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3701DFA" w14:textId="08AB302D" w:rsidR="00611F1F" w:rsidRPr="003650A8" w:rsidRDefault="00DC4C3C" w:rsidP="00611F1F">
      <w:pPr>
        <w:shd w:val="clear" w:color="auto" w:fill="FFFFFF" w:themeFill="background1"/>
        <w:spacing w:before="30"/>
        <w:ind w:left="1440"/>
        <w:rPr>
          <w:rFonts w:asciiTheme="minorHAnsi" w:eastAsia="Arial" w:hAnsiTheme="minorHAnsi" w:cs="Leelawadee UI"/>
          <w:b/>
          <w:sz w:val="24"/>
          <w:szCs w:val="20"/>
        </w:rPr>
      </w:pPr>
      <w:r w:rsidRPr="003650A8">
        <w:rPr>
          <w:rFonts w:asciiTheme="minorHAnsi" w:hAnsiTheme="minorHAnsi"/>
        </w:rPr>
        <w:t xml:space="preserve"> </w:t>
      </w:r>
      <w:r w:rsidR="00611F1F" w:rsidRPr="003650A8">
        <w:rPr>
          <w:rFonts w:asciiTheme="minorHAnsi" w:hAnsiTheme="minorHAnsi"/>
        </w:rPr>
        <w:t xml:space="preserve">     </w:t>
      </w:r>
      <w:r w:rsidR="00611F1F" w:rsidRPr="003650A8">
        <w:rPr>
          <w:rFonts w:asciiTheme="minorHAnsi" w:eastAsia="Times New Roman" w:hAnsiTheme="minorHAnsi" w:cs="Leelawadee UI"/>
          <w:b/>
          <w:sz w:val="24"/>
          <w:szCs w:val="20"/>
        </w:rPr>
        <w:t>Executive Council Public Viewing Meeting Minutes</w:t>
      </w:r>
    </w:p>
    <w:p w14:paraId="68D86ED4" w14:textId="7C1E2DED" w:rsidR="00611F1F" w:rsidRPr="003650A8" w:rsidRDefault="00611F1F" w:rsidP="00611F1F">
      <w:pPr>
        <w:shd w:val="clear" w:color="auto" w:fill="FFFFFF" w:themeFill="background1"/>
        <w:spacing w:before="30"/>
        <w:ind w:left="2880"/>
        <w:rPr>
          <w:rFonts w:asciiTheme="minorHAnsi" w:eastAsia="Times New Roman" w:hAnsiTheme="minorHAnsi" w:cs="Leelawadee UI"/>
          <w:b/>
          <w:sz w:val="24"/>
          <w:szCs w:val="20"/>
        </w:rPr>
      </w:pPr>
      <w:r w:rsidRPr="003650A8">
        <w:rPr>
          <w:rFonts w:asciiTheme="minorHAnsi" w:eastAsia="Times New Roman" w:hAnsiTheme="minorHAnsi" w:cs="Leelawadee UI"/>
          <w:b/>
          <w:sz w:val="24"/>
          <w:szCs w:val="20"/>
        </w:rPr>
        <w:t xml:space="preserve">             </w:t>
      </w:r>
      <w:r w:rsidR="000E6D13" w:rsidRPr="003650A8">
        <w:rPr>
          <w:rFonts w:asciiTheme="minorHAnsi" w:eastAsia="Times New Roman" w:hAnsiTheme="minorHAnsi" w:cs="Leelawadee UI"/>
          <w:b/>
          <w:sz w:val="24"/>
          <w:szCs w:val="20"/>
        </w:rPr>
        <w:t>May 13th</w:t>
      </w:r>
      <w:r w:rsidRPr="003650A8">
        <w:rPr>
          <w:rFonts w:asciiTheme="minorHAnsi" w:eastAsia="Times New Roman" w:hAnsiTheme="minorHAnsi" w:cs="Leelawadee UI"/>
          <w:b/>
          <w:sz w:val="24"/>
          <w:szCs w:val="20"/>
        </w:rPr>
        <w:t>, 2025</w:t>
      </w:r>
      <w:bookmarkStart w:id="0" w:name="_gjdgxs" w:colFirst="0" w:colLast="0"/>
      <w:bookmarkEnd w:id="0"/>
    </w:p>
    <w:p w14:paraId="0063DC87" w14:textId="5B78BB19" w:rsidR="00611F1F" w:rsidRPr="003650A8" w:rsidRDefault="00611F1F" w:rsidP="00611F1F">
      <w:pPr>
        <w:pStyle w:val="BodyText"/>
        <w:kinsoku w:val="0"/>
        <w:overflowPunct w:val="0"/>
        <w:spacing w:line="313" w:lineRule="exact"/>
        <w:rPr>
          <w:rFonts w:asciiTheme="minorHAnsi" w:hAnsiTheme="minorHAnsi" w:cs="Calibri"/>
          <w:b w:val="0"/>
          <w:bCs w:val="0"/>
        </w:rPr>
      </w:pPr>
      <w:r w:rsidRPr="003650A8">
        <w:rPr>
          <w:rFonts w:asciiTheme="minorHAnsi" w:hAnsiTheme="minorHAnsi" w:cs="Calibri"/>
        </w:rPr>
        <w:t xml:space="preserve">Executive Council Members: </w:t>
      </w:r>
      <w:r w:rsidRPr="003650A8">
        <w:rPr>
          <w:rFonts w:asciiTheme="minorHAnsi" w:hAnsiTheme="minorHAnsi" w:cs="Calibri"/>
          <w:b w:val="0"/>
          <w:bCs w:val="0"/>
        </w:rPr>
        <w:t xml:space="preserve">Rich Hooks Wayman, David McCluskey, Cheryl Harkins, Kevin Boilard, Alice Preble, Jena Jones, Andrew Lardie, Elsie Fleming, Noelle Coyne, Aaron Geyer. Emily Flinkstrom, Virginia Dill, Taylor </w:t>
      </w:r>
      <w:r w:rsidR="00C77245" w:rsidRPr="003650A8">
        <w:rPr>
          <w:rFonts w:asciiTheme="minorHAnsi" w:hAnsiTheme="minorHAnsi" w:cs="Calibri"/>
          <w:b w:val="0"/>
          <w:bCs w:val="0"/>
        </w:rPr>
        <w:t>LaCroix, Kim Carson</w:t>
      </w:r>
    </w:p>
    <w:p w14:paraId="120FC6F7" w14:textId="7DDE7D45" w:rsidR="00611F1F" w:rsidRPr="003650A8" w:rsidRDefault="00611F1F" w:rsidP="00611F1F">
      <w:pPr>
        <w:pStyle w:val="BodyText"/>
        <w:kinsoku w:val="0"/>
        <w:overflowPunct w:val="0"/>
        <w:spacing w:line="313" w:lineRule="exact"/>
        <w:rPr>
          <w:rFonts w:asciiTheme="minorHAnsi" w:hAnsiTheme="minorHAnsi" w:cs="Calibri"/>
          <w:b w:val="0"/>
          <w:bCs w:val="0"/>
        </w:rPr>
      </w:pPr>
      <w:r w:rsidRPr="003650A8">
        <w:rPr>
          <w:rFonts w:asciiTheme="minorHAnsi" w:hAnsiTheme="minorHAnsi" w:cs="Calibri"/>
        </w:rPr>
        <w:t xml:space="preserve">MaineHousing Representative: </w:t>
      </w:r>
      <w:r w:rsidRPr="003650A8">
        <w:rPr>
          <w:rFonts w:asciiTheme="minorHAnsi" w:hAnsiTheme="minorHAnsi" w:cs="Calibri"/>
          <w:b w:val="0"/>
          <w:bCs w:val="0"/>
        </w:rPr>
        <w:t>Lauren Bustard, Kelly Watson, Tara Hembree, Scott Tibbitts, Stephanie Bailey, Amy Holland</w:t>
      </w:r>
    </w:p>
    <w:p w14:paraId="0250B3BF" w14:textId="0D108786" w:rsidR="00611F1F" w:rsidRPr="003650A8" w:rsidRDefault="00611F1F" w:rsidP="00611F1F">
      <w:pPr>
        <w:pStyle w:val="BodyText"/>
        <w:kinsoku w:val="0"/>
        <w:overflowPunct w:val="0"/>
        <w:spacing w:line="313" w:lineRule="exact"/>
        <w:rPr>
          <w:rFonts w:asciiTheme="minorHAnsi" w:hAnsiTheme="minorHAnsi" w:cs="Calibri"/>
          <w:b w:val="0"/>
          <w:bCs w:val="0"/>
        </w:rPr>
      </w:pPr>
      <w:r w:rsidRPr="003650A8">
        <w:rPr>
          <w:rFonts w:asciiTheme="minorHAnsi" w:hAnsiTheme="minorHAnsi" w:cs="Calibri"/>
        </w:rPr>
        <w:t xml:space="preserve">Ad Hoc Member: </w:t>
      </w:r>
      <w:r w:rsidRPr="003650A8">
        <w:rPr>
          <w:rFonts w:asciiTheme="minorHAnsi" w:hAnsiTheme="minorHAnsi" w:cs="Calibri"/>
          <w:b w:val="0"/>
          <w:bCs w:val="0"/>
        </w:rPr>
        <w:t>Dean Klein</w:t>
      </w:r>
      <w:r w:rsidR="00375EC4" w:rsidRPr="003650A8">
        <w:rPr>
          <w:rFonts w:asciiTheme="minorHAnsi" w:hAnsiTheme="minorHAnsi" w:cs="Calibri"/>
          <w:b w:val="0"/>
          <w:bCs w:val="0"/>
        </w:rPr>
        <w:t>, Greg Payne</w:t>
      </w:r>
      <w:r w:rsidR="000E6D13" w:rsidRPr="003650A8">
        <w:rPr>
          <w:rFonts w:asciiTheme="minorHAnsi" w:hAnsiTheme="minorHAnsi" w:cs="Calibri"/>
          <w:b w:val="0"/>
          <w:bCs w:val="0"/>
        </w:rPr>
        <w:t>, Matt White</w:t>
      </w:r>
    </w:p>
    <w:p w14:paraId="57FD3A61" w14:textId="77777777" w:rsidR="00C77245" w:rsidRPr="003650A8" w:rsidRDefault="00611F1F" w:rsidP="00611F1F">
      <w:pPr>
        <w:pStyle w:val="BodyText"/>
        <w:kinsoku w:val="0"/>
        <w:overflowPunct w:val="0"/>
        <w:spacing w:line="313" w:lineRule="exact"/>
        <w:rPr>
          <w:rFonts w:asciiTheme="minorHAnsi" w:hAnsiTheme="minorHAnsi" w:cs="Calibri"/>
          <w:b w:val="0"/>
          <w:bCs w:val="0"/>
        </w:rPr>
      </w:pPr>
      <w:r w:rsidRPr="003650A8">
        <w:rPr>
          <w:rFonts w:asciiTheme="minorHAnsi" w:hAnsiTheme="minorHAnsi" w:cs="Calibri"/>
        </w:rPr>
        <w:t>Attendance:</w:t>
      </w:r>
      <w:r w:rsidRPr="003650A8">
        <w:rPr>
          <w:rFonts w:asciiTheme="minorHAnsi" w:hAnsiTheme="minorHAnsi" w:cs="Calibri"/>
          <w:b w:val="0"/>
          <w:bCs w:val="0"/>
        </w:rPr>
        <w:t xml:space="preserve"> Donna Alger, Lauren Charron, Shirley Caron, Emily Richards, Chris Bicknell, Boyd Kronholm, Teague Morris, Shelby Wilson, Katie Spencer White, Jennifer Weatherbee, Mike Merrill, Terence Miller, Elizabeth Chase, Joseph McNally, Vickey Merrill, Meredith Pesce, Awa Conteh, Gerald Botta, Megan </w:t>
      </w:r>
      <w:r w:rsidR="00C77245" w:rsidRPr="003650A8">
        <w:rPr>
          <w:rFonts w:asciiTheme="minorHAnsi" w:hAnsiTheme="minorHAnsi" w:cs="Calibri"/>
          <w:b w:val="0"/>
          <w:bCs w:val="0"/>
        </w:rPr>
        <w:t>G</w:t>
      </w:r>
      <w:r w:rsidRPr="003650A8">
        <w:rPr>
          <w:rFonts w:asciiTheme="minorHAnsi" w:hAnsiTheme="minorHAnsi" w:cs="Calibri"/>
          <w:b w:val="0"/>
          <w:bCs w:val="0"/>
        </w:rPr>
        <w:t>ean-Gendron</w:t>
      </w:r>
      <w:r w:rsidR="00C77245" w:rsidRPr="003650A8">
        <w:rPr>
          <w:rFonts w:asciiTheme="minorHAnsi" w:hAnsiTheme="minorHAnsi" w:cs="Calibri"/>
          <w:b w:val="0"/>
          <w:bCs w:val="0"/>
        </w:rPr>
        <w:t xml:space="preserve">, Kathryn Parker, Avery (YAB), Jace Farris, Rosalani Moore, Cullen Ryan, Sara C, Beverly Hubbard, </w:t>
      </w:r>
      <w:r w:rsidRPr="003650A8">
        <w:rPr>
          <w:rFonts w:asciiTheme="minorHAnsi" w:hAnsiTheme="minorHAnsi" w:cs="Calibri"/>
          <w:b w:val="0"/>
          <w:bCs w:val="0"/>
        </w:rPr>
        <w:t xml:space="preserve"> </w:t>
      </w:r>
      <w:r w:rsidR="00C77245" w:rsidRPr="003650A8">
        <w:rPr>
          <w:rFonts w:asciiTheme="minorHAnsi" w:hAnsiTheme="minorHAnsi" w:cs="Calibri"/>
          <w:b w:val="0"/>
          <w:bCs w:val="0"/>
        </w:rPr>
        <w:t xml:space="preserve">Nichele Carver, Eden Leighton, Michael Tuller. </w:t>
      </w:r>
    </w:p>
    <w:p w14:paraId="541A14C8" w14:textId="77777777" w:rsidR="00C77245" w:rsidRPr="003650A8" w:rsidRDefault="00C77245" w:rsidP="00611F1F">
      <w:pPr>
        <w:pStyle w:val="BodyText"/>
        <w:kinsoku w:val="0"/>
        <w:overflowPunct w:val="0"/>
        <w:spacing w:line="313" w:lineRule="exact"/>
        <w:rPr>
          <w:rFonts w:asciiTheme="minorHAnsi" w:hAnsiTheme="minorHAnsi" w:cs="Calibri"/>
          <w:b w:val="0"/>
          <w:bCs w:val="0"/>
        </w:rPr>
      </w:pPr>
    </w:p>
    <w:p w14:paraId="11F39EDF" w14:textId="77777777" w:rsidR="003650A8" w:rsidRPr="003650A8" w:rsidRDefault="003650A8" w:rsidP="003650A8">
      <w:pPr>
        <w:pStyle w:val="BodyText"/>
        <w:rPr>
          <w:rFonts w:asciiTheme="minorHAnsi" w:hAnsiTheme="minorHAnsi"/>
        </w:rPr>
      </w:pPr>
      <w:r w:rsidRPr="003650A8">
        <w:rPr>
          <w:rFonts w:asciiTheme="minorHAnsi" w:hAnsiTheme="minorHAnsi"/>
        </w:rPr>
        <w:t>Summary:</w:t>
      </w:r>
    </w:p>
    <w:p w14:paraId="4A227B92" w14:textId="77777777" w:rsidR="003650A8" w:rsidRPr="003650A8" w:rsidRDefault="003650A8" w:rsidP="003650A8">
      <w:pPr>
        <w:pStyle w:val="BodyText"/>
        <w:rPr>
          <w:rFonts w:asciiTheme="minorHAnsi" w:hAnsiTheme="minorHAnsi"/>
          <w:b w:val="0"/>
          <w:bCs w:val="0"/>
        </w:rPr>
      </w:pPr>
      <w:r w:rsidRPr="003650A8">
        <w:rPr>
          <w:rFonts w:asciiTheme="minorHAnsi" w:hAnsiTheme="minorHAnsi"/>
          <w:b w:val="0"/>
          <w:bCs w:val="0"/>
        </w:rPr>
        <w:t>The council discussed critical updates on homelessness in Maine, including legislative policy efforts, the potential closure of York County shelters, and ongoing challenges in the homeless response system. Key discussions centered on pending bills to support housing stability, shelter funding, and the urgent need to address shelter sustainability across the state.</w:t>
      </w:r>
    </w:p>
    <w:p w14:paraId="27EB7079" w14:textId="77777777" w:rsidR="003650A8" w:rsidRPr="003650A8" w:rsidRDefault="003650A8" w:rsidP="003650A8">
      <w:pPr>
        <w:pStyle w:val="BodyText"/>
        <w:rPr>
          <w:rFonts w:asciiTheme="minorHAnsi" w:hAnsiTheme="minorHAnsi"/>
          <w:b w:val="0"/>
          <w:bCs w:val="0"/>
        </w:rPr>
      </w:pPr>
    </w:p>
    <w:p w14:paraId="46E931EA" w14:textId="77777777" w:rsidR="003650A8" w:rsidRPr="003650A8" w:rsidRDefault="003650A8" w:rsidP="003650A8">
      <w:pPr>
        <w:pStyle w:val="BodyText"/>
        <w:rPr>
          <w:rFonts w:asciiTheme="minorHAnsi" w:hAnsiTheme="minorHAnsi"/>
        </w:rPr>
      </w:pPr>
      <w:r w:rsidRPr="003650A8">
        <w:rPr>
          <w:rFonts w:asciiTheme="minorHAnsi" w:hAnsiTheme="minorHAnsi"/>
        </w:rPr>
        <w:t>Legislative Policy:</w:t>
      </w:r>
    </w:p>
    <w:p w14:paraId="7B2CA6D6" w14:textId="77777777" w:rsidR="003650A8" w:rsidRPr="003650A8" w:rsidRDefault="003650A8" w:rsidP="003650A8">
      <w:pPr>
        <w:pStyle w:val="BodyText"/>
        <w:rPr>
          <w:rFonts w:asciiTheme="minorHAnsi" w:hAnsiTheme="minorHAnsi"/>
          <w:b w:val="0"/>
          <w:bCs w:val="0"/>
        </w:rPr>
      </w:pPr>
      <w:r w:rsidRPr="003650A8">
        <w:rPr>
          <w:rFonts w:asciiTheme="minorHAnsi" w:hAnsiTheme="minorHAnsi"/>
          <w:b w:val="0"/>
          <w:bCs w:val="0"/>
        </w:rPr>
        <w:t>- Three priority bills were discussed, including housing stability worker bill (LD 1910)</w:t>
      </w:r>
    </w:p>
    <w:p w14:paraId="7B094EDC" w14:textId="77777777" w:rsidR="003650A8" w:rsidRPr="003650A8" w:rsidRDefault="003650A8" w:rsidP="003650A8">
      <w:pPr>
        <w:pStyle w:val="BodyText"/>
        <w:rPr>
          <w:rFonts w:asciiTheme="minorHAnsi" w:hAnsiTheme="minorHAnsi"/>
          <w:b w:val="0"/>
          <w:bCs w:val="0"/>
        </w:rPr>
      </w:pPr>
      <w:r w:rsidRPr="003650A8">
        <w:rPr>
          <w:rFonts w:asciiTheme="minorHAnsi" w:hAnsiTheme="minorHAnsi"/>
          <w:b w:val="0"/>
          <w:bCs w:val="0"/>
        </w:rPr>
        <w:t>- Potential funding for homeless shelters ($5 million proposed)</w:t>
      </w:r>
    </w:p>
    <w:p w14:paraId="2F233626" w14:textId="77777777" w:rsidR="003650A8" w:rsidRPr="003650A8" w:rsidRDefault="003650A8" w:rsidP="003650A8">
      <w:pPr>
        <w:pStyle w:val="BodyText"/>
        <w:rPr>
          <w:rFonts w:asciiTheme="minorHAnsi" w:hAnsiTheme="minorHAnsi"/>
          <w:b w:val="0"/>
          <w:bCs w:val="0"/>
        </w:rPr>
      </w:pPr>
      <w:r w:rsidRPr="003650A8">
        <w:rPr>
          <w:rFonts w:asciiTheme="minorHAnsi" w:hAnsiTheme="minorHAnsi"/>
          <w:b w:val="0"/>
          <w:bCs w:val="0"/>
        </w:rPr>
        <w:t>- Federal budget cuts threaten housing and service funding</w:t>
      </w:r>
    </w:p>
    <w:p w14:paraId="74E11CC1" w14:textId="77777777" w:rsidR="003650A8" w:rsidRPr="003650A8" w:rsidRDefault="003650A8" w:rsidP="003650A8">
      <w:pPr>
        <w:pStyle w:val="BodyText"/>
        <w:rPr>
          <w:rFonts w:asciiTheme="minorHAnsi" w:hAnsiTheme="minorHAnsi"/>
          <w:b w:val="0"/>
          <w:bCs w:val="0"/>
        </w:rPr>
      </w:pPr>
    </w:p>
    <w:p w14:paraId="7B1906DB" w14:textId="77777777" w:rsidR="003650A8" w:rsidRPr="003650A8" w:rsidRDefault="003650A8" w:rsidP="003650A8">
      <w:pPr>
        <w:pStyle w:val="BodyText"/>
        <w:rPr>
          <w:rFonts w:asciiTheme="minorHAnsi" w:hAnsiTheme="minorHAnsi"/>
        </w:rPr>
      </w:pPr>
      <w:r w:rsidRPr="003650A8">
        <w:rPr>
          <w:rFonts w:asciiTheme="minorHAnsi" w:hAnsiTheme="minorHAnsi"/>
        </w:rPr>
        <w:t>York County Shelter Crisis:</w:t>
      </w:r>
    </w:p>
    <w:p w14:paraId="0A28EB62" w14:textId="77777777" w:rsidR="003650A8" w:rsidRPr="003650A8" w:rsidRDefault="003650A8" w:rsidP="003650A8">
      <w:pPr>
        <w:pStyle w:val="BodyText"/>
        <w:rPr>
          <w:rFonts w:asciiTheme="minorHAnsi" w:hAnsiTheme="minorHAnsi"/>
          <w:b w:val="0"/>
          <w:bCs w:val="0"/>
        </w:rPr>
      </w:pPr>
      <w:r w:rsidRPr="003650A8">
        <w:rPr>
          <w:rFonts w:asciiTheme="minorHAnsi" w:hAnsiTheme="minorHAnsi"/>
          <w:b w:val="0"/>
          <w:bCs w:val="0"/>
        </w:rPr>
        <w:t>- Adult shelter already closed</w:t>
      </w:r>
    </w:p>
    <w:p w14:paraId="5EDAD0C3" w14:textId="77777777" w:rsidR="003650A8" w:rsidRPr="003650A8" w:rsidRDefault="003650A8" w:rsidP="003650A8">
      <w:pPr>
        <w:pStyle w:val="BodyText"/>
        <w:rPr>
          <w:rFonts w:asciiTheme="minorHAnsi" w:hAnsiTheme="minorHAnsi"/>
          <w:b w:val="0"/>
          <w:bCs w:val="0"/>
        </w:rPr>
      </w:pPr>
      <w:r w:rsidRPr="003650A8">
        <w:rPr>
          <w:rFonts w:asciiTheme="minorHAnsi" w:hAnsiTheme="minorHAnsi"/>
          <w:b w:val="0"/>
          <w:bCs w:val="0"/>
        </w:rPr>
        <w:t>- Family shelter at risk of closure</w:t>
      </w:r>
    </w:p>
    <w:p w14:paraId="0B87B198" w14:textId="77777777" w:rsidR="003650A8" w:rsidRPr="003650A8" w:rsidRDefault="003650A8" w:rsidP="003650A8">
      <w:pPr>
        <w:pStyle w:val="BodyText"/>
        <w:rPr>
          <w:rFonts w:asciiTheme="minorHAnsi" w:hAnsiTheme="minorHAnsi"/>
          <w:b w:val="0"/>
          <w:bCs w:val="0"/>
        </w:rPr>
      </w:pPr>
      <w:r w:rsidRPr="003650A8">
        <w:rPr>
          <w:rFonts w:asciiTheme="minorHAnsi" w:hAnsiTheme="minorHAnsi"/>
          <w:b w:val="0"/>
          <w:bCs w:val="0"/>
        </w:rPr>
        <w:t>- 37 individuals from adult shelter were relocated</w:t>
      </w:r>
    </w:p>
    <w:p w14:paraId="6FB4C525" w14:textId="77777777" w:rsidR="003650A8" w:rsidRPr="003650A8" w:rsidRDefault="003650A8" w:rsidP="003650A8">
      <w:pPr>
        <w:pStyle w:val="BodyText"/>
        <w:rPr>
          <w:rFonts w:asciiTheme="minorHAnsi" w:hAnsiTheme="minorHAnsi"/>
          <w:b w:val="0"/>
          <w:bCs w:val="0"/>
        </w:rPr>
      </w:pPr>
    </w:p>
    <w:p w14:paraId="04FC0DBD" w14:textId="77777777" w:rsidR="003650A8" w:rsidRPr="003650A8" w:rsidRDefault="003650A8" w:rsidP="003650A8">
      <w:pPr>
        <w:pStyle w:val="BodyText"/>
        <w:rPr>
          <w:rFonts w:asciiTheme="minorHAnsi" w:hAnsiTheme="minorHAnsi"/>
        </w:rPr>
      </w:pPr>
      <w:r w:rsidRPr="003650A8">
        <w:rPr>
          <w:rFonts w:asciiTheme="minorHAnsi" w:hAnsiTheme="minorHAnsi"/>
        </w:rPr>
        <w:t>Action Items:</w:t>
      </w:r>
    </w:p>
    <w:p w14:paraId="54A7B159" w14:textId="77777777" w:rsidR="003650A8" w:rsidRPr="003650A8" w:rsidRDefault="003650A8" w:rsidP="003650A8">
      <w:pPr>
        <w:pStyle w:val="BodyText"/>
        <w:rPr>
          <w:rFonts w:asciiTheme="minorHAnsi" w:hAnsiTheme="minorHAnsi"/>
          <w:b w:val="0"/>
          <w:bCs w:val="0"/>
        </w:rPr>
      </w:pPr>
      <w:r w:rsidRPr="003650A8">
        <w:rPr>
          <w:rFonts w:asciiTheme="minorHAnsi" w:hAnsiTheme="minorHAnsi"/>
          <w:b w:val="0"/>
          <w:bCs w:val="0"/>
        </w:rPr>
        <w:t>- Develop communication strategy to highlight the importance of shelter funding</w:t>
      </w:r>
    </w:p>
    <w:p w14:paraId="404B8B2F" w14:textId="77777777" w:rsidR="003650A8" w:rsidRPr="003650A8" w:rsidRDefault="003650A8" w:rsidP="003650A8">
      <w:pPr>
        <w:pStyle w:val="BodyText"/>
        <w:rPr>
          <w:rFonts w:asciiTheme="minorHAnsi" w:hAnsiTheme="minorHAnsi"/>
          <w:b w:val="0"/>
          <w:bCs w:val="0"/>
        </w:rPr>
      </w:pPr>
      <w:r w:rsidRPr="003650A8">
        <w:rPr>
          <w:rFonts w:asciiTheme="minorHAnsi" w:hAnsiTheme="minorHAnsi"/>
          <w:b w:val="0"/>
          <w:bCs w:val="0"/>
        </w:rPr>
        <w:t>- Create a detailed plan for York County shelter sustainability</w:t>
      </w:r>
    </w:p>
    <w:p w14:paraId="2D275A79" w14:textId="77777777" w:rsidR="003650A8" w:rsidRPr="003650A8" w:rsidRDefault="003650A8" w:rsidP="003650A8">
      <w:pPr>
        <w:pStyle w:val="BodyText"/>
        <w:rPr>
          <w:rFonts w:asciiTheme="minorHAnsi" w:hAnsiTheme="minorHAnsi"/>
          <w:b w:val="0"/>
          <w:bCs w:val="0"/>
        </w:rPr>
      </w:pPr>
      <w:r w:rsidRPr="003650A8">
        <w:rPr>
          <w:rFonts w:asciiTheme="minorHAnsi" w:hAnsiTheme="minorHAnsi"/>
          <w:b w:val="0"/>
          <w:bCs w:val="0"/>
        </w:rPr>
        <w:t>- Prepare outreach to appropriations committee members</w:t>
      </w:r>
    </w:p>
    <w:p w14:paraId="59C6A9F9" w14:textId="77777777" w:rsidR="003650A8" w:rsidRPr="003650A8" w:rsidRDefault="003650A8" w:rsidP="003650A8">
      <w:pPr>
        <w:pStyle w:val="BodyText"/>
        <w:rPr>
          <w:rFonts w:asciiTheme="minorHAnsi" w:hAnsiTheme="minorHAnsi"/>
          <w:b w:val="0"/>
          <w:bCs w:val="0"/>
        </w:rPr>
      </w:pPr>
      <w:r w:rsidRPr="003650A8">
        <w:rPr>
          <w:rFonts w:asciiTheme="minorHAnsi" w:hAnsiTheme="minorHAnsi"/>
          <w:b w:val="0"/>
          <w:bCs w:val="0"/>
        </w:rPr>
        <w:lastRenderedPageBreak/>
        <w:t>- Wait 2-3 weeks to gather more information before crafting official communication</w:t>
      </w:r>
    </w:p>
    <w:p w14:paraId="3573A361" w14:textId="77777777" w:rsidR="003650A8" w:rsidRPr="003650A8" w:rsidRDefault="003650A8" w:rsidP="003650A8">
      <w:pPr>
        <w:pStyle w:val="BodyText"/>
        <w:rPr>
          <w:rFonts w:asciiTheme="minorHAnsi" w:hAnsiTheme="minorHAnsi"/>
          <w:b w:val="0"/>
          <w:bCs w:val="0"/>
        </w:rPr>
      </w:pPr>
      <w:r w:rsidRPr="003650A8">
        <w:rPr>
          <w:rFonts w:asciiTheme="minorHAnsi" w:hAnsiTheme="minorHAnsi"/>
          <w:b w:val="0"/>
          <w:bCs w:val="0"/>
        </w:rPr>
        <w:t>- Conduct a comprehensive review of shelter funding challenges</w:t>
      </w:r>
    </w:p>
    <w:p w14:paraId="304F85A0" w14:textId="77777777" w:rsidR="003650A8" w:rsidRPr="003650A8" w:rsidRDefault="003650A8" w:rsidP="003650A8">
      <w:pPr>
        <w:pStyle w:val="BodyText"/>
        <w:rPr>
          <w:rFonts w:asciiTheme="minorHAnsi" w:hAnsiTheme="minorHAnsi"/>
          <w:b w:val="0"/>
          <w:bCs w:val="0"/>
        </w:rPr>
      </w:pPr>
    </w:p>
    <w:p w14:paraId="75C6063E" w14:textId="77777777" w:rsidR="003650A8" w:rsidRPr="003650A8" w:rsidRDefault="003650A8" w:rsidP="003650A8">
      <w:pPr>
        <w:pStyle w:val="BodyText"/>
        <w:rPr>
          <w:rFonts w:asciiTheme="minorHAnsi" w:hAnsiTheme="minorHAnsi"/>
        </w:rPr>
      </w:pPr>
      <w:r w:rsidRPr="003650A8">
        <w:rPr>
          <w:rFonts w:asciiTheme="minorHAnsi" w:hAnsiTheme="minorHAnsi"/>
        </w:rPr>
        <w:t>Next Steps:</w:t>
      </w:r>
    </w:p>
    <w:p w14:paraId="48EA5E6D" w14:textId="77777777" w:rsidR="003650A8" w:rsidRPr="003650A8" w:rsidRDefault="003650A8" w:rsidP="003650A8">
      <w:pPr>
        <w:pStyle w:val="BodyText"/>
        <w:rPr>
          <w:rFonts w:asciiTheme="minorHAnsi" w:hAnsiTheme="minorHAnsi"/>
          <w:b w:val="0"/>
          <w:bCs w:val="0"/>
        </w:rPr>
      </w:pPr>
      <w:r w:rsidRPr="003650A8">
        <w:rPr>
          <w:rFonts w:asciiTheme="minorHAnsi" w:hAnsiTheme="minorHAnsi"/>
          <w:b w:val="0"/>
          <w:bCs w:val="0"/>
        </w:rPr>
        <w:t>- Continue monitoring legislative budget process</w:t>
      </w:r>
    </w:p>
    <w:p w14:paraId="623556A2" w14:textId="77777777" w:rsidR="003650A8" w:rsidRPr="003650A8" w:rsidRDefault="003650A8" w:rsidP="003650A8">
      <w:pPr>
        <w:pStyle w:val="BodyText"/>
        <w:rPr>
          <w:rFonts w:asciiTheme="minorHAnsi" w:hAnsiTheme="minorHAnsi"/>
          <w:b w:val="0"/>
          <w:bCs w:val="0"/>
        </w:rPr>
      </w:pPr>
      <w:r w:rsidRPr="003650A8">
        <w:rPr>
          <w:rFonts w:asciiTheme="minorHAnsi" w:hAnsiTheme="minorHAnsi"/>
          <w:b w:val="0"/>
          <w:bCs w:val="0"/>
        </w:rPr>
        <w:t>- Support York County's efforts to maintain family shelter services</w:t>
      </w:r>
    </w:p>
    <w:p w14:paraId="3349794B" w14:textId="77777777" w:rsidR="003650A8" w:rsidRPr="003650A8" w:rsidRDefault="003650A8" w:rsidP="003650A8">
      <w:pPr>
        <w:pStyle w:val="BodyText"/>
        <w:rPr>
          <w:rFonts w:asciiTheme="minorHAnsi" w:hAnsiTheme="minorHAnsi"/>
          <w:b w:val="0"/>
          <w:bCs w:val="0"/>
        </w:rPr>
      </w:pPr>
      <w:r w:rsidRPr="003650A8">
        <w:rPr>
          <w:rFonts w:asciiTheme="minorHAnsi" w:hAnsiTheme="minorHAnsi"/>
          <w:b w:val="0"/>
          <w:bCs w:val="0"/>
        </w:rPr>
        <w:t>- Prepare advocacy materials emphasizing the critical role of shelters</w:t>
      </w:r>
    </w:p>
    <w:p w14:paraId="24BEF010" w14:textId="77777777" w:rsidR="003650A8" w:rsidRPr="003650A8" w:rsidRDefault="003650A8" w:rsidP="003650A8">
      <w:pPr>
        <w:pStyle w:val="BodyText"/>
        <w:rPr>
          <w:rFonts w:asciiTheme="minorHAnsi" w:hAnsiTheme="minorHAnsi"/>
          <w:b w:val="0"/>
          <w:bCs w:val="0"/>
        </w:rPr>
      </w:pPr>
    </w:p>
    <w:p w14:paraId="4C0C6A08" w14:textId="77777777" w:rsidR="003650A8" w:rsidRPr="003650A8" w:rsidRDefault="003650A8" w:rsidP="003650A8">
      <w:pPr>
        <w:pStyle w:val="BodyText"/>
        <w:rPr>
          <w:rFonts w:asciiTheme="minorHAnsi" w:hAnsiTheme="minorHAnsi"/>
        </w:rPr>
      </w:pPr>
      <w:r w:rsidRPr="003650A8">
        <w:rPr>
          <w:rFonts w:asciiTheme="minorHAnsi" w:hAnsiTheme="minorHAnsi"/>
        </w:rPr>
        <w:t>Assigned Responsibilities:</w:t>
      </w:r>
    </w:p>
    <w:p w14:paraId="134C950B" w14:textId="77777777" w:rsidR="003650A8" w:rsidRPr="003650A8" w:rsidRDefault="003650A8" w:rsidP="003650A8">
      <w:pPr>
        <w:pStyle w:val="BodyText"/>
        <w:rPr>
          <w:rFonts w:asciiTheme="minorHAnsi" w:hAnsiTheme="minorHAnsi"/>
          <w:b w:val="0"/>
          <w:bCs w:val="0"/>
        </w:rPr>
      </w:pPr>
      <w:r w:rsidRPr="003650A8">
        <w:rPr>
          <w:rFonts w:asciiTheme="minorHAnsi" w:hAnsiTheme="minorHAnsi"/>
          <w:b w:val="0"/>
          <w:bCs w:val="0"/>
        </w:rPr>
        <w:t>- Rich: Lead communication strategy development</w:t>
      </w:r>
    </w:p>
    <w:p w14:paraId="7BFE7C31" w14:textId="77777777" w:rsidR="003650A8" w:rsidRPr="003650A8" w:rsidRDefault="003650A8" w:rsidP="003650A8">
      <w:pPr>
        <w:pStyle w:val="BodyText"/>
        <w:rPr>
          <w:rFonts w:asciiTheme="minorHAnsi" w:hAnsiTheme="minorHAnsi"/>
          <w:b w:val="0"/>
          <w:bCs w:val="0"/>
        </w:rPr>
      </w:pPr>
      <w:r w:rsidRPr="003650A8">
        <w:rPr>
          <w:rFonts w:asciiTheme="minorHAnsi" w:hAnsiTheme="minorHAnsi"/>
          <w:b w:val="0"/>
          <w:bCs w:val="0"/>
        </w:rPr>
        <w:t>- Emily: Continue coordinating York County shelter transition efforts</w:t>
      </w:r>
    </w:p>
    <w:p w14:paraId="6CEF62A7" w14:textId="77777777" w:rsidR="003650A8" w:rsidRPr="003650A8" w:rsidRDefault="003650A8" w:rsidP="003650A8">
      <w:pPr>
        <w:pStyle w:val="BodyText"/>
        <w:rPr>
          <w:rFonts w:asciiTheme="minorHAnsi" w:hAnsiTheme="minorHAnsi"/>
          <w:b w:val="0"/>
          <w:bCs w:val="0"/>
        </w:rPr>
      </w:pPr>
      <w:r w:rsidRPr="003650A8">
        <w:rPr>
          <w:rFonts w:asciiTheme="minorHAnsi" w:hAnsiTheme="minorHAnsi"/>
          <w:b w:val="0"/>
          <w:bCs w:val="0"/>
        </w:rPr>
        <w:t>- Council Members: Prepare to support advocacy efforts</w:t>
      </w:r>
    </w:p>
    <w:p w14:paraId="51CB6658" w14:textId="77777777" w:rsidR="00AC351B" w:rsidRDefault="00AC351B" w:rsidP="009C194F">
      <w:pPr>
        <w:widowControl/>
        <w:spacing w:after="160" w:line="278" w:lineRule="auto"/>
        <w:rPr>
          <w:rFonts w:asciiTheme="minorHAnsi" w:hAnsiTheme="minorHAnsi"/>
          <w:b/>
          <w:bCs/>
          <w:sz w:val="24"/>
          <w:szCs w:val="24"/>
        </w:rPr>
      </w:pPr>
    </w:p>
    <w:p w14:paraId="7CEEC5A4" w14:textId="2A170FF1" w:rsidR="009C194F" w:rsidRPr="003650A8" w:rsidRDefault="009C194F" w:rsidP="009C194F">
      <w:pPr>
        <w:widowControl/>
        <w:spacing w:after="160" w:line="278" w:lineRule="auto"/>
        <w:rPr>
          <w:rFonts w:asciiTheme="minorHAnsi" w:hAnsiTheme="minorHAnsi"/>
          <w:b/>
          <w:bCs/>
          <w:sz w:val="24"/>
          <w:szCs w:val="24"/>
        </w:rPr>
      </w:pPr>
      <w:r w:rsidRPr="003650A8">
        <w:rPr>
          <w:rFonts w:asciiTheme="minorHAnsi" w:hAnsiTheme="minorHAnsi"/>
          <w:b/>
          <w:bCs/>
          <w:sz w:val="24"/>
          <w:szCs w:val="24"/>
        </w:rPr>
        <w:t>IMPORTANT:</w:t>
      </w:r>
    </w:p>
    <w:p w14:paraId="36F1E26E" w14:textId="77777777" w:rsidR="009C194F" w:rsidRPr="003650A8" w:rsidRDefault="009C194F" w:rsidP="009C194F">
      <w:pPr>
        <w:widowControl/>
        <w:spacing w:after="160" w:line="278" w:lineRule="auto"/>
        <w:rPr>
          <w:rFonts w:asciiTheme="minorHAnsi" w:hAnsiTheme="minorHAnsi"/>
          <w:sz w:val="24"/>
          <w:szCs w:val="24"/>
        </w:rPr>
      </w:pPr>
      <w:r w:rsidRPr="003650A8">
        <w:rPr>
          <w:rFonts w:asciiTheme="minorHAnsi" w:hAnsiTheme="minorHAnsi"/>
          <w:sz w:val="24"/>
          <w:szCs w:val="24"/>
        </w:rPr>
        <w:t xml:space="preserve">We have launched the new Maine Homeless Planning website, and we want to ensure you don’t miss out on any critical updates or future meeting details from the Maine Continuum of Care and Statewide Homeless Council. </w:t>
      </w:r>
    </w:p>
    <w:p w14:paraId="4361342A" w14:textId="77777777" w:rsidR="009C194F" w:rsidRPr="003650A8" w:rsidRDefault="009C194F" w:rsidP="009C194F">
      <w:pPr>
        <w:widowControl/>
        <w:spacing w:after="160" w:line="278" w:lineRule="auto"/>
        <w:rPr>
          <w:rFonts w:asciiTheme="minorHAnsi" w:hAnsiTheme="minorHAnsi"/>
          <w:sz w:val="24"/>
          <w:szCs w:val="24"/>
        </w:rPr>
      </w:pPr>
      <w:r w:rsidRPr="003650A8">
        <w:rPr>
          <w:rFonts w:asciiTheme="minorHAnsi" w:hAnsiTheme="minorHAnsi"/>
          <w:sz w:val="24"/>
          <w:szCs w:val="24"/>
          <w:highlight w:val="yellow"/>
        </w:rPr>
        <w:t>Please subscribe to MHP alerts today to remain in the loop:</w:t>
      </w:r>
      <w:r w:rsidRPr="003650A8">
        <w:rPr>
          <w:rFonts w:asciiTheme="minorHAnsi" w:hAnsiTheme="minorHAnsi"/>
          <w:sz w:val="24"/>
          <w:szCs w:val="24"/>
        </w:rPr>
        <w:t xml:space="preserve"> </w:t>
      </w:r>
      <w:hyperlink r:id="rId7" w:history="1">
        <w:r w:rsidRPr="003650A8">
          <w:rPr>
            <w:rStyle w:val="Hyperlink"/>
            <w:rFonts w:asciiTheme="minorHAnsi" w:hAnsiTheme="minorHAnsi"/>
            <w:b/>
            <w:bCs/>
            <w:sz w:val="24"/>
            <w:szCs w:val="24"/>
          </w:rPr>
          <w:t>https://www.mainehomelessplanning.org</w:t>
        </w:r>
      </w:hyperlink>
    </w:p>
    <w:p w14:paraId="6CA9303C" w14:textId="2EA53C13" w:rsidR="00611F1F" w:rsidRPr="003650A8" w:rsidRDefault="00611F1F">
      <w:pPr>
        <w:rPr>
          <w:rFonts w:asciiTheme="minorHAnsi" w:hAnsiTheme="minorHAnsi"/>
          <w:sz w:val="20"/>
          <w:szCs w:val="20"/>
        </w:rPr>
      </w:pPr>
    </w:p>
    <w:p w14:paraId="0407B92B" w14:textId="36A88E70" w:rsidR="00654E37" w:rsidRPr="003650A8" w:rsidRDefault="00654E37" w:rsidP="00654E37">
      <w:pPr>
        <w:rPr>
          <w:rFonts w:asciiTheme="minorHAnsi" w:hAnsiTheme="minorHAnsi"/>
          <w:sz w:val="20"/>
          <w:szCs w:val="20"/>
        </w:rPr>
      </w:pPr>
    </w:p>
    <w:sectPr w:rsidR="00654E37" w:rsidRPr="003650A8">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F3D64BE" w14:textId="77777777" w:rsidR="00611F1F" w:rsidRDefault="00611F1F" w:rsidP="00611F1F">
      <w:r>
        <w:separator/>
      </w:r>
    </w:p>
  </w:endnote>
  <w:endnote w:type="continuationSeparator" w:id="0">
    <w:p w14:paraId="7CAD48F7" w14:textId="77777777" w:rsidR="00611F1F" w:rsidRDefault="00611F1F" w:rsidP="00611F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ptos">
    <w:charset w:val="00"/>
    <w:family w:val="swiss"/>
    <w:pitch w:val="variable"/>
    <w:sig w:usb0="20000287" w:usb1="00000003" w:usb2="00000000" w:usb3="00000000" w:csb0="0000019F" w:csb1="00000000"/>
  </w:font>
  <w:font w:name="Verdana">
    <w:panose1 w:val="020B0604030504040204"/>
    <w:charset w:val="00"/>
    <w:family w:val="swiss"/>
    <w:pitch w:val="variable"/>
    <w:sig w:usb0="A00006FF" w:usb1="4000205B" w:usb2="0000001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Leelawadee UI">
    <w:panose1 w:val="020B0502040204020203"/>
    <w:charset w:val="00"/>
    <w:family w:val="swiss"/>
    <w:pitch w:val="variable"/>
    <w:sig w:usb0="A3000003" w:usb1="00000000" w:usb2="00010000" w:usb3="00000000" w:csb0="000101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673BC93" w14:textId="77777777" w:rsidR="00611F1F" w:rsidRDefault="00611F1F" w:rsidP="00611F1F">
      <w:r>
        <w:separator/>
      </w:r>
    </w:p>
  </w:footnote>
  <w:footnote w:type="continuationSeparator" w:id="0">
    <w:p w14:paraId="0510B242" w14:textId="77777777" w:rsidR="00611F1F" w:rsidRDefault="00611F1F" w:rsidP="00611F1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FBF50F" w14:textId="6CBB40C7" w:rsidR="00611F1F" w:rsidRDefault="003650A8" w:rsidP="003650A8">
    <w:pPr>
      <w:shd w:val="clear" w:color="auto" w:fill="FFFFFF" w:themeFill="background1"/>
      <w:spacing w:before="30"/>
    </w:pPr>
    <w:r>
      <w:t xml:space="preserve">                       </w:t>
    </w:r>
    <w:r w:rsidR="009C194F">
      <w:t xml:space="preserve">   </w:t>
    </w:r>
    <w:r w:rsidR="00611F1F">
      <w:rPr>
        <w:noProof/>
      </w:rPr>
      <w:drawing>
        <wp:inline distT="0" distB="0" distL="0" distR="0" wp14:anchorId="16CCB4CE" wp14:editId="639B7773">
          <wp:extent cx="3230539" cy="1595887"/>
          <wp:effectExtent l="0" t="0" r="8255" b="4445"/>
          <wp:docPr id="599600745" name="Picture 1" descr="A blue house with a white outline of a stat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9600745" name="Picture 1" descr="A blue house with a white outline of a state&#10;&#10;AI-generated content may be incorrect."/>
                  <pic:cNvPicPr/>
                </pic:nvPicPr>
                <pic:blipFill>
                  <a:blip r:embed="rId1">
                    <a:extLst>
                      <a:ext uri="{28A0092B-C50C-407E-A947-70E740481C1C}">
                        <a14:useLocalDpi xmlns:a14="http://schemas.microsoft.com/office/drawing/2010/main" val="0"/>
                      </a:ext>
                    </a:extLst>
                  </a:blip>
                  <a:stretch>
                    <a:fillRect/>
                  </a:stretch>
                </pic:blipFill>
                <pic:spPr>
                  <a:xfrm>
                    <a:off x="0" y="0"/>
                    <a:ext cx="3277008" cy="1618843"/>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A33115E"/>
    <w:multiLevelType w:val="multilevel"/>
    <w:tmpl w:val="D608B218"/>
    <w:lvl w:ilvl="0">
      <w:start w:val="3"/>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34DA4DE5"/>
    <w:multiLevelType w:val="multilevel"/>
    <w:tmpl w:val="30B4BCA6"/>
    <w:lvl w:ilvl="0">
      <w:start w:val="4"/>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15:restartNumberingAfterBreak="0">
    <w:nsid w:val="38EB507B"/>
    <w:multiLevelType w:val="multilevel"/>
    <w:tmpl w:val="DAAE0728"/>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ind w:left="1080" w:hanging="360"/>
      </w:pPr>
      <w:rPr>
        <w:rFonts w:ascii="Symbol" w:hAnsi="Symbol" w:hint="default"/>
      </w:rPr>
    </w:lvl>
    <w:lvl w:ilvl="2">
      <w:start w:val="1"/>
      <w:numFmt w:val="bullet"/>
      <w:lvlText w:val=""/>
      <w:lvlJc w:val="left"/>
      <w:pPr>
        <w:tabs>
          <w:tab w:val="num" w:pos="1800"/>
        </w:tabs>
        <w:ind w:left="1800" w:hanging="360"/>
      </w:pPr>
      <w:rPr>
        <w:rFonts w:ascii="Wingdings" w:hAnsi="Wingdings" w:hint="default"/>
        <w:sz w:val="20"/>
      </w:rPr>
    </w:lvl>
    <w:lvl w:ilvl="3">
      <w:start w:val="1"/>
      <w:numFmt w:val="bullet"/>
      <w:lvlText w:val=""/>
      <w:lvlJc w:val="left"/>
      <w:pPr>
        <w:tabs>
          <w:tab w:val="num" w:pos="2520"/>
        </w:tabs>
        <w:ind w:left="2520" w:hanging="360"/>
      </w:pPr>
      <w:rPr>
        <w:rFonts w:ascii="Wingdings" w:hAnsi="Wingdings" w:hint="default"/>
        <w:sz w:val="20"/>
      </w:rPr>
    </w:lvl>
    <w:lvl w:ilvl="4">
      <w:start w:val="1"/>
      <w:numFmt w:val="bullet"/>
      <w:lvlText w:val=""/>
      <w:lvlJc w:val="left"/>
      <w:pPr>
        <w:tabs>
          <w:tab w:val="num" w:pos="3240"/>
        </w:tabs>
        <w:ind w:left="3240" w:hanging="360"/>
      </w:pPr>
      <w:rPr>
        <w:rFonts w:ascii="Wingdings" w:hAnsi="Wingdings" w:hint="default"/>
        <w:sz w:val="20"/>
      </w:rPr>
    </w:lvl>
    <w:lvl w:ilvl="5">
      <w:start w:val="1"/>
      <w:numFmt w:val="bullet"/>
      <w:lvlText w:val=""/>
      <w:lvlJc w:val="left"/>
      <w:pPr>
        <w:tabs>
          <w:tab w:val="num" w:pos="3960"/>
        </w:tabs>
        <w:ind w:left="3960" w:hanging="360"/>
      </w:pPr>
      <w:rPr>
        <w:rFonts w:ascii="Wingdings" w:hAnsi="Wingdings" w:hint="default"/>
        <w:sz w:val="20"/>
      </w:rPr>
    </w:lvl>
    <w:lvl w:ilvl="6">
      <w:start w:val="1"/>
      <w:numFmt w:val="bullet"/>
      <w:lvlText w:val=""/>
      <w:lvlJc w:val="left"/>
      <w:pPr>
        <w:tabs>
          <w:tab w:val="num" w:pos="4680"/>
        </w:tabs>
        <w:ind w:left="4680" w:hanging="360"/>
      </w:pPr>
      <w:rPr>
        <w:rFonts w:ascii="Wingdings" w:hAnsi="Wingdings" w:hint="default"/>
        <w:sz w:val="20"/>
      </w:rPr>
    </w:lvl>
    <w:lvl w:ilvl="7">
      <w:start w:val="1"/>
      <w:numFmt w:val="bullet"/>
      <w:lvlText w:val=""/>
      <w:lvlJc w:val="left"/>
      <w:pPr>
        <w:tabs>
          <w:tab w:val="num" w:pos="5400"/>
        </w:tabs>
        <w:ind w:left="5400" w:hanging="360"/>
      </w:pPr>
      <w:rPr>
        <w:rFonts w:ascii="Wingdings" w:hAnsi="Wingdings" w:hint="default"/>
        <w:sz w:val="20"/>
      </w:rPr>
    </w:lvl>
    <w:lvl w:ilvl="8">
      <w:start w:val="1"/>
      <w:numFmt w:val="bullet"/>
      <w:lvlText w:val=""/>
      <w:lvlJc w:val="left"/>
      <w:pPr>
        <w:tabs>
          <w:tab w:val="num" w:pos="6120"/>
        </w:tabs>
        <w:ind w:left="6120" w:hanging="360"/>
      </w:pPr>
      <w:rPr>
        <w:rFonts w:ascii="Wingdings" w:hAnsi="Wingdings" w:hint="default"/>
        <w:sz w:val="20"/>
      </w:rPr>
    </w:lvl>
  </w:abstractNum>
  <w:abstractNum w:abstractNumId="3" w15:restartNumberingAfterBreak="0">
    <w:nsid w:val="4B62331D"/>
    <w:multiLevelType w:val="hybridMultilevel"/>
    <w:tmpl w:val="A1525DA6"/>
    <w:lvl w:ilvl="0" w:tplc="86A4B120">
      <w:numFmt w:val="bullet"/>
      <w:lvlText w:val="-"/>
      <w:lvlJc w:val="left"/>
      <w:pPr>
        <w:ind w:left="720" w:hanging="360"/>
      </w:pPr>
      <w:rPr>
        <w:rFonts w:ascii="Palatino Linotype" w:eastAsiaTheme="minorEastAsia" w:hAnsi="Palatino Linotype"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9892476"/>
    <w:multiLevelType w:val="multilevel"/>
    <w:tmpl w:val="F7449310"/>
    <w:lvl w:ilvl="0">
      <w:start w:val="2"/>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5AE83A54"/>
    <w:multiLevelType w:val="hybridMultilevel"/>
    <w:tmpl w:val="C890D7A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15:restartNumberingAfterBreak="0">
    <w:nsid w:val="6774192E"/>
    <w:multiLevelType w:val="multilevel"/>
    <w:tmpl w:val="503456D6"/>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15:restartNumberingAfterBreak="0">
    <w:nsid w:val="749602AD"/>
    <w:multiLevelType w:val="multilevel"/>
    <w:tmpl w:val="8B28EC3E"/>
    <w:lvl w:ilvl="0">
      <w:start w:val="4"/>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15:restartNumberingAfterBreak="0">
    <w:nsid w:val="7FCD2049"/>
    <w:multiLevelType w:val="multilevel"/>
    <w:tmpl w:val="AB788858"/>
    <w:lvl w:ilvl="0">
      <w:start w:val="3"/>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16cid:durableId="1302729660">
    <w:abstractNumId w:val="3"/>
  </w:num>
  <w:num w:numId="2" w16cid:durableId="59830027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485439510">
    <w:abstractNumId w:val="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512958702">
    <w:abstractNumId w:val="8"/>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447479876">
    <w:abstractNumId w:val="0"/>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2017808160">
    <w:abstractNumId w:val="7"/>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813014303">
    <w:abstractNumId w:val="1"/>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036352928">
    <w:abstractNumId w:val="2"/>
  </w:num>
  <w:num w:numId="9" w16cid:durableId="83722810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1F1F"/>
    <w:rsid w:val="0001252D"/>
    <w:rsid w:val="000259FA"/>
    <w:rsid w:val="00033AB4"/>
    <w:rsid w:val="00037ACD"/>
    <w:rsid w:val="00080A55"/>
    <w:rsid w:val="00090A72"/>
    <w:rsid w:val="000B4FF3"/>
    <w:rsid w:val="000E6D13"/>
    <w:rsid w:val="00101358"/>
    <w:rsid w:val="001139ED"/>
    <w:rsid w:val="0015373B"/>
    <w:rsid w:val="00183051"/>
    <w:rsid w:val="001B5C81"/>
    <w:rsid w:val="001D40C5"/>
    <w:rsid w:val="0026752B"/>
    <w:rsid w:val="0027678E"/>
    <w:rsid w:val="00283055"/>
    <w:rsid w:val="002A1002"/>
    <w:rsid w:val="00333572"/>
    <w:rsid w:val="003650A8"/>
    <w:rsid w:val="0037217D"/>
    <w:rsid w:val="00375EC4"/>
    <w:rsid w:val="00383F0A"/>
    <w:rsid w:val="003D3000"/>
    <w:rsid w:val="004137FC"/>
    <w:rsid w:val="00484561"/>
    <w:rsid w:val="004A6E41"/>
    <w:rsid w:val="004B2F79"/>
    <w:rsid w:val="004B440B"/>
    <w:rsid w:val="004B6FD0"/>
    <w:rsid w:val="004E4F59"/>
    <w:rsid w:val="00506558"/>
    <w:rsid w:val="005A2CB7"/>
    <w:rsid w:val="005D4E8C"/>
    <w:rsid w:val="006042A1"/>
    <w:rsid w:val="00611F1F"/>
    <w:rsid w:val="00652AD1"/>
    <w:rsid w:val="00654E37"/>
    <w:rsid w:val="006B2DC9"/>
    <w:rsid w:val="006D021F"/>
    <w:rsid w:val="006E1AEB"/>
    <w:rsid w:val="0071541E"/>
    <w:rsid w:val="0076295E"/>
    <w:rsid w:val="007638F4"/>
    <w:rsid w:val="00765953"/>
    <w:rsid w:val="00774323"/>
    <w:rsid w:val="007903C8"/>
    <w:rsid w:val="007937CC"/>
    <w:rsid w:val="00793F11"/>
    <w:rsid w:val="007C0F1E"/>
    <w:rsid w:val="007C6A58"/>
    <w:rsid w:val="007F0F22"/>
    <w:rsid w:val="008047C5"/>
    <w:rsid w:val="00844D59"/>
    <w:rsid w:val="008A710D"/>
    <w:rsid w:val="008B26DA"/>
    <w:rsid w:val="00921040"/>
    <w:rsid w:val="00937D4A"/>
    <w:rsid w:val="009613A3"/>
    <w:rsid w:val="009864CA"/>
    <w:rsid w:val="009A5227"/>
    <w:rsid w:val="009C194F"/>
    <w:rsid w:val="009D7928"/>
    <w:rsid w:val="00A16FC1"/>
    <w:rsid w:val="00A62D25"/>
    <w:rsid w:val="00A641D1"/>
    <w:rsid w:val="00AA403E"/>
    <w:rsid w:val="00AC351B"/>
    <w:rsid w:val="00B643C0"/>
    <w:rsid w:val="00B7733F"/>
    <w:rsid w:val="00B85E67"/>
    <w:rsid w:val="00B973DD"/>
    <w:rsid w:val="00C77245"/>
    <w:rsid w:val="00CB717B"/>
    <w:rsid w:val="00D12BD8"/>
    <w:rsid w:val="00D41C4B"/>
    <w:rsid w:val="00D51B98"/>
    <w:rsid w:val="00D63E75"/>
    <w:rsid w:val="00DB4C69"/>
    <w:rsid w:val="00DC4C3C"/>
    <w:rsid w:val="00DE7342"/>
    <w:rsid w:val="00E55C8E"/>
    <w:rsid w:val="00E857D1"/>
    <w:rsid w:val="00EB2D1C"/>
    <w:rsid w:val="00F01FD1"/>
    <w:rsid w:val="00F24470"/>
    <w:rsid w:val="00F34CC0"/>
    <w:rsid w:val="00F7604E"/>
    <w:rsid w:val="00FA6D94"/>
    <w:rsid w:val="00FB2E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59E8F82"/>
  <w15:chartTrackingRefBased/>
  <w15:docId w15:val="{D20572C2-96F7-4FB5-A4EF-EBCEF5EC61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11F1F"/>
    <w:pPr>
      <w:widowControl w:val="0"/>
      <w:spacing w:after="0" w:line="240" w:lineRule="auto"/>
    </w:pPr>
    <w:rPr>
      <w:rFonts w:ascii="Verdana" w:eastAsia="Verdana" w:hAnsi="Verdana" w:cs="Verdana"/>
      <w:kern w:val="0"/>
      <w:sz w:val="22"/>
      <w:szCs w:val="22"/>
      <w14:ligatures w14:val="none"/>
    </w:rPr>
  </w:style>
  <w:style w:type="paragraph" w:styleId="Heading1">
    <w:name w:val="heading 1"/>
    <w:basedOn w:val="Normal"/>
    <w:next w:val="Normal"/>
    <w:link w:val="Heading1Char"/>
    <w:uiPriority w:val="9"/>
    <w:qFormat/>
    <w:rsid w:val="00611F1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611F1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611F1F"/>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611F1F"/>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611F1F"/>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611F1F"/>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11F1F"/>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11F1F"/>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11F1F"/>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11F1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611F1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611F1F"/>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611F1F"/>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611F1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611F1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11F1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11F1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11F1F"/>
    <w:rPr>
      <w:rFonts w:eastAsiaTheme="majorEastAsia" w:cstheme="majorBidi"/>
      <w:color w:val="272727" w:themeColor="text1" w:themeTint="D8"/>
    </w:rPr>
  </w:style>
  <w:style w:type="paragraph" w:styleId="Title">
    <w:name w:val="Title"/>
    <w:basedOn w:val="Normal"/>
    <w:next w:val="Normal"/>
    <w:link w:val="TitleChar"/>
    <w:uiPriority w:val="10"/>
    <w:qFormat/>
    <w:rsid w:val="00611F1F"/>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11F1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11F1F"/>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11F1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11F1F"/>
    <w:pPr>
      <w:spacing w:before="160"/>
      <w:jc w:val="center"/>
    </w:pPr>
    <w:rPr>
      <w:i/>
      <w:iCs/>
      <w:color w:val="404040" w:themeColor="text1" w:themeTint="BF"/>
    </w:rPr>
  </w:style>
  <w:style w:type="character" w:customStyle="1" w:styleId="QuoteChar">
    <w:name w:val="Quote Char"/>
    <w:basedOn w:val="DefaultParagraphFont"/>
    <w:link w:val="Quote"/>
    <w:uiPriority w:val="29"/>
    <w:rsid w:val="00611F1F"/>
    <w:rPr>
      <w:i/>
      <w:iCs/>
      <w:color w:val="404040" w:themeColor="text1" w:themeTint="BF"/>
    </w:rPr>
  </w:style>
  <w:style w:type="paragraph" w:styleId="ListParagraph">
    <w:name w:val="List Paragraph"/>
    <w:basedOn w:val="Normal"/>
    <w:uiPriority w:val="34"/>
    <w:qFormat/>
    <w:rsid w:val="00611F1F"/>
    <w:pPr>
      <w:ind w:left="720"/>
      <w:contextualSpacing/>
    </w:pPr>
  </w:style>
  <w:style w:type="character" w:styleId="IntenseEmphasis">
    <w:name w:val="Intense Emphasis"/>
    <w:basedOn w:val="DefaultParagraphFont"/>
    <w:uiPriority w:val="21"/>
    <w:qFormat/>
    <w:rsid w:val="00611F1F"/>
    <w:rPr>
      <w:i/>
      <w:iCs/>
      <w:color w:val="0F4761" w:themeColor="accent1" w:themeShade="BF"/>
    </w:rPr>
  </w:style>
  <w:style w:type="paragraph" w:styleId="IntenseQuote">
    <w:name w:val="Intense Quote"/>
    <w:basedOn w:val="Normal"/>
    <w:next w:val="Normal"/>
    <w:link w:val="IntenseQuoteChar"/>
    <w:uiPriority w:val="30"/>
    <w:qFormat/>
    <w:rsid w:val="00611F1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11F1F"/>
    <w:rPr>
      <w:i/>
      <w:iCs/>
      <w:color w:val="0F4761" w:themeColor="accent1" w:themeShade="BF"/>
    </w:rPr>
  </w:style>
  <w:style w:type="character" w:styleId="IntenseReference">
    <w:name w:val="Intense Reference"/>
    <w:basedOn w:val="DefaultParagraphFont"/>
    <w:uiPriority w:val="32"/>
    <w:qFormat/>
    <w:rsid w:val="00611F1F"/>
    <w:rPr>
      <w:b/>
      <w:bCs/>
      <w:smallCaps/>
      <w:color w:val="0F4761" w:themeColor="accent1" w:themeShade="BF"/>
      <w:spacing w:val="5"/>
    </w:rPr>
  </w:style>
  <w:style w:type="paragraph" w:styleId="Header">
    <w:name w:val="header"/>
    <w:basedOn w:val="Normal"/>
    <w:link w:val="HeaderChar"/>
    <w:uiPriority w:val="99"/>
    <w:unhideWhenUsed/>
    <w:rsid w:val="00611F1F"/>
    <w:pPr>
      <w:tabs>
        <w:tab w:val="center" w:pos="4680"/>
        <w:tab w:val="right" w:pos="9360"/>
      </w:tabs>
    </w:pPr>
  </w:style>
  <w:style w:type="character" w:customStyle="1" w:styleId="HeaderChar">
    <w:name w:val="Header Char"/>
    <w:basedOn w:val="DefaultParagraphFont"/>
    <w:link w:val="Header"/>
    <w:uiPriority w:val="99"/>
    <w:rsid w:val="00611F1F"/>
  </w:style>
  <w:style w:type="paragraph" w:styleId="Footer">
    <w:name w:val="footer"/>
    <w:basedOn w:val="Normal"/>
    <w:link w:val="FooterChar"/>
    <w:uiPriority w:val="99"/>
    <w:unhideWhenUsed/>
    <w:rsid w:val="00611F1F"/>
    <w:pPr>
      <w:tabs>
        <w:tab w:val="center" w:pos="4680"/>
        <w:tab w:val="right" w:pos="9360"/>
      </w:tabs>
    </w:pPr>
  </w:style>
  <w:style w:type="character" w:customStyle="1" w:styleId="FooterChar">
    <w:name w:val="Footer Char"/>
    <w:basedOn w:val="DefaultParagraphFont"/>
    <w:link w:val="Footer"/>
    <w:uiPriority w:val="99"/>
    <w:rsid w:val="00611F1F"/>
  </w:style>
  <w:style w:type="paragraph" w:styleId="BodyText">
    <w:name w:val="Body Text"/>
    <w:basedOn w:val="Normal"/>
    <w:link w:val="BodyTextChar"/>
    <w:uiPriority w:val="1"/>
    <w:qFormat/>
    <w:rsid w:val="00611F1F"/>
    <w:pPr>
      <w:autoSpaceDE w:val="0"/>
      <w:autoSpaceDN w:val="0"/>
      <w:adjustRightInd w:val="0"/>
    </w:pPr>
    <w:rPr>
      <w:rFonts w:ascii="Palatino Linotype" w:eastAsiaTheme="minorEastAsia" w:hAnsi="Palatino Linotype" w:cs="Palatino Linotype"/>
      <w:b/>
      <w:bCs/>
      <w:sz w:val="24"/>
      <w:szCs w:val="24"/>
    </w:rPr>
  </w:style>
  <w:style w:type="character" w:customStyle="1" w:styleId="BodyTextChar">
    <w:name w:val="Body Text Char"/>
    <w:basedOn w:val="DefaultParagraphFont"/>
    <w:link w:val="BodyText"/>
    <w:uiPriority w:val="1"/>
    <w:rsid w:val="00611F1F"/>
    <w:rPr>
      <w:rFonts w:ascii="Palatino Linotype" w:eastAsiaTheme="minorEastAsia" w:hAnsi="Palatino Linotype" w:cs="Palatino Linotype"/>
      <w:b/>
      <w:bCs/>
      <w:kern w:val="0"/>
      <w14:ligatures w14:val="none"/>
    </w:rPr>
  </w:style>
  <w:style w:type="character" w:styleId="Hyperlink">
    <w:name w:val="Hyperlink"/>
    <w:basedOn w:val="DefaultParagraphFont"/>
    <w:uiPriority w:val="99"/>
    <w:unhideWhenUsed/>
    <w:rsid w:val="00652AD1"/>
    <w:rPr>
      <w:color w:val="467886" w:themeColor="hyperlink"/>
      <w:u w:val="single"/>
    </w:rPr>
  </w:style>
  <w:style w:type="character" w:styleId="UnresolvedMention">
    <w:name w:val="Unresolved Mention"/>
    <w:basedOn w:val="DefaultParagraphFont"/>
    <w:uiPriority w:val="99"/>
    <w:semiHidden/>
    <w:unhideWhenUsed/>
    <w:rsid w:val="009C194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4404933">
      <w:bodyDiv w:val="1"/>
      <w:marLeft w:val="0"/>
      <w:marRight w:val="0"/>
      <w:marTop w:val="0"/>
      <w:marBottom w:val="0"/>
      <w:divBdr>
        <w:top w:val="none" w:sz="0" w:space="0" w:color="auto"/>
        <w:left w:val="none" w:sz="0" w:space="0" w:color="auto"/>
        <w:bottom w:val="none" w:sz="0" w:space="0" w:color="auto"/>
        <w:right w:val="none" w:sz="0" w:space="0" w:color="auto"/>
      </w:divBdr>
    </w:div>
    <w:div w:id="287902498">
      <w:bodyDiv w:val="1"/>
      <w:marLeft w:val="0"/>
      <w:marRight w:val="0"/>
      <w:marTop w:val="0"/>
      <w:marBottom w:val="0"/>
      <w:divBdr>
        <w:top w:val="none" w:sz="0" w:space="0" w:color="auto"/>
        <w:left w:val="none" w:sz="0" w:space="0" w:color="auto"/>
        <w:bottom w:val="none" w:sz="0" w:space="0" w:color="auto"/>
        <w:right w:val="none" w:sz="0" w:space="0" w:color="auto"/>
      </w:divBdr>
    </w:div>
    <w:div w:id="1608006124">
      <w:bodyDiv w:val="1"/>
      <w:marLeft w:val="0"/>
      <w:marRight w:val="0"/>
      <w:marTop w:val="0"/>
      <w:marBottom w:val="0"/>
      <w:divBdr>
        <w:top w:val="none" w:sz="0" w:space="0" w:color="auto"/>
        <w:left w:val="none" w:sz="0" w:space="0" w:color="auto"/>
        <w:bottom w:val="none" w:sz="0" w:space="0" w:color="auto"/>
        <w:right w:val="none" w:sz="0" w:space="0" w:color="auto"/>
      </w:divBdr>
    </w:div>
    <w:div w:id="19563315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nam04.safelinks.protection.outlook.com/?url=https%3A%2F%2Fwww.mainehomelessplanning.org%2F&amp;data=05%7C02%7CSBailey%40mainehousing.org%7C489e87a5380747a7a0b008dd79241603%7C2d534a17873e4d53883b042c1fa4b77b%7C0%7C0%7C638799918074961134%7CUnknown%7CTWFpbGZsb3d8eyJFbXB0eU1hcGkiOnRydWUsIlYiOiIwLjAuMDAwMCIsIlAiOiJXaW4zMiIsIkFOIjoiTWFpbCIsIldUIjoyfQ%3D%3D%7C0%7C%7C%7C&amp;sdata=Dvkq%2BPDnFNlQ4DesRhLBhT%2FyGMXEgvQfpUoVoO322N4%3D&amp;reserved=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10</TotalTime>
  <Pages>2</Pages>
  <Words>476</Words>
  <Characters>2773</Characters>
  <Application>Microsoft Office Word</Application>
  <DocSecurity>0</DocSecurity>
  <Lines>66</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Stephanie Bailey</dc:creator>
  <cp:keywords/>
  <dc:description/>
  <cp:lastModifiedBy>Stephanie Bailey</cp:lastModifiedBy>
  <cp:revision>2</cp:revision>
  <dcterms:created xsi:type="dcterms:W3CDTF">2025-05-16T12:22:00Z</dcterms:created>
  <dcterms:modified xsi:type="dcterms:W3CDTF">2025-05-16T12:22:00Z</dcterms:modified>
</cp:coreProperties>
</file>