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7F2A30" w:rsidRDefault="00163891">
      <w:pPr>
        <w:rPr>
          <w:b/>
          <w:highlight w:val="yellow"/>
        </w:rPr>
      </w:pPr>
      <w:r>
        <w:rPr>
          <w:b/>
        </w:rPr>
        <w:t>NOFO Committee</w:t>
      </w:r>
    </w:p>
    <w:p w14:paraId="00000002" w14:textId="77777777" w:rsidR="007F2A30" w:rsidRDefault="007F2A30">
      <w:pPr>
        <w:rPr>
          <w:color w:val="000000"/>
        </w:rPr>
      </w:pPr>
    </w:p>
    <w:p w14:paraId="00000003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Improve system wide performance reflected in the NOFO to increase scores and resources gained</w:t>
      </w:r>
    </w:p>
    <w:p w14:paraId="00000004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Successful project and system application to HUD</w:t>
      </w:r>
    </w:p>
    <w:p w14:paraId="00000005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Reassess priorities of application based upon federal and HUD changes</w:t>
      </w:r>
    </w:p>
    <w:p w14:paraId="00000006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Ensure stated outcomes are achieved for each and every CoC grant in the </w:t>
      </w:r>
      <w:proofErr w:type="spellStart"/>
      <w:r>
        <w:rPr>
          <w:color w:val="000000"/>
        </w:rPr>
        <w:t>MCoC</w:t>
      </w:r>
      <w:proofErr w:type="spellEnd"/>
    </w:p>
    <w:p w14:paraId="00000007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high and low performance in each CoC grant</w:t>
      </w:r>
    </w:p>
    <w:p w14:paraId="00000008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Corrective actions identified for low performing grants</w:t>
      </w:r>
    </w:p>
    <w:p w14:paraId="00000009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and flag unspent CoC funds</w:t>
      </w:r>
    </w:p>
    <w:p w14:paraId="0000000A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Recommend further corrective action to the CoC Board on low performing grants</w:t>
      </w:r>
    </w:p>
    <w:p w14:paraId="0000000B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Review and determine scoring priorities based upon changing funding and community needs</w:t>
      </w:r>
    </w:p>
    <w:p w14:paraId="0000000C" w14:textId="77777777" w:rsidR="007F2A30" w:rsidRDefault="0016389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Make critical funding decisions based upon revised scorecard and changing funding and community needs</w:t>
      </w:r>
    </w:p>
    <w:p w14:paraId="0000000D" w14:textId="77777777" w:rsidR="007F2A30" w:rsidRDefault="007F2A30">
      <w:pPr>
        <w:rPr>
          <w:color w:val="000000"/>
        </w:rPr>
      </w:pPr>
      <w:bookmarkStart w:id="0" w:name="_heading=h.pfo3z3fxz3o3" w:colFirst="0" w:colLast="0"/>
      <w:bookmarkEnd w:id="0"/>
    </w:p>
    <w:p w14:paraId="0000000E" w14:textId="77777777" w:rsidR="007F2A30" w:rsidRDefault="007F2A30">
      <w:pPr>
        <w:rPr>
          <w:color w:val="000000"/>
        </w:rPr>
      </w:pPr>
    </w:p>
    <w:p w14:paraId="0000000F" w14:textId="77777777" w:rsidR="007F2A30" w:rsidRDefault="00163891">
      <w:pPr>
        <w:rPr>
          <w:b/>
        </w:rPr>
      </w:pPr>
      <w:r>
        <w:rPr>
          <w:b/>
        </w:rPr>
        <w:t>PWLE Committee</w:t>
      </w:r>
    </w:p>
    <w:p w14:paraId="00000010" w14:textId="77777777" w:rsidR="007F2A30" w:rsidRDefault="007F2A30"/>
    <w:p w14:paraId="00000011" w14:textId="77777777" w:rsidR="007F2A30" w:rsidRDefault="001638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Involvement of PWLE will meet stated principles listed in the new governance document that include: A) Representation, B) PWLE Committee, C) Planning Activities, D) Training, E) Compensation, F) Engagement</w:t>
      </w:r>
    </w:p>
    <w:p w14:paraId="00000012" w14:textId="77777777" w:rsidR="007F2A30" w:rsidRDefault="007F2A30"/>
    <w:p w14:paraId="00000013" w14:textId="77777777" w:rsidR="007F2A30" w:rsidRDefault="007F2A30"/>
    <w:p w14:paraId="00000014" w14:textId="77777777" w:rsidR="007F2A30" w:rsidRDefault="00163891">
      <w:pPr>
        <w:rPr>
          <w:b/>
        </w:rPr>
      </w:pPr>
      <w:r>
        <w:rPr>
          <w:b/>
        </w:rPr>
        <w:t>Coordinated Entry Committee</w:t>
      </w:r>
    </w:p>
    <w:p w14:paraId="3E57C64D" w14:textId="77777777" w:rsidR="00D947BF" w:rsidRDefault="00D947BF">
      <w:pPr>
        <w:rPr>
          <w:b/>
          <w:highlight w:val="red"/>
        </w:rPr>
      </w:pPr>
    </w:p>
    <w:p w14:paraId="0CC56E77" w14:textId="69D9E162" w:rsidR="00D947BF" w:rsidRPr="00D947BF" w:rsidRDefault="00D947BF" w:rsidP="00D947B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Effectively facilitate equitable, person</w:t>
      </w:r>
      <w:r w:rsidR="004E2483">
        <w:rPr>
          <w:color w:val="000000"/>
        </w:rPr>
        <w:t>-</w:t>
      </w:r>
      <w:r w:rsidRPr="00D947BF">
        <w:rPr>
          <w:color w:val="000000"/>
        </w:rPr>
        <w:t>centered system that includes:</w:t>
      </w:r>
    </w:p>
    <w:p w14:paraId="0D2B7DBC" w14:textId="77777777" w:rsidR="00D947BF" w:rsidRPr="00D947BF" w:rsidRDefault="00D947BF" w:rsidP="004E2483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Effective connection of persons experiencing homelessness to CE resources</w:t>
      </w:r>
    </w:p>
    <w:p w14:paraId="5883591B" w14:textId="77777777" w:rsidR="00D947BF" w:rsidRPr="00D947BF" w:rsidRDefault="00D947BF" w:rsidP="004E2483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Increased supply of resources in CE system</w:t>
      </w:r>
    </w:p>
    <w:p w14:paraId="41FE4969" w14:textId="77777777" w:rsidR="00D947BF" w:rsidRPr="00D947BF" w:rsidRDefault="00D947BF" w:rsidP="004E2483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Reliable data on system inflow, outflow, and effectiveness</w:t>
      </w:r>
    </w:p>
    <w:p w14:paraId="0D1FDB3C" w14:textId="53530A80" w:rsidR="00D947BF" w:rsidRDefault="00D947BF" w:rsidP="004E2483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D947BF">
        <w:rPr>
          <w:color w:val="000000"/>
        </w:rPr>
        <w:t>Increased client referrals to and success in appropriate housing resources</w:t>
      </w:r>
    </w:p>
    <w:p w14:paraId="0000001A" w14:textId="485F5A81" w:rsidR="007F2A30" w:rsidRDefault="001638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Reduction of inflow into homeless system through effective diversion practices</w:t>
      </w:r>
    </w:p>
    <w:p w14:paraId="0000001B" w14:textId="77777777" w:rsidR="007F2A30" w:rsidRDefault="0016389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Increase in available funding for diversion programming within the CoC</w:t>
      </w:r>
    </w:p>
    <w:p w14:paraId="0000001C" w14:textId="77777777" w:rsidR="007F2A30" w:rsidRDefault="007F2A30"/>
    <w:p w14:paraId="0000001D" w14:textId="77777777" w:rsidR="007F2A30" w:rsidRDefault="007F2A30"/>
    <w:p w14:paraId="0000001E" w14:textId="77777777" w:rsidR="007F2A30" w:rsidRDefault="00163891">
      <w:pPr>
        <w:rPr>
          <w:b/>
        </w:rPr>
      </w:pPr>
      <w:r>
        <w:rPr>
          <w:b/>
        </w:rPr>
        <w:t>Outcomes Committee</w:t>
      </w:r>
    </w:p>
    <w:p w14:paraId="0000001F" w14:textId="77777777" w:rsidR="007F2A30" w:rsidRDefault="007F2A30"/>
    <w:p w14:paraId="00000020" w14:textId="7777777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Effectively Transition HMIS to new Lead Agency (a. Selection process b. transition planning c. alignment with Hubs and CE)</w:t>
      </w:r>
    </w:p>
    <w:p w14:paraId="00000021" w14:textId="58F61F6E" w:rsidR="007F2A30" w:rsidRDefault="0028687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R</w:t>
      </w:r>
      <w:r w:rsidR="00163891">
        <w:rPr>
          <w:color w:val="000000"/>
        </w:rPr>
        <w:t>each quality data in all Hubs in 2025</w:t>
      </w:r>
    </w:p>
    <w:p w14:paraId="00000022" w14:textId="2C784EF2" w:rsidR="007F2A30" w:rsidRDefault="0028687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lastRenderedPageBreak/>
        <w:t>Reach</w:t>
      </w:r>
      <w:r w:rsidR="00163891">
        <w:rPr>
          <w:color w:val="000000"/>
        </w:rPr>
        <w:t xml:space="preserve"> real time functional data in all Hubs</w:t>
      </w:r>
    </w:p>
    <w:p w14:paraId="00000023" w14:textId="23D02868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Implement more Robust Point in Time </w:t>
      </w:r>
      <w:r w:rsidR="00F37A9F">
        <w:rPr>
          <w:color w:val="000000"/>
        </w:rPr>
        <w:t>Count</w:t>
      </w:r>
    </w:p>
    <w:p w14:paraId="00000024" w14:textId="2EB5E76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Data Analysis to be developed and performed to bring stronger outcomes</w:t>
      </w:r>
    </w:p>
    <w:p w14:paraId="00000025" w14:textId="2B94C553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Integrate </w:t>
      </w:r>
      <w:r w:rsidR="003A4805">
        <w:rPr>
          <w:color w:val="000000"/>
        </w:rPr>
        <w:t>best practices</w:t>
      </w:r>
      <w:r>
        <w:rPr>
          <w:color w:val="000000"/>
        </w:rPr>
        <w:t xml:space="preserve"> in collecting, reviewing, and data driven decision making</w:t>
      </w:r>
      <w:r w:rsidR="003E074C">
        <w:rPr>
          <w:color w:val="000000"/>
        </w:rPr>
        <w:t>, including system wide measures,</w:t>
      </w:r>
      <w:r>
        <w:rPr>
          <w:color w:val="000000"/>
        </w:rPr>
        <w:t xml:space="preserve"> in the CoC</w:t>
      </w:r>
    </w:p>
    <w:p w14:paraId="00000027" w14:textId="7777777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Quality and reliability in PIT data</w:t>
      </w:r>
    </w:p>
    <w:p w14:paraId="00000028" w14:textId="7777777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Connections and resource provision to unconnected persons experiencing homelessness</w:t>
      </w:r>
    </w:p>
    <w:p w14:paraId="00000029" w14:textId="77777777" w:rsidR="007F2A30" w:rsidRDefault="0016389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System Gaps &amp; Needs to increase and reallocate resources to bring stronger outcomes</w:t>
      </w:r>
    </w:p>
    <w:p w14:paraId="0000002A" w14:textId="77777777" w:rsidR="007F2A30" w:rsidRDefault="007F2A30"/>
    <w:p w14:paraId="0000002B" w14:textId="77777777" w:rsidR="007F2A30" w:rsidRDefault="00163891">
      <w:pPr>
        <w:rPr>
          <w:b/>
        </w:rPr>
      </w:pPr>
      <w:r>
        <w:rPr>
          <w:b/>
        </w:rPr>
        <w:t>Membership Committee</w:t>
      </w:r>
    </w:p>
    <w:p w14:paraId="0000002C" w14:textId="77777777" w:rsidR="007F2A30" w:rsidRDefault="007F2A30">
      <w:pPr>
        <w:rPr>
          <w:b/>
        </w:rPr>
      </w:pPr>
    </w:p>
    <w:p w14:paraId="0000002D" w14:textId="77777777" w:rsidR="007F2A30" w:rsidRDefault="0016389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Welcoming in # of new members each year</w:t>
      </w:r>
    </w:p>
    <w:p w14:paraId="0000002E" w14:textId="77777777" w:rsidR="007F2A30" w:rsidRDefault="0016389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Orient New Members</w:t>
      </w:r>
    </w:p>
    <w:p w14:paraId="0000002F" w14:textId="77777777" w:rsidR="007F2A30" w:rsidRDefault="0016389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Training staff, volunteers and community members to </w:t>
      </w:r>
      <w:r>
        <w:t>strengthen</w:t>
      </w:r>
      <w:r>
        <w:rPr>
          <w:color w:val="000000"/>
        </w:rPr>
        <w:t xml:space="preserve"> our ability to house and prevent homelessness</w:t>
      </w:r>
    </w:p>
    <w:p w14:paraId="00000030" w14:textId="77777777" w:rsidR="007F2A30" w:rsidRDefault="0016389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Membership Gaps &amp; Needs to increase participation &amp; representation</w:t>
      </w:r>
    </w:p>
    <w:p w14:paraId="00000031" w14:textId="77777777" w:rsidR="007F2A30" w:rsidRDefault="007F2A30"/>
    <w:p w14:paraId="00000032" w14:textId="77777777" w:rsidR="007F2A30" w:rsidRDefault="007F2A30"/>
    <w:p w14:paraId="00000033" w14:textId="77777777" w:rsidR="007F2A30" w:rsidRDefault="00163891">
      <w:pPr>
        <w:rPr>
          <w:b/>
        </w:rPr>
      </w:pPr>
      <w:r>
        <w:rPr>
          <w:b/>
        </w:rPr>
        <w:t>SHC/</w:t>
      </w:r>
      <w:proofErr w:type="spellStart"/>
      <w:r>
        <w:rPr>
          <w:b/>
        </w:rPr>
        <w:t>MCoC</w:t>
      </w:r>
      <w:proofErr w:type="spellEnd"/>
      <w:r>
        <w:rPr>
          <w:b/>
        </w:rPr>
        <w:t xml:space="preserve"> Policy and Advocacy Committee</w:t>
      </w:r>
    </w:p>
    <w:p w14:paraId="00000034" w14:textId="77777777" w:rsidR="007F2A30" w:rsidRDefault="007F2A30">
      <w:pPr>
        <w:rPr>
          <w:b/>
          <w:highlight w:val="red"/>
        </w:rPr>
      </w:pPr>
    </w:p>
    <w:p w14:paraId="00000035" w14:textId="77777777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More informed CoC on policy issues affecting homelessness</w:t>
      </w:r>
    </w:p>
    <w:p w14:paraId="00000036" w14:textId="33F12259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Collaborative advocacy on policy issues affecting homelessness</w:t>
      </w:r>
      <w:r w:rsidR="003E074C">
        <w:rPr>
          <w:color w:val="000000"/>
        </w:rPr>
        <w:t xml:space="preserve"> includin</w:t>
      </w:r>
      <w:r w:rsidR="003E074C" w:rsidRPr="003E074C">
        <w:rPr>
          <w:color w:val="000000"/>
        </w:rPr>
        <w:t xml:space="preserve">g </w:t>
      </w:r>
      <w:r w:rsidR="003E074C" w:rsidRPr="003E074C">
        <w:t>tracking of federal &amp; state bills</w:t>
      </w:r>
    </w:p>
    <w:p w14:paraId="00000037" w14:textId="77777777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Maintained strong relationships with state and federal delegation</w:t>
      </w:r>
    </w:p>
    <w:p w14:paraId="00000038" w14:textId="77777777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Ensure Statewide alignment with Statewide Homeless Council policy and advocacy efforts</w:t>
      </w:r>
    </w:p>
    <w:p w14:paraId="00000039" w14:textId="77777777" w:rsidR="007F2A30" w:rsidRDefault="0016389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Identify and access new system resources including funding, housing, and networking</w:t>
      </w:r>
    </w:p>
    <w:p w14:paraId="0000003A" w14:textId="77777777" w:rsidR="007F2A30" w:rsidRDefault="007F2A30"/>
    <w:p w14:paraId="0000003B" w14:textId="77777777" w:rsidR="007F2A30" w:rsidRDefault="007F2A30"/>
    <w:p w14:paraId="0000003C" w14:textId="77777777" w:rsidR="007F2A30" w:rsidRDefault="00163891">
      <w:pPr>
        <w:rPr>
          <w:b/>
          <w:highlight w:val="red"/>
        </w:rPr>
      </w:pPr>
      <w:r>
        <w:rPr>
          <w:b/>
        </w:rPr>
        <w:t xml:space="preserve">Governance Committee (of the Board) </w:t>
      </w:r>
    </w:p>
    <w:p w14:paraId="0000003D" w14:textId="77777777" w:rsidR="007F2A30" w:rsidRDefault="007F2A30">
      <w:pPr>
        <w:rPr>
          <w:highlight w:val="red"/>
        </w:rPr>
      </w:pPr>
    </w:p>
    <w:p w14:paraId="0000003E" w14:textId="77777777" w:rsidR="007F2A30" w:rsidRDefault="0016389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t>Ensure c</w:t>
      </w:r>
      <w:r>
        <w:rPr>
          <w:color w:val="000000"/>
        </w:rPr>
        <w:t xml:space="preserve">urrent and continuously updated governance documents are actively used and approved by </w:t>
      </w:r>
      <w:r>
        <w:t xml:space="preserve">the </w:t>
      </w:r>
      <w:proofErr w:type="spellStart"/>
      <w:r>
        <w:t>MCoC</w:t>
      </w:r>
      <w:proofErr w:type="spellEnd"/>
      <w:r>
        <w:t xml:space="preserve"> Board of Directors</w:t>
      </w:r>
      <w:r>
        <w:rPr>
          <w:color w:val="000000"/>
        </w:rPr>
        <w:t xml:space="preserve"> </w:t>
      </w:r>
    </w:p>
    <w:p w14:paraId="0000003F" w14:textId="77777777" w:rsidR="007F2A30" w:rsidRDefault="0016389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t>Ensure robust i</w:t>
      </w:r>
      <w:r>
        <w:rPr>
          <w:color w:val="000000"/>
        </w:rPr>
        <w:t>ntegration of inclusive principles in processes, documents, program delivery, and mission of CoC</w:t>
      </w:r>
    </w:p>
    <w:p w14:paraId="00000040" w14:textId="77777777" w:rsidR="007F2A30" w:rsidRDefault="0016389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r>
        <w:t xml:space="preserve">Develop and Approve By Laws for the MCOC </w:t>
      </w:r>
    </w:p>
    <w:p w14:paraId="00000041" w14:textId="77777777" w:rsidR="007F2A30" w:rsidRDefault="0016389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r>
        <w:lastRenderedPageBreak/>
        <w:t xml:space="preserve">Ensure that active and appropriate policies are developed and adhered to in </w:t>
      </w:r>
      <w:proofErr w:type="spellStart"/>
      <w:r>
        <w:t>MCoC</w:t>
      </w:r>
      <w:proofErr w:type="spellEnd"/>
      <w:r>
        <w:t xml:space="preserve"> Committee</w:t>
      </w:r>
    </w:p>
    <w:p w14:paraId="00000042" w14:textId="77777777" w:rsidR="007F2A30" w:rsidRDefault="007F2A30">
      <w:pPr>
        <w:pBdr>
          <w:top w:val="nil"/>
          <w:left w:val="nil"/>
          <w:bottom w:val="nil"/>
          <w:right w:val="nil"/>
          <w:between w:val="nil"/>
        </w:pBdr>
        <w:ind w:left="720"/>
        <w:rPr>
          <w:highlight w:val="red"/>
        </w:rPr>
      </w:pPr>
    </w:p>
    <w:p w14:paraId="00000043" w14:textId="77777777" w:rsidR="007F2A30" w:rsidRDefault="007F2A30"/>
    <w:p w14:paraId="00000044" w14:textId="77777777" w:rsidR="007F2A30" w:rsidRDefault="00163891">
      <w:pPr>
        <w:rPr>
          <w:b/>
        </w:rPr>
      </w:pPr>
      <w:r>
        <w:rPr>
          <w:b/>
        </w:rPr>
        <w:t>HVAC</w:t>
      </w:r>
    </w:p>
    <w:p w14:paraId="00000045" w14:textId="77777777" w:rsidR="007F2A30" w:rsidRDefault="007F2A30"/>
    <w:p w14:paraId="00000046" w14:textId="77777777" w:rsidR="007F2A30" w:rsidRDefault="00163891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Veterans reaching functional zero (30 veterans)</w:t>
      </w:r>
    </w:p>
    <w:p w14:paraId="1B63EA58" w14:textId="50C05498" w:rsidR="00E937E4" w:rsidRDefault="00E937E4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Additional outcomes set by Homeless Veteran Action Committee </w:t>
      </w:r>
    </w:p>
    <w:p w14:paraId="51A4A55A" w14:textId="4EFBCB6A" w:rsidR="00E937E4" w:rsidRPr="00CB62AE" w:rsidRDefault="00E937E4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i/>
          <w:iCs/>
          <w:color w:val="000000"/>
        </w:rPr>
      </w:pPr>
      <w:r w:rsidRPr="00CB62AE">
        <w:rPr>
          <w:i/>
          <w:iCs/>
          <w:color w:val="000000"/>
        </w:rPr>
        <w:t>Not seeking chairs for this committee – leadership selected by the HVAC committee</w:t>
      </w:r>
    </w:p>
    <w:p w14:paraId="00000047" w14:textId="77777777" w:rsidR="007F2A30" w:rsidRDefault="007F2A30"/>
    <w:p w14:paraId="7D654A21" w14:textId="77777777" w:rsidR="0032458D" w:rsidRDefault="0032458D"/>
    <w:p w14:paraId="094FD459" w14:textId="6CFA2F34" w:rsidR="0032458D" w:rsidRDefault="0032458D">
      <w:pPr>
        <w:rPr>
          <w:b/>
          <w:bCs/>
        </w:rPr>
      </w:pPr>
      <w:r w:rsidRPr="003E074C">
        <w:rPr>
          <w:b/>
          <w:bCs/>
        </w:rPr>
        <w:t>YAB</w:t>
      </w:r>
    </w:p>
    <w:p w14:paraId="0377E7E9" w14:textId="4248D282" w:rsidR="003E074C" w:rsidRDefault="003E074C" w:rsidP="001A4358">
      <w:pPr>
        <w:pStyle w:val="ListParagraph"/>
        <w:numPr>
          <w:ilvl w:val="0"/>
          <w:numId w:val="8"/>
        </w:numPr>
        <w:spacing w:after="120"/>
      </w:pPr>
      <w:r w:rsidRPr="003E074C">
        <w:t>Outcomes set by the Youth Action Board</w:t>
      </w:r>
      <w:bookmarkStart w:id="1" w:name="_GoBack"/>
      <w:bookmarkEnd w:id="1"/>
    </w:p>
    <w:p w14:paraId="6B727420" w14:textId="439BB1C6" w:rsidR="00E937E4" w:rsidRPr="00CB62AE" w:rsidRDefault="00E937E4" w:rsidP="001A4358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120"/>
        <w:rPr>
          <w:i/>
          <w:iCs/>
          <w:color w:val="000000"/>
        </w:rPr>
      </w:pPr>
      <w:r w:rsidRPr="00CB62AE">
        <w:rPr>
          <w:i/>
          <w:iCs/>
          <w:color w:val="000000"/>
        </w:rPr>
        <w:t>Not seeking chairs for this committee – leadership selected by the YAB</w:t>
      </w:r>
    </w:p>
    <w:p w14:paraId="2711A84E" w14:textId="77777777" w:rsidR="00E937E4" w:rsidRPr="003E074C" w:rsidRDefault="00E937E4" w:rsidP="00E937E4">
      <w:pPr>
        <w:pStyle w:val="ListParagraph"/>
      </w:pPr>
    </w:p>
    <w:sectPr w:rsidR="00E937E4" w:rsidRPr="003E074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charset w:val="00"/>
    <w:family w:val="auto"/>
    <w:pitch w:val="default"/>
    <w:embedRegular r:id="rId1" w:fontKey="{F15ACC48-FB9E-4276-A4EA-5BFF13BF0131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  <w:embedRegular r:id="rId2" w:fontKey="{E35DCA8E-55C1-4EF0-8A8B-7412CE18FFF3}"/>
    <w:embedBold r:id="rId3" w:fontKey="{F5C31624-EFF3-4B0E-AFB4-EF939AA81825}"/>
    <w:embedItalic r:id="rId4" w:fontKey="{C533919E-8F32-4928-98DD-FE5674F3CAB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B0F02"/>
    <w:multiLevelType w:val="multilevel"/>
    <w:tmpl w:val="F5C0816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B153082"/>
    <w:multiLevelType w:val="multilevel"/>
    <w:tmpl w:val="70C242E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B6C6B41"/>
    <w:multiLevelType w:val="multilevel"/>
    <w:tmpl w:val="F4D8C2D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29D130E"/>
    <w:multiLevelType w:val="multilevel"/>
    <w:tmpl w:val="82F212A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A4B2626"/>
    <w:multiLevelType w:val="multilevel"/>
    <w:tmpl w:val="8A020DE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F910A39"/>
    <w:multiLevelType w:val="multilevel"/>
    <w:tmpl w:val="C5EA1F4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EA7596B"/>
    <w:multiLevelType w:val="multilevel"/>
    <w:tmpl w:val="6EB491F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7A4739DC"/>
    <w:multiLevelType w:val="hybridMultilevel"/>
    <w:tmpl w:val="F132B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3"/>
  </w:num>
  <w:num w:numId="6">
    <w:abstractNumId w:val="6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A30"/>
    <w:rsid w:val="00163891"/>
    <w:rsid w:val="001A4358"/>
    <w:rsid w:val="0028687E"/>
    <w:rsid w:val="0032458D"/>
    <w:rsid w:val="003A4805"/>
    <w:rsid w:val="003E074C"/>
    <w:rsid w:val="004E2483"/>
    <w:rsid w:val="004F2512"/>
    <w:rsid w:val="00602AA1"/>
    <w:rsid w:val="007349B5"/>
    <w:rsid w:val="007402DC"/>
    <w:rsid w:val="007F2A30"/>
    <w:rsid w:val="009B475E"/>
    <w:rsid w:val="00CB62AE"/>
    <w:rsid w:val="00D947BF"/>
    <w:rsid w:val="00E937E4"/>
    <w:rsid w:val="00F37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6B60AF"/>
  <w15:docId w15:val="{863E21EC-4DD5-49B2-B6F8-65DDF0C54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="Garamond" w:hAnsi="Garamond" w:cs="Garamond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color w:val="5A5A5A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paragraph" w:styleId="ListParagraph">
    <w:name w:val="List Paragraph"/>
    <w:basedOn w:val="Normal"/>
    <w:uiPriority w:val="34"/>
    <w:qFormat/>
    <w:rsid w:val="002E70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j5jqi+gn55vFy2xMWMcXoCMAeg==">CgMxLjAyDmgucGZvM3ozZnh6M28zOAByITF3NFNrYi1mMjZnY1VwczNtWGJUTTU1S1hyOXlXMkV0WA==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531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3557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Kelly Watson</cp:lastModifiedBy>
  <cp:revision>11</cp:revision>
  <dcterms:created xsi:type="dcterms:W3CDTF">2025-03-31T15:14:00Z</dcterms:created>
  <dcterms:modified xsi:type="dcterms:W3CDTF">2025-04-08T12:34:00Z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79ab0070-90c3-415d-9e1c-211e5285c26d</vt:lpwstr>
  </property>
</Properties>
</file>