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06D6" w14:textId="6F0C7164" w:rsidR="00447FBB" w:rsidRPr="008B693A" w:rsidRDefault="00781E35" w:rsidP="00AA0B0F">
      <w:pPr>
        <w:pStyle w:val="Heading1"/>
        <w:tabs>
          <w:tab w:val="right" w:pos="10224"/>
        </w:tabs>
        <w:rPr>
          <w:rFonts w:asciiTheme="minorHAnsi" w:hAnsiTheme="minorHAnsi" w:cstheme="minorHAnsi"/>
          <w:color w:val="auto"/>
          <w:sz w:val="24"/>
          <w:szCs w:val="24"/>
        </w:rPr>
      </w:pPr>
      <w:r w:rsidRPr="008B693A">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65161DA9">
                <wp:simplePos x="0" y="0"/>
                <wp:positionH relativeFrom="margin">
                  <wp:posOffset>-163830</wp:posOffset>
                </wp:positionH>
                <wp:positionV relativeFrom="paragraph">
                  <wp:posOffset>3766184</wp:posOffset>
                </wp:positionV>
                <wp:extent cx="6667500" cy="48577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485775"/>
                        </a:xfrm>
                        <a:prstGeom prst="rect">
                          <a:avLst/>
                        </a:prstGeom>
                        <a:solidFill>
                          <a:srgbClr val="FFFFFF"/>
                        </a:solidFill>
                        <a:ln w="9525">
                          <a:solidFill>
                            <a:srgbClr val="000000"/>
                          </a:solidFill>
                          <a:miter lim="800000"/>
                          <a:headEnd/>
                          <a:tailEnd/>
                        </a:ln>
                      </wps:spPr>
                      <wps:txbx>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2.9pt;margin-top:296.55pt;width:525pt;height:38.2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">
                <v:textbox inset=",0,,0">
                  <w:txbxContent>
                    <w:p w14:paraId="3B35D053" w14:textId="77777777" w:rsidR="00AB45A3" w:rsidRDefault="00AB45A3" w:rsidP="00A91B6E">
                      <w:pPr>
                        <w:rPr>
                          <w:rFonts w:ascii="Arial Narrow" w:hAnsi="Arial Narrow" w:cs="Arial"/>
                          <w:sz w:val="18"/>
                          <w:szCs w:val="20"/>
                        </w:rPr>
                      </w:pPr>
                    </w:p>
                    <w:p w14:paraId="2A418307" w14:textId="0616FEB3"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8B693A">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7FA1E618">
                <wp:simplePos x="0" y="0"/>
                <wp:positionH relativeFrom="margin">
                  <wp:posOffset>-163830</wp:posOffset>
                </wp:positionH>
                <wp:positionV relativeFrom="paragraph">
                  <wp:posOffset>641350</wp:posOffset>
                </wp:positionV>
                <wp:extent cx="6648450" cy="317182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71825"/>
                        </a:xfrm>
                        <a:prstGeom prst="rect">
                          <a:avLst/>
                        </a:prstGeom>
                        <a:solidFill>
                          <a:srgbClr val="FFFFFF"/>
                        </a:solidFill>
                        <a:ln w="9525">
                          <a:solidFill>
                            <a:srgbClr val="000000"/>
                          </a:solidFill>
                          <a:miter lim="800000"/>
                          <a:headEnd/>
                          <a:tailEnd/>
                        </a:ln>
                      </wps:spPr>
                      <wps:txbx>
                        <w:txbxContent>
                          <w:p w14:paraId="393AB15D" w14:textId="7F64F8FA" w:rsidR="009E6FDE" w:rsidRPr="00781E35" w:rsidRDefault="00AB45A3" w:rsidP="009E6FDE">
                            <w:pPr>
                              <w:rPr>
                                <w:rFonts w:ascii="Calibri" w:hAnsi="Calibri" w:cs="Calibri"/>
                              </w:rPr>
                            </w:pPr>
                            <w:r w:rsidRPr="00F93F3E">
                              <w:rPr>
                                <w:rFonts w:cstheme="minorHAnsi"/>
                                <w:b/>
                                <w:color w:val="000000" w:themeColor="text1"/>
                              </w:rPr>
                              <w:t xml:space="preserve">Attending via </w:t>
                            </w:r>
                            <w:r w:rsidRPr="00F93F3E">
                              <w:rPr>
                                <w:rFonts w:cstheme="minorHAnsi"/>
                                <w:b/>
                              </w:rPr>
                              <w:t>GoToMeeting:</w:t>
                            </w:r>
                            <w:r w:rsidRPr="00F93F3E">
                              <w:rPr>
                                <w:rFonts w:cstheme="minorHAnsi"/>
                              </w:rPr>
                              <w:t xml:space="preserve"> </w:t>
                            </w:r>
                            <w:r w:rsidRPr="005C0167">
                              <w:rPr>
                                <w:rFonts w:cstheme="minorHAnsi"/>
                              </w:rPr>
                              <w:t xml:space="preserve">Scott </w:t>
                            </w:r>
                            <w:r w:rsidRPr="005C0167">
                              <w:rPr>
                                <w:rFonts w:cstheme="minorHAnsi"/>
                                <w:color w:val="000000"/>
                              </w:rPr>
                              <w:t>Tibbitts (MaineHousing), Tara Hembree (MaineHou</w:t>
                            </w:r>
                            <w:r w:rsidR="00A518EB" w:rsidRPr="005C0167">
                              <w:rPr>
                                <w:rFonts w:cstheme="minorHAnsi"/>
                                <w:color w:val="000000"/>
                              </w:rPr>
                              <w:t>sing), Norm Maze (Shalom House)</w:t>
                            </w:r>
                            <w:r w:rsidRPr="005C0167">
                              <w:rPr>
                                <w:rFonts w:eastAsia="Times New Roman" w:cstheme="minorHAnsi"/>
                                <w:color w:val="000000"/>
                              </w:rPr>
                              <w:t>, Vickey Mer</w:t>
                            </w:r>
                            <w:r w:rsidR="0070672A" w:rsidRPr="005C0167">
                              <w:rPr>
                                <w:rFonts w:eastAsia="Times New Roman" w:cstheme="minorHAnsi"/>
                                <w:color w:val="000000"/>
                              </w:rPr>
                              <w:t>r</w:t>
                            </w:r>
                            <w:r w:rsidR="00E85946" w:rsidRPr="005C0167">
                              <w:rPr>
                                <w:rFonts w:eastAsia="Times New Roman" w:cstheme="minorHAnsi"/>
                                <w:color w:val="000000"/>
                              </w:rPr>
                              <w:t>ill (CHOM)</w:t>
                            </w:r>
                            <w:r w:rsidRPr="005C0167">
                              <w:rPr>
                                <w:rFonts w:eastAsia="Times New Roman" w:cstheme="minorHAnsi"/>
                                <w:color w:val="000000"/>
                              </w:rPr>
                              <w:t>, Jerry Botta (HOME Inc.), Dan Hodgkins (Preble Street), Donna Kelley (Waldo CAP), Donna Alg</w:t>
                            </w:r>
                            <w:r w:rsidR="00E85946" w:rsidRPr="005C0167">
                              <w:rPr>
                                <w:rFonts w:eastAsia="Times New Roman" w:cstheme="minorHAnsi"/>
                                <w:color w:val="000000"/>
                              </w:rPr>
                              <w:t>er (BFAH)</w:t>
                            </w:r>
                            <w:r w:rsidRPr="005C0167">
                              <w:rPr>
                                <w:rFonts w:eastAsia="Times New Roman" w:cstheme="minorHAnsi"/>
                                <w:color w:val="000000"/>
                              </w:rPr>
                              <w:t>, Mike Tuller (BFAH)</w:t>
                            </w:r>
                            <w:r w:rsidRPr="005C0167">
                              <w:rPr>
                                <w:rFonts w:cstheme="minorHAnsi"/>
                              </w:rPr>
                              <w:t>, Laura Bri</w:t>
                            </w:r>
                            <w:r w:rsidR="00A518EB" w:rsidRPr="005C0167">
                              <w:rPr>
                                <w:rFonts w:cstheme="minorHAnsi"/>
                              </w:rPr>
                              <w:t>ggs (BOL)</w:t>
                            </w:r>
                            <w:r w:rsidRPr="005C0167">
                              <w:rPr>
                                <w:rFonts w:cstheme="minorHAnsi"/>
                              </w:rPr>
                              <w:t>,  Sara Wade (DHHS),</w:t>
                            </w:r>
                            <w:r w:rsidR="00A518EB" w:rsidRPr="005C0167">
                              <w:rPr>
                                <w:rFonts w:cstheme="minorHAnsi"/>
                              </w:rPr>
                              <w:t xml:space="preserve"> Mike Merrill (VOANNE)</w:t>
                            </w:r>
                            <w:r w:rsidRPr="005C0167">
                              <w:rPr>
                                <w:rFonts w:cstheme="minorHAnsi"/>
                              </w:rPr>
                              <w:t>, Awa Conteh</w:t>
                            </w:r>
                            <w:r w:rsidR="00A518EB" w:rsidRPr="005C0167">
                              <w:rPr>
                                <w:rFonts w:cstheme="minorHAnsi"/>
                              </w:rPr>
                              <w:t xml:space="preserve"> (City of Bangor)</w:t>
                            </w:r>
                            <w:r w:rsidRPr="005C0167">
                              <w:rPr>
                                <w:rFonts w:cstheme="minorHAnsi"/>
                                <w:color w:val="000000"/>
                              </w:rPr>
                              <w:t>, Alice Preble (DHHS), Rebe</w:t>
                            </w:r>
                            <w:r w:rsidR="00A518EB" w:rsidRPr="005C0167">
                              <w:rPr>
                                <w:rFonts w:cstheme="minorHAnsi"/>
                                <w:color w:val="000000"/>
                              </w:rPr>
                              <w:t>cca Hobbs (Through These Doors)</w:t>
                            </w:r>
                            <w:r w:rsidRPr="005C0167">
                              <w:rPr>
                                <w:rFonts w:cstheme="minorHAnsi"/>
                                <w:color w:val="000000"/>
                              </w:rPr>
                              <w:t xml:space="preserve">, Amy Holland (Hub 3), Sean Fitzpatrick (VA-HCHV), Cullen Ryan (CHOM), Jace Farris (Hub 8), Kate Easter </w:t>
                            </w:r>
                            <w:r w:rsidR="000448A3" w:rsidRPr="005C0167">
                              <w:rPr>
                                <w:rFonts w:cstheme="minorHAnsi"/>
                                <w:color w:val="000000"/>
                              </w:rPr>
                              <w:t>(MCEDV), Matthew W</w:t>
                            </w:r>
                            <w:r w:rsidR="00A518EB" w:rsidRPr="005C0167">
                              <w:rPr>
                                <w:rFonts w:cstheme="minorHAnsi"/>
                                <w:color w:val="000000"/>
                              </w:rPr>
                              <w:t>yman (YAB)</w:t>
                            </w:r>
                            <w:r w:rsidRPr="005C0167">
                              <w:rPr>
                                <w:rFonts w:cstheme="minorHAnsi"/>
                              </w:rPr>
                              <w:t>, Chris Bicknell (N</w:t>
                            </w:r>
                            <w:r w:rsidR="0037178E" w:rsidRPr="005C0167">
                              <w:rPr>
                                <w:rFonts w:cstheme="minorHAnsi"/>
                              </w:rPr>
                              <w:t>ew Beginnings)</w:t>
                            </w:r>
                            <w:r w:rsidR="00074FFE" w:rsidRPr="005C0167">
                              <w:rPr>
                                <w:rFonts w:cstheme="minorHAnsi"/>
                              </w:rPr>
                              <w:t>, Cheryl</w:t>
                            </w:r>
                            <w:r w:rsidRPr="005C0167">
                              <w:rPr>
                                <w:rFonts w:cstheme="minorHAnsi"/>
                              </w:rPr>
                              <w:t xml:space="preserve"> Harki</w:t>
                            </w:r>
                            <w:r w:rsidR="00A518EB" w:rsidRPr="005C0167">
                              <w:rPr>
                                <w:rFonts w:cstheme="minorHAnsi"/>
                              </w:rPr>
                              <w:t>ns (HVJ/HA4A)</w:t>
                            </w:r>
                            <w:r w:rsidRPr="005C0167">
                              <w:rPr>
                                <w:rFonts w:cstheme="minorHAnsi"/>
                              </w:rPr>
                              <w:t>, Sharon Jorda</w:t>
                            </w:r>
                            <w:r w:rsidR="00A518EB" w:rsidRPr="005C0167">
                              <w:rPr>
                                <w:rFonts w:cstheme="minorHAnsi"/>
                              </w:rPr>
                              <w:t>n (Wabanaki Health &amp; Wellness)</w:t>
                            </w:r>
                            <w:r w:rsidR="00074FFE" w:rsidRPr="005C0167">
                              <w:rPr>
                                <w:rFonts w:cstheme="minorHAnsi"/>
                              </w:rPr>
                              <w:t>, Joe</w:t>
                            </w:r>
                            <w:r w:rsidR="00A518EB" w:rsidRPr="005C0167">
                              <w:rPr>
                                <w:rFonts w:cstheme="minorHAnsi"/>
                              </w:rPr>
                              <w:t xml:space="preserve"> Locke (MSHA), Bill Higgins (HA4A)</w:t>
                            </w:r>
                            <w:r w:rsidR="00074FFE" w:rsidRPr="005C0167">
                              <w:rPr>
                                <w:rFonts w:ascii="Calibri" w:eastAsia="Times New Roman" w:hAnsi="Calibri" w:cs="Calibri"/>
                                <w:iCs/>
                                <w:color w:val="000000"/>
                              </w:rPr>
                              <w:t>, Melody Fitch (</w:t>
                            </w:r>
                            <w:r w:rsidR="0037178E" w:rsidRPr="005C0167">
                              <w:rPr>
                                <w:rFonts w:ascii="Calibri" w:eastAsia="Times New Roman" w:hAnsi="Calibri" w:cs="Calibri"/>
                                <w:iCs/>
                                <w:color w:val="000000"/>
                              </w:rPr>
                              <w:t>(FVP)</w:t>
                            </w:r>
                            <w:r w:rsidR="00D60191" w:rsidRPr="005C0167">
                              <w:rPr>
                                <w:rFonts w:ascii="Calibri" w:eastAsia="Times New Roman" w:hAnsi="Calibri" w:cs="Calibri"/>
                                <w:iCs/>
                                <w:color w:val="000000"/>
                              </w:rPr>
                              <w:t>, Ray Michaud</w:t>
                            </w:r>
                            <w:r w:rsidR="00F20AF0" w:rsidRPr="005C0167">
                              <w:rPr>
                                <w:rFonts w:ascii="Calibri" w:eastAsia="Times New Roman" w:hAnsi="Calibri" w:cs="Calibri"/>
                                <w:iCs/>
                                <w:color w:val="000000"/>
                              </w:rPr>
                              <w:t xml:space="preserve"> (Vet Inc</w:t>
                            </w:r>
                            <w:r w:rsidR="00A518EB" w:rsidRPr="005C0167">
                              <w:rPr>
                                <w:rFonts w:ascii="Calibri" w:eastAsia="Times New Roman" w:hAnsi="Calibri" w:cs="Calibri"/>
                                <w:iCs/>
                                <w:color w:val="000000"/>
                              </w:rPr>
                              <w:t>.</w:t>
                            </w:r>
                            <w:r w:rsidR="00F20AF0" w:rsidRPr="005C0167">
                              <w:rPr>
                                <w:rFonts w:ascii="Calibri" w:eastAsia="Times New Roman" w:hAnsi="Calibri" w:cs="Calibri"/>
                                <w:iCs/>
                                <w:color w:val="000000"/>
                              </w:rPr>
                              <w:t>)</w:t>
                            </w:r>
                            <w:r w:rsidR="00D60191" w:rsidRPr="005C0167">
                              <w:rPr>
                                <w:rFonts w:ascii="Calibri" w:eastAsia="Times New Roman" w:hAnsi="Calibri" w:cs="Calibri"/>
                                <w:iCs/>
                                <w:color w:val="000000"/>
                              </w:rPr>
                              <w:t>, L</w:t>
                            </w:r>
                            <w:r w:rsidR="00A518EB" w:rsidRPr="005C0167">
                              <w:rPr>
                                <w:rFonts w:ascii="Calibri" w:eastAsia="Times New Roman" w:hAnsi="Calibri" w:cs="Calibri"/>
                                <w:iCs/>
                                <w:color w:val="000000"/>
                              </w:rPr>
                              <w:t>iz Frank (HOME Inc.)</w:t>
                            </w:r>
                            <w:r w:rsidR="00D60191" w:rsidRPr="005C0167">
                              <w:rPr>
                                <w:rFonts w:ascii="Calibri" w:eastAsia="Times New Roman" w:hAnsi="Calibri" w:cs="Calibri"/>
                                <w:iCs/>
                                <w:color w:val="000000"/>
                              </w:rPr>
                              <w:t>, Leah</w:t>
                            </w:r>
                            <w:r w:rsidR="00A518EB" w:rsidRPr="005C0167">
                              <w:rPr>
                                <w:rFonts w:ascii="Calibri" w:eastAsia="Times New Roman" w:hAnsi="Calibri" w:cs="Calibri"/>
                                <w:iCs/>
                                <w:color w:val="000000"/>
                              </w:rPr>
                              <w:t xml:space="preserve"> McDonald (Preble Street)</w:t>
                            </w:r>
                            <w:r w:rsidR="00F345D6" w:rsidRPr="005C0167">
                              <w:rPr>
                                <w:rFonts w:ascii="Calibri" w:eastAsia="Times New Roman" w:hAnsi="Calibri" w:cs="Calibri"/>
                                <w:iCs/>
                                <w:color w:val="000000"/>
                              </w:rPr>
                              <w:t>,</w:t>
                            </w:r>
                            <w:r w:rsidR="00D60191" w:rsidRPr="005C0167">
                              <w:rPr>
                                <w:rFonts w:ascii="Calibri" w:eastAsia="Times New Roman" w:hAnsi="Calibri" w:cs="Calibri"/>
                                <w:iCs/>
                                <w:color w:val="000000"/>
                              </w:rPr>
                              <w:t xml:space="preserve"> Doug Dunbar</w:t>
                            </w:r>
                            <w:r w:rsidR="00A518EB" w:rsidRPr="005C0167">
                              <w:rPr>
                                <w:rFonts w:ascii="Calibri" w:eastAsia="Times New Roman" w:hAnsi="Calibri" w:cs="Calibri"/>
                                <w:iCs/>
                                <w:color w:val="000000"/>
                              </w:rPr>
                              <w:t xml:space="preserve"> (EMDC)</w:t>
                            </w:r>
                            <w:r w:rsidR="007D02C0" w:rsidRPr="005C0167">
                              <w:rPr>
                                <w:rFonts w:ascii="Calibri" w:eastAsia="Times New Roman" w:hAnsi="Calibri" w:cs="Calibri"/>
                                <w:iCs/>
                                <w:color w:val="000000"/>
                              </w:rPr>
                              <w:t xml:space="preserve">, </w:t>
                            </w:r>
                            <w:r w:rsidR="00F20AF0" w:rsidRPr="005C0167">
                              <w:rPr>
                                <w:rFonts w:ascii="Calibri" w:eastAsia="Times New Roman" w:hAnsi="Calibri" w:cs="Calibri"/>
                                <w:iCs/>
                                <w:color w:val="000000"/>
                              </w:rPr>
                              <w:t>Marcie Dean (Ne</w:t>
                            </w:r>
                            <w:r w:rsidR="00A518EB" w:rsidRPr="005C0167">
                              <w:rPr>
                                <w:rFonts w:ascii="Calibri" w:eastAsia="Times New Roman" w:hAnsi="Calibri" w:cs="Calibri"/>
                                <w:iCs/>
                                <w:color w:val="000000"/>
                              </w:rPr>
                              <w:t>xt Step)</w:t>
                            </w:r>
                            <w:r w:rsidR="0090274B" w:rsidRPr="005C0167">
                              <w:rPr>
                                <w:rFonts w:ascii="Calibri" w:eastAsia="Times New Roman" w:hAnsi="Calibri" w:cs="Calibri"/>
                                <w:iCs/>
                                <w:color w:val="000000"/>
                              </w:rPr>
                              <w:t>,</w:t>
                            </w:r>
                            <w:r w:rsidR="00386A4D" w:rsidRPr="005C0167">
                              <w:rPr>
                                <w:rFonts w:ascii="Calibri" w:eastAsia="Times New Roman" w:hAnsi="Calibri" w:cs="Calibri"/>
                                <w:iCs/>
                                <w:color w:val="000000"/>
                              </w:rPr>
                              <w:t xml:space="preserve"> </w:t>
                            </w:r>
                            <w:r w:rsidR="00F20AF0" w:rsidRPr="005C0167">
                              <w:rPr>
                                <w:rFonts w:ascii="Calibri" w:eastAsia="Times New Roman" w:hAnsi="Calibri" w:cs="Calibri"/>
                                <w:iCs/>
                                <w:color w:val="000000"/>
                              </w:rPr>
                              <w:t xml:space="preserve">Wes Phinney </w:t>
                            </w:r>
                            <w:r w:rsidR="00386A4D" w:rsidRPr="005C0167">
                              <w:rPr>
                                <w:rFonts w:ascii="Calibri" w:eastAsia="Times New Roman" w:hAnsi="Calibri" w:cs="Calibri"/>
                                <w:iCs/>
                                <w:color w:val="000000"/>
                              </w:rPr>
                              <w:t>(YCSPI)</w:t>
                            </w:r>
                            <w:r w:rsidR="0090274B" w:rsidRPr="005C0167">
                              <w:rPr>
                                <w:rFonts w:ascii="Calibri" w:eastAsia="Times New Roman" w:hAnsi="Calibri" w:cs="Calibri"/>
                                <w:iCs/>
                                <w:color w:val="000000"/>
                              </w:rPr>
                              <w:t>,</w:t>
                            </w:r>
                            <w:r w:rsidR="00AF5E59" w:rsidRPr="005C0167">
                              <w:rPr>
                                <w:rFonts w:ascii="Calibri" w:eastAsia="Times New Roman" w:hAnsi="Calibri" w:cs="Calibri"/>
                                <w:iCs/>
                                <w:color w:val="000000"/>
                              </w:rPr>
                              <w:t xml:space="preserve"> Kelly Watson (MSHA), </w:t>
                            </w:r>
                            <w:r w:rsidR="00AF5E59" w:rsidRPr="005C0167">
                              <w:rPr>
                                <w:rFonts w:ascii="Calibri" w:eastAsia="Times New Roman" w:hAnsi="Calibri" w:cs="Calibri"/>
                                <w:color w:val="000000"/>
                              </w:rPr>
                              <w:t>Mi</w:t>
                            </w:r>
                            <w:r w:rsidR="0037178E" w:rsidRPr="005C0167">
                              <w:rPr>
                                <w:rFonts w:ascii="Calibri" w:eastAsia="Times New Roman" w:hAnsi="Calibri" w:cs="Calibri"/>
                                <w:color w:val="000000"/>
                              </w:rPr>
                              <w:t>chael Shaughnessy (MSHA)</w:t>
                            </w:r>
                            <w:r w:rsidR="00AF5E59" w:rsidRPr="005C0167">
                              <w:rPr>
                                <w:rFonts w:ascii="Calibri" w:eastAsia="Times New Roman" w:hAnsi="Calibri" w:cs="Calibri"/>
                                <w:color w:val="000000"/>
                              </w:rPr>
                              <w:t xml:space="preserve">, </w:t>
                            </w:r>
                            <w:r w:rsidR="00AF5E59" w:rsidRPr="005C0167">
                              <w:rPr>
                                <w:rFonts w:ascii="Calibri" w:eastAsia="Times New Roman" w:hAnsi="Calibri" w:cs="Calibri"/>
                                <w:iCs/>
                                <w:color w:val="000000"/>
                              </w:rPr>
                              <w:t>Leanne Pomeray (Preble Street)</w:t>
                            </w:r>
                            <w:r w:rsidR="009E6FDE" w:rsidRPr="005C0167">
                              <w:rPr>
                                <w:rFonts w:ascii="Calibri" w:eastAsia="Times New Roman" w:hAnsi="Calibri" w:cs="Calibri"/>
                                <w:iCs/>
                                <w:color w:val="000000"/>
                              </w:rPr>
                              <w:t>, Ji</w:t>
                            </w:r>
                            <w:r w:rsidR="0037178E" w:rsidRPr="005C0167">
                              <w:rPr>
                                <w:rFonts w:ascii="Calibri" w:eastAsia="Times New Roman" w:hAnsi="Calibri" w:cs="Calibri"/>
                                <w:iCs/>
                                <w:color w:val="000000"/>
                              </w:rPr>
                              <w:t>ll Grazie (Shalom House), Tracey Hair (HOME Inc.)</w:t>
                            </w:r>
                            <w:r w:rsidR="009E6FDE" w:rsidRPr="005C0167">
                              <w:rPr>
                                <w:rFonts w:ascii="Calibri" w:eastAsia="Times New Roman" w:hAnsi="Calibri" w:cs="Calibri"/>
                                <w:iCs/>
                                <w:color w:val="000000"/>
                              </w:rPr>
                              <w:t xml:space="preserve">, </w:t>
                            </w:r>
                            <w:r w:rsidR="001F7227" w:rsidRPr="005C0167">
                              <w:rPr>
                                <w:rFonts w:ascii="Calibri" w:eastAsia="Times New Roman" w:hAnsi="Calibri" w:cs="Calibri"/>
                                <w:iCs/>
                                <w:color w:val="000000"/>
                              </w:rPr>
                              <w:t>Keri Bradstreet (HJP)</w:t>
                            </w:r>
                            <w:r w:rsidR="0037178E" w:rsidRPr="005C0167">
                              <w:rPr>
                                <w:rFonts w:ascii="Calibri" w:eastAsia="Times New Roman" w:hAnsi="Calibri" w:cs="Calibri"/>
                                <w:iCs/>
                                <w:color w:val="000000"/>
                              </w:rPr>
                              <w:t xml:space="preserve">, </w:t>
                            </w:r>
                            <w:r w:rsidR="009E6FDE" w:rsidRPr="005C0167">
                              <w:rPr>
                                <w:rFonts w:ascii="Calibri" w:eastAsia="Times New Roman" w:hAnsi="Calibri" w:cs="Calibri"/>
                                <w:iCs/>
                                <w:color w:val="000000"/>
                              </w:rPr>
                              <w:t>Donna Verhoeven (Mid Coast Youth Cen</w:t>
                            </w:r>
                            <w:r w:rsidR="0037178E" w:rsidRPr="005C0167">
                              <w:rPr>
                                <w:rFonts w:ascii="Calibri" w:eastAsia="Times New Roman" w:hAnsi="Calibri" w:cs="Calibri"/>
                                <w:iCs/>
                                <w:color w:val="000000"/>
                              </w:rPr>
                              <w:t>ter)</w:t>
                            </w:r>
                            <w:r w:rsidR="009E6FDE" w:rsidRPr="005C0167">
                              <w:rPr>
                                <w:rFonts w:ascii="Calibri" w:eastAsia="Times New Roman" w:hAnsi="Calibri" w:cs="Calibri"/>
                                <w:iCs/>
                                <w:color w:val="000000"/>
                              </w:rPr>
                              <w:t xml:space="preserve">, </w:t>
                            </w:r>
                            <w:r w:rsidR="009E6FDE" w:rsidRPr="005C0167">
                              <w:rPr>
                                <w:rFonts w:ascii="Calibri" w:eastAsia="Times New Roman" w:hAnsi="Calibri" w:cs="Calibri"/>
                                <w:color w:val="000000"/>
                              </w:rPr>
                              <w:t xml:space="preserve">Boyd Kronholm  (BAHS), Noelle Coyne(Safe Voices), Julia Galvez (YAB), </w:t>
                            </w:r>
                            <w:r w:rsidR="009E6FDE" w:rsidRPr="005C0167">
                              <w:rPr>
                                <w:rFonts w:ascii="Calibri" w:eastAsia="Times New Roman" w:hAnsi="Calibri" w:cs="Calibri"/>
                                <w:iCs/>
                                <w:color w:val="000000"/>
                              </w:rPr>
                              <w:t>Nicole Frydrych</w:t>
                            </w:r>
                            <w:r w:rsidR="0037178E" w:rsidRPr="005C0167">
                              <w:rPr>
                                <w:rFonts w:ascii="Calibri" w:eastAsia="Times New Roman" w:hAnsi="Calibri" w:cs="Calibri"/>
                                <w:iCs/>
                                <w:color w:val="000000"/>
                              </w:rPr>
                              <w:t xml:space="preserve"> </w:t>
                            </w:r>
                            <w:r w:rsidR="009E6FDE" w:rsidRPr="005C0167">
                              <w:rPr>
                                <w:rFonts w:ascii="Calibri" w:eastAsia="Times New Roman" w:hAnsi="Calibri" w:cs="Calibri"/>
                                <w:iCs/>
                                <w:color w:val="000000"/>
                              </w:rPr>
                              <w:t xml:space="preserve">(HUB </w:t>
                            </w:r>
                            <w:r w:rsidR="001F7227" w:rsidRPr="005C0167">
                              <w:rPr>
                                <w:rFonts w:ascii="Calibri" w:eastAsia="Times New Roman" w:hAnsi="Calibri" w:cs="Calibri"/>
                                <w:iCs/>
                                <w:color w:val="000000"/>
                              </w:rPr>
                              <w:t>6)</w:t>
                            </w:r>
                            <w:r w:rsidR="0037178E" w:rsidRPr="005C0167">
                              <w:rPr>
                                <w:rFonts w:ascii="Calibri" w:eastAsia="Times New Roman" w:hAnsi="Calibri" w:cs="Calibri"/>
                                <w:iCs/>
                                <w:color w:val="000000"/>
                              </w:rPr>
                              <w:t>,</w:t>
                            </w:r>
                            <w:r w:rsidR="001F7227" w:rsidRPr="005C0167">
                              <w:rPr>
                                <w:rFonts w:ascii="Calibri" w:eastAsia="Times New Roman" w:hAnsi="Calibri" w:cs="Calibri"/>
                                <w:iCs/>
                                <w:color w:val="000000"/>
                              </w:rPr>
                              <w:t xml:space="preserve"> and Tracy Allen (KBH)</w:t>
                            </w:r>
                            <w:r w:rsidR="001F7227" w:rsidRPr="005C0167">
                              <w:rPr>
                                <w:rFonts w:ascii="Calibri" w:eastAsia="Times New Roman" w:hAnsi="Calibri" w:cs="Calibri"/>
                                <w:i/>
                                <w:iCs/>
                                <w:color w:val="000000"/>
                              </w:rPr>
                              <w:t xml:space="preserve"> </w:t>
                            </w:r>
                            <w:r w:rsidR="0033061E" w:rsidRPr="005C0167">
                              <w:rPr>
                                <w:rFonts w:ascii="Calibri" w:eastAsia="Times New Roman" w:hAnsi="Calibri" w:cs="Calibri"/>
                                <w:iCs/>
                                <w:color w:val="000000"/>
                              </w:rPr>
                              <w:t>Mike Beck, Betty LaBua (MSHA), Rich Romero,</w:t>
                            </w:r>
                            <w:r w:rsidR="003708C3" w:rsidRPr="005C0167">
                              <w:rPr>
                                <w:rFonts w:ascii="Calibri" w:eastAsia="Times New Roman" w:hAnsi="Calibri" w:cs="Calibri"/>
                                <w:iCs/>
                                <w:color w:val="000000"/>
                              </w:rPr>
                              <w:t xml:space="preserve"> Melissa MCEntee, Janice Lara Hewey,</w:t>
                            </w:r>
                            <w:r w:rsidR="0033061E" w:rsidRPr="005C0167">
                              <w:rPr>
                                <w:rFonts w:ascii="Calibri" w:eastAsia="Times New Roman" w:hAnsi="Calibri" w:cs="Calibri"/>
                                <w:iCs/>
                                <w:color w:val="000000"/>
                              </w:rPr>
                              <w:t xml:space="preserve"> Angelina Santos</w:t>
                            </w:r>
                            <w:r w:rsidR="003708C3" w:rsidRPr="005C0167">
                              <w:rPr>
                                <w:rFonts w:ascii="Calibri" w:eastAsia="Times New Roman" w:hAnsi="Calibri" w:cs="Calibri"/>
                                <w:iCs/>
                                <w:color w:val="000000"/>
                              </w:rPr>
                              <w:t xml:space="preserve"> (Caring Unlimited)</w:t>
                            </w:r>
                            <w:r w:rsidR="0033061E" w:rsidRPr="005C0167">
                              <w:rPr>
                                <w:rFonts w:ascii="Calibri" w:eastAsia="Times New Roman" w:hAnsi="Calibri" w:cs="Calibri"/>
                                <w:iCs/>
                                <w:color w:val="000000"/>
                              </w:rPr>
                              <w:t>, Lauren Bustard (MSHA), Ginny Dill (DHHS), Lisa M</w:t>
                            </w:r>
                            <w:r w:rsidR="003708C3" w:rsidRPr="005C0167">
                              <w:rPr>
                                <w:rFonts w:ascii="Calibri" w:eastAsia="Times New Roman" w:hAnsi="Calibri" w:cs="Calibri"/>
                                <w:iCs/>
                                <w:color w:val="000000"/>
                              </w:rPr>
                              <w:t>cLaughlin (HAS)</w:t>
                            </w:r>
                            <w:r w:rsidR="0033061E" w:rsidRPr="005C0167">
                              <w:rPr>
                                <w:rFonts w:ascii="Calibri" w:eastAsia="Times New Roman" w:hAnsi="Calibri" w:cs="Calibri"/>
                                <w:iCs/>
                                <w:color w:val="000000"/>
                              </w:rPr>
                              <w:t xml:space="preserve">, </w:t>
                            </w:r>
                            <w:r w:rsidR="00781E35" w:rsidRPr="005C0167">
                              <w:rPr>
                                <w:rFonts w:ascii="Calibri" w:eastAsia="Times New Roman" w:hAnsi="Calibri" w:cs="Calibri"/>
                                <w:iCs/>
                                <w:color w:val="000000"/>
                              </w:rPr>
                              <w:t xml:space="preserve">Amanda Richer, </w:t>
                            </w:r>
                            <w:r w:rsidR="0033061E" w:rsidRPr="005C0167">
                              <w:rPr>
                                <w:rFonts w:ascii="Calibri" w:eastAsia="Times New Roman" w:hAnsi="Calibri" w:cs="Calibri"/>
                                <w:iCs/>
                                <w:color w:val="000000"/>
                              </w:rPr>
                              <w:t>Joh</w:t>
                            </w:r>
                            <w:r w:rsidR="00781E35" w:rsidRPr="005C0167">
                              <w:rPr>
                                <w:rFonts w:ascii="Calibri" w:eastAsia="Times New Roman" w:hAnsi="Calibri" w:cs="Calibri"/>
                                <w:iCs/>
                                <w:color w:val="000000"/>
                              </w:rPr>
                              <w:t>n</w:t>
                            </w:r>
                            <w:r w:rsidR="0033061E" w:rsidRPr="005C0167">
                              <w:rPr>
                                <w:rFonts w:ascii="Calibri" w:eastAsia="Times New Roman" w:hAnsi="Calibri" w:cs="Calibri"/>
                                <w:iCs/>
                                <w:color w:val="000000"/>
                              </w:rPr>
                              <w:t>nie Walker</w:t>
                            </w:r>
                            <w:r w:rsidR="00781E35" w:rsidRPr="005C0167">
                              <w:rPr>
                                <w:rFonts w:ascii="Calibri" w:eastAsia="Times New Roman" w:hAnsi="Calibri" w:cs="Calibri"/>
                                <w:iCs/>
                                <w:color w:val="000000"/>
                              </w:rPr>
                              <w:t xml:space="preserve"> (Partners for Peace)</w:t>
                            </w:r>
                            <w:r w:rsidR="0033061E" w:rsidRPr="005C0167">
                              <w:rPr>
                                <w:rFonts w:ascii="Calibri" w:eastAsia="Times New Roman" w:hAnsi="Calibri" w:cs="Calibri"/>
                                <w:iCs/>
                                <w:color w:val="000000"/>
                              </w:rPr>
                              <w:t>, Ab</w:t>
                            </w:r>
                            <w:r w:rsidR="00781E35" w:rsidRPr="005C0167">
                              <w:rPr>
                                <w:rFonts w:ascii="Calibri" w:eastAsia="Times New Roman" w:hAnsi="Calibri" w:cs="Calibri"/>
                                <w:iCs/>
                                <w:color w:val="000000"/>
                              </w:rPr>
                              <w:t>igail Smallwood (Hub 1),</w:t>
                            </w:r>
                            <w:r w:rsidR="0033061E" w:rsidRPr="005C0167">
                              <w:rPr>
                                <w:rFonts w:ascii="Calibri" w:eastAsia="Times New Roman" w:hAnsi="Calibri" w:cs="Calibri"/>
                                <w:iCs/>
                                <w:color w:val="000000"/>
                              </w:rPr>
                              <w:t xml:space="preserve"> Katie </w:t>
                            </w:r>
                            <w:r w:rsidR="00CA0BFB" w:rsidRPr="005C0167">
                              <w:rPr>
                                <w:rFonts w:ascii="Calibri" w:eastAsia="Times New Roman" w:hAnsi="Calibri" w:cs="Calibri"/>
                                <w:iCs/>
                              </w:rPr>
                              <w:t>Spe</w:t>
                            </w:r>
                            <w:r w:rsidR="00781E35" w:rsidRPr="005C0167">
                              <w:rPr>
                                <w:rFonts w:ascii="Calibri" w:eastAsia="Times New Roman" w:hAnsi="Calibri" w:cs="Calibri"/>
                                <w:iCs/>
                              </w:rPr>
                              <w:t>n</w:t>
                            </w:r>
                            <w:r w:rsidR="00CA0BFB" w:rsidRPr="005C0167">
                              <w:rPr>
                                <w:rFonts w:ascii="Calibri" w:eastAsia="Times New Roman" w:hAnsi="Calibri" w:cs="Calibri"/>
                                <w:iCs/>
                              </w:rPr>
                              <w:t>cer White</w:t>
                            </w:r>
                            <w:r w:rsidR="0033061E" w:rsidRPr="005C0167">
                              <w:rPr>
                                <w:rFonts w:ascii="Calibri" w:eastAsia="Times New Roman" w:hAnsi="Calibri" w:cs="Calibri"/>
                                <w:iCs/>
                              </w:rPr>
                              <w:t xml:space="preserve"> (MMHS), J Dutton</w:t>
                            </w:r>
                            <w:r w:rsidR="008F0222" w:rsidRPr="005C0167">
                              <w:rPr>
                                <w:rFonts w:ascii="Calibri" w:eastAsia="Times New Roman" w:hAnsi="Calibri" w:cs="Calibri"/>
                                <w:iCs/>
                              </w:rPr>
                              <w:t xml:space="preserve">, </w:t>
                            </w:r>
                            <w:r w:rsidR="008F0222" w:rsidRPr="005C0167">
                              <w:rPr>
                                <w:rFonts w:ascii="Calibri" w:hAnsi="Calibri" w:cs="Calibri"/>
                              </w:rPr>
                              <w:t>Sarah Derosier (CHCS), Tracy Davis (CHCS), Sarah Kasun</w:t>
                            </w:r>
                            <w:r w:rsidR="00781E35" w:rsidRPr="005C0167">
                              <w:rPr>
                                <w:rFonts w:ascii="Calibri" w:hAnsi="Calibri" w:cs="Calibri"/>
                              </w:rPr>
                              <w:t xml:space="preserve"> (CHCS) and </w:t>
                            </w:r>
                            <w:r w:rsidR="008F0222" w:rsidRPr="005C0167">
                              <w:rPr>
                                <w:rFonts w:ascii="Calibri" w:hAnsi="Calibri" w:cs="Calibri"/>
                              </w:rPr>
                              <w:t>Jessica Lincoln</w:t>
                            </w:r>
                            <w:r w:rsidR="00781E35" w:rsidRPr="005C0167">
                              <w:rPr>
                                <w:rFonts w:ascii="Calibri" w:hAnsi="Calibri" w:cs="Calibri"/>
                              </w:rPr>
                              <w:t>(Safe</w:t>
                            </w:r>
                            <w:r w:rsidR="00785CBE" w:rsidRPr="005C0167">
                              <w:rPr>
                                <w:rFonts w:ascii="Calibri" w:hAnsi="Calibri" w:cs="Calibri"/>
                              </w:rPr>
                              <w:t xml:space="preserve"> Harbor)</w:t>
                            </w: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7" type="#_x0000_t202" style="position:absolute;margin-left:-12.9pt;margin-top:50.5pt;width:523.5pt;height:24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">
                <v:textbox>
                  <w:txbxContent>
                    <w:p w14:paraId="393AB15D" w14:textId="7F64F8FA" w:rsidR="009E6FDE" w:rsidRPr="00781E35" w:rsidRDefault="00AB45A3" w:rsidP="009E6FDE">
                      <w:pPr>
                        <w:rPr>
                          <w:rFonts w:ascii="Calibri" w:hAnsi="Calibri" w:cs="Calibri"/>
                        </w:rPr>
                      </w:pPr>
                      <w:r w:rsidRPr="00F93F3E">
                        <w:rPr>
                          <w:rFonts w:cstheme="minorHAnsi"/>
                          <w:b/>
                          <w:color w:val="000000" w:themeColor="text1"/>
                        </w:rPr>
                        <w:t xml:space="preserve">Attending via </w:t>
                      </w:r>
                      <w:r w:rsidRPr="00F93F3E">
                        <w:rPr>
                          <w:rFonts w:cstheme="minorHAnsi"/>
                          <w:b/>
                        </w:rPr>
                        <w:t>GoToMeeting:</w:t>
                      </w:r>
                      <w:r w:rsidRPr="00F93F3E">
                        <w:rPr>
                          <w:rFonts w:cstheme="minorHAnsi"/>
                        </w:rPr>
                        <w:t xml:space="preserve"> </w:t>
                      </w:r>
                      <w:r w:rsidRPr="005C0167">
                        <w:rPr>
                          <w:rFonts w:cstheme="minorHAnsi"/>
                        </w:rPr>
                        <w:t xml:space="preserve">Scott </w:t>
                      </w:r>
                      <w:r w:rsidRPr="005C0167">
                        <w:rPr>
                          <w:rFonts w:cstheme="minorHAnsi"/>
                          <w:color w:val="000000"/>
                        </w:rPr>
                        <w:t>Tibbitts (MaineHousing), Tara Hembree (MaineHou</w:t>
                      </w:r>
                      <w:r w:rsidR="00A518EB" w:rsidRPr="005C0167">
                        <w:rPr>
                          <w:rFonts w:cstheme="minorHAnsi"/>
                          <w:color w:val="000000"/>
                        </w:rPr>
                        <w:t>sing), Norm Maze (Shalom House)</w:t>
                      </w:r>
                      <w:r w:rsidRPr="005C0167">
                        <w:rPr>
                          <w:rFonts w:eastAsia="Times New Roman" w:cstheme="minorHAnsi"/>
                          <w:color w:val="000000"/>
                        </w:rPr>
                        <w:t>, Vickey Mer</w:t>
                      </w:r>
                      <w:r w:rsidR="0070672A" w:rsidRPr="005C0167">
                        <w:rPr>
                          <w:rFonts w:eastAsia="Times New Roman" w:cstheme="minorHAnsi"/>
                          <w:color w:val="000000"/>
                        </w:rPr>
                        <w:t>r</w:t>
                      </w:r>
                      <w:r w:rsidR="00E85946" w:rsidRPr="005C0167">
                        <w:rPr>
                          <w:rFonts w:eastAsia="Times New Roman" w:cstheme="minorHAnsi"/>
                          <w:color w:val="000000"/>
                        </w:rPr>
                        <w:t>ill (CHOM)</w:t>
                      </w:r>
                      <w:r w:rsidRPr="005C0167">
                        <w:rPr>
                          <w:rFonts w:eastAsia="Times New Roman" w:cstheme="minorHAnsi"/>
                          <w:color w:val="000000"/>
                        </w:rPr>
                        <w:t>, Jerry Botta (HOME Inc.), Dan Hodgkins (Preble Street), Donna Kelley (Waldo CAP), Donna Alg</w:t>
                      </w:r>
                      <w:r w:rsidR="00E85946" w:rsidRPr="005C0167">
                        <w:rPr>
                          <w:rFonts w:eastAsia="Times New Roman" w:cstheme="minorHAnsi"/>
                          <w:color w:val="000000"/>
                        </w:rPr>
                        <w:t>er (BFAH)</w:t>
                      </w:r>
                      <w:r w:rsidRPr="005C0167">
                        <w:rPr>
                          <w:rFonts w:eastAsia="Times New Roman" w:cstheme="minorHAnsi"/>
                          <w:color w:val="000000"/>
                        </w:rPr>
                        <w:t>, Mike Tuller (BFAH)</w:t>
                      </w:r>
                      <w:r w:rsidRPr="005C0167">
                        <w:rPr>
                          <w:rFonts w:cstheme="minorHAnsi"/>
                        </w:rPr>
                        <w:t>, Laura Bri</w:t>
                      </w:r>
                      <w:r w:rsidR="00A518EB" w:rsidRPr="005C0167">
                        <w:rPr>
                          <w:rFonts w:cstheme="minorHAnsi"/>
                        </w:rPr>
                        <w:t>ggs (BOL)</w:t>
                      </w:r>
                      <w:r w:rsidRPr="005C0167">
                        <w:rPr>
                          <w:rFonts w:cstheme="minorHAnsi"/>
                        </w:rPr>
                        <w:t>,  Sara Wade (DHHS),</w:t>
                      </w:r>
                      <w:r w:rsidR="00A518EB" w:rsidRPr="005C0167">
                        <w:rPr>
                          <w:rFonts w:cstheme="minorHAnsi"/>
                        </w:rPr>
                        <w:t xml:space="preserve"> Mike Merrill (VOANNE)</w:t>
                      </w:r>
                      <w:r w:rsidRPr="005C0167">
                        <w:rPr>
                          <w:rFonts w:cstheme="minorHAnsi"/>
                        </w:rPr>
                        <w:t>, Awa Conteh</w:t>
                      </w:r>
                      <w:r w:rsidR="00A518EB" w:rsidRPr="005C0167">
                        <w:rPr>
                          <w:rFonts w:cstheme="minorHAnsi"/>
                        </w:rPr>
                        <w:t xml:space="preserve"> (City of Bangor)</w:t>
                      </w:r>
                      <w:r w:rsidRPr="005C0167">
                        <w:rPr>
                          <w:rFonts w:cstheme="minorHAnsi"/>
                          <w:color w:val="000000"/>
                        </w:rPr>
                        <w:t>, Alice Preble (DHHS), Rebe</w:t>
                      </w:r>
                      <w:r w:rsidR="00A518EB" w:rsidRPr="005C0167">
                        <w:rPr>
                          <w:rFonts w:cstheme="minorHAnsi"/>
                          <w:color w:val="000000"/>
                        </w:rPr>
                        <w:t>cca Hobbs (Through These Doors)</w:t>
                      </w:r>
                      <w:r w:rsidRPr="005C0167">
                        <w:rPr>
                          <w:rFonts w:cstheme="minorHAnsi"/>
                          <w:color w:val="000000"/>
                        </w:rPr>
                        <w:t xml:space="preserve">, Amy Holland (Hub 3), Sean Fitzpatrick (VA-HCHV), Cullen Ryan (CHOM), Jace Farris (Hub 8), Kate Easter </w:t>
                      </w:r>
                      <w:r w:rsidR="000448A3" w:rsidRPr="005C0167">
                        <w:rPr>
                          <w:rFonts w:cstheme="minorHAnsi"/>
                          <w:color w:val="000000"/>
                        </w:rPr>
                        <w:t>(MCEDV), Matthew W</w:t>
                      </w:r>
                      <w:r w:rsidR="00A518EB" w:rsidRPr="005C0167">
                        <w:rPr>
                          <w:rFonts w:cstheme="minorHAnsi"/>
                          <w:color w:val="000000"/>
                        </w:rPr>
                        <w:t>yman (YAB)</w:t>
                      </w:r>
                      <w:r w:rsidRPr="005C0167">
                        <w:rPr>
                          <w:rFonts w:cstheme="minorHAnsi"/>
                        </w:rPr>
                        <w:t>, Chris Bicknell (N</w:t>
                      </w:r>
                      <w:r w:rsidR="0037178E" w:rsidRPr="005C0167">
                        <w:rPr>
                          <w:rFonts w:cstheme="minorHAnsi"/>
                        </w:rPr>
                        <w:t>ew Beginnings)</w:t>
                      </w:r>
                      <w:r w:rsidR="00074FFE" w:rsidRPr="005C0167">
                        <w:rPr>
                          <w:rFonts w:cstheme="minorHAnsi"/>
                        </w:rPr>
                        <w:t>, Cheryl</w:t>
                      </w:r>
                      <w:r w:rsidRPr="005C0167">
                        <w:rPr>
                          <w:rFonts w:cstheme="minorHAnsi"/>
                        </w:rPr>
                        <w:t xml:space="preserve"> Harki</w:t>
                      </w:r>
                      <w:r w:rsidR="00A518EB" w:rsidRPr="005C0167">
                        <w:rPr>
                          <w:rFonts w:cstheme="minorHAnsi"/>
                        </w:rPr>
                        <w:t>ns (HVJ/HA4A)</w:t>
                      </w:r>
                      <w:r w:rsidRPr="005C0167">
                        <w:rPr>
                          <w:rFonts w:cstheme="minorHAnsi"/>
                        </w:rPr>
                        <w:t>, Sharon Jorda</w:t>
                      </w:r>
                      <w:r w:rsidR="00A518EB" w:rsidRPr="005C0167">
                        <w:rPr>
                          <w:rFonts w:cstheme="minorHAnsi"/>
                        </w:rPr>
                        <w:t>n (Wabanaki Health &amp; Wellness)</w:t>
                      </w:r>
                      <w:r w:rsidR="00074FFE" w:rsidRPr="005C0167">
                        <w:rPr>
                          <w:rFonts w:cstheme="minorHAnsi"/>
                        </w:rPr>
                        <w:t>, Joe</w:t>
                      </w:r>
                      <w:r w:rsidR="00A518EB" w:rsidRPr="005C0167">
                        <w:rPr>
                          <w:rFonts w:cstheme="minorHAnsi"/>
                        </w:rPr>
                        <w:t xml:space="preserve"> Locke (MSHA), Bill Higgins (HA4A)</w:t>
                      </w:r>
                      <w:r w:rsidR="00074FFE" w:rsidRPr="005C0167">
                        <w:rPr>
                          <w:rFonts w:ascii="Calibri" w:eastAsia="Times New Roman" w:hAnsi="Calibri" w:cs="Calibri"/>
                          <w:iCs/>
                          <w:color w:val="000000"/>
                        </w:rPr>
                        <w:t>, Melody Fitch (</w:t>
                      </w:r>
                      <w:r w:rsidR="0037178E" w:rsidRPr="005C0167">
                        <w:rPr>
                          <w:rFonts w:ascii="Calibri" w:eastAsia="Times New Roman" w:hAnsi="Calibri" w:cs="Calibri"/>
                          <w:iCs/>
                          <w:color w:val="000000"/>
                        </w:rPr>
                        <w:t>(FVP)</w:t>
                      </w:r>
                      <w:r w:rsidR="00D60191" w:rsidRPr="005C0167">
                        <w:rPr>
                          <w:rFonts w:ascii="Calibri" w:eastAsia="Times New Roman" w:hAnsi="Calibri" w:cs="Calibri"/>
                          <w:iCs/>
                          <w:color w:val="000000"/>
                        </w:rPr>
                        <w:t>, Ray Michaud</w:t>
                      </w:r>
                      <w:r w:rsidR="00F20AF0" w:rsidRPr="005C0167">
                        <w:rPr>
                          <w:rFonts w:ascii="Calibri" w:eastAsia="Times New Roman" w:hAnsi="Calibri" w:cs="Calibri"/>
                          <w:iCs/>
                          <w:color w:val="000000"/>
                        </w:rPr>
                        <w:t xml:space="preserve"> (Vet Inc</w:t>
                      </w:r>
                      <w:r w:rsidR="00A518EB" w:rsidRPr="005C0167">
                        <w:rPr>
                          <w:rFonts w:ascii="Calibri" w:eastAsia="Times New Roman" w:hAnsi="Calibri" w:cs="Calibri"/>
                          <w:iCs/>
                          <w:color w:val="000000"/>
                        </w:rPr>
                        <w:t>.</w:t>
                      </w:r>
                      <w:r w:rsidR="00F20AF0" w:rsidRPr="005C0167">
                        <w:rPr>
                          <w:rFonts w:ascii="Calibri" w:eastAsia="Times New Roman" w:hAnsi="Calibri" w:cs="Calibri"/>
                          <w:iCs/>
                          <w:color w:val="000000"/>
                        </w:rPr>
                        <w:t>)</w:t>
                      </w:r>
                      <w:r w:rsidR="00D60191" w:rsidRPr="005C0167">
                        <w:rPr>
                          <w:rFonts w:ascii="Calibri" w:eastAsia="Times New Roman" w:hAnsi="Calibri" w:cs="Calibri"/>
                          <w:iCs/>
                          <w:color w:val="000000"/>
                        </w:rPr>
                        <w:t>, L</w:t>
                      </w:r>
                      <w:r w:rsidR="00A518EB" w:rsidRPr="005C0167">
                        <w:rPr>
                          <w:rFonts w:ascii="Calibri" w:eastAsia="Times New Roman" w:hAnsi="Calibri" w:cs="Calibri"/>
                          <w:iCs/>
                          <w:color w:val="000000"/>
                        </w:rPr>
                        <w:t>iz Frank (HOME Inc.)</w:t>
                      </w:r>
                      <w:r w:rsidR="00D60191" w:rsidRPr="005C0167">
                        <w:rPr>
                          <w:rFonts w:ascii="Calibri" w:eastAsia="Times New Roman" w:hAnsi="Calibri" w:cs="Calibri"/>
                          <w:iCs/>
                          <w:color w:val="000000"/>
                        </w:rPr>
                        <w:t>, Leah</w:t>
                      </w:r>
                      <w:r w:rsidR="00A518EB" w:rsidRPr="005C0167">
                        <w:rPr>
                          <w:rFonts w:ascii="Calibri" w:eastAsia="Times New Roman" w:hAnsi="Calibri" w:cs="Calibri"/>
                          <w:iCs/>
                          <w:color w:val="000000"/>
                        </w:rPr>
                        <w:t xml:space="preserve"> McDonald (Preble Street)</w:t>
                      </w:r>
                      <w:r w:rsidR="00F345D6" w:rsidRPr="005C0167">
                        <w:rPr>
                          <w:rFonts w:ascii="Calibri" w:eastAsia="Times New Roman" w:hAnsi="Calibri" w:cs="Calibri"/>
                          <w:iCs/>
                          <w:color w:val="000000"/>
                        </w:rPr>
                        <w:t>,</w:t>
                      </w:r>
                      <w:r w:rsidR="00D60191" w:rsidRPr="005C0167">
                        <w:rPr>
                          <w:rFonts w:ascii="Calibri" w:eastAsia="Times New Roman" w:hAnsi="Calibri" w:cs="Calibri"/>
                          <w:iCs/>
                          <w:color w:val="000000"/>
                        </w:rPr>
                        <w:t xml:space="preserve"> Doug Dunbar</w:t>
                      </w:r>
                      <w:r w:rsidR="00A518EB" w:rsidRPr="005C0167">
                        <w:rPr>
                          <w:rFonts w:ascii="Calibri" w:eastAsia="Times New Roman" w:hAnsi="Calibri" w:cs="Calibri"/>
                          <w:iCs/>
                          <w:color w:val="000000"/>
                        </w:rPr>
                        <w:t xml:space="preserve"> (EMDC)</w:t>
                      </w:r>
                      <w:r w:rsidR="007D02C0" w:rsidRPr="005C0167">
                        <w:rPr>
                          <w:rFonts w:ascii="Calibri" w:eastAsia="Times New Roman" w:hAnsi="Calibri" w:cs="Calibri"/>
                          <w:iCs/>
                          <w:color w:val="000000"/>
                        </w:rPr>
                        <w:t xml:space="preserve">, </w:t>
                      </w:r>
                      <w:r w:rsidR="00F20AF0" w:rsidRPr="005C0167">
                        <w:rPr>
                          <w:rFonts w:ascii="Calibri" w:eastAsia="Times New Roman" w:hAnsi="Calibri" w:cs="Calibri"/>
                          <w:iCs/>
                          <w:color w:val="000000"/>
                        </w:rPr>
                        <w:t>Marcie Dean (Ne</w:t>
                      </w:r>
                      <w:r w:rsidR="00A518EB" w:rsidRPr="005C0167">
                        <w:rPr>
                          <w:rFonts w:ascii="Calibri" w:eastAsia="Times New Roman" w:hAnsi="Calibri" w:cs="Calibri"/>
                          <w:iCs/>
                          <w:color w:val="000000"/>
                        </w:rPr>
                        <w:t>xt Step)</w:t>
                      </w:r>
                      <w:r w:rsidR="0090274B" w:rsidRPr="005C0167">
                        <w:rPr>
                          <w:rFonts w:ascii="Calibri" w:eastAsia="Times New Roman" w:hAnsi="Calibri" w:cs="Calibri"/>
                          <w:iCs/>
                          <w:color w:val="000000"/>
                        </w:rPr>
                        <w:t>,</w:t>
                      </w:r>
                      <w:r w:rsidR="00386A4D" w:rsidRPr="005C0167">
                        <w:rPr>
                          <w:rFonts w:ascii="Calibri" w:eastAsia="Times New Roman" w:hAnsi="Calibri" w:cs="Calibri"/>
                          <w:iCs/>
                          <w:color w:val="000000"/>
                        </w:rPr>
                        <w:t xml:space="preserve"> </w:t>
                      </w:r>
                      <w:r w:rsidR="00F20AF0" w:rsidRPr="005C0167">
                        <w:rPr>
                          <w:rFonts w:ascii="Calibri" w:eastAsia="Times New Roman" w:hAnsi="Calibri" w:cs="Calibri"/>
                          <w:iCs/>
                          <w:color w:val="000000"/>
                        </w:rPr>
                        <w:t xml:space="preserve">Wes Phinney </w:t>
                      </w:r>
                      <w:r w:rsidR="00386A4D" w:rsidRPr="005C0167">
                        <w:rPr>
                          <w:rFonts w:ascii="Calibri" w:eastAsia="Times New Roman" w:hAnsi="Calibri" w:cs="Calibri"/>
                          <w:iCs/>
                          <w:color w:val="000000"/>
                        </w:rPr>
                        <w:t>(YCSPI)</w:t>
                      </w:r>
                      <w:r w:rsidR="0090274B" w:rsidRPr="005C0167">
                        <w:rPr>
                          <w:rFonts w:ascii="Calibri" w:eastAsia="Times New Roman" w:hAnsi="Calibri" w:cs="Calibri"/>
                          <w:iCs/>
                          <w:color w:val="000000"/>
                        </w:rPr>
                        <w:t>,</w:t>
                      </w:r>
                      <w:r w:rsidR="00AF5E59" w:rsidRPr="005C0167">
                        <w:rPr>
                          <w:rFonts w:ascii="Calibri" w:eastAsia="Times New Roman" w:hAnsi="Calibri" w:cs="Calibri"/>
                          <w:iCs/>
                          <w:color w:val="000000"/>
                        </w:rPr>
                        <w:t xml:space="preserve"> Kelly Watson (MSHA), </w:t>
                      </w:r>
                      <w:r w:rsidR="00AF5E59" w:rsidRPr="005C0167">
                        <w:rPr>
                          <w:rFonts w:ascii="Calibri" w:eastAsia="Times New Roman" w:hAnsi="Calibri" w:cs="Calibri"/>
                          <w:color w:val="000000"/>
                        </w:rPr>
                        <w:t>Mi</w:t>
                      </w:r>
                      <w:r w:rsidR="0037178E" w:rsidRPr="005C0167">
                        <w:rPr>
                          <w:rFonts w:ascii="Calibri" w:eastAsia="Times New Roman" w:hAnsi="Calibri" w:cs="Calibri"/>
                          <w:color w:val="000000"/>
                        </w:rPr>
                        <w:t>chael Shaughnessy (MSHA)</w:t>
                      </w:r>
                      <w:r w:rsidR="00AF5E59" w:rsidRPr="005C0167">
                        <w:rPr>
                          <w:rFonts w:ascii="Calibri" w:eastAsia="Times New Roman" w:hAnsi="Calibri" w:cs="Calibri"/>
                          <w:color w:val="000000"/>
                        </w:rPr>
                        <w:t xml:space="preserve">, </w:t>
                      </w:r>
                      <w:r w:rsidR="00AF5E59" w:rsidRPr="005C0167">
                        <w:rPr>
                          <w:rFonts w:ascii="Calibri" w:eastAsia="Times New Roman" w:hAnsi="Calibri" w:cs="Calibri"/>
                          <w:iCs/>
                          <w:color w:val="000000"/>
                        </w:rPr>
                        <w:t>Leanne Pomeray (Preble Street)</w:t>
                      </w:r>
                      <w:r w:rsidR="009E6FDE" w:rsidRPr="005C0167">
                        <w:rPr>
                          <w:rFonts w:ascii="Calibri" w:eastAsia="Times New Roman" w:hAnsi="Calibri" w:cs="Calibri"/>
                          <w:iCs/>
                          <w:color w:val="000000"/>
                        </w:rPr>
                        <w:t>, Ji</w:t>
                      </w:r>
                      <w:r w:rsidR="0037178E" w:rsidRPr="005C0167">
                        <w:rPr>
                          <w:rFonts w:ascii="Calibri" w:eastAsia="Times New Roman" w:hAnsi="Calibri" w:cs="Calibri"/>
                          <w:iCs/>
                          <w:color w:val="000000"/>
                        </w:rPr>
                        <w:t>ll Grazie (Shalom House), Tracey Hair (HOME Inc.)</w:t>
                      </w:r>
                      <w:r w:rsidR="009E6FDE" w:rsidRPr="005C0167">
                        <w:rPr>
                          <w:rFonts w:ascii="Calibri" w:eastAsia="Times New Roman" w:hAnsi="Calibri" w:cs="Calibri"/>
                          <w:iCs/>
                          <w:color w:val="000000"/>
                        </w:rPr>
                        <w:t xml:space="preserve">, </w:t>
                      </w:r>
                      <w:r w:rsidR="001F7227" w:rsidRPr="005C0167">
                        <w:rPr>
                          <w:rFonts w:ascii="Calibri" w:eastAsia="Times New Roman" w:hAnsi="Calibri" w:cs="Calibri"/>
                          <w:iCs/>
                          <w:color w:val="000000"/>
                        </w:rPr>
                        <w:t>Keri Bradstreet (HJP)</w:t>
                      </w:r>
                      <w:r w:rsidR="0037178E" w:rsidRPr="005C0167">
                        <w:rPr>
                          <w:rFonts w:ascii="Calibri" w:eastAsia="Times New Roman" w:hAnsi="Calibri" w:cs="Calibri"/>
                          <w:iCs/>
                          <w:color w:val="000000"/>
                        </w:rPr>
                        <w:t xml:space="preserve">, </w:t>
                      </w:r>
                      <w:r w:rsidR="009E6FDE" w:rsidRPr="005C0167">
                        <w:rPr>
                          <w:rFonts w:ascii="Calibri" w:eastAsia="Times New Roman" w:hAnsi="Calibri" w:cs="Calibri"/>
                          <w:iCs/>
                          <w:color w:val="000000"/>
                        </w:rPr>
                        <w:t>Donna Verhoeven (Mid Coast Youth Cen</w:t>
                      </w:r>
                      <w:r w:rsidR="0037178E" w:rsidRPr="005C0167">
                        <w:rPr>
                          <w:rFonts w:ascii="Calibri" w:eastAsia="Times New Roman" w:hAnsi="Calibri" w:cs="Calibri"/>
                          <w:iCs/>
                          <w:color w:val="000000"/>
                        </w:rPr>
                        <w:t>ter)</w:t>
                      </w:r>
                      <w:r w:rsidR="009E6FDE" w:rsidRPr="005C0167">
                        <w:rPr>
                          <w:rFonts w:ascii="Calibri" w:eastAsia="Times New Roman" w:hAnsi="Calibri" w:cs="Calibri"/>
                          <w:iCs/>
                          <w:color w:val="000000"/>
                        </w:rPr>
                        <w:t xml:space="preserve">, </w:t>
                      </w:r>
                      <w:r w:rsidR="009E6FDE" w:rsidRPr="005C0167">
                        <w:rPr>
                          <w:rFonts w:ascii="Calibri" w:eastAsia="Times New Roman" w:hAnsi="Calibri" w:cs="Calibri"/>
                          <w:color w:val="000000"/>
                        </w:rPr>
                        <w:t xml:space="preserve">Boyd Kronholm  (BAHS), Noelle Coyne(Safe Voices), Julia Galvez (YAB), </w:t>
                      </w:r>
                      <w:r w:rsidR="009E6FDE" w:rsidRPr="005C0167">
                        <w:rPr>
                          <w:rFonts w:ascii="Calibri" w:eastAsia="Times New Roman" w:hAnsi="Calibri" w:cs="Calibri"/>
                          <w:iCs/>
                          <w:color w:val="000000"/>
                        </w:rPr>
                        <w:t>Nicole Frydrych</w:t>
                      </w:r>
                      <w:r w:rsidR="0037178E" w:rsidRPr="005C0167">
                        <w:rPr>
                          <w:rFonts w:ascii="Calibri" w:eastAsia="Times New Roman" w:hAnsi="Calibri" w:cs="Calibri"/>
                          <w:iCs/>
                          <w:color w:val="000000"/>
                        </w:rPr>
                        <w:t xml:space="preserve"> </w:t>
                      </w:r>
                      <w:r w:rsidR="009E6FDE" w:rsidRPr="005C0167">
                        <w:rPr>
                          <w:rFonts w:ascii="Calibri" w:eastAsia="Times New Roman" w:hAnsi="Calibri" w:cs="Calibri"/>
                          <w:iCs/>
                          <w:color w:val="000000"/>
                        </w:rPr>
                        <w:t xml:space="preserve">(HUB </w:t>
                      </w:r>
                      <w:r w:rsidR="001F7227" w:rsidRPr="005C0167">
                        <w:rPr>
                          <w:rFonts w:ascii="Calibri" w:eastAsia="Times New Roman" w:hAnsi="Calibri" w:cs="Calibri"/>
                          <w:iCs/>
                          <w:color w:val="000000"/>
                        </w:rPr>
                        <w:t>6)</w:t>
                      </w:r>
                      <w:r w:rsidR="0037178E" w:rsidRPr="005C0167">
                        <w:rPr>
                          <w:rFonts w:ascii="Calibri" w:eastAsia="Times New Roman" w:hAnsi="Calibri" w:cs="Calibri"/>
                          <w:iCs/>
                          <w:color w:val="000000"/>
                        </w:rPr>
                        <w:t>,</w:t>
                      </w:r>
                      <w:r w:rsidR="001F7227" w:rsidRPr="005C0167">
                        <w:rPr>
                          <w:rFonts w:ascii="Calibri" w:eastAsia="Times New Roman" w:hAnsi="Calibri" w:cs="Calibri"/>
                          <w:iCs/>
                          <w:color w:val="000000"/>
                        </w:rPr>
                        <w:t xml:space="preserve"> and Tracy Allen (KBH)</w:t>
                      </w:r>
                      <w:r w:rsidR="001F7227" w:rsidRPr="005C0167">
                        <w:rPr>
                          <w:rFonts w:ascii="Calibri" w:eastAsia="Times New Roman" w:hAnsi="Calibri" w:cs="Calibri"/>
                          <w:i/>
                          <w:iCs/>
                          <w:color w:val="000000"/>
                        </w:rPr>
                        <w:t xml:space="preserve"> </w:t>
                      </w:r>
                      <w:r w:rsidR="0033061E" w:rsidRPr="005C0167">
                        <w:rPr>
                          <w:rFonts w:ascii="Calibri" w:eastAsia="Times New Roman" w:hAnsi="Calibri" w:cs="Calibri"/>
                          <w:iCs/>
                          <w:color w:val="000000"/>
                        </w:rPr>
                        <w:t>Mike Beck, Betty LaBua (MSHA), Rich Romero,</w:t>
                      </w:r>
                      <w:r w:rsidR="003708C3" w:rsidRPr="005C0167">
                        <w:rPr>
                          <w:rFonts w:ascii="Calibri" w:eastAsia="Times New Roman" w:hAnsi="Calibri" w:cs="Calibri"/>
                          <w:iCs/>
                          <w:color w:val="000000"/>
                        </w:rPr>
                        <w:t xml:space="preserve"> Melissa MCEntee, Janice Lara Hewey,</w:t>
                      </w:r>
                      <w:r w:rsidR="0033061E" w:rsidRPr="005C0167">
                        <w:rPr>
                          <w:rFonts w:ascii="Calibri" w:eastAsia="Times New Roman" w:hAnsi="Calibri" w:cs="Calibri"/>
                          <w:iCs/>
                          <w:color w:val="000000"/>
                        </w:rPr>
                        <w:t xml:space="preserve"> Angelina Santos</w:t>
                      </w:r>
                      <w:r w:rsidR="003708C3" w:rsidRPr="005C0167">
                        <w:rPr>
                          <w:rFonts w:ascii="Calibri" w:eastAsia="Times New Roman" w:hAnsi="Calibri" w:cs="Calibri"/>
                          <w:iCs/>
                          <w:color w:val="000000"/>
                        </w:rPr>
                        <w:t xml:space="preserve"> (Caring Unlimited)</w:t>
                      </w:r>
                      <w:r w:rsidR="0033061E" w:rsidRPr="005C0167">
                        <w:rPr>
                          <w:rFonts w:ascii="Calibri" w:eastAsia="Times New Roman" w:hAnsi="Calibri" w:cs="Calibri"/>
                          <w:iCs/>
                          <w:color w:val="000000"/>
                        </w:rPr>
                        <w:t>, Lauren Bustard (MSHA), Ginny Dill (DHHS), Lisa M</w:t>
                      </w:r>
                      <w:r w:rsidR="003708C3" w:rsidRPr="005C0167">
                        <w:rPr>
                          <w:rFonts w:ascii="Calibri" w:eastAsia="Times New Roman" w:hAnsi="Calibri" w:cs="Calibri"/>
                          <w:iCs/>
                          <w:color w:val="000000"/>
                        </w:rPr>
                        <w:t>cLaughlin (HAS)</w:t>
                      </w:r>
                      <w:r w:rsidR="0033061E" w:rsidRPr="005C0167">
                        <w:rPr>
                          <w:rFonts w:ascii="Calibri" w:eastAsia="Times New Roman" w:hAnsi="Calibri" w:cs="Calibri"/>
                          <w:iCs/>
                          <w:color w:val="000000"/>
                        </w:rPr>
                        <w:t xml:space="preserve">, </w:t>
                      </w:r>
                      <w:r w:rsidR="00781E35" w:rsidRPr="005C0167">
                        <w:rPr>
                          <w:rFonts w:ascii="Calibri" w:eastAsia="Times New Roman" w:hAnsi="Calibri" w:cs="Calibri"/>
                          <w:iCs/>
                          <w:color w:val="000000"/>
                        </w:rPr>
                        <w:t xml:space="preserve">Amanda Richer, </w:t>
                      </w:r>
                      <w:r w:rsidR="0033061E" w:rsidRPr="005C0167">
                        <w:rPr>
                          <w:rFonts w:ascii="Calibri" w:eastAsia="Times New Roman" w:hAnsi="Calibri" w:cs="Calibri"/>
                          <w:iCs/>
                          <w:color w:val="000000"/>
                        </w:rPr>
                        <w:t>Joh</w:t>
                      </w:r>
                      <w:r w:rsidR="00781E35" w:rsidRPr="005C0167">
                        <w:rPr>
                          <w:rFonts w:ascii="Calibri" w:eastAsia="Times New Roman" w:hAnsi="Calibri" w:cs="Calibri"/>
                          <w:iCs/>
                          <w:color w:val="000000"/>
                        </w:rPr>
                        <w:t>n</w:t>
                      </w:r>
                      <w:r w:rsidR="0033061E" w:rsidRPr="005C0167">
                        <w:rPr>
                          <w:rFonts w:ascii="Calibri" w:eastAsia="Times New Roman" w:hAnsi="Calibri" w:cs="Calibri"/>
                          <w:iCs/>
                          <w:color w:val="000000"/>
                        </w:rPr>
                        <w:t>nie Walker</w:t>
                      </w:r>
                      <w:r w:rsidR="00781E35" w:rsidRPr="005C0167">
                        <w:rPr>
                          <w:rFonts w:ascii="Calibri" w:eastAsia="Times New Roman" w:hAnsi="Calibri" w:cs="Calibri"/>
                          <w:iCs/>
                          <w:color w:val="000000"/>
                        </w:rPr>
                        <w:t xml:space="preserve"> (Partners for Peace)</w:t>
                      </w:r>
                      <w:r w:rsidR="0033061E" w:rsidRPr="005C0167">
                        <w:rPr>
                          <w:rFonts w:ascii="Calibri" w:eastAsia="Times New Roman" w:hAnsi="Calibri" w:cs="Calibri"/>
                          <w:iCs/>
                          <w:color w:val="000000"/>
                        </w:rPr>
                        <w:t>, Ab</w:t>
                      </w:r>
                      <w:r w:rsidR="00781E35" w:rsidRPr="005C0167">
                        <w:rPr>
                          <w:rFonts w:ascii="Calibri" w:eastAsia="Times New Roman" w:hAnsi="Calibri" w:cs="Calibri"/>
                          <w:iCs/>
                          <w:color w:val="000000"/>
                        </w:rPr>
                        <w:t>igail Smallwood (Hub 1),</w:t>
                      </w:r>
                      <w:r w:rsidR="0033061E" w:rsidRPr="005C0167">
                        <w:rPr>
                          <w:rFonts w:ascii="Calibri" w:eastAsia="Times New Roman" w:hAnsi="Calibri" w:cs="Calibri"/>
                          <w:iCs/>
                          <w:color w:val="000000"/>
                        </w:rPr>
                        <w:t xml:space="preserve"> Katie </w:t>
                      </w:r>
                      <w:r w:rsidR="00CA0BFB" w:rsidRPr="005C0167">
                        <w:rPr>
                          <w:rFonts w:ascii="Calibri" w:eastAsia="Times New Roman" w:hAnsi="Calibri" w:cs="Calibri"/>
                          <w:iCs/>
                        </w:rPr>
                        <w:t>Spe</w:t>
                      </w:r>
                      <w:r w:rsidR="00781E35" w:rsidRPr="005C0167">
                        <w:rPr>
                          <w:rFonts w:ascii="Calibri" w:eastAsia="Times New Roman" w:hAnsi="Calibri" w:cs="Calibri"/>
                          <w:iCs/>
                        </w:rPr>
                        <w:t>n</w:t>
                      </w:r>
                      <w:r w:rsidR="00CA0BFB" w:rsidRPr="005C0167">
                        <w:rPr>
                          <w:rFonts w:ascii="Calibri" w:eastAsia="Times New Roman" w:hAnsi="Calibri" w:cs="Calibri"/>
                          <w:iCs/>
                        </w:rPr>
                        <w:t>cer White</w:t>
                      </w:r>
                      <w:r w:rsidR="0033061E" w:rsidRPr="005C0167">
                        <w:rPr>
                          <w:rFonts w:ascii="Calibri" w:eastAsia="Times New Roman" w:hAnsi="Calibri" w:cs="Calibri"/>
                          <w:iCs/>
                        </w:rPr>
                        <w:t xml:space="preserve"> (MMHS), J Dutton</w:t>
                      </w:r>
                      <w:r w:rsidR="008F0222" w:rsidRPr="005C0167">
                        <w:rPr>
                          <w:rFonts w:ascii="Calibri" w:eastAsia="Times New Roman" w:hAnsi="Calibri" w:cs="Calibri"/>
                          <w:iCs/>
                        </w:rPr>
                        <w:t xml:space="preserve">, </w:t>
                      </w:r>
                      <w:r w:rsidR="008F0222" w:rsidRPr="005C0167">
                        <w:rPr>
                          <w:rFonts w:ascii="Calibri" w:hAnsi="Calibri" w:cs="Calibri"/>
                        </w:rPr>
                        <w:t>Sarah Derosier (CHCS), Tracy Davis (CHCS), Sarah Kasun</w:t>
                      </w:r>
                      <w:r w:rsidR="00781E35" w:rsidRPr="005C0167">
                        <w:rPr>
                          <w:rFonts w:ascii="Calibri" w:hAnsi="Calibri" w:cs="Calibri"/>
                        </w:rPr>
                        <w:t xml:space="preserve"> (CHCS) and </w:t>
                      </w:r>
                      <w:r w:rsidR="008F0222" w:rsidRPr="005C0167">
                        <w:rPr>
                          <w:rFonts w:ascii="Calibri" w:hAnsi="Calibri" w:cs="Calibri"/>
                        </w:rPr>
                        <w:t>Jessica Lincoln</w:t>
                      </w:r>
                      <w:r w:rsidR="00781E35" w:rsidRPr="005C0167">
                        <w:rPr>
                          <w:rFonts w:ascii="Calibri" w:hAnsi="Calibri" w:cs="Calibri"/>
                        </w:rPr>
                        <w:t>(Safe</w:t>
                      </w:r>
                      <w:r w:rsidR="00785CBE" w:rsidRPr="005C0167">
                        <w:rPr>
                          <w:rFonts w:ascii="Calibri" w:hAnsi="Calibri" w:cs="Calibri"/>
                        </w:rPr>
                        <w:t xml:space="preserve"> Harbor)</w:t>
                      </w: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2F1369" w:rsidRPr="008B693A">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519A4685">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8B693A">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Maine CoC</w:t>
                            </w:r>
                          </w:p>
                          <w:p w14:paraId="1724068A" w14:textId="7542313A" w:rsidR="00AB45A3" w:rsidRPr="00FF792C" w:rsidRDefault="00364D9F" w:rsidP="00CA5D05">
                            <w:pPr>
                              <w:jc w:val="center"/>
                              <w:rPr>
                                <w:b/>
                              </w:rPr>
                            </w:pPr>
                            <w:r>
                              <w:rPr>
                                <w:b/>
                              </w:rPr>
                              <w:t>Date: March</w:t>
                            </w:r>
                            <w:r w:rsidR="00EB63B2">
                              <w:rPr>
                                <w:b/>
                              </w:rPr>
                              <w:t xml:space="preserve"> 16</w:t>
                            </w:r>
                            <w:r w:rsidR="00AB45A3">
                              <w:rPr>
                                <w:b/>
                              </w:rPr>
                              <w:t xml:space="preserve">, </w:t>
                            </w:r>
                            <w:r w:rsidR="00CC28C8">
                              <w:rPr>
                                <w:b/>
                              </w:rPr>
                              <w:t>2023</w:t>
                            </w:r>
                            <w:r w:rsidR="00AB45A3">
                              <w:rPr>
                                <w:b/>
                              </w:rPr>
                              <w:t>, 1:00 – 3:00 PM</w:t>
                            </w:r>
                          </w:p>
                          <w:p w14:paraId="5C1B8784" w14:textId="7A4EF908" w:rsidR="00AB45A3" w:rsidRPr="00FF792C" w:rsidRDefault="00AB45A3" w:rsidP="00CA5D05">
                            <w:pPr>
                              <w:jc w:val="center"/>
                              <w:rPr>
                                <w:b/>
                              </w:rPr>
                            </w:pPr>
                            <w:r>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FF792C" w:rsidRDefault="00AB45A3" w:rsidP="00CA5D05">
                      <w:pPr>
                        <w:jc w:val="center"/>
                        <w:rPr>
                          <w:b/>
                        </w:rPr>
                      </w:pPr>
                      <w:r w:rsidRPr="00FF792C">
                        <w:rPr>
                          <w:b/>
                        </w:rPr>
                        <w:t>Meeting</w:t>
                      </w:r>
                      <w:r>
                        <w:rPr>
                          <w:b/>
                        </w:rPr>
                        <w:t xml:space="preserve"> Minutes</w:t>
                      </w:r>
                      <w:r w:rsidRPr="00FF792C">
                        <w:rPr>
                          <w:b/>
                        </w:rPr>
                        <w:t>: Maine CoC</w:t>
                      </w:r>
                    </w:p>
                    <w:p w14:paraId="1724068A" w14:textId="7542313A" w:rsidR="00AB45A3" w:rsidRPr="00FF792C" w:rsidRDefault="00364D9F" w:rsidP="00CA5D05">
                      <w:pPr>
                        <w:jc w:val="center"/>
                        <w:rPr>
                          <w:b/>
                        </w:rPr>
                      </w:pPr>
                      <w:r>
                        <w:rPr>
                          <w:b/>
                        </w:rPr>
                        <w:t>Date: March</w:t>
                      </w:r>
                      <w:r w:rsidR="00EB63B2">
                        <w:rPr>
                          <w:b/>
                        </w:rPr>
                        <w:t xml:space="preserve"> 16</w:t>
                      </w:r>
                      <w:r w:rsidR="00AB45A3">
                        <w:rPr>
                          <w:b/>
                        </w:rPr>
                        <w:t xml:space="preserve">, </w:t>
                      </w:r>
                      <w:r w:rsidR="00CC28C8">
                        <w:rPr>
                          <w:b/>
                        </w:rPr>
                        <w:t>2023</w:t>
                      </w:r>
                      <w:r w:rsidR="00AB45A3">
                        <w:rPr>
                          <w:b/>
                        </w:rPr>
                        <w:t>, 1:00 – 3:00 PM</w:t>
                      </w:r>
                    </w:p>
                    <w:p w14:paraId="5C1B8784" w14:textId="7A4EF908" w:rsidR="00AB45A3" w:rsidRPr="00FF792C" w:rsidRDefault="00AB45A3" w:rsidP="00CA5D05">
                      <w:pPr>
                        <w:jc w:val="center"/>
                        <w:rPr>
                          <w:b/>
                        </w:rPr>
                      </w:pPr>
                      <w:r>
                        <w:rPr>
                          <w:b/>
                        </w:rPr>
                        <w:t>Location: Zoom</w:t>
                      </w:r>
                    </w:p>
                  </w:txbxContent>
                </v:textbox>
                <w10:wrap type="square" anchorx="margin"/>
              </v:shape>
            </w:pict>
          </mc:Fallback>
        </mc:AlternateContent>
      </w:r>
    </w:p>
    <w:p w14:paraId="6320DDEB" w14:textId="133F7AA7" w:rsidR="009418A5" w:rsidRPr="008B693A" w:rsidRDefault="00ED0DB0" w:rsidP="00DF2968">
      <w:pPr>
        <w:pStyle w:val="Heading1"/>
        <w:tabs>
          <w:tab w:val="right" w:pos="10224"/>
        </w:tabs>
        <w:jc w:val="both"/>
        <w:rPr>
          <w:rFonts w:asciiTheme="minorHAnsi" w:hAnsiTheme="minorHAnsi" w:cstheme="minorHAnsi"/>
          <w:color w:val="auto"/>
          <w:sz w:val="24"/>
          <w:szCs w:val="24"/>
        </w:rPr>
      </w:pPr>
      <w:r w:rsidRPr="008B693A">
        <w:rPr>
          <w:rFonts w:asciiTheme="minorHAnsi" w:hAnsiTheme="minorHAnsi" w:cstheme="minorHAnsi"/>
          <w:color w:val="auto"/>
          <w:sz w:val="24"/>
          <w:szCs w:val="24"/>
        </w:rPr>
        <w:tab/>
      </w:r>
      <w:r w:rsidR="009418A5" w:rsidRPr="008B693A">
        <w:rPr>
          <w:rFonts w:asciiTheme="minorHAnsi" w:hAnsiTheme="minorHAnsi" w:cstheme="minorHAnsi"/>
          <w:sz w:val="24"/>
          <w:szCs w:val="24"/>
        </w:rPr>
        <w:t xml:space="preserve"> </w:t>
      </w:r>
    </w:p>
    <w:p w14:paraId="2907ADEE" w14:textId="29E4D510" w:rsidR="001659A1" w:rsidRPr="008B693A" w:rsidRDefault="00E7761F" w:rsidP="00267453">
      <w:pPr>
        <w:pStyle w:val="ListParagraph"/>
        <w:numPr>
          <w:ilvl w:val="0"/>
          <w:numId w:val="2"/>
        </w:numPr>
        <w:snapToGrid w:val="0"/>
        <w:spacing w:before="120"/>
        <w:rPr>
          <w:rFonts w:cstheme="minorHAnsi"/>
        </w:rPr>
      </w:pPr>
      <w:r w:rsidRPr="008B693A">
        <w:rPr>
          <w:rFonts w:cstheme="minorHAnsi"/>
          <w:b/>
        </w:rPr>
        <w:t>Approval of M</w:t>
      </w:r>
      <w:r w:rsidR="002745DA" w:rsidRPr="008B693A">
        <w:rPr>
          <w:rFonts w:cstheme="minorHAnsi"/>
          <w:b/>
        </w:rPr>
        <w:t>inutes</w:t>
      </w:r>
      <w:r w:rsidR="00A9634A" w:rsidRPr="008B693A">
        <w:rPr>
          <w:rFonts w:cstheme="minorHAnsi"/>
          <w:b/>
        </w:rPr>
        <w:t xml:space="preserve"> and Moment of Silence</w:t>
      </w:r>
      <w:r w:rsidR="006D006F" w:rsidRPr="008B693A">
        <w:rPr>
          <w:rFonts w:cstheme="minorHAnsi"/>
          <w:b/>
        </w:rPr>
        <w:t>:</w:t>
      </w:r>
      <w:r w:rsidR="00F86955" w:rsidRPr="008B693A">
        <w:rPr>
          <w:rFonts w:cstheme="minorHAnsi"/>
          <w:b/>
        </w:rPr>
        <w:t xml:space="preserve"> </w:t>
      </w:r>
    </w:p>
    <w:p w14:paraId="24A2F4FC" w14:textId="33131342" w:rsidR="00A9634A" w:rsidRPr="008B693A" w:rsidRDefault="006B6A84" w:rsidP="001659A1">
      <w:pPr>
        <w:pStyle w:val="ListParagraph"/>
        <w:snapToGrid w:val="0"/>
        <w:spacing w:before="120"/>
        <w:rPr>
          <w:rFonts w:cstheme="minorHAnsi"/>
        </w:rPr>
      </w:pPr>
      <w:r w:rsidRPr="008B693A">
        <w:rPr>
          <w:rFonts w:cstheme="minorHAnsi"/>
          <w:bCs/>
        </w:rPr>
        <w:t>Vickey</w:t>
      </w:r>
      <w:r w:rsidR="00EB63B2" w:rsidRPr="008B693A">
        <w:rPr>
          <w:rFonts w:cstheme="minorHAnsi"/>
          <w:bCs/>
        </w:rPr>
        <w:t xml:space="preserve"> </w:t>
      </w:r>
      <w:r w:rsidR="00160418" w:rsidRPr="008B693A">
        <w:rPr>
          <w:rFonts w:cstheme="minorHAnsi"/>
          <w:bCs/>
        </w:rPr>
        <w:t>welcomed all to</w:t>
      </w:r>
      <w:r w:rsidR="006267F3" w:rsidRPr="008B693A">
        <w:rPr>
          <w:rFonts w:cstheme="minorHAnsi"/>
          <w:bCs/>
        </w:rPr>
        <w:t xml:space="preserve"> today’s meeting.</w:t>
      </w:r>
      <w:r w:rsidR="00731F78" w:rsidRPr="008B693A">
        <w:rPr>
          <w:rFonts w:cstheme="minorHAnsi"/>
          <w:bCs/>
        </w:rPr>
        <w:t xml:space="preserve"> </w:t>
      </w:r>
      <w:r w:rsidR="006267F3" w:rsidRPr="008B693A">
        <w:rPr>
          <w:rFonts w:cstheme="minorHAnsi"/>
          <w:bCs/>
        </w:rPr>
        <w:t xml:space="preserve"> </w:t>
      </w:r>
      <w:r w:rsidR="00823F08" w:rsidRPr="008B693A">
        <w:rPr>
          <w:rFonts w:cstheme="minorHAnsi"/>
          <w:bCs/>
        </w:rPr>
        <w:t xml:space="preserve">MCOC </w:t>
      </w:r>
      <w:r w:rsidR="00C574EA" w:rsidRPr="008B693A">
        <w:rPr>
          <w:rFonts w:cstheme="minorHAnsi"/>
          <w:bCs/>
        </w:rPr>
        <w:t>M</w:t>
      </w:r>
      <w:r w:rsidR="002D6723" w:rsidRPr="008B693A">
        <w:rPr>
          <w:rFonts w:cstheme="minorHAnsi"/>
          <w:bCs/>
        </w:rPr>
        <w:t>inutes</w:t>
      </w:r>
      <w:r w:rsidR="00823F08" w:rsidRPr="008B693A">
        <w:rPr>
          <w:rFonts w:cstheme="minorHAnsi"/>
          <w:bCs/>
        </w:rPr>
        <w:t xml:space="preserve"> from the</w:t>
      </w:r>
      <w:r w:rsidR="007F3787" w:rsidRPr="008B693A">
        <w:rPr>
          <w:rFonts w:cstheme="minorHAnsi"/>
          <w:bCs/>
        </w:rPr>
        <w:t xml:space="preserve"> </w:t>
      </w:r>
      <w:r w:rsidRPr="008B693A">
        <w:rPr>
          <w:rFonts w:cstheme="minorHAnsi"/>
          <w:bCs/>
        </w:rPr>
        <w:t>February</w:t>
      </w:r>
      <w:r w:rsidR="00CC28C8" w:rsidRPr="008B693A">
        <w:rPr>
          <w:rFonts w:cstheme="minorHAnsi"/>
          <w:bCs/>
        </w:rPr>
        <w:t xml:space="preserve"> </w:t>
      </w:r>
      <w:r w:rsidR="00823F08" w:rsidRPr="008B693A">
        <w:rPr>
          <w:rFonts w:cstheme="minorHAnsi"/>
          <w:bCs/>
        </w:rPr>
        <w:t>meeting</w:t>
      </w:r>
      <w:r w:rsidR="002D6723" w:rsidRPr="008B693A">
        <w:rPr>
          <w:rFonts w:cstheme="minorHAnsi"/>
          <w:bCs/>
        </w:rPr>
        <w:t xml:space="preserve"> were posted on the </w:t>
      </w:r>
      <w:r w:rsidR="0035278C" w:rsidRPr="008B693A">
        <w:rPr>
          <w:rFonts w:cstheme="minorHAnsi"/>
          <w:bCs/>
        </w:rPr>
        <w:t>M</w:t>
      </w:r>
      <w:r w:rsidR="00287B55" w:rsidRPr="008B693A">
        <w:rPr>
          <w:rFonts w:cstheme="minorHAnsi"/>
          <w:bCs/>
        </w:rPr>
        <w:t>aine Homeless Planning website</w:t>
      </w:r>
      <w:r w:rsidR="00CC28C8" w:rsidRPr="008B693A">
        <w:rPr>
          <w:rFonts w:cstheme="minorHAnsi"/>
          <w:bCs/>
        </w:rPr>
        <w:t>.</w:t>
      </w:r>
      <w:r w:rsidR="00EB63B2" w:rsidRPr="008B693A">
        <w:rPr>
          <w:rFonts w:cstheme="minorHAnsi"/>
          <w:bCs/>
        </w:rPr>
        <w:t xml:space="preserve"> </w:t>
      </w:r>
      <w:r w:rsidR="00EB63B2" w:rsidRPr="008B693A">
        <w:rPr>
          <w:rFonts w:cstheme="minorHAnsi"/>
          <w:bCs/>
          <w:i/>
        </w:rPr>
        <w:t>Mike S. motioned to ap</w:t>
      </w:r>
      <w:r w:rsidRPr="008B693A">
        <w:rPr>
          <w:rFonts w:cstheme="minorHAnsi"/>
          <w:bCs/>
          <w:i/>
        </w:rPr>
        <w:t>prove minutes as written.  Kate E</w:t>
      </w:r>
      <w:r w:rsidR="00EB63B2" w:rsidRPr="008B693A">
        <w:rPr>
          <w:rFonts w:cstheme="minorHAnsi"/>
          <w:bCs/>
          <w:i/>
        </w:rPr>
        <w:t>. seconded. Minutes unanimously approved.</w:t>
      </w:r>
      <w:r w:rsidR="00EB63B2" w:rsidRPr="008B693A">
        <w:rPr>
          <w:rFonts w:cstheme="minorHAnsi"/>
          <w:bCs/>
        </w:rPr>
        <w:t xml:space="preserve"> </w:t>
      </w:r>
      <w:r w:rsidR="001659A1" w:rsidRPr="008B693A">
        <w:rPr>
          <w:rFonts w:cstheme="minorHAnsi"/>
          <w:bCs/>
          <w:iCs/>
        </w:rPr>
        <w:t xml:space="preserve">  </w:t>
      </w:r>
      <w:r w:rsidR="00A9634A" w:rsidRPr="008B693A">
        <w:rPr>
          <w:rFonts w:cstheme="minorHAnsi"/>
          <w:bCs/>
          <w:iCs/>
        </w:rPr>
        <w:t xml:space="preserve">A moment of silence </w:t>
      </w:r>
      <w:r w:rsidR="00A9634A" w:rsidRPr="008B693A">
        <w:rPr>
          <w:rFonts w:cstheme="minorHAnsi"/>
        </w:rPr>
        <w:t>to honor</w:t>
      </w:r>
      <w:r w:rsidR="006C759D" w:rsidRPr="008B693A">
        <w:rPr>
          <w:rFonts w:cstheme="minorHAnsi"/>
        </w:rPr>
        <w:t xml:space="preserve"> the passing of people experiencing homelessness </w:t>
      </w:r>
      <w:r w:rsidR="003113CE" w:rsidRPr="008B693A">
        <w:rPr>
          <w:rFonts w:cstheme="minorHAnsi"/>
        </w:rPr>
        <w:t>was observed</w:t>
      </w:r>
      <w:r w:rsidR="009D2C90" w:rsidRPr="008B693A">
        <w:rPr>
          <w:rFonts w:cstheme="minorHAnsi"/>
        </w:rPr>
        <w:t>.</w:t>
      </w:r>
      <w:r w:rsidR="003113CE" w:rsidRPr="008B693A">
        <w:rPr>
          <w:rFonts w:cstheme="minorHAnsi"/>
        </w:rPr>
        <w:t xml:space="preserve"> </w:t>
      </w:r>
    </w:p>
    <w:p w14:paraId="69C15DA7" w14:textId="77777777" w:rsidR="008D256C" w:rsidRPr="008B693A" w:rsidRDefault="008D256C" w:rsidP="008D256C">
      <w:pPr>
        <w:pStyle w:val="ListParagraph"/>
        <w:snapToGrid w:val="0"/>
        <w:spacing w:before="120"/>
        <w:rPr>
          <w:rFonts w:cstheme="minorHAnsi"/>
          <w:b/>
        </w:rPr>
      </w:pPr>
    </w:p>
    <w:p w14:paraId="08AF2D79" w14:textId="6C05D524" w:rsidR="000438AC" w:rsidRPr="008B693A" w:rsidRDefault="00DD5E92" w:rsidP="00267453">
      <w:pPr>
        <w:pStyle w:val="ListParagraph"/>
        <w:numPr>
          <w:ilvl w:val="0"/>
          <w:numId w:val="2"/>
        </w:numPr>
        <w:snapToGrid w:val="0"/>
        <w:spacing w:before="120"/>
        <w:rPr>
          <w:rFonts w:cstheme="minorHAnsi"/>
          <w:color w:val="101517"/>
        </w:rPr>
      </w:pPr>
      <w:r w:rsidRPr="008B693A">
        <w:rPr>
          <w:rFonts w:cstheme="minorHAnsi"/>
          <w:b/>
        </w:rPr>
        <w:t>Big Thinking Topic</w:t>
      </w:r>
      <w:r w:rsidR="00AC22AD" w:rsidRPr="008B693A">
        <w:rPr>
          <w:rFonts w:cstheme="minorHAnsi"/>
          <w:b/>
        </w:rPr>
        <w:t>s</w:t>
      </w:r>
      <w:r w:rsidR="006D006F" w:rsidRPr="008B693A">
        <w:rPr>
          <w:rFonts w:cstheme="minorHAnsi"/>
          <w:b/>
        </w:rPr>
        <w:t>:</w:t>
      </w:r>
      <w:r w:rsidR="002D0B2B" w:rsidRPr="008B693A">
        <w:rPr>
          <w:rFonts w:cstheme="minorHAnsi"/>
          <w:b/>
        </w:rPr>
        <w:t xml:space="preserve"> </w:t>
      </w:r>
    </w:p>
    <w:p w14:paraId="36CEAD8E" w14:textId="1CBD438C" w:rsidR="00EB63B2" w:rsidRPr="008B693A" w:rsidRDefault="006B6A84" w:rsidP="00267453">
      <w:pPr>
        <w:pStyle w:val="ListParagraph"/>
        <w:numPr>
          <w:ilvl w:val="0"/>
          <w:numId w:val="5"/>
        </w:numPr>
        <w:snapToGrid w:val="0"/>
        <w:spacing w:before="120"/>
        <w:rPr>
          <w:rFonts w:cstheme="minorHAnsi"/>
          <w:b/>
          <w:color w:val="101517"/>
        </w:rPr>
      </w:pPr>
      <w:r w:rsidRPr="008B693A">
        <w:rPr>
          <w:rFonts w:cstheme="minorHAnsi"/>
          <w:b/>
        </w:rPr>
        <w:t>Nomination process for open seats &amp;/or expiring terms for the CoC Board of Directors</w:t>
      </w:r>
    </w:p>
    <w:p w14:paraId="2050AA94" w14:textId="05A5F36E" w:rsidR="00894879" w:rsidRPr="008B693A" w:rsidRDefault="00377691" w:rsidP="00046CBB">
      <w:pPr>
        <w:pStyle w:val="ListParagraph"/>
        <w:snapToGrid w:val="0"/>
        <w:spacing w:before="120"/>
        <w:ind w:left="1440"/>
        <w:rPr>
          <w:rFonts w:cstheme="minorHAnsi"/>
          <w:color w:val="101517"/>
        </w:rPr>
      </w:pPr>
      <w:r w:rsidRPr="008B693A">
        <w:rPr>
          <w:rFonts w:cstheme="minorHAnsi"/>
          <w:color w:val="101517"/>
        </w:rPr>
        <w:t>With</w:t>
      </w:r>
      <w:r w:rsidR="00CA0BFB" w:rsidRPr="008B693A">
        <w:rPr>
          <w:rFonts w:cstheme="minorHAnsi"/>
          <w:color w:val="101517"/>
        </w:rPr>
        <w:t xml:space="preserve"> </w:t>
      </w:r>
      <w:r w:rsidRPr="008B693A">
        <w:rPr>
          <w:rFonts w:cstheme="minorHAnsi"/>
          <w:color w:val="101517"/>
        </w:rPr>
        <w:t>seven</w:t>
      </w:r>
      <w:r w:rsidR="006F020B" w:rsidRPr="008B693A">
        <w:rPr>
          <w:rFonts w:cstheme="minorHAnsi"/>
          <w:color w:val="101517"/>
        </w:rPr>
        <w:t xml:space="preserve"> seats on the Board </w:t>
      </w:r>
      <w:r w:rsidR="00F54554">
        <w:rPr>
          <w:rFonts w:cstheme="minorHAnsi"/>
          <w:color w:val="101517"/>
        </w:rPr>
        <w:t>expiring</w:t>
      </w:r>
      <w:r w:rsidRPr="008B693A">
        <w:rPr>
          <w:rFonts w:cstheme="minorHAnsi"/>
          <w:color w:val="101517"/>
        </w:rPr>
        <w:t xml:space="preserve"> in April, Cullen provided </w:t>
      </w:r>
      <w:r w:rsidR="00785CBE" w:rsidRPr="008B693A">
        <w:rPr>
          <w:rFonts w:cstheme="minorHAnsi"/>
          <w:color w:val="101517"/>
        </w:rPr>
        <w:t>a historical summary of the Board</w:t>
      </w:r>
      <w:r w:rsidRPr="008B693A">
        <w:rPr>
          <w:rFonts w:cstheme="minorHAnsi"/>
          <w:color w:val="101517"/>
        </w:rPr>
        <w:t xml:space="preserve"> </w:t>
      </w:r>
      <w:r w:rsidR="00785CBE" w:rsidRPr="008B693A">
        <w:rPr>
          <w:rFonts w:cstheme="minorHAnsi"/>
          <w:color w:val="101517"/>
        </w:rPr>
        <w:t xml:space="preserve">to help clarify the nomination process. Kate Easter nominated Jess Falero to sit on the Board. </w:t>
      </w:r>
      <w:r w:rsidR="00785CBE" w:rsidRPr="008B693A">
        <w:rPr>
          <w:rFonts w:cstheme="minorHAnsi"/>
          <w:i/>
          <w:color w:val="101517"/>
        </w:rPr>
        <w:t xml:space="preserve">Chris B. put forth a motion to renew all expiring terms and to support Jess Falero’s nomination. </w:t>
      </w:r>
      <w:r w:rsidR="005C0167" w:rsidRPr="008B693A">
        <w:rPr>
          <w:rFonts w:cstheme="minorHAnsi"/>
          <w:i/>
          <w:color w:val="101517"/>
        </w:rPr>
        <w:t>Awa seconded.  Through discussion</w:t>
      </w:r>
      <w:r w:rsidR="00F54554">
        <w:rPr>
          <w:rFonts w:cstheme="minorHAnsi"/>
          <w:i/>
          <w:color w:val="101517"/>
        </w:rPr>
        <w:t>,</w:t>
      </w:r>
      <w:r w:rsidR="005C0167" w:rsidRPr="008B693A">
        <w:rPr>
          <w:rFonts w:cstheme="minorHAnsi"/>
          <w:i/>
          <w:color w:val="101517"/>
        </w:rPr>
        <w:t xml:space="preserve"> Lauren B. noted MSHA does not need two Board seats.  Mike S. withdrew his nomination.  Scott T. nominated Wes Phinney.  Chris B. amended motion to approve six expiring seats, accept Mike</w:t>
      </w:r>
      <w:r w:rsidR="005C0167" w:rsidRPr="008B693A">
        <w:rPr>
          <w:rFonts w:ascii="Calibri" w:eastAsia="Times New Roman" w:hAnsi="Calibri" w:cs="Calibri"/>
          <w:i/>
          <w:color w:val="000000"/>
        </w:rPr>
        <w:t xml:space="preserve"> </w:t>
      </w:r>
      <w:r w:rsidR="005C0167" w:rsidRPr="008B693A">
        <w:rPr>
          <w:rFonts w:ascii="Calibri" w:eastAsia="Times New Roman" w:hAnsi="Calibri" w:cs="Calibri"/>
          <w:i/>
          <w:color w:val="000000"/>
        </w:rPr>
        <w:t>Shaughnessy</w:t>
      </w:r>
      <w:r w:rsidR="005C0167" w:rsidRPr="008B693A">
        <w:rPr>
          <w:rFonts w:ascii="Calibri" w:eastAsia="Times New Roman" w:hAnsi="Calibri" w:cs="Calibri"/>
          <w:i/>
          <w:color w:val="000000"/>
        </w:rPr>
        <w:t>’s</w:t>
      </w:r>
      <w:r w:rsidR="005C0167" w:rsidRPr="008B693A">
        <w:rPr>
          <w:rFonts w:cstheme="minorHAnsi"/>
          <w:i/>
          <w:color w:val="101517"/>
        </w:rPr>
        <w:t xml:space="preserve"> </w:t>
      </w:r>
      <w:r w:rsidR="00F54554">
        <w:rPr>
          <w:rFonts w:cstheme="minorHAnsi"/>
          <w:i/>
          <w:color w:val="101517"/>
        </w:rPr>
        <w:t>resignation and t</w:t>
      </w:r>
      <w:r w:rsidR="005C0167" w:rsidRPr="008B693A">
        <w:rPr>
          <w:rFonts w:cstheme="minorHAnsi"/>
          <w:i/>
          <w:color w:val="101517"/>
        </w:rPr>
        <w:t xml:space="preserve">o approve Wes Phinney and Jess Falero’s nominations.  Awa seconded.  No </w:t>
      </w:r>
      <w:r w:rsidR="00F54554">
        <w:rPr>
          <w:rFonts w:cstheme="minorHAnsi"/>
          <w:i/>
          <w:color w:val="101517"/>
        </w:rPr>
        <w:t>o</w:t>
      </w:r>
      <w:r w:rsidR="005C0167" w:rsidRPr="008B693A">
        <w:rPr>
          <w:rFonts w:cstheme="minorHAnsi"/>
          <w:i/>
          <w:color w:val="101517"/>
        </w:rPr>
        <w:t>ne opposed.  MSHA abstained.  Motion passed as amended.</w:t>
      </w:r>
      <w:r w:rsidR="005C0167" w:rsidRPr="008B693A">
        <w:rPr>
          <w:rFonts w:cstheme="minorHAnsi"/>
          <w:color w:val="101517"/>
        </w:rPr>
        <w:t xml:space="preserve">  Names will be sent to Board for ratification.  </w:t>
      </w:r>
    </w:p>
    <w:p w14:paraId="1CD4B31C" w14:textId="24413638" w:rsidR="00046CBB" w:rsidRPr="008B693A" w:rsidRDefault="00894879" w:rsidP="005C0167">
      <w:pPr>
        <w:pStyle w:val="ListParagraph"/>
        <w:numPr>
          <w:ilvl w:val="0"/>
          <w:numId w:val="5"/>
        </w:numPr>
        <w:snapToGrid w:val="0"/>
        <w:spacing w:before="120"/>
        <w:rPr>
          <w:rFonts w:cstheme="minorHAnsi"/>
          <w:b/>
          <w:color w:val="101517"/>
        </w:rPr>
      </w:pPr>
      <w:r w:rsidRPr="008B693A">
        <w:rPr>
          <w:rFonts w:cstheme="minorHAnsi"/>
          <w:b/>
          <w:color w:val="101517"/>
        </w:rPr>
        <w:t>PWLE Scholarship Policy</w:t>
      </w:r>
    </w:p>
    <w:p w14:paraId="26D1C036" w14:textId="2888A610" w:rsidR="006B4394" w:rsidRPr="00F54554" w:rsidRDefault="005C0167" w:rsidP="005C0167">
      <w:pPr>
        <w:pStyle w:val="ListParagraph"/>
        <w:snapToGrid w:val="0"/>
        <w:spacing w:before="120"/>
        <w:ind w:left="1440"/>
        <w:rPr>
          <w:rFonts w:eastAsia="Times New Roman" w:cstheme="minorHAnsi"/>
        </w:rPr>
      </w:pPr>
      <w:r w:rsidRPr="00F54554">
        <w:rPr>
          <w:rFonts w:eastAsia="Times New Roman" w:cstheme="minorHAnsi"/>
        </w:rPr>
        <w:t>An ad-hoc c</w:t>
      </w:r>
      <w:r w:rsidR="006B4394" w:rsidRPr="00F54554">
        <w:rPr>
          <w:rFonts w:eastAsia="Times New Roman" w:cstheme="minorHAnsi"/>
        </w:rPr>
        <w:t xml:space="preserve">ommittee met to discuss the process and policy for PWLE Scholarships. </w:t>
      </w:r>
      <w:r w:rsidRPr="00F54554">
        <w:rPr>
          <w:rFonts w:eastAsia="Times New Roman" w:cstheme="minorHAnsi"/>
        </w:rPr>
        <w:t xml:space="preserve"> </w:t>
      </w:r>
      <w:r w:rsidR="006B4394" w:rsidRPr="00F54554">
        <w:rPr>
          <w:rFonts w:eastAsia="Times New Roman" w:cstheme="minorHAnsi"/>
        </w:rPr>
        <w:t xml:space="preserve">The committees recommended the following; </w:t>
      </w:r>
    </w:p>
    <w:p w14:paraId="20C6DD3B" w14:textId="418523B9" w:rsidR="006B4394" w:rsidRPr="00F54554" w:rsidRDefault="006B4394" w:rsidP="008B693A">
      <w:pPr>
        <w:pStyle w:val="ListParagraph"/>
        <w:numPr>
          <w:ilvl w:val="0"/>
          <w:numId w:val="27"/>
        </w:numPr>
        <w:snapToGrid w:val="0"/>
        <w:spacing w:before="120"/>
        <w:rPr>
          <w:rFonts w:cstheme="minorHAnsi"/>
          <w:b/>
          <w:color w:val="101517"/>
        </w:rPr>
      </w:pPr>
      <w:r w:rsidRPr="00F54554">
        <w:rPr>
          <w:rFonts w:eastAsia="Times New Roman" w:cstheme="minorHAnsi"/>
        </w:rPr>
        <w:t>S</w:t>
      </w:r>
      <w:r w:rsidR="005C0167" w:rsidRPr="00F54554">
        <w:rPr>
          <w:rFonts w:eastAsia="Times New Roman" w:cstheme="minorHAnsi"/>
        </w:rPr>
        <w:t xml:space="preserve">ub-populations; the Homeless Veterans Advisory Committee, the Coalition for Domestic Violence, the Youth Advisory Board, and mainstream CoC </w:t>
      </w:r>
      <w:r w:rsidRPr="00F54554">
        <w:rPr>
          <w:rFonts w:eastAsia="Times New Roman" w:cstheme="minorHAnsi"/>
        </w:rPr>
        <w:t xml:space="preserve">will </w:t>
      </w:r>
      <w:r w:rsidR="005C0167" w:rsidRPr="00F54554">
        <w:rPr>
          <w:rFonts w:eastAsia="Times New Roman" w:cstheme="minorHAnsi"/>
        </w:rPr>
        <w:t xml:space="preserve">each put forth their preferred conference </w:t>
      </w:r>
      <w:r w:rsidR="00F54554">
        <w:rPr>
          <w:rFonts w:eastAsia="Times New Roman" w:cstheme="minorHAnsi"/>
        </w:rPr>
        <w:t>for attendee representation</w:t>
      </w:r>
      <w:r w:rsidR="005C0167" w:rsidRPr="00F54554">
        <w:rPr>
          <w:rFonts w:eastAsia="Times New Roman" w:cstheme="minorHAnsi"/>
        </w:rPr>
        <w:t xml:space="preserve">.  </w:t>
      </w:r>
      <w:r w:rsidR="00F54554">
        <w:rPr>
          <w:rFonts w:eastAsia="Times New Roman" w:cstheme="minorHAnsi"/>
        </w:rPr>
        <w:t xml:space="preserve">A total of </w:t>
      </w:r>
      <w:r w:rsidR="005C0167" w:rsidRPr="00F54554">
        <w:rPr>
          <w:rFonts w:eastAsia="Times New Roman" w:cstheme="minorHAnsi"/>
        </w:rPr>
        <w:t xml:space="preserve">7 people </w:t>
      </w:r>
      <w:r w:rsidR="00F54554">
        <w:rPr>
          <w:rFonts w:eastAsia="Times New Roman" w:cstheme="minorHAnsi"/>
        </w:rPr>
        <w:lastRenderedPageBreak/>
        <w:t xml:space="preserve">will be able to attend </w:t>
      </w:r>
      <w:r w:rsidR="00F54554" w:rsidRPr="00F54554">
        <w:rPr>
          <w:rFonts w:eastAsia="Times New Roman" w:cstheme="minorHAnsi"/>
        </w:rPr>
        <w:t>based</w:t>
      </w:r>
      <w:r w:rsidR="005C0167" w:rsidRPr="00F54554">
        <w:rPr>
          <w:rFonts w:eastAsia="Times New Roman" w:cstheme="minorHAnsi"/>
        </w:rPr>
        <w:t xml:space="preserve"> on one conference p</w:t>
      </w:r>
      <w:r w:rsidRPr="00F54554">
        <w:rPr>
          <w:rFonts w:eastAsia="Times New Roman" w:cstheme="minorHAnsi"/>
        </w:rPr>
        <w:t xml:space="preserve">er year for each sub-population, limited </w:t>
      </w:r>
      <w:r w:rsidR="0066667F" w:rsidRPr="00F54554">
        <w:rPr>
          <w:rFonts w:eastAsia="Times New Roman" w:cstheme="minorHAnsi"/>
        </w:rPr>
        <w:t>to 1</w:t>
      </w:r>
      <w:r w:rsidR="005C0167" w:rsidRPr="00F54554">
        <w:rPr>
          <w:rFonts w:eastAsia="Times New Roman" w:cstheme="minorHAnsi"/>
        </w:rPr>
        <w:t>-2 participants at each. </w:t>
      </w:r>
    </w:p>
    <w:p w14:paraId="3F41BCDF" w14:textId="74AE85FC" w:rsidR="0066667F" w:rsidRPr="00F54554" w:rsidRDefault="006B4394" w:rsidP="008B693A">
      <w:pPr>
        <w:pStyle w:val="ListParagraph"/>
        <w:numPr>
          <w:ilvl w:val="0"/>
          <w:numId w:val="27"/>
        </w:numPr>
        <w:snapToGrid w:val="0"/>
        <w:spacing w:before="120"/>
        <w:rPr>
          <w:rFonts w:cstheme="minorHAnsi"/>
          <w:b/>
          <w:color w:val="101517"/>
        </w:rPr>
      </w:pPr>
      <w:r w:rsidRPr="00F54554">
        <w:rPr>
          <w:rFonts w:eastAsia="Times New Roman" w:cstheme="minorHAnsi"/>
        </w:rPr>
        <w:t>Scholarships will be li</w:t>
      </w:r>
      <w:r w:rsidR="0066667F" w:rsidRPr="00F54554">
        <w:rPr>
          <w:rFonts w:eastAsia="Times New Roman" w:cstheme="minorHAnsi"/>
        </w:rPr>
        <w:t xml:space="preserve">mited to one a year per person, </w:t>
      </w:r>
      <w:r w:rsidRPr="00F54554">
        <w:rPr>
          <w:rFonts w:eastAsia="Times New Roman" w:cstheme="minorHAnsi"/>
        </w:rPr>
        <w:t>with a maximum of 2,000</w:t>
      </w:r>
      <w:r w:rsidR="0066667F" w:rsidRPr="00F54554">
        <w:rPr>
          <w:rFonts w:eastAsia="Times New Roman" w:cstheme="minorHAnsi"/>
        </w:rPr>
        <w:t xml:space="preserve"> </w:t>
      </w:r>
      <w:r w:rsidR="00F54554">
        <w:rPr>
          <w:rFonts w:eastAsia="Times New Roman" w:cstheme="minorHAnsi"/>
        </w:rPr>
        <w:t>awarded per person.   T</w:t>
      </w:r>
      <w:r w:rsidRPr="00F54554">
        <w:rPr>
          <w:rFonts w:eastAsia="Times New Roman" w:cstheme="minorHAnsi"/>
        </w:rPr>
        <w:t>he attendees will</w:t>
      </w:r>
      <w:r w:rsidR="005C0167" w:rsidRPr="00F54554">
        <w:rPr>
          <w:rFonts w:eastAsia="Times New Roman" w:cstheme="minorHAnsi"/>
        </w:rPr>
        <w:t xml:space="preserve"> </w:t>
      </w:r>
      <w:r w:rsidR="00F54554">
        <w:rPr>
          <w:rFonts w:eastAsia="Times New Roman" w:cstheme="minorHAnsi"/>
        </w:rPr>
        <w:t xml:space="preserve">be asked </w:t>
      </w:r>
      <w:r w:rsidR="005C0167" w:rsidRPr="00F54554">
        <w:rPr>
          <w:rFonts w:eastAsia="Times New Roman" w:cstheme="minorHAnsi"/>
        </w:rPr>
        <w:t xml:space="preserve">to share their </w:t>
      </w:r>
      <w:r w:rsidRPr="00F54554">
        <w:rPr>
          <w:rFonts w:eastAsia="Times New Roman" w:cstheme="minorHAnsi"/>
        </w:rPr>
        <w:t>learnings with the CoC.</w:t>
      </w:r>
      <w:r w:rsidR="0066667F" w:rsidRPr="00F54554">
        <w:rPr>
          <w:rFonts w:eastAsia="Times New Roman" w:cstheme="minorHAnsi"/>
        </w:rPr>
        <w:t xml:space="preserve">                                                                                                                                             </w:t>
      </w:r>
    </w:p>
    <w:p w14:paraId="20A08AA7" w14:textId="027AE90E" w:rsidR="006B4394" w:rsidRPr="00F54554" w:rsidRDefault="0066667F" w:rsidP="0066667F">
      <w:pPr>
        <w:snapToGrid w:val="0"/>
        <w:spacing w:before="120"/>
        <w:ind w:left="1440"/>
        <w:rPr>
          <w:rFonts w:eastAsia="Times New Roman" w:cstheme="minorHAnsi"/>
        </w:rPr>
      </w:pPr>
      <w:r w:rsidRPr="00F54554">
        <w:rPr>
          <w:rFonts w:eastAsia="Times New Roman" w:cstheme="minorHAnsi"/>
        </w:rPr>
        <w:t xml:space="preserve">It was noted a conference fees need to be paid upfront for each scholarship recipient by a nonprofit agency.  The sponsoring agency needs to be registered in SAMSHA in order to receive reimbursements.  </w:t>
      </w:r>
      <w:r w:rsidRPr="00F54554">
        <w:rPr>
          <w:rFonts w:eastAsia="Times New Roman" w:cstheme="minorHAnsi"/>
          <w:i/>
        </w:rPr>
        <w:t xml:space="preserve">Mike S. </w:t>
      </w:r>
      <w:r w:rsidR="00F54554" w:rsidRPr="00F54554">
        <w:rPr>
          <w:rFonts w:eastAsia="Times New Roman" w:cstheme="minorHAnsi"/>
          <w:i/>
        </w:rPr>
        <w:t>put forth a</w:t>
      </w:r>
      <w:r w:rsidRPr="00F54554">
        <w:rPr>
          <w:rFonts w:eastAsia="Times New Roman" w:cstheme="minorHAnsi"/>
          <w:i/>
        </w:rPr>
        <w:t xml:space="preserve"> motion to approve </w:t>
      </w:r>
      <w:r w:rsidR="008B693A" w:rsidRPr="00F54554">
        <w:rPr>
          <w:rFonts w:eastAsia="Times New Roman" w:cstheme="minorHAnsi"/>
          <w:i/>
        </w:rPr>
        <w:t>the scholarship</w:t>
      </w:r>
      <w:r w:rsidR="00F54554" w:rsidRPr="00F54554">
        <w:rPr>
          <w:rFonts w:eastAsia="Times New Roman" w:cstheme="minorHAnsi"/>
          <w:i/>
        </w:rPr>
        <w:t xml:space="preserve"> process as laid out by</w:t>
      </w:r>
      <w:r w:rsidR="008B693A" w:rsidRPr="00F54554">
        <w:rPr>
          <w:rFonts w:eastAsia="Times New Roman" w:cstheme="minorHAnsi"/>
          <w:i/>
        </w:rPr>
        <w:t xml:space="preserve"> the ad-hoc committee.  Cullen seconded.  No further discussion.  None opposed.  No One abstained.  Motion unanimously passed.</w:t>
      </w:r>
      <w:r w:rsidR="008B693A" w:rsidRPr="00F54554">
        <w:rPr>
          <w:rFonts w:eastAsia="Times New Roman" w:cstheme="minorHAnsi"/>
        </w:rPr>
        <w:t xml:space="preserve"> </w:t>
      </w:r>
    </w:p>
    <w:p w14:paraId="26D9DCBA" w14:textId="77777777" w:rsidR="008B693A" w:rsidRPr="008B693A" w:rsidRDefault="008B693A" w:rsidP="008B693A">
      <w:pPr>
        <w:rPr>
          <w:rFonts w:cstheme="minorHAnsi"/>
          <w:b/>
        </w:rPr>
      </w:pPr>
    </w:p>
    <w:p w14:paraId="4AC38B0F" w14:textId="035BADA4" w:rsidR="000419CD" w:rsidRPr="008B693A" w:rsidRDefault="000419CD" w:rsidP="008B693A">
      <w:pPr>
        <w:pStyle w:val="ListParagraph"/>
        <w:numPr>
          <w:ilvl w:val="0"/>
          <w:numId w:val="2"/>
        </w:numPr>
        <w:rPr>
          <w:rFonts w:cstheme="minorHAnsi"/>
          <w:b/>
        </w:rPr>
      </w:pPr>
      <w:r w:rsidRPr="008B693A">
        <w:rPr>
          <w:rFonts w:cstheme="minorHAnsi"/>
          <w:b/>
        </w:rPr>
        <w:t xml:space="preserve">PIT Count After Action Review </w:t>
      </w:r>
    </w:p>
    <w:p w14:paraId="09FFD8DD" w14:textId="1EEA8149" w:rsidR="000419CD" w:rsidRPr="008B693A" w:rsidRDefault="000419CD" w:rsidP="00C2538F">
      <w:pPr>
        <w:pStyle w:val="ListParagraph"/>
        <w:rPr>
          <w:rFonts w:eastAsia="Times New Roman" w:cstheme="minorHAnsi"/>
        </w:rPr>
      </w:pPr>
      <w:r w:rsidRPr="008B693A">
        <w:rPr>
          <w:rFonts w:cstheme="minorHAnsi"/>
        </w:rPr>
        <w:t xml:space="preserve">The PIT committee meet on </w:t>
      </w:r>
      <w:r w:rsidRPr="008B693A">
        <w:rPr>
          <w:rFonts w:eastAsia="Times New Roman" w:cstheme="minorHAnsi"/>
        </w:rPr>
        <w:t>February 10</w:t>
      </w:r>
      <w:r w:rsidRPr="008B693A">
        <w:rPr>
          <w:rFonts w:eastAsia="Times New Roman" w:cstheme="minorHAnsi"/>
          <w:vertAlign w:val="superscript"/>
        </w:rPr>
        <w:t>th</w:t>
      </w:r>
      <w:r w:rsidRPr="008B693A">
        <w:rPr>
          <w:rFonts w:eastAsia="Times New Roman" w:cstheme="minorHAnsi"/>
        </w:rPr>
        <w:t>, 2023</w:t>
      </w:r>
      <w:r w:rsidR="00F54554">
        <w:rPr>
          <w:rFonts w:eastAsia="Times New Roman" w:cstheme="minorHAnsi"/>
        </w:rPr>
        <w:t xml:space="preserve"> for the purpose</w:t>
      </w:r>
      <w:r w:rsidR="00C2538F" w:rsidRPr="008B693A">
        <w:rPr>
          <w:rFonts w:eastAsia="Times New Roman" w:cstheme="minorHAnsi"/>
        </w:rPr>
        <w:t xml:space="preserve"> of recapping </w:t>
      </w:r>
      <w:r w:rsidRPr="008B693A">
        <w:rPr>
          <w:rFonts w:eastAsia="Times New Roman" w:cstheme="minorHAnsi"/>
        </w:rPr>
        <w:t>this year’</w:t>
      </w:r>
      <w:r w:rsidR="00C2538F" w:rsidRPr="008B693A">
        <w:rPr>
          <w:rFonts w:eastAsia="Times New Roman" w:cstheme="minorHAnsi"/>
        </w:rPr>
        <w:t xml:space="preserve">s PIT. The </w:t>
      </w:r>
      <w:r w:rsidRPr="008B693A">
        <w:rPr>
          <w:rFonts w:eastAsia="Times New Roman" w:cstheme="minorHAnsi"/>
        </w:rPr>
        <w:t>following recommendations for MCOC were prese</w:t>
      </w:r>
      <w:r w:rsidR="00F54554">
        <w:rPr>
          <w:rFonts w:eastAsia="Times New Roman" w:cstheme="minorHAnsi"/>
        </w:rPr>
        <w:t>nted to the Board by Janice Lara-</w:t>
      </w:r>
      <w:r w:rsidRPr="008B693A">
        <w:rPr>
          <w:rFonts w:eastAsia="Times New Roman" w:cstheme="minorHAnsi"/>
        </w:rPr>
        <w:t>Hew</w:t>
      </w:r>
      <w:r w:rsidR="003E0F58">
        <w:rPr>
          <w:rFonts w:eastAsia="Times New Roman" w:cstheme="minorHAnsi"/>
        </w:rPr>
        <w:t>e</w:t>
      </w:r>
      <w:r w:rsidRPr="008B693A">
        <w:rPr>
          <w:rFonts w:eastAsia="Times New Roman" w:cstheme="minorHAnsi"/>
        </w:rPr>
        <w:t xml:space="preserve">y on behalf of the committee. </w:t>
      </w:r>
    </w:p>
    <w:p w14:paraId="2C7B2C05" w14:textId="2BA49C64" w:rsidR="000419CD" w:rsidRPr="008B693A" w:rsidRDefault="000419CD" w:rsidP="000419CD">
      <w:pPr>
        <w:pStyle w:val="ListParagraph"/>
        <w:numPr>
          <w:ilvl w:val="0"/>
          <w:numId w:val="20"/>
        </w:numPr>
        <w:rPr>
          <w:rFonts w:eastAsia="Times New Roman" w:cstheme="minorHAnsi"/>
          <w:b/>
        </w:rPr>
      </w:pPr>
      <w:r w:rsidRPr="008B693A">
        <w:rPr>
          <w:rFonts w:eastAsia="Times New Roman" w:cstheme="minorHAnsi"/>
          <w:b/>
        </w:rPr>
        <w:t>PIT Planning Process</w:t>
      </w:r>
    </w:p>
    <w:p w14:paraId="0C549908"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 xml:space="preserve">Use of the mainepit.org website continues to be a benefit.  There should be more promotion of the use of website as the source for information related to the count. </w:t>
      </w:r>
    </w:p>
    <w:p w14:paraId="247F79E3"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 xml:space="preserve">There continues to be issues related to last minute planning issue.  It is recommended to start planning as early as summertime.  </w:t>
      </w:r>
    </w:p>
    <w:p w14:paraId="4973B2DC"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Need for clarity from the MCoC and/or MaineHousing regarding who will be responsible for leading the overall planning process.  (Who will take over the role Janice has filled?)</w:t>
      </w:r>
    </w:p>
    <w:p w14:paraId="76A18101"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 xml:space="preserve">More of a focus on rural areas to increase level of engagement.  </w:t>
      </w:r>
    </w:p>
    <w:p w14:paraId="2CDEF076"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 xml:space="preserve">The Youth survey was too extensive. </w:t>
      </w:r>
    </w:p>
    <w:p w14:paraId="7FBBA452" w14:textId="77777777" w:rsidR="000419CD" w:rsidRPr="008B693A" w:rsidRDefault="000419CD" w:rsidP="000419CD">
      <w:pPr>
        <w:pStyle w:val="ListParagraph"/>
        <w:numPr>
          <w:ilvl w:val="1"/>
          <w:numId w:val="5"/>
        </w:numPr>
        <w:rPr>
          <w:rFonts w:eastAsia="Times New Roman" w:cstheme="minorHAnsi"/>
        </w:rPr>
      </w:pPr>
      <w:r w:rsidRPr="008B693A">
        <w:rPr>
          <w:rFonts w:eastAsia="Times New Roman" w:cstheme="minorHAnsi"/>
        </w:rPr>
        <w:t>The feedback about the app is that it was a positive addition to the counting process.</w:t>
      </w:r>
    </w:p>
    <w:p w14:paraId="3544C7BA" w14:textId="732CD5F7" w:rsidR="000419CD" w:rsidRPr="008B693A" w:rsidRDefault="000419CD" w:rsidP="000419CD">
      <w:pPr>
        <w:pStyle w:val="ListParagraph"/>
        <w:numPr>
          <w:ilvl w:val="0"/>
          <w:numId w:val="19"/>
        </w:numPr>
        <w:rPr>
          <w:rFonts w:eastAsia="Times New Roman" w:cstheme="minorHAnsi"/>
          <w:b/>
        </w:rPr>
      </w:pPr>
      <w:r w:rsidRPr="008B693A">
        <w:rPr>
          <w:rFonts w:eastAsia="Times New Roman" w:cstheme="minorHAnsi"/>
          <w:b/>
        </w:rPr>
        <w:t>Volunteers</w:t>
      </w:r>
    </w:p>
    <w:p w14:paraId="2AAEECE2" w14:textId="77777777" w:rsidR="000419CD" w:rsidRPr="008B693A" w:rsidRDefault="000419CD" w:rsidP="00C2538F">
      <w:pPr>
        <w:pStyle w:val="ListParagraph"/>
        <w:numPr>
          <w:ilvl w:val="0"/>
          <w:numId w:val="22"/>
        </w:numPr>
        <w:rPr>
          <w:rFonts w:eastAsia="Times New Roman" w:cstheme="minorHAnsi"/>
        </w:rPr>
      </w:pPr>
      <w:r w:rsidRPr="008B693A">
        <w:rPr>
          <w:rFonts w:eastAsia="Times New Roman" w:cstheme="minorHAnsi"/>
        </w:rPr>
        <w:t>More work needs to be done to increase the number of volunteers involved. Especially volunteers with experience related to the count and/or connecting with people who are homeless.</w:t>
      </w:r>
    </w:p>
    <w:p w14:paraId="2479A6A6" w14:textId="7D4188E2" w:rsidR="000419CD" w:rsidRPr="008B693A" w:rsidRDefault="000419CD" w:rsidP="000419CD">
      <w:pPr>
        <w:pStyle w:val="ListParagraph"/>
        <w:numPr>
          <w:ilvl w:val="0"/>
          <w:numId w:val="18"/>
        </w:numPr>
        <w:rPr>
          <w:rFonts w:eastAsia="Times New Roman" w:cstheme="minorHAnsi"/>
          <w:b/>
        </w:rPr>
      </w:pPr>
      <w:r w:rsidRPr="008B693A">
        <w:rPr>
          <w:rFonts w:eastAsia="Times New Roman" w:cstheme="minorHAnsi"/>
          <w:b/>
        </w:rPr>
        <w:t>Training</w:t>
      </w:r>
    </w:p>
    <w:p w14:paraId="69FAF9FB" w14:textId="77777777" w:rsidR="000419CD" w:rsidRPr="008B693A" w:rsidRDefault="000419CD" w:rsidP="000419CD">
      <w:pPr>
        <w:pStyle w:val="ListParagraph"/>
        <w:numPr>
          <w:ilvl w:val="0"/>
          <w:numId w:val="15"/>
        </w:numPr>
        <w:rPr>
          <w:rFonts w:eastAsia="Times New Roman" w:cstheme="minorHAnsi"/>
        </w:rPr>
      </w:pPr>
      <w:r w:rsidRPr="008B693A">
        <w:rPr>
          <w:rFonts w:eastAsia="Times New Roman" w:cstheme="minorHAnsi"/>
        </w:rPr>
        <w:t>Having access to the training via the website and easily used platform worked well.</w:t>
      </w:r>
    </w:p>
    <w:p w14:paraId="5C54FD8E" w14:textId="77777777" w:rsidR="000419CD" w:rsidRPr="008B693A" w:rsidRDefault="000419CD" w:rsidP="000419CD">
      <w:pPr>
        <w:pStyle w:val="ListParagraph"/>
        <w:numPr>
          <w:ilvl w:val="0"/>
          <w:numId w:val="15"/>
        </w:numPr>
        <w:rPr>
          <w:rFonts w:eastAsia="Times New Roman" w:cstheme="minorHAnsi"/>
        </w:rPr>
      </w:pPr>
      <w:r w:rsidRPr="008B693A">
        <w:rPr>
          <w:rFonts w:eastAsia="Times New Roman" w:cstheme="minorHAnsi"/>
        </w:rPr>
        <w:t>However, there was feedback about providing in-person opportunities for training.</w:t>
      </w:r>
    </w:p>
    <w:p w14:paraId="09991601" w14:textId="3A2D68CE" w:rsidR="000419CD" w:rsidRPr="008B693A" w:rsidRDefault="00C2538F" w:rsidP="000419CD">
      <w:pPr>
        <w:pStyle w:val="ListParagraph"/>
        <w:numPr>
          <w:ilvl w:val="0"/>
          <w:numId w:val="17"/>
        </w:numPr>
        <w:rPr>
          <w:rFonts w:eastAsia="Times New Roman" w:cstheme="minorHAnsi"/>
          <w:b/>
        </w:rPr>
      </w:pPr>
      <w:r w:rsidRPr="008B693A">
        <w:rPr>
          <w:rFonts w:eastAsia="Times New Roman" w:cstheme="minorHAnsi"/>
          <w:b/>
        </w:rPr>
        <w:t>Public r</w:t>
      </w:r>
      <w:r w:rsidR="000419CD" w:rsidRPr="008B693A">
        <w:rPr>
          <w:rFonts w:eastAsia="Times New Roman" w:cstheme="minorHAnsi"/>
          <w:b/>
        </w:rPr>
        <w:t>elations</w:t>
      </w:r>
    </w:p>
    <w:p w14:paraId="50EDD72A" w14:textId="77777777" w:rsidR="000419CD" w:rsidRPr="008B693A" w:rsidRDefault="000419CD" w:rsidP="000419CD">
      <w:pPr>
        <w:pStyle w:val="ListParagraph"/>
        <w:numPr>
          <w:ilvl w:val="0"/>
          <w:numId w:val="14"/>
        </w:numPr>
        <w:rPr>
          <w:rFonts w:eastAsia="Times New Roman" w:cstheme="minorHAnsi"/>
        </w:rPr>
      </w:pPr>
      <w:r w:rsidRPr="008B693A">
        <w:rPr>
          <w:rFonts w:eastAsia="Times New Roman" w:cstheme="minorHAnsi"/>
        </w:rPr>
        <w:t>Create a statewide media packet for the 2024 PIT count.</w:t>
      </w:r>
    </w:p>
    <w:p w14:paraId="4F6445F1" w14:textId="05FA70DD" w:rsidR="000419CD" w:rsidRPr="008B693A" w:rsidRDefault="000419CD" w:rsidP="000419CD">
      <w:pPr>
        <w:pStyle w:val="ListParagraph"/>
        <w:numPr>
          <w:ilvl w:val="0"/>
          <w:numId w:val="14"/>
        </w:numPr>
        <w:rPr>
          <w:rFonts w:eastAsia="Times New Roman" w:cstheme="minorHAnsi"/>
        </w:rPr>
      </w:pPr>
      <w:r w:rsidRPr="008B693A">
        <w:rPr>
          <w:rFonts w:eastAsia="Times New Roman" w:cstheme="minorHAnsi"/>
        </w:rPr>
        <w:t xml:space="preserve">It is recommended there be outreach to other types of groups of service providers and potential volunteers. </w:t>
      </w:r>
    </w:p>
    <w:p w14:paraId="54DC06AA" w14:textId="181127B8" w:rsidR="000419CD" w:rsidRPr="008B693A" w:rsidRDefault="000419CD" w:rsidP="000419CD">
      <w:pPr>
        <w:pStyle w:val="ListParagraph"/>
        <w:numPr>
          <w:ilvl w:val="0"/>
          <w:numId w:val="14"/>
        </w:numPr>
        <w:rPr>
          <w:rFonts w:eastAsia="Times New Roman" w:cstheme="minorHAnsi"/>
        </w:rPr>
      </w:pPr>
      <w:r w:rsidRPr="008B693A">
        <w:rPr>
          <w:rFonts w:eastAsia="Times New Roman" w:cstheme="minorHAnsi"/>
        </w:rPr>
        <w:t xml:space="preserve">Work should be done beginning sometime in the summer regarding soliciting donations to distribute as part of the count going forward.   </w:t>
      </w:r>
    </w:p>
    <w:p w14:paraId="1D8F6271" w14:textId="77777777" w:rsidR="008B693A" w:rsidRPr="008B693A" w:rsidRDefault="008B693A" w:rsidP="008B693A">
      <w:pPr>
        <w:pStyle w:val="ListParagraph"/>
        <w:snapToGrid w:val="0"/>
        <w:spacing w:before="120"/>
        <w:rPr>
          <w:rFonts w:cstheme="minorHAnsi"/>
          <w:b/>
          <w:color w:val="101517"/>
        </w:rPr>
      </w:pPr>
    </w:p>
    <w:p w14:paraId="27D9179F" w14:textId="0AEA2EC3" w:rsidR="00CB72E9" w:rsidRPr="003E0F58" w:rsidRDefault="00894879" w:rsidP="003E0F58">
      <w:pPr>
        <w:pStyle w:val="ListParagraph"/>
        <w:numPr>
          <w:ilvl w:val="0"/>
          <w:numId w:val="2"/>
        </w:numPr>
        <w:snapToGrid w:val="0"/>
        <w:spacing w:before="120"/>
        <w:rPr>
          <w:rFonts w:cstheme="minorHAnsi"/>
          <w:b/>
          <w:color w:val="101517"/>
        </w:rPr>
      </w:pPr>
      <w:r w:rsidRPr="008B693A">
        <w:rPr>
          <w:rFonts w:cstheme="minorHAnsi"/>
          <w:b/>
        </w:rPr>
        <w:t>CoC Emergency Response Committee</w:t>
      </w:r>
      <w:r w:rsidR="003E0F58">
        <w:rPr>
          <w:rFonts w:cstheme="minorHAnsi"/>
          <w:b/>
        </w:rPr>
        <w:t xml:space="preserve">                                                                                                       </w:t>
      </w:r>
      <w:r w:rsidR="00CB72E9" w:rsidRPr="003E0F58">
        <w:rPr>
          <w:rFonts w:cstheme="minorHAnsi"/>
        </w:rPr>
        <w:t>Stemming from concerns of the unsheltered during a recent weather related emergency in February 2023, Donna Alger submitted a proposal for the CoC to establish an Emergency</w:t>
      </w:r>
      <w:r w:rsidR="00CB72E9" w:rsidRPr="003E0F58">
        <w:rPr>
          <w:rFonts w:cstheme="minorHAnsi"/>
          <w:b/>
        </w:rPr>
        <w:t xml:space="preserve"> </w:t>
      </w:r>
      <w:r w:rsidR="00CB72E9" w:rsidRPr="003E0F58">
        <w:rPr>
          <w:rFonts w:cstheme="minorHAnsi"/>
        </w:rPr>
        <w:lastRenderedPageBreak/>
        <w:t xml:space="preserve">Response Committee </w:t>
      </w:r>
      <w:r w:rsidR="003E0F58">
        <w:rPr>
          <w:rFonts w:cstheme="minorHAnsi"/>
        </w:rPr>
        <w:t>and stated</w:t>
      </w:r>
      <w:r w:rsidR="00CB72E9" w:rsidRPr="003E0F58">
        <w:rPr>
          <w:rFonts w:cstheme="minorHAnsi"/>
        </w:rPr>
        <w:t xml:space="preserve"> the committee’s </w:t>
      </w:r>
      <w:r w:rsidR="00CB72E9" w:rsidRPr="003E0F58">
        <w:rPr>
          <w:rFonts w:cstheme="minorHAnsi"/>
          <w:color w:val="101517"/>
        </w:rPr>
        <w:t>responsibilities should include:</w:t>
      </w:r>
      <w:r w:rsidR="00CB72E9" w:rsidRPr="003E0F58">
        <w:rPr>
          <w:rFonts w:cstheme="minorHAnsi"/>
          <w:color w:val="101517"/>
        </w:rPr>
        <w:cr/>
      </w:r>
      <w:r w:rsidR="00CB72E9" w:rsidRPr="003E0F58">
        <w:rPr>
          <w:rFonts w:cstheme="minorHAnsi"/>
          <w:color w:val="101517"/>
        </w:rPr>
        <w:tab/>
        <w:t>• Connecting with groups able to support a particular emergency response (e.g.</w:t>
      </w:r>
      <w:r w:rsidR="00CB72E9" w:rsidRPr="003E0F58">
        <w:rPr>
          <w:rFonts w:cstheme="minorHAnsi"/>
          <w:color w:val="101517"/>
        </w:rPr>
        <w:cr/>
      </w:r>
      <w:r w:rsidR="00CB72E9" w:rsidRPr="003E0F58">
        <w:rPr>
          <w:rFonts w:cstheme="minorHAnsi"/>
          <w:color w:val="101517"/>
        </w:rPr>
        <w:tab/>
        <w:t xml:space="preserve">   activation of non-congregate shelter).</w:t>
      </w:r>
      <w:r w:rsidR="00CB72E9" w:rsidRPr="003E0F58">
        <w:rPr>
          <w:rFonts w:cstheme="minorHAnsi"/>
          <w:color w:val="101517"/>
        </w:rPr>
        <w:cr/>
      </w:r>
      <w:r w:rsidR="00CB72E9" w:rsidRPr="003E0F58">
        <w:rPr>
          <w:rFonts w:cstheme="minorHAnsi"/>
          <w:color w:val="101517"/>
        </w:rPr>
        <w:tab/>
        <w:t>• Collaborating with emergency response authorities to incorporate local</w:t>
      </w:r>
      <w:r w:rsidR="00CB72E9" w:rsidRPr="003E0F58">
        <w:rPr>
          <w:rFonts w:cstheme="minorHAnsi"/>
          <w:color w:val="101517"/>
        </w:rPr>
        <w:cr/>
      </w:r>
      <w:r w:rsidR="00CB72E9" w:rsidRPr="003E0F58">
        <w:rPr>
          <w:rFonts w:cstheme="minorHAnsi"/>
          <w:color w:val="101517"/>
        </w:rPr>
        <w:tab/>
        <w:t xml:space="preserve">   thresholds for when an organized response is activated (e.g., transmission</w:t>
      </w:r>
      <w:r w:rsidR="00CB72E9" w:rsidRPr="003E0F58">
        <w:rPr>
          <w:rFonts w:cstheme="minorHAnsi"/>
          <w:color w:val="101517"/>
        </w:rPr>
        <w:cr/>
      </w:r>
      <w:r w:rsidR="00CB72E9" w:rsidRPr="003E0F58">
        <w:rPr>
          <w:rFonts w:cstheme="minorHAnsi"/>
          <w:color w:val="101517"/>
        </w:rPr>
        <w:tab/>
        <w:t xml:space="preserve">   rates, outbreak status).</w:t>
      </w:r>
      <w:r w:rsidR="00CB72E9" w:rsidRPr="003E0F58">
        <w:rPr>
          <w:rFonts w:cstheme="minorHAnsi"/>
          <w:color w:val="101517"/>
        </w:rPr>
        <w:cr/>
      </w:r>
      <w:r w:rsidR="00CB72E9" w:rsidRPr="003E0F58">
        <w:rPr>
          <w:rFonts w:cstheme="minorHAnsi"/>
          <w:color w:val="101517"/>
        </w:rPr>
        <w:tab/>
        <w:t>• Defining which outcomes, outputs, and activities are the CoC’s responsibility</w:t>
      </w:r>
      <w:r w:rsidR="00CB72E9" w:rsidRPr="003E0F58">
        <w:rPr>
          <w:rFonts w:cstheme="minorHAnsi"/>
          <w:color w:val="101517"/>
        </w:rPr>
        <w:cr/>
      </w:r>
      <w:r w:rsidR="00CB72E9" w:rsidRPr="003E0F58">
        <w:rPr>
          <w:rFonts w:cstheme="minorHAnsi"/>
          <w:color w:val="101517"/>
        </w:rPr>
        <w:tab/>
        <w:t xml:space="preserve">   and which are outside its scope and resources (e.g., the public health</w:t>
      </w:r>
      <w:r w:rsidR="00CB72E9" w:rsidRPr="003E0F58">
        <w:rPr>
          <w:rFonts w:cstheme="minorHAnsi"/>
          <w:color w:val="101517"/>
        </w:rPr>
        <w:cr/>
      </w:r>
      <w:r w:rsidR="00CB72E9" w:rsidRPr="003E0F58">
        <w:rPr>
          <w:rFonts w:cstheme="minorHAnsi"/>
          <w:color w:val="101517"/>
        </w:rPr>
        <w:tab/>
        <w:t xml:space="preserve">   department initiates quarantine protocols).</w:t>
      </w:r>
      <w:r w:rsidR="00CB72E9" w:rsidRPr="003E0F58">
        <w:rPr>
          <w:rFonts w:cstheme="minorHAnsi"/>
          <w:color w:val="101517"/>
        </w:rPr>
        <w:cr/>
      </w:r>
      <w:r w:rsidR="00CB72E9" w:rsidRPr="003E0F58">
        <w:rPr>
          <w:rFonts w:cstheme="minorHAnsi"/>
          <w:color w:val="101517"/>
        </w:rPr>
        <w:tab/>
        <w:t>• Identify roles and responsibilities of CoC-supported organizations during an</w:t>
      </w:r>
      <w:r w:rsidR="00CB72E9" w:rsidRPr="003E0F58">
        <w:rPr>
          <w:rFonts w:cstheme="minorHAnsi"/>
          <w:color w:val="101517"/>
        </w:rPr>
        <w:cr/>
      </w:r>
      <w:r w:rsidR="00CB72E9" w:rsidRPr="003E0F58">
        <w:rPr>
          <w:rFonts w:cstheme="minorHAnsi"/>
          <w:color w:val="101517"/>
        </w:rPr>
        <w:tab/>
        <w:t xml:space="preserve">   emergency (e.g., food distribution, supportive service delivery).</w:t>
      </w:r>
      <w:r w:rsidR="00CB72E9" w:rsidRPr="003E0F58">
        <w:rPr>
          <w:rFonts w:cstheme="minorHAnsi"/>
          <w:color w:val="101517"/>
        </w:rPr>
        <w:cr/>
      </w:r>
      <w:r w:rsidR="00CB72E9" w:rsidRPr="003E0F58">
        <w:rPr>
          <w:rFonts w:cstheme="minorHAnsi"/>
          <w:color w:val="101517"/>
        </w:rPr>
        <w:tab/>
        <w:t>• Outline CoC member expectations for continuity of communication (e.g.</w:t>
      </w:r>
      <w:r w:rsidR="00CB72E9" w:rsidRPr="003E0F58">
        <w:rPr>
          <w:rFonts w:cstheme="minorHAnsi"/>
          <w:color w:val="101517"/>
        </w:rPr>
        <w:cr/>
      </w:r>
      <w:r w:rsidR="00CB72E9" w:rsidRPr="003E0F58">
        <w:rPr>
          <w:rFonts w:cstheme="minorHAnsi"/>
          <w:color w:val="101517"/>
        </w:rPr>
        <w:tab/>
        <w:t xml:space="preserve">   contingency plans for communicating if electricity is disrupted for days or cell</w:t>
      </w:r>
      <w:r w:rsidR="00CB72E9" w:rsidRPr="003E0F58">
        <w:rPr>
          <w:rFonts w:cstheme="minorHAnsi"/>
          <w:color w:val="101517"/>
        </w:rPr>
        <w:cr/>
      </w:r>
      <w:r w:rsidR="00CB72E9" w:rsidRPr="003E0F58">
        <w:rPr>
          <w:rFonts w:cstheme="minorHAnsi"/>
          <w:color w:val="101517"/>
        </w:rPr>
        <w:tab/>
        <w:t xml:space="preserve">   towers are destroyed, and for operations if daily CoC activities are disrupted).</w:t>
      </w:r>
      <w:r w:rsidR="00CB72E9" w:rsidRPr="003E0F58">
        <w:rPr>
          <w:rFonts w:cstheme="minorHAnsi"/>
          <w:color w:val="101517"/>
        </w:rPr>
        <w:cr/>
      </w:r>
      <w:r w:rsidR="00CB72E9" w:rsidRPr="003E0F58">
        <w:rPr>
          <w:rFonts w:cstheme="minorHAnsi"/>
          <w:color w:val="101517"/>
        </w:rPr>
        <w:tab/>
        <w:t>• Coordinate ongoing participation</w:t>
      </w:r>
    </w:p>
    <w:p w14:paraId="7BCEE99C" w14:textId="72EE3F6C" w:rsidR="00CB72E9" w:rsidRPr="008B693A" w:rsidRDefault="00CB72E9" w:rsidP="00CB72E9">
      <w:pPr>
        <w:pStyle w:val="ListParagraph"/>
        <w:snapToGrid w:val="0"/>
        <w:spacing w:before="120"/>
        <w:rPr>
          <w:rFonts w:cstheme="minorHAnsi"/>
          <w:i/>
        </w:rPr>
      </w:pPr>
      <w:r w:rsidRPr="008B693A">
        <w:rPr>
          <w:rFonts w:cstheme="minorHAnsi"/>
        </w:rPr>
        <w:t>It was clarified the first step in establishing a committee</w:t>
      </w:r>
      <w:r w:rsidR="00281E46" w:rsidRPr="008B693A">
        <w:rPr>
          <w:rFonts w:cstheme="minorHAnsi"/>
        </w:rPr>
        <w:t xml:space="preserve"> is </w:t>
      </w:r>
      <w:r w:rsidR="003E0F58">
        <w:rPr>
          <w:rFonts w:cstheme="minorHAnsi"/>
        </w:rPr>
        <w:t xml:space="preserve">for a sub-committee to form, </w:t>
      </w:r>
      <w:r w:rsidR="00281E46" w:rsidRPr="008B693A">
        <w:rPr>
          <w:rFonts w:cstheme="minorHAnsi"/>
        </w:rPr>
        <w:t>create a charter and report back to the CoC</w:t>
      </w:r>
      <w:r w:rsidR="00281E46" w:rsidRPr="008B693A">
        <w:rPr>
          <w:rFonts w:cstheme="minorHAnsi"/>
          <w:i/>
        </w:rPr>
        <w:t>.  Chris B. put forth the first motion to</w:t>
      </w:r>
      <w:r w:rsidR="00281E46" w:rsidRPr="008B693A">
        <w:rPr>
          <w:rFonts w:cstheme="minorHAnsi"/>
        </w:rPr>
        <w:t xml:space="preserve"> </w:t>
      </w:r>
      <w:r w:rsidR="00281E46" w:rsidRPr="008B693A">
        <w:rPr>
          <w:rFonts w:cstheme="minorHAnsi"/>
          <w:i/>
        </w:rPr>
        <w:t>approve the formation of a sub-committee for the purpose of drafting a charter for a CoC Emergency</w:t>
      </w:r>
      <w:r w:rsidR="00281E46" w:rsidRPr="008B693A">
        <w:rPr>
          <w:rFonts w:cstheme="minorHAnsi"/>
          <w:b/>
        </w:rPr>
        <w:t xml:space="preserve"> </w:t>
      </w:r>
      <w:r w:rsidR="00281E46" w:rsidRPr="008B693A">
        <w:rPr>
          <w:rFonts w:cstheme="minorHAnsi"/>
          <w:i/>
        </w:rPr>
        <w:t>Response Committee. Bill H. seconded.  During discussion Chris B. amended the motion to include that this committee is not an emergency response unit but a committee to help establish pol</w:t>
      </w:r>
      <w:r w:rsidR="003E0F58">
        <w:rPr>
          <w:rFonts w:cstheme="minorHAnsi"/>
          <w:i/>
        </w:rPr>
        <w:t>ices to guarantee unsheltered populations are</w:t>
      </w:r>
      <w:r w:rsidR="00281E46" w:rsidRPr="008B693A">
        <w:rPr>
          <w:rFonts w:cstheme="minorHAnsi"/>
          <w:i/>
        </w:rPr>
        <w:t xml:space="preserve"> part of the emergency response equation.  None against.  No one abstaine</w:t>
      </w:r>
      <w:r w:rsidR="003E0F58">
        <w:rPr>
          <w:rFonts w:cstheme="minorHAnsi"/>
          <w:i/>
        </w:rPr>
        <w:t xml:space="preserve">d.  Motion unanimously passed as amended. </w:t>
      </w:r>
      <w:r w:rsidR="00281E46" w:rsidRPr="008B693A">
        <w:rPr>
          <w:rFonts w:cstheme="minorHAnsi"/>
          <w:i/>
        </w:rPr>
        <w:t xml:space="preserve"> </w:t>
      </w:r>
    </w:p>
    <w:p w14:paraId="130914AD" w14:textId="77777777" w:rsidR="00281E46" w:rsidRPr="008B693A" w:rsidRDefault="00281E46" w:rsidP="00281E46">
      <w:pPr>
        <w:pStyle w:val="ListParagraph"/>
        <w:snapToGrid w:val="0"/>
        <w:spacing w:before="120"/>
        <w:rPr>
          <w:rFonts w:cstheme="minorHAnsi"/>
          <w:bCs/>
        </w:rPr>
      </w:pPr>
    </w:p>
    <w:p w14:paraId="13B497DD" w14:textId="167B4B6B" w:rsidR="006D71F9" w:rsidRPr="008B693A" w:rsidRDefault="006D71F9" w:rsidP="008B693A">
      <w:pPr>
        <w:pStyle w:val="ListParagraph"/>
        <w:numPr>
          <w:ilvl w:val="0"/>
          <w:numId w:val="2"/>
        </w:numPr>
        <w:snapToGrid w:val="0"/>
        <w:spacing w:before="120"/>
        <w:rPr>
          <w:rFonts w:cstheme="minorHAnsi"/>
          <w:bCs/>
        </w:rPr>
      </w:pPr>
      <w:r w:rsidRPr="008B693A">
        <w:rPr>
          <w:rFonts w:cstheme="minorHAnsi"/>
          <w:b/>
        </w:rPr>
        <w:t>Legislative Updates:</w:t>
      </w:r>
      <w:r w:rsidRPr="008B693A">
        <w:rPr>
          <w:rFonts w:cstheme="minorHAnsi"/>
          <w:b/>
          <w:u w:val="single"/>
        </w:rPr>
        <w:t xml:space="preserve">                                                                                                     </w:t>
      </w:r>
    </w:p>
    <w:p w14:paraId="7915CEA5" w14:textId="36E77013" w:rsidR="00D57622" w:rsidRPr="008B693A" w:rsidRDefault="00D57622" w:rsidP="00D57622">
      <w:pPr>
        <w:pStyle w:val="Default"/>
        <w:ind w:firstLine="720"/>
        <w:rPr>
          <w:rFonts w:asciiTheme="minorHAnsi" w:hAnsiTheme="minorHAnsi" w:cstheme="minorHAnsi"/>
        </w:rPr>
      </w:pPr>
      <w:r w:rsidRPr="008B693A">
        <w:rPr>
          <w:rFonts w:asciiTheme="minorHAnsi" w:hAnsiTheme="minorHAnsi" w:cstheme="minorHAnsi"/>
          <w:color w:val="auto"/>
        </w:rPr>
        <w:t xml:space="preserve">Cullen gave today’s legislative update.  </w:t>
      </w:r>
      <w:r w:rsidR="006D71F9" w:rsidRPr="008B693A">
        <w:rPr>
          <w:rFonts w:asciiTheme="minorHAnsi" w:hAnsiTheme="minorHAnsi" w:cstheme="minorHAnsi"/>
          <w:color w:val="auto"/>
        </w:rPr>
        <w:t xml:space="preserve">At the Federal level, attention was </w:t>
      </w:r>
      <w:r w:rsidR="00373CBD" w:rsidRPr="008B693A">
        <w:rPr>
          <w:rFonts w:asciiTheme="minorHAnsi" w:hAnsiTheme="minorHAnsi" w:cstheme="minorHAnsi"/>
          <w:color w:val="auto"/>
        </w:rPr>
        <w:t xml:space="preserve">first </w:t>
      </w:r>
      <w:r w:rsidR="006D71F9" w:rsidRPr="008B693A">
        <w:rPr>
          <w:rFonts w:asciiTheme="minorHAnsi" w:hAnsiTheme="minorHAnsi" w:cstheme="minorHAnsi"/>
          <w:color w:val="auto"/>
        </w:rPr>
        <w:t xml:space="preserve">brought to </w:t>
      </w:r>
    </w:p>
    <w:p w14:paraId="794BEEFA" w14:textId="7A8F0622" w:rsidR="006D71F9" w:rsidRPr="008B693A" w:rsidRDefault="00C36E6C" w:rsidP="00C36E6C">
      <w:pPr>
        <w:autoSpaceDE w:val="0"/>
        <w:autoSpaceDN w:val="0"/>
        <w:adjustRightInd w:val="0"/>
        <w:ind w:left="720"/>
        <w:rPr>
          <w:rFonts w:cstheme="minorHAnsi"/>
        </w:rPr>
      </w:pPr>
      <w:r w:rsidRPr="008B693A">
        <w:rPr>
          <w:rFonts w:ascii="Calibri" w:hAnsi="Calibri" w:cs="Calibri"/>
          <w:color w:val="000000"/>
        </w:rPr>
        <w:t xml:space="preserve">attention to </w:t>
      </w:r>
      <w:r w:rsidRPr="008B693A">
        <w:t>the bipartisan “Dear Colleague” letter that is circulating in the House calling for $800 million for the McKinney-Vento Act’s Education for Homeless Children and Youth Program and $300 million for the Runaway and Homeless Youth Act Program in the FY2024 budget. Representatives Suzanne Bonamici (D-OR), Nanette Diaz Barragán (D-CA), Cori Bush (D-MO), and Sylvia Garcia (D-TX) announced the reestablishment of the Congressional Caucus on Homelessness on 2/28. The caucus will provide a dedicated forum for members of Congress to work toward the common goal of ending homelessness.</w:t>
      </w:r>
    </w:p>
    <w:p w14:paraId="1232C591" w14:textId="1DFB99C5" w:rsidR="006D71F9" w:rsidRPr="008B693A" w:rsidRDefault="006D71F9" w:rsidP="00267453">
      <w:pPr>
        <w:pStyle w:val="Default"/>
        <w:ind w:left="720"/>
        <w:rPr>
          <w:rFonts w:asciiTheme="minorHAnsi" w:hAnsiTheme="minorHAnsi" w:cstheme="minorHAnsi"/>
        </w:rPr>
      </w:pPr>
      <w:r w:rsidRPr="008B693A">
        <w:rPr>
          <w:rFonts w:asciiTheme="minorHAnsi" w:hAnsiTheme="minorHAnsi" w:cstheme="minorHAnsi"/>
        </w:rPr>
        <w:t xml:space="preserve">Cullen gave an overview </w:t>
      </w:r>
      <w:r w:rsidR="00373CBD" w:rsidRPr="008B693A">
        <w:rPr>
          <w:rFonts w:asciiTheme="minorHAnsi" w:hAnsiTheme="minorHAnsi" w:cstheme="minorHAnsi"/>
        </w:rPr>
        <w:t xml:space="preserve">and status </w:t>
      </w:r>
      <w:r w:rsidRPr="008B693A">
        <w:rPr>
          <w:rFonts w:asciiTheme="minorHAnsi" w:hAnsiTheme="minorHAnsi" w:cstheme="minorHAnsi"/>
        </w:rPr>
        <w:t xml:space="preserve">of </w:t>
      </w:r>
      <w:r w:rsidR="00373CBD" w:rsidRPr="008B693A">
        <w:rPr>
          <w:rFonts w:asciiTheme="minorHAnsi" w:hAnsiTheme="minorHAnsi" w:cstheme="minorHAnsi"/>
        </w:rPr>
        <w:t xml:space="preserve">bills </w:t>
      </w:r>
      <w:r w:rsidR="00236150" w:rsidRPr="008B693A">
        <w:rPr>
          <w:rFonts w:asciiTheme="minorHAnsi" w:hAnsiTheme="minorHAnsi" w:cstheme="minorHAnsi"/>
        </w:rPr>
        <w:t xml:space="preserve">at the state level </w:t>
      </w:r>
      <w:r w:rsidR="00267453" w:rsidRPr="008B693A">
        <w:rPr>
          <w:rFonts w:asciiTheme="minorHAnsi" w:hAnsiTheme="minorHAnsi" w:cstheme="minorHAnsi"/>
        </w:rPr>
        <w:t>relating to the budget, homeless services, housing</w:t>
      </w:r>
      <w:r w:rsidR="00267453" w:rsidRPr="008B693A">
        <w:rPr>
          <w:rFonts w:asciiTheme="minorHAnsi" w:hAnsiTheme="minorHAnsi" w:cstheme="minorHAnsi"/>
          <w:bCs/>
        </w:rPr>
        <w:t xml:space="preserve">/rental </w:t>
      </w:r>
      <w:r w:rsidR="00F93F3E" w:rsidRPr="008B693A">
        <w:rPr>
          <w:rFonts w:asciiTheme="minorHAnsi" w:hAnsiTheme="minorHAnsi" w:cstheme="minorHAnsi"/>
          <w:bCs/>
        </w:rPr>
        <w:t xml:space="preserve">assistance, </w:t>
      </w:r>
      <w:r w:rsidR="00267453" w:rsidRPr="008B693A">
        <w:rPr>
          <w:rFonts w:asciiTheme="minorHAnsi" w:hAnsiTheme="minorHAnsi" w:cstheme="minorHAnsi"/>
          <w:bCs/>
        </w:rPr>
        <w:t xml:space="preserve">General Assistance and food security bills. </w:t>
      </w:r>
      <w:r w:rsidR="00373CBD" w:rsidRPr="008B693A">
        <w:rPr>
          <w:rFonts w:asciiTheme="minorHAnsi" w:hAnsiTheme="minorHAnsi" w:cstheme="minorHAnsi"/>
          <w:bCs/>
        </w:rPr>
        <w:t xml:space="preserve"> </w:t>
      </w:r>
      <w:r w:rsidR="00236150" w:rsidRPr="008B693A">
        <w:rPr>
          <w:rFonts w:asciiTheme="minorHAnsi" w:hAnsiTheme="minorHAnsi" w:cstheme="minorHAnsi"/>
          <w:bCs/>
        </w:rPr>
        <w:t xml:space="preserve">A </w:t>
      </w:r>
      <w:r w:rsidR="003E0F58">
        <w:rPr>
          <w:rFonts w:asciiTheme="minorHAnsi" w:hAnsiTheme="minorHAnsi" w:cstheme="minorHAnsi"/>
          <w:bCs/>
        </w:rPr>
        <w:t>copy of the bills</w:t>
      </w:r>
      <w:r w:rsidR="00236150" w:rsidRPr="008B693A">
        <w:rPr>
          <w:rFonts w:asciiTheme="minorHAnsi" w:hAnsiTheme="minorHAnsi" w:cstheme="minorHAnsi"/>
          <w:bCs/>
        </w:rPr>
        <w:t xml:space="preserve"> the policy committee is tracking was posted with today’s meeting documents on the Maine Homeless Planning website. </w:t>
      </w:r>
    </w:p>
    <w:p w14:paraId="73E1AF59" w14:textId="3F126B7C" w:rsidR="006D71F9" w:rsidRPr="008B693A" w:rsidRDefault="006D71F9" w:rsidP="006D71F9">
      <w:pPr>
        <w:pStyle w:val="Default"/>
        <w:ind w:left="720"/>
        <w:rPr>
          <w:rFonts w:asciiTheme="minorHAnsi" w:hAnsiTheme="minorHAnsi" w:cstheme="minorHAnsi"/>
          <w:color w:val="auto"/>
        </w:rPr>
      </w:pPr>
    </w:p>
    <w:p w14:paraId="40B23826" w14:textId="6A86B184" w:rsidR="006D71F9" w:rsidRPr="008B693A" w:rsidRDefault="006D71F9" w:rsidP="008B693A">
      <w:pPr>
        <w:pStyle w:val="Default"/>
        <w:numPr>
          <w:ilvl w:val="0"/>
          <w:numId w:val="2"/>
        </w:numPr>
        <w:rPr>
          <w:rFonts w:asciiTheme="minorHAnsi" w:hAnsiTheme="minorHAnsi" w:cstheme="minorHAnsi"/>
          <w:b/>
          <w:color w:val="auto"/>
        </w:rPr>
      </w:pPr>
      <w:r w:rsidRPr="008B693A">
        <w:rPr>
          <w:rFonts w:asciiTheme="minorHAnsi" w:hAnsiTheme="minorHAnsi" w:cstheme="minorHAnsi"/>
          <w:b/>
          <w:color w:val="auto"/>
        </w:rPr>
        <w:t xml:space="preserve">Hub Update: </w:t>
      </w:r>
    </w:p>
    <w:p w14:paraId="3424D6D6" w14:textId="49F8627D" w:rsidR="00364D9F" w:rsidRPr="008B693A" w:rsidRDefault="009720C0" w:rsidP="00364D9F">
      <w:pPr>
        <w:ind w:left="720"/>
        <w:rPr>
          <w:rFonts w:cstheme="minorHAnsi"/>
        </w:rPr>
      </w:pPr>
      <w:r w:rsidRPr="008B693A">
        <w:rPr>
          <w:rFonts w:cstheme="minorHAnsi"/>
          <w:bCs/>
        </w:rPr>
        <w:t>Tar</w:t>
      </w:r>
      <w:r w:rsidR="004262BE" w:rsidRPr="008B693A">
        <w:rPr>
          <w:rFonts w:cstheme="minorHAnsi"/>
          <w:bCs/>
        </w:rPr>
        <w:t>a</w:t>
      </w:r>
      <w:r w:rsidRPr="008B693A">
        <w:rPr>
          <w:rFonts w:cstheme="minorHAnsi"/>
          <w:bCs/>
        </w:rPr>
        <w:t xml:space="preserve"> s</w:t>
      </w:r>
      <w:r w:rsidR="00364D9F" w:rsidRPr="008B693A">
        <w:rPr>
          <w:rFonts w:cstheme="minorHAnsi"/>
          <w:bCs/>
        </w:rPr>
        <w:t>tarted today’s update by announcing</w:t>
      </w:r>
      <w:r w:rsidR="00364D9F" w:rsidRPr="008B693A">
        <w:rPr>
          <w:rFonts w:cstheme="minorHAnsi"/>
        </w:rPr>
        <w:t xml:space="preserve"> York County Community Action Corporation hired Abigail Smallwood as their new Hub Coordinator. Abigail started on 2/27/2023 and is off and running. She is familiar with the hub providers</w:t>
      </w:r>
      <w:r w:rsidR="003E0F58">
        <w:rPr>
          <w:rFonts w:cstheme="minorHAnsi"/>
        </w:rPr>
        <w:t xml:space="preserve">, </w:t>
      </w:r>
      <w:r w:rsidR="00364D9F" w:rsidRPr="008B693A">
        <w:rPr>
          <w:rFonts w:cstheme="minorHAnsi"/>
        </w:rPr>
        <w:t>homeless services and understand</w:t>
      </w:r>
      <w:r w:rsidR="003E0F58">
        <w:rPr>
          <w:rFonts w:cstheme="minorHAnsi"/>
        </w:rPr>
        <w:t>s</w:t>
      </w:r>
      <w:r w:rsidR="00364D9F" w:rsidRPr="008B693A">
        <w:rPr>
          <w:rFonts w:cstheme="minorHAnsi"/>
        </w:rPr>
        <w:t xml:space="preserve"> the Built for Zero work. In Hub 9 – Aroostook, Presque Isle Housing Authority is now the agency of hire for the hub coordinator contract and is currently underway in hiring for the position.  All Hubs are doubling down on their scorecard items on the path to quality data. More support will be available to ALL hub coordinators from Community Solutions in the areas of quality data, system improvement teams and work, and case conferencing.  Support for all hubs will continue with combination of Community Solutions and MaineHousing. Four more hubs will be piloting Coordinated Entry, Hub 8 – Downeast (Washington and Hancock counties), Hub 6 – Central </w:t>
      </w:r>
      <w:r w:rsidR="00364D9F" w:rsidRPr="008B693A">
        <w:rPr>
          <w:rFonts w:cstheme="minorHAnsi"/>
        </w:rPr>
        <w:lastRenderedPageBreak/>
        <w:t>(Somerset and Kennebec counties), and Hub 3 – Midcoast (Knox, Lincoln, Sagadahoc, Waldo counties and the tow</w:t>
      </w:r>
      <w:r w:rsidR="003E0F58">
        <w:rPr>
          <w:rFonts w:cstheme="minorHAnsi"/>
        </w:rPr>
        <w:t xml:space="preserve">ns of Brunkswick and Harpswell).  </w:t>
      </w:r>
      <w:r w:rsidR="00364D9F" w:rsidRPr="008B693A">
        <w:rPr>
          <w:rFonts w:cstheme="minorHAnsi"/>
        </w:rPr>
        <w:t>Hub 2 – Cumberland is gearing up with support from Emi</w:t>
      </w:r>
      <w:r w:rsidR="003E0F58">
        <w:rPr>
          <w:rFonts w:cstheme="minorHAnsi"/>
        </w:rPr>
        <w:t>ly Meade, the Hub 5 coordinator to provide</w:t>
      </w:r>
      <w:bookmarkStart w:id="0" w:name="_GoBack"/>
      <w:bookmarkEnd w:id="0"/>
      <w:r w:rsidR="003E0F58">
        <w:rPr>
          <w:rFonts w:cstheme="minorHAnsi"/>
        </w:rPr>
        <w:t xml:space="preserve"> assessments. </w:t>
      </w:r>
    </w:p>
    <w:p w14:paraId="0E479981" w14:textId="7CDD5F80" w:rsidR="00364D9F" w:rsidRPr="008B693A" w:rsidRDefault="00364D9F" w:rsidP="00364D9F">
      <w:pPr>
        <w:ind w:left="720"/>
        <w:rPr>
          <w:rFonts w:cstheme="minorHAnsi"/>
        </w:rPr>
      </w:pPr>
      <w:r w:rsidRPr="008B693A">
        <w:rPr>
          <w:rFonts w:cstheme="minorHAnsi"/>
        </w:rPr>
        <w:t>The State Strategy Action Teams are all meeting and making gains on the projects for this action cycle, System improvement, Veteran’s Housing Surge, and Racial Equity and Lived Experience.  The next bimonthly meeting is scheduled for Mar 21</w:t>
      </w:r>
      <w:r w:rsidRPr="008B693A">
        <w:rPr>
          <w:rFonts w:cstheme="minorHAnsi"/>
          <w:vertAlign w:val="superscript"/>
        </w:rPr>
        <w:t>st</w:t>
      </w:r>
      <w:r w:rsidRPr="008B693A">
        <w:rPr>
          <w:rFonts w:cstheme="minorHAnsi"/>
        </w:rPr>
        <w:t>.</w:t>
      </w:r>
    </w:p>
    <w:p w14:paraId="5F554A3C" w14:textId="77777777" w:rsidR="00542E59" w:rsidRPr="008B693A" w:rsidRDefault="00E30992" w:rsidP="008B693A">
      <w:pPr>
        <w:pStyle w:val="ListParagraph"/>
        <w:numPr>
          <w:ilvl w:val="0"/>
          <w:numId w:val="2"/>
        </w:numPr>
        <w:spacing w:after="160" w:line="259" w:lineRule="auto"/>
        <w:rPr>
          <w:rFonts w:cstheme="minorHAnsi"/>
          <w:b/>
        </w:rPr>
      </w:pPr>
      <w:r w:rsidRPr="008B693A">
        <w:rPr>
          <w:rFonts w:cstheme="minorHAnsi"/>
          <w:b/>
        </w:rPr>
        <w:t xml:space="preserve">SHC Updates: </w:t>
      </w:r>
    </w:p>
    <w:p w14:paraId="5ECF0F4A" w14:textId="34EF2CA4" w:rsidR="009D06A2" w:rsidRPr="008B693A" w:rsidRDefault="00364D9F" w:rsidP="00542E59">
      <w:pPr>
        <w:pStyle w:val="ListParagraph"/>
        <w:spacing w:after="160" w:line="259" w:lineRule="auto"/>
        <w:rPr>
          <w:rFonts w:cstheme="minorHAnsi"/>
        </w:rPr>
      </w:pPr>
      <w:r w:rsidRPr="008B693A">
        <w:rPr>
          <w:rFonts w:cstheme="minorHAnsi"/>
        </w:rPr>
        <w:t>Katie SW</w:t>
      </w:r>
      <w:r w:rsidR="00E30992" w:rsidRPr="008B693A">
        <w:rPr>
          <w:rFonts w:cstheme="minorHAnsi"/>
        </w:rPr>
        <w:t xml:space="preserve"> provided a summary of the </w:t>
      </w:r>
      <w:r w:rsidRPr="008B693A">
        <w:rPr>
          <w:rFonts w:cstheme="minorHAnsi"/>
        </w:rPr>
        <w:t>March</w:t>
      </w:r>
      <w:r w:rsidR="000E4365" w:rsidRPr="008B693A">
        <w:rPr>
          <w:rFonts w:cstheme="minorHAnsi"/>
        </w:rPr>
        <w:t xml:space="preserve"> </w:t>
      </w:r>
      <w:r w:rsidR="00E30992" w:rsidRPr="008B693A">
        <w:rPr>
          <w:rFonts w:cstheme="minorHAnsi"/>
        </w:rPr>
        <w:t>Statewide Homeless Council Meeting (</w:t>
      </w:r>
      <w:r w:rsidR="00A3068F" w:rsidRPr="008B693A">
        <w:rPr>
          <w:rFonts w:cstheme="minorHAnsi"/>
        </w:rPr>
        <w:t>F</w:t>
      </w:r>
      <w:r w:rsidR="00E30992" w:rsidRPr="008B693A">
        <w:rPr>
          <w:rFonts w:cstheme="minorHAnsi"/>
        </w:rPr>
        <w:t>u</w:t>
      </w:r>
      <w:r w:rsidR="00542E59" w:rsidRPr="008B693A">
        <w:rPr>
          <w:rFonts w:cstheme="minorHAnsi"/>
        </w:rPr>
        <w:t>ll minutes of that meeting will</w:t>
      </w:r>
      <w:r w:rsidR="00E30992" w:rsidRPr="008B693A">
        <w:rPr>
          <w:rFonts w:cstheme="minorHAnsi"/>
        </w:rPr>
        <w:t xml:space="preserve"> be posted on the </w:t>
      </w:r>
      <w:hyperlink r:id="rId17" w:history="1">
        <w:r w:rsidR="001012D5" w:rsidRPr="008B693A">
          <w:rPr>
            <w:rStyle w:val="Hyperlink"/>
            <w:rFonts w:cstheme="minorHAnsi"/>
          </w:rPr>
          <w:t>www.mainehomelessplanning.org</w:t>
        </w:r>
      </w:hyperlink>
      <w:r w:rsidR="001012D5" w:rsidRPr="008B693A">
        <w:rPr>
          <w:rFonts w:cstheme="minorHAnsi"/>
        </w:rPr>
        <w:t xml:space="preserve"> </w:t>
      </w:r>
      <w:r w:rsidR="00A3068F" w:rsidRPr="008B693A">
        <w:rPr>
          <w:rFonts w:cstheme="minorHAnsi"/>
        </w:rPr>
        <w:t>web</w:t>
      </w:r>
      <w:r w:rsidR="001012D5" w:rsidRPr="008B693A">
        <w:rPr>
          <w:rFonts w:cstheme="minorHAnsi"/>
        </w:rPr>
        <w:t>site</w:t>
      </w:r>
      <w:r w:rsidR="00A3068F" w:rsidRPr="008B693A">
        <w:rPr>
          <w:rFonts w:cstheme="minorHAnsi"/>
        </w:rPr>
        <w:t>.</w:t>
      </w:r>
      <w:r w:rsidR="001012D5" w:rsidRPr="008B693A">
        <w:rPr>
          <w:rFonts w:cstheme="minorHAnsi"/>
        </w:rPr>
        <w:t>)</w:t>
      </w:r>
      <w:r w:rsidR="00F53E87" w:rsidRPr="008B693A">
        <w:rPr>
          <w:rFonts w:cstheme="minorHAnsi"/>
        </w:rPr>
        <w:t xml:space="preserve"> Shawn Yardley, </w:t>
      </w:r>
      <w:r w:rsidR="00DE0FDF" w:rsidRPr="008B693A">
        <w:rPr>
          <w:rFonts w:cstheme="minorHAnsi"/>
        </w:rPr>
        <w:t>Chair the Statewide Homeless Council</w:t>
      </w:r>
      <w:r w:rsidRPr="008B693A">
        <w:rPr>
          <w:rFonts w:cstheme="minorHAnsi"/>
        </w:rPr>
        <w:t xml:space="preserve"> facilitated March</w:t>
      </w:r>
      <w:r w:rsidR="00F53E87" w:rsidRPr="008B693A">
        <w:rPr>
          <w:rFonts w:cstheme="minorHAnsi"/>
        </w:rPr>
        <w:t xml:space="preserve">’s meeting. </w:t>
      </w:r>
      <w:r w:rsidR="00542E59" w:rsidRPr="008B693A">
        <w:rPr>
          <w:rFonts w:cstheme="minorHAnsi"/>
        </w:rPr>
        <w:t xml:space="preserve">In response to the feedback requesting the meeting format to be more engagement-focused with less reporting out; committee, regional and system updates were sent out prior to the meeting.  Two breakout sessions were held followed by robust conversations on the role, voting process and purpose of SHC. </w:t>
      </w:r>
    </w:p>
    <w:p w14:paraId="58ED018D" w14:textId="77777777" w:rsidR="009720C0" w:rsidRPr="008B693A" w:rsidRDefault="009720C0" w:rsidP="009720C0">
      <w:pPr>
        <w:pStyle w:val="ListParagraph"/>
        <w:snapToGrid w:val="0"/>
        <w:spacing w:before="120"/>
        <w:rPr>
          <w:rFonts w:cstheme="minorHAnsi"/>
          <w:bCs/>
        </w:rPr>
      </w:pPr>
    </w:p>
    <w:p w14:paraId="17F96252" w14:textId="0080669B" w:rsidR="009D1807" w:rsidRPr="008B693A" w:rsidRDefault="001C60AE" w:rsidP="008B693A">
      <w:pPr>
        <w:pStyle w:val="ListParagraph"/>
        <w:numPr>
          <w:ilvl w:val="0"/>
          <w:numId w:val="2"/>
        </w:numPr>
        <w:snapToGrid w:val="0"/>
        <w:spacing w:before="120"/>
        <w:rPr>
          <w:rFonts w:cstheme="minorHAnsi"/>
          <w:bCs/>
        </w:rPr>
      </w:pPr>
      <w:r w:rsidRPr="008B693A">
        <w:rPr>
          <w:rFonts w:cstheme="minorHAnsi"/>
          <w:b/>
          <w:bCs/>
        </w:rPr>
        <w:t>Long Term Stayers Updates:</w:t>
      </w:r>
      <w:r w:rsidR="00AD4E64" w:rsidRPr="008B693A">
        <w:rPr>
          <w:rFonts w:cstheme="minorHAnsi"/>
          <w:b/>
          <w:bCs/>
        </w:rPr>
        <w:t xml:space="preserve"> </w:t>
      </w:r>
    </w:p>
    <w:p w14:paraId="1F0B171F" w14:textId="62B5C4C8" w:rsidR="001C60AE" w:rsidRPr="008B693A" w:rsidRDefault="001F7227" w:rsidP="009D1807">
      <w:pPr>
        <w:pStyle w:val="ListParagraph"/>
        <w:snapToGrid w:val="0"/>
        <w:spacing w:before="120"/>
        <w:rPr>
          <w:rFonts w:cstheme="minorHAnsi"/>
          <w:bCs/>
        </w:rPr>
      </w:pPr>
      <w:r w:rsidRPr="008B693A">
        <w:rPr>
          <w:rFonts w:cstheme="minorHAnsi"/>
          <w:bCs/>
        </w:rPr>
        <w:t xml:space="preserve">Norm reported in </w:t>
      </w:r>
      <w:r w:rsidR="00EA296F" w:rsidRPr="008B693A">
        <w:rPr>
          <w:rFonts w:cstheme="minorHAnsi"/>
          <w:bCs/>
        </w:rPr>
        <w:t xml:space="preserve">the </w:t>
      </w:r>
      <w:r w:rsidR="00931963" w:rsidRPr="008B693A">
        <w:rPr>
          <w:rFonts w:cstheme="minorHAnsi"/>
          <w:bCs/>
        </w:rPr>
        <w:t>Portland</w:t>
      </w:r>
      <w:r w:rsidRPr="008B693A">
        <w:rPr>
          <w:rFonts w:cstheme="minorHAnsi"/>
          <w:bCs/>
        </w:rPr>
        <w:t xml:space="preserve"> area there</w:t>
      </w:r>
      <w:r w:rsidR="00931963" w:rsidRPr="008B693A">
        <w:rPr>
          <w:rFonts w:cstheme="minorHAnsi"/>
          <w:bCs/>
        </w:rPr>
        <w:t xml:space="preserve"> </w:t>
      </w:r>
      <w:r w:rsidR="009720C0" w:rsidRPr="008B693A">
        <w:rPr>
          <w:rFonts w:cstheme="minorHAnsi"/>
          <w:bCs/>
        </w:rPr>
        <w:t xml:space="preserve">has </w:t>
      </w:r>
      <w:r w:rsidRPr="008B693A">
        <w:rPr>
          <w:rFonts w:cstheme="minorHAnsi"/>
          <w:bCs/>
        </w:rPr>
        <w:t>b</w:t>
      </w:r>
      <w:r w:rsidR="00EA296F" w:rsidRPr="008B693A">
        <w:rPr>
          <w:rFonts w:cstheme="minorHAnsi"/>
          <w:bCs/>
        </w:rPr>
        <w:t xml:space="preserve">een ten placements in February however these placements were outpaced by returns to homelessness. There are currently 113 LTS unhoused. </w:t>
      </w:r>
    </w:p>
    <w:p w14:paraId="778736FB" w14:textId="209682A2" w:rsidR="009018DE" w:rsidRPr="008B693A" w:rsidRDefault="009018DE" w:rsidP="009D1807">
      <w:pPr>
        <w:pStyle w:val="ListParagraph"/>
        <w:snapToGrid w:val="0"/>
        <w:spacing w:before="120"/>
        <w:rPr>
          <w:rFonts w:cstheme="minorHAnsi"/>
          <w:bCs/>
        </w:rPr>
      </w:pPr>
    </w:p>
    <w:p w14:paraId="755336D2" w14:textId="024480B3" w:rsidR="00243E67" w:rsidRPr="008B693A" w:rsidRDefault="00243E67" w:rsidP="008B693A">
      <w:pPr>
        <w:pStyle w:val="ListParagraph"/>
        <w:numPr>
          <w:ilvl w:val="0"/>
          <w:numId w:val="2"/>
        </w:numPr>
        <w:snapToGrid w:val="0"/>
        <w:spacing w:before="120"/>
        <w:rPr>
          <w:rFonts w:cstheme="minorHAnsi"/>
          <w:bCs/>
        </w:rPr>
      </w:pPr>
      <w:r w:rsidRPr="008B693A">
        <w:rPr>
          <w:rFonts w:cstheme="minorHAnsi"/>
          <w:b/>
        </w:rPr>
        <w:t xml:space="preserve">COC </w:t>
      </w:r>
      <w:r w:rsidR="00204242" w:rsidRPr="008B693A">
        <w:rPr>
          <w:rFonts w:cstheme="minorHAnsi"/>
          <w:b/>
        </w:rPr>
        <w:t>Update</w:t>
      </w:r>
      <w:r w:rsidRPr="008B693A">
        <w:rPr>
          <w:rFonts w:cstheme="minorHAnsi"/>
          <w:b/>
        </w:rPr>
        <w:t>s</w:t>
      </w:r>
      <w:r w:rsidR="00204242" w:rsidRPr="008B693A">
        <w:rPr>
          <w:rFonts w:cstheme="minorHAnsi"/>
          <w:b/>
        </w:rPr>
        <w:t>:</w:t>
      </w:r>
      <w:r w:rsidR="009F7385" w:rsidRPr="008B693A">
        <w:rPr>
          <w:rFonts w:cstheme="minorHAnsi"/>
          <w:b/>
        </w:rPr>
        <w:t xml:space="preserve"> </w:t>
      </w:r>
    </w:p>
    <w:p w14:paraId="1909F3C6" w14:textId="3111D4B5" w:rsidR="00DF676F" w:rsidRPr="008B693A" w:rsidRDefault="00DF676F" w:rsidP="00F93F3E">
      <w:pPr>
        <w:pStyle w:val="ListParagraph"/>
        <w:numPr>
          <w:ilvl w:val="0"/>
          <w:numId w:val="5"/>
        </w:numPr>
        <w:snapToGrid w:val="0"/>
        <w:spacing w:before="120"/>
        <w:rPr>
          <w:rFonts w:cstheme="minorHAnsi"/>
          <w:b/>
          <w:bCs/>
          <w:u w:val="single"/>
        </w:rPr>
      </w:pPr>
      <w:r w:rsidRPr="008B693A">
        <w:rPr>
          <w:rFonts w:cstheme="minorHAnsi"/>
          <w:b/>
          <w:bCs/>
          <w:u w:val="single"/>
        </w:rPr>
        <w:t>Board:</w:t>
      </w:r>
      <w:r w:rsidRPr="008B693A">
        <w:rPr>
          <w:rFonts w:cstheme="minorHAnsi"/>
          <w:bCs/>
        </w:rPr>
        <w:t xml:space="preserve"> The Board </w:t>
      </w:r>
      <w:r w:rsidR="00046CBB" w:rsidRPr="008B693A">
        <w:rPr>
          <w:rFonts w:cstheme="minorHAnsi"/>
          <w:bCs/>
        </w:rPr>
        <w:t xml:space="preserve">updates were covered previously during the course of today’s meeting. </w:t>
      </w:r>
    </w:p>
    <w:p w14:paraId="3D1C30F7" w14:textId="39D63DEB" w:rsidR="006E70AE" w:rsidRPr="008B693A" w:rsidRDefault="0079038C" w:rsidP="00DF676F">
      <w:pPr>
        <w:pStyle w:val="ListParagraph"/>
        <w:numPr>
          <w:ilvl w:val="0"/>
          <w:numId w:val="5"/>
        </w:numPr>
        <w:snapToGrid w:val="0"/>
        <w:spacing w:before="120"/>
        <w:rPr>
          <w:rFonts w:cstheme="minorHAnsi"/>
          <w:bCs/>
          <w:i/>
        </w:rPr>
      </w:pPr>
      <w:r w:rsidRPr="008B693A">
        <w:rPr>
          <w:rFonts w:eastAsia="Times New Roman" w:cstheme="minorHAnsi"/>
          <w:b/>
          <w:u w:val="single"/>
        </w:rPr>
        <w:t>CES:</w:t>
      </w:r>
      <w:r w:rsidR="001F4A10" w:rsidRPr="008B693A">
        <w:rPr>
          <w:rFonts w:eastAsia="Times New Roman" w:cstheme="minorHAnsi"/>
        </w:rPr>
        <w:t xml:space="preserve"> </w:t>
      </w:r>
      <w:r w:rsidR="00784350" w:rsidRPr="008B693A">
        <w:rPr>
          <w:rFonts w:eastAsia="Times New Roman" w:cstheme="minorHAnsi"/>
        </w:rPr>
        <w:t>Joe Locke</w:t>
      </w:r>
      <w:r w:rsidR="00C47E08" w:rsidRPr="008B693A">
        <w:rPr>
          <w:rFonts w:eastAsia="Times New Roman" w:cstheme="minorHAnsi"/>
        </w:rPr>
        <w:t xml:space="preserve"> provide</w:t>
      </w:r>
      <w:r w:rsidR="00EF047F" w:rsidRPr="008B693A">
        <w:rPr>
          <w:rFonts w:eastAsia="Times New Roman" w:cstheme="minorHAnsi"/>
        </w:rPr>
        <w:t>d</w:t>
      </w:r>
      <w:r w:rsidR="00C47E08" w:rsidRPr="008B693A">
        <w:rPr>
          <w:rFonts w:eastAsia="Times New Roman" w:cstheme="minorHAnsi"/>
        </w:rPr>
        <w:t xml:space="preserve"> the </w:t>
      </w:r>
      <w:r w:rsidR="006E70AE" w:rsidRPr="008B693A">
        <w:rPr>
          <w:rFonts w:eastAsia="Times New Roman" w:cstheme="minorHAnsi"/>
        </w:rPr>
        <w:t>continuum with today’s u</w:t>
      </w:r>
      <w:r w:rsidR="00784350" w:rsidRPr="008B693A">
        <w:rPr>
          <w:rFonts w:eastAsia="Times New Roman" w:cstheme="minorHAnsi"/>
        </w:rPr>
        <w:t xml:space="preserve">pdate.  The committee continues the </w:t>
      </w:r>
      <w:r w:rsidR="006E70AE" w:rsidRPr="008B693A">
        <w:rPr>
          <w:rFonts w:eastAsia="Times New Roman" w:cstheme="minorHAnsi"/>
        </w:rPr>
        <w:t xml:space="preserve">planning for </w:t>
      </w:r>
      <w:r w:rsidR="00784350" w:rsidRPr="008B693A">
        <w:rPr>
          <w:rFonts w:eastAsia="Times New Roman" w:cstheme="minorHAnsi"/>
        </w:rPr>
        <w:t xml:space="preserve">the </w:t>
      </w:r>
      <w:r w:rsidR="006E70AE" w:rsidRPr="008B693A">
        <w:rPr>
          <w:rFonts w:eastAsia="Times New Roman" w:cstheme="minorHAnsi"/>
        </w:rPr>
        <w:t>piloting all 4 phases of CE on April 3</w:t>
      </w:r>
      <w:r w:rsidR="006E70AE" w:rsidRPr="008B693A">
        <w:rPr>
          <w:rFonts w:eastAsia="Times New Roman" w:cstheme="minorHAnsi"/>
          <w:vertAlign w:val="superscript"/>
        </w:rPr>
        <w:t>rd</w:t>
      </w:r>
      <w:r w:rsidR="006E70AE" w:rsidRPr="008B693A">
        <w:rPr>
          <w:rFonts w:eastAsia="Times New Roman" w:cstheme="minorHAnsi"/>
        </w:rPr>
        <w:t xml:space="preserve"> in Hubs 3, 6, and 8 and the assessment phase in Hub 2</w:t>
      </w:r>
      <w:r w:rsidR="006E70AE" w:rsidRPr="008B693A">
        <w:rPr>
          <w:rFonts w:eastAsia="Times New Roman" w:cstheme="minorHAnsi"/>
          <w:i/>
        </w:rPr>
        <w:t xml:space="preserve">.  </w:t>
      </w:r>
      <w:r w:rsidR="00784350" w:rsidRPr="008B693A">
        <w:rPr>
          <w:rFonts w:eastAsia="Times New Roman" w:cstheme="minorHAnsi"/>
        </w:rPr>
        <w:t>Two information training sessions will be held as well as a question and answer session after the training process is completed.</w:t>
      </w:r>
      <w:r w:rsidR="00784350" w:rsidRPr="008B693A">
        <w:rPr>
          <w:rFonts w:eastAsia="Times New Roman" w:cstheme="minorHAnsi"/>
          <w:i/>
        </w:rPr>
        <w:t xml:space="preserve">  </w:t>
      </w:r>
    </w:p>
    <w:p w14:paraId="066E1C87" w14:textId="09725095" w:rsidR="000B3556" w:rsidRPr="008B693A" w:rsidRDefault="00BB32FC" w:rsidP="008B693A">
      <w:pPr>
        <w:pStyle w:val="ListParagraph"/>
        <w:numPr>
          <w:ilvl w:val="0"/>
          <w:numId w:val="2"/>
        </w:numPr>
        <w:rPr>
          <w:rFonts w:cstheme="minorHAnsi"/>
          <w:b/>
          <w:bCs/>
        </w:rPr>
      </w:pPr>
      <w:r w:rsidRPr="008B693A">
        <w:rPr>
          <w:rFonts w:cstheme="minorHAnsi"/>
          <w:b/>
          <w:bCs/>
        </w:rPr>
        <w:t>Youth Action Board Update:</w:t>
      </w:r>
    </w:p>
    <w:p w14:paraId="170DCCBA" w14:textId="30F5D9F1" w:rsidR="000D172D" w:rsidRPr="008B693A" w:rsidRDefault="003D09F3" w:rsidP="000D172D">
      <w:pPr>
        <w:pStyle w:val="ListParagraph"/>
        <w:numPr>
          <w:ilvl w:val="0"/>
          <w:numId w:val="11"/>
        </w:numPr>
        <w:rPr>
          <w:rFonts w:cstheme="minorHAnsi"/>
        </w:rPr>
      </w:pPr>
      <w:r w:rsidRPr="008B693A">
        <w:rPr>
          <w:rFonts w:cstheme="minorHAnsi"/>
        </w:rPr>
        <w:t>Bev and Breezy sat on workshop panels</w:t>
      </w:r>
      <w:r w:rsidR="00EE038B" w:rsidRPr="008B693A">
        <w:rPr>
          <w:rFonts w:cstheme="minorHAnsi"/>
        </w:rPr>
        <w:t xml:space="preserve"> at the Nationa</w:t>
      </w:r>
      <w:r w:rsidRPr="008B693A">
        <w:rPr>
          <w:rFonts w:cstheme="minorHAnsi"/>
        </w:rPr>
        <w:t xml:space="preserve">l Network for Youth Conference and visited with representatives of Senators King and Pingree and met in person with Susan Collins.   </w:t>
      </w:r>
      <w:r w:rsidR="000D172D" w:rsidRPr="008B693A">
        <w:rPr>
          <w:rFonts w:cstheme="minorHAnsi"/>
        </w:rPr>
        <w:t xml:space="preserve">                                                                                                                                     </w:t>
      </w:r>
      <w:r w:rsidR="00DE6D19" w:rsidRPr="008B693A">
        <w:rPr>
          <w:rFonts w:cstheme="minorHAnsi"/>
        </w:rPr>
        <w:t xml:space="preserve">In addition, YAB has </w:t>
      </w:r>
      <w:r w:rsidRPr="008B693A">
        <w:rPr>
          <w:rFonts w:cstheme="minorHAnsi"/>
        </w:rPr>
        <w:t>two</w:t>
      </w:r>
      <w:r w:rsidR="000D172D" w:rsidRPr="008B693A">
        <w:rPr>
          <w:rFonts w:cstheme="minorHAnsi"/>
        </w:rPr>
        <w:t xml:space="preserve"> live </w:t>
      </w:r>
      <w:r w:rsidR="00EE038B" w:rsidRPr="008B693A">
        <w:rPr>
          <w:rFonts w:cstheme="minorHAnsi"/>
        </w:rPr>
        <w:t xml:space="preserve">trainings </w:t>
      </w:r>
      <w:r w:rsidRPr="008B693A">
        <w:rPr>
          <w:rFonts w:cstheme="minorHAnsi"/>
        </w:rPr>
        <w:t>in April</w:t>
      </w:r>
      <w:r w:rsidR="000D172D" w:rsidRPr="008B693A">
        <w:rPr>
          <w:rFonts w:cstheme="minorHAnsi"/>
        </w:rPr>
        <w:t xml:space="preserve">: </w:t>
      </w:r>
    </w:p>
    <w:p w14:paraId="395E004C" w14:textId="458D8692" w:rsidR="000D172D" w:rsidRPr="008B693A" w:rsidRDefault="000D172D" w:rsidP="000D172D">
      <w:pPr>
        <w:pStyle w:val="ListParagraph"/>
        <w:numPr>
          <w:ilvl w:val="0"/>
          <w:numId w:val="9"/>
        </w:numPr>
        <w:rPr>
          <w:rFonts w:cstheme="minorHAnsi"/>
        </w:rPr>
      </w:pPr>
      <w:r w:rsidRPr="008B693A">
        <w:rPr>
          <w:rFonts w:cstheme="minorHAnsi"/>
        </w:rPr>
        <w:t>Authentic Youth Engagement: How to Partner with Youth who have Diverse Lived Experiences on April 17</w:t>
      </w:r>
      <w:r w:rsidRPr="008B693A">
        <w:rPr>
          <w:rFonts w:cstheme="minorHAnsi"/>
          <w:vertAlign w:val="superscript"/>
        </w:rPr>
        <w:t>th</w:t>
      </w:r>
      <w:r w:rsidRPr="008B693A">
        <w:rPr>
          <w:rFonts w:cstheme="minorHAnsi"/>
        </w:rPr>
        <w:t xml:space="preserve"> from 10:00 am -2:00 pm in Auburn.</w:t>
      </w:r>
    </w:p>
    <w:p w14:paraId="65FEFB12" w14:textId="6882439E" w:rsidR="000D172D" w:rsidRPr="008B693A" w:rsidRDefault="000D172D" w:rsidP="000D172D">
      <w:pPr>
        <w:pStyle w:val="ListParagraph"/>
        <w:numPr>
          <w:ilvl w:val="0"/>
          <w:numId w:val="9"/>
        </w:numPr>
        <w:rPr>
          <w:rFonts w:cstheme="minorHAnsi"/>
        </w:rPr>
      </w:pPr>
      <w:r w:rsidRPr="008B693A">
        <w:rPr>
          <w:rFonts w:cstheme="minorHAnsi"/>
        </w:rPr>
        <w:t>Trauma-Informed Care: Partnering with Higher Risk Youth on April 17</w:t>
      </w:r>
      <w:r w:rsidRPr="008B693A">
        <w:rPr>
          <w:rFonts w:cstheme="minorHAnsi"/>
          <w:vertAlign w:val="superscript"/>
        </w:rPr>
        <w:t>th</w:t>
      </w:r>
      <w:r w:rsidRPr="008B693A">
        <w:rPr>
          <w:rFonts w:cstheme="minorHAnsi"/>
        </w:rPr>
        <w:t xml:space="preserve"> from 2:00-4:00 pm in Auburn.  </w:t>
      </w:r>
    </w:p>
    <w:p w14:paraId="68690280" w14:textId="5EE11A2A" w:rsidR="000D172D" w:rsidRPr="008B693A" w:rsidRDefault="00C079F6" w:rsidP="00C079F6">
      <w:pPr>
        <w:ind w:left="1440"/>
        <w:rPr>
          <w:rFonts w:cstheme="minorHAnsi"/>
        </w:rPr>
      </w:pPr>
      <w:r w:rsidRPr="008B693A">
        <w:rPr>
          <w:rFonts w:cstheme="minorHAnsi"/>
        </w:rPr>
        <w:t>For more information on the trainings can be found at https://newbeginmaine.org/events/training/</w:t>
      </w:r>
    </w:p>
    <w:p w14:paraId="6DFBFE69" w14:textId="77777777" w:rsidR="009D1807" w:rsidRPr="008B693A" w:rsidRDefault="009D1807" w:rsidP="002763CF">
      <w:pPr>
        <w:pStyle w:val="ListParagraph"/>
        <w:rPr>
          <w:rFonts w:cstheme="minorHAnsi"/>
        </w:rPr>
      </w:pPr>
    </w:p>
    <w:p w14:paraId="0A83BB69" w14:textId="68C74C54" w:rsidR="0019433F" w:rsidRPr="008B693A" w:rsidRDefault="0019433F" w:rsidP="008B693A">
      <w:pPr>
        <w:pStyle w:val="ListParagraph"/>
        <w:numPr>
          <w:ilvl w:val="0"/>
          <w:numId w:val="2"/>
        </w:numPr>
        <w:rPr>
          <w:rFonts w:cstheme="minorHAnsi"/>
        </w:rPr>
      </w:pPr>
      <w:r w:rsidRPr="008B693A">
        <w:rPr>
          <w:rFonts w:cstheme="minorHAnsi"/>
          <w:b/>
          <w:bCs/>
        </w:rPr>
        <w:t xml:space="preserve">Standing Committee </w:t>
      </w:r>
      <w:r w:rsidR="00CE69F4" w:rsidRPr="008B693A">
        <w:rPr>
          <w:rFonts w:cstheme="minorHAnsi"/>
          <w:b/>
          <w:bCs/>
        </w:rPr>
        <w:t>Updates</w:t>
      </w:r>
      <w:r w:rsidR="0052121E" w:rsidRPr="008B693A">
        <w:rPr>
          <w:rFonts w:cstheme="minorHAnsi"/>
          <w:b/>
          <w:bCs/>
        </w:rPr>
        <w:t>:</w:t>
      </w:r>
    </w:p>
    <w:p w14:paraId="4D9C00B1" w14:textId="7620DFC3" w:rsidR="008E6AE6" w:rsidRPr="008B693A" w:rsidRDefault="00036482" w:rsidP="00267453">
      <w:pPr>
        <w:pStyle w:val="ListParagraph"/>
        <w:numPr>
          <w:ilvl w:val="0"/>
          <w:numId w:val="1"/>
        </w:numPr>
        <w:rPr>
          <w:rFonts w:eastAsia="Times New Roman" w:cstheme="minorHAnsi"/>
        </w:rPr>
      </w:pPr>
      <w:r w:rsidRPr="008B693A">
        <w:rPr>
          <w:rFonts w:cstheme="minorHAnsi"/>
          <w:b/>
          <w:bCs/>
          <w:u w:val="single"/>
        </w:rPr>
        <w:t xml:space="preserve">Document Review </w:t>
      </w:r>
      <w:r w:rsidR="008E6AE6" w:rsidRPr="008B693A">
        <w:rPr>
          <w:rFonts w:cstheme="minorHAnsi"/>
          <w:b/>
          <w:bCs/>
          <w:u w:val="single"/>
        </w:rPr>
        <w:t>Committee:</w:t>
      </w:r>
      <w:r w:rsidR="008E6AE6" w:rsidRPr="008B693A">
        <w:rPr>
          <w:rFonts w:eastAsia="Times New Roman" w:cstheme="minorHAnsi"/>
        </w:rPr>
        <w:t xml:space="preserve"> </w:t>
      </w:r>
      <w:r w:rsidRPr="008B693A">
        <w:rPr>
          <w:rFonts w:eastAsia="Times New Roman" w:cstheme="minorHAnsi"/>
        </w:rPr>
        <w:t xml:space="preserve">On hiatus until the Equity Consultants complete their review. </w:t>
      </w:r>
    </w:p>
    <w:p w14:paraId="66352616" w14:textId="0B8892A8" w:rsidR="00FA529F" w:rsidRPr="008B693A" w:rsidRDefault="00FA529F" w:rsidP="00267453">
      <w:pPr>
        <w:pStyle w:val="ListParagraph"/>
        <w:numPr>
          <w:ilvl w:val="0"/>
          <w:numId w:val="1"/>
        </w:numPr>
        <w:rPr>
          <w:rFonts w:eastAsia="Times New Roman" w:cstheme="minorHAnsi"/>
        </w:rPr>
      </w:pPr>
      <w:r w:rsidRPr="008B693A">
        <w:rPr>
          <w:rFonts w:cstheme="minorHAnsi"/>
          <w:b/>
          <w:bCs/>
          <w:u w:val="single"/>
        </w:rPr>
        <w:t>Monitoring:</w:t>
      </w:r>
      <w:r w:rsidRPr="008B693A">
        <w:rPr>
          <w:rFonts w:eastAsia="Times New Roman" w:cstheme="minorHAnsi"/>
        </w:rPr>
        <w:t xml:space="preserve">  The committee met briefly to orientate</w:t>
      </w:r>
      <w:r w:rsidR="00702305" w:rsidRPr="008B693A">
        <w:rPr>
          <w:rFonts w:eastAsia="Times New Roman" w:cstheme="minorHAnsi"/>
        </w:rPr>
        <w:t xml:space="preserve"> two new members.  T</w:t>
      </w:r>
      <w:r w:rsidR="000D172D" w:rsidRPr="008B693A">
        <w:rPr>
          <w:rFonts w:eastAsia="Times New Roman" w:cstheme="minorHAnsi"/>
        </w:rPr>
        <w:t xml:space="preserve">he </w:t>
      </w:r>
      <w:r w:rsidR="00702305" w:rsidRPr="008B693A">
        <w:rPr>
          <w:rFonts w:eastAsia="Times New Roman" w:cstheme="minorHAnsi"/>
        </w:rPr>
        <w:t>monitoring process will begin in April.</w:t>
      </w:r>
    </w:p>
    <w:p w14:paraId="55A167F1" w14:textId="602A7930" w:rsidR="00FC70B1" w:rsidRPr="008B693A" w:rsidRDefault="00FC70B1" w:rsidP="00267453">
      <w:pPr>
        <w:pStyle w:val="ListParagraph"/>
        <w:numPr>
          <w:ilvl w:val="0"/>
          <w:numId w:val="1"/>
        </w:numPr>
        <w:rPr>
          <w:rFonts w:eastAsia="Times New Roman" w:cstheme="minorHAnsi"/>
        </w:rPr>
      </w:pPr>
      <w:r w:rsidRPr="008B693A">
        <w:rPr>
          <w:rFonts w:eastAsia="Times New Roman" w:cstheme="minorHAnsi"/>
          <w:b/>
          <w:u w:val="single"/>
        </w:rPr>
        <w:t>Resource Committee:</w:t>
      </w:r>
      <w:r w:rsidRPr="008B693A">
        <w:rPr>
          <w:rFonts w:eastAsia="Times New Roman" w:cstheme="minorHAnsi"/>
        </w:rPr>
        <w:t xml:space="preserve"> Updates were covered during PIT Update.</w:t>
      </w:r>
    </w:p>
    <w:p w14:paraId="21BBB257" w14:textId="0186AA14" w:rsidR="00036482" w:rsidRPr="008B693A" w:rsidRDefault="00036482" w:rsidP="00267453">
      <w:pPr>
        <w:pStyle w:val="ListParagraph"/>
        <w:numPr>
          <w:ilvl w:val="0"/>
          <w:numId w:val="1"/>
        </w:numPr>
        <w:rPr>
          <w:rFonts w:eastAsia="Times New Roman" w:cstheme="minorHAnsi"/>
        </w:rPr>
      </w:pPr>
      <w:r w:rsidRPr="008B693A">
        <w:rPr>
          <w:rFonts w:cstheme="minorHAnsi"/>
          <w:b/>
          <w:bCs/>
          <w:u w:val="single"/>
        </w:rPr>
        <w:t>PWLE:</w:t>
      </w:r>
      <w:r w:rsidRPr="008B693A">
        <w:rPr>
          <w:rFonts w:eastAsia="Times New Roman" w:cstheme="minorHAnsi"/>
        </w:rPr>
        <w:t xml:space="preserve"> </w:t>
      </w:r>
      <w:r w:rsidR="00FC70B1" w:rsidRPr="008B693A">
        <w:rPr>
          <w:rFonts w:eastAsia="Times New Roman" w:cstheme="minorHAnsi"/>
        </w:rPr>
        <w:t xml:space="preserve">The committee is working on a lived expertise map of state wide services.  Shelter providers were encouraged to reach out to Katie, Bill or Awa for assistance setting up space for current shelter guest to attend meetings. </w:t>
      </w:r>
    </w:p>
    <w:p w14:paraId="2C0EBF20" w14:textId="3BF28B7A" w:rsidR="00036482" w:rsidRPr="008B693A" w:rsidRDefault="00036482" w:rsidP="00267453">
      <w:pPr>
        <w:pStyle w:val="ListParagraph"/>
        <w:numPr>
          <w:ilvl w:val="0"/>
          <w:numId w:val="1"/>
        </w:numPr>
        <w:snapToGrid w:val="0"/>
        <w:rPr>
          <w:rFonts w:cstheme="minorHAnsi"/>
        </w:rPr>
      </w:pPr>
      <w:r w:rsidRPr="008B693A">
        <w:rPr>
          <w:rFonts w:eastAsia="Times New Roman" w:cstheme="minorHAnsi"/>
          <w:b/>
          <w:u w:val="single"/>
        </w:rPr>
        <w:lastRenderedPageBreak/>
        <w:t>DEIB Committee:</w:t>
      </w:r>
      <w:r w:rsidRPr="008B693A">
        <w:rPr>
          <w:rFonts w:cstheme="minorHAnsi"/>
          <w:color w:val="000000" w:themeColor="text1"/>
        </w:rPr>
        <w:t xml:space="preserve"> The Diversity, Equity, Inclusion </w:t>
      </w:r>
      <w:r w:rsidR="00C02E47" w:rsidRPr="008B693A">
        <w:rPr>
          <w:rFonts w:cstheme="minorHAnsi"/>
          <w:color w:val="000000" w:themeColor="text1"/>
        </w:rPr>
        <w:t>and Belonging Committee continues to meet</w:t>
      </w:r>
      <w:r w:rsidRPr="008B693A">
        <w:rPr>
          <w:rFonts w:cstheme="minorHAnsi"/>
          <w:color w:val="000000" w:themeColor="text1"/>
        </w:rPr>
        <w:t xml:space="preserve"> with CCC.  Anyone who is interested in joining is the DEIB Committee are welcome please contact Erin Kelly for more information, the committee is still in need of a Chair. </w:t>
      </w:r>
    </w:p>
    <w:p w14:paraId="62DD947F" w14:textId="40FE6EA2" w:rsidR="00702305" w:rsidRPr="008B693A" w:rsidRDefault="00702305" w:rsidP="00267453">
      <w:pPr>
        <w:pStyle w:val="ListParagraph"/>
        <w:numPr>
          <w:ilvl w:val="0"/>
          <w:numId w:val="1"/>
        </w:numPr>
        <w:snapToGrid w:val="0"/>
        <w:rPr>
          <w:rFonts w:cstheme="minorHAnsi"/>
        </w:rPr>
      </w:pPr>
      <w:r w:rsidRPr="008B693A">
        <w:rPr>
          <w:rFonts w:eastAsia="Times New Roman" w:cstheme="minorHAnsi"/>
          <w:b/>
          <w:u w:val="single"/>
        </w:rPr>
        <w:t>Scoring Template:</w:t>
      </w:r>
      <w:r w:rsidRPr="008B693A">
        <w:rPr>
          <w:rFonts w:cstheme="minorHAnsi"/>
        </w:rPr>
        <w:t xml:space="preserve"> Dan mentioned the committee has been meeting every other Wednesday @ 1:00.  A survey designed y the committee will be emailed to the CoC members next week. </w:t>
      </w:r>
    </w:p>
    <w:p w14:paraId="002488B9" w14:textId="77777777" w:rsidR="00036482" w:rsidRPr="008B693A" w:rsidRDefault="00036482" w:rsidP="00036482">
      <w:pPr>
        <w:pStyle w:val="ListParagraph"/>
        <w:snapToGrid w:val="0"/>
        <w:rPr>
          <w:rFonts w:cstheme="minorHAnsi"/>
        </w:rPr>
      </w:pPr>
    </w:p>
    <w:p w14:paraId="2A4E03D4" w14:textId="5EDA84C6" w:rsidR="009D1807" w:rsidRPr="008B693A" w:rsidRDefault="009C6054" w:rsidP="008B693A">
      <w:pPr>
        <w:pStyle w:val="ListParagraph"/>
        <w:numPr>
          <w:ilvl w:val="0"/>
          <w:numId w:val="2"/>
        </w:numPr>
        <w:snapToGrid w:val="0"/>
        <w:rPr>
          <w:rFonts w:cstheme="minorHAnsi"/>
        </w:rPr>
      </w:pPr>
      <w:r w:rsidRPr="008B693A">
        <w:rPr>
          <w:rFonts w:cstheme="minorHAnsi"/>
          <w:b/>
          <w:bCs/>
        </w:rPr>
        <w:t>New Agenda Items</w:t>
      </w:r>
      <w:r w:rsidR="00B80F9C" w:rsidRPr="008B693A">
        <w:rPr>
          <w:rFonts w:cstheme="minorHAnsi"/>
          <w:b/>
          <w:bCs/>
        </w:rPr>
        <w:t>:</w:t>
      </w:r>
      <w:r w:rsidR="008A76F4" w:rsidRPr="008B693A">
        <w:rPr>
          <w:rFonts w:cstheme="minorHAnsi"/>
        </w:rPr>
        <w:t xml:space="preserve">  </w:t>
      </w:r>
    </w:p>
    <w:p w14:paraId="70CB5695" w14:textId="39A8ADC4" w:rsidR="00EA5387" w:rsidRPr="008B693A" w:rsidRDefault="008A76F4" w:rsidP="00267453">
      <w:pPr>
        <w:pStyle w:val="NormalWeb"/>
        <w:numPr>
          <w:ilvl w:val="0"/>
          <w:numId w:val="3"/>
        </w:numPr>
        <w:spacing w:before="40" w:beforeAutospacing="0" w:after="0" w:afterAutospacing="0"/>
        <w:rPr>
          <w:rFonts w:asciiTheme="minorHAnsi" w:hAnsiTheme="minorHAnsi" w:cstheme="minorHAnsi"/>
        </w:rPr>
      </w:pPr>
      <w:r w:rsidRPr="008B693A">
        <w:rPr>
          <w:rFonts w:asciiTheme="minorHAnsi" w:hAnsiTheme="minorHAnsi" w:cstheme="minorHAnsi"/>
        </w:rPr>
        <w:t xml:space="preserve"> </w:t>
      </w:r>
      <w:r w:rsidR="009D1807" w:rsidRPr="008B693A">
        <w:rPr>
          <w:rFonts w:asciiTheme="minorHAnsi" w:hAnsiTheme="minorHAnsi" w:cstheme="minorHAnsi"/>
          <w:b/>
        </w:rPr>
        <w:t xml:space="preserve">Big Thinking Topics:  </w:t>
      </w:r>
      <w:r w:rsidR="001F7227" w:rsidRPr="008B693A">
        <w:rPr>
          <w:rFonts w:asciiTheme="minorHAnsi" w:hAnsiTheme="minorHAnsi" w:cstheme="minorHAnsi"/>
        </w:rPr>
        <w:t xml:space="preserve">PIT follow up </w:t>
      </w:r>
    </w:p>
    <w:p w14:paraId="39FE2635" w14:textId="23EC7E62" w:rsidR="00CC28C8" w:rsidRPr="008B693A" w:rsidRDefault="001F7227" w:rsidP="00CC28C8">
      <w:pPr>
        <w:pStyle w:val="NormalWeb"/>
        <w:spacing w:before="40" w:beforeAutospacing="0" w:after="0" w:afterAutospacing="0"/>
        <w:ind w:left="3600"/>
        <w:rPr>
          <w:rFonts w:asciiTheme="minorHAnsi" w:hAnsiTheme="minorHAnsi" w:cstheme="minorHAnsi"/>
        </w:rPr>
      </w:pPr>
      <w:r w:rsidRPr="008B693A">
        <w:rPr>
          <w:rFonts w:asciiTheme="minorHAnsi" w:hAnsiTheme="minorHAnsi" w:cstheme="minorHAnsi"/>
        </w:rPr>
        <w:t>Board Nominations</w:t>
      </w:r>
    </w:p>
    <w:p w14:paraId="459CE51A" w14:textId="2EF10607" w:rsidR="009D1807" w:rsidRPr="008B693A" w:rsidRDefault="009D1807" w:rsidP="001F7227">
      <w:pPr>
        <w:pStyle w:val="NormalWeb"/>
        <w:spacing w:before="40" w:beforeAutospacing="0" w:after="0" w:afterAutospacing="0"/>
        <w:rPr>
          <w:rFonts w:asciiTheme="minorHAnsi" w:hAnsiTheme="minorHAnsi" w:cstheme="minorHAnsi"/>
          <w:b/>
        </w:rPr>
      </w:pPr>
    </w:p>
    <w:p w14:paraId="78A9ADF7" w14:textId="3857C611" w:rsidR="006A0D40" w:rsidRPr="00894879" w:rsidRDefault="002C57A3" w:rsidP="000D172D">
      <w:pPr>
        <w:pStyle w:val="NormalWeb"/>
        <w:spacing w:before="0" w:beforeAutospacing="0" w:after="0" w:afterAutospacing="0"/>
        <w:ind w:firstLine="720"/>
        <w:rPr>
          <w:rFonts w:asciiTheme="minorHAnsi" w:hAnsiTheme="minorHAnsi" w:cstheme="minorHAnsi"/>
          <w:b/>
          <w:bCs/>
        </w:rPr>
      </w:pPr>
      <w:r w:rsidRPr="008B693A">
        <w:rPr>
          <w:rFonts w:asciiTheme="minorHAnsi" w:hAnsiTheme="minorHAnsi" w:cstheme="minorHAnsi"/>
          <w:b/>
          <w:bCs/>
        </w:rPr>
        <w:t>Next MCOC meeting is scheduled for</w:t>
      </w:r>
      <w:r w:rsidR="00EA5387" w:rsidRPr="008B693A">
        <w:rPr>
          <w:rFonts w:asciiTheme="minorHAnsi" w:hAnsiTheme="minorHAnsi" w:cstheme="minorHAnsi"/>
          <w:b/>
          <w:bCs/>
        </w:rPr>
        <w:t xml:space="preserve"> </w:t>
      </w:r>
      <w:r w:rsidR="00FA529F" w:rsidRPr="008B693A">
        <w:rPr>
          <w:rFonts w:asciiTheme="minorHAnsi" w:hAnsiTheme="minorHAnsi" w:cstheme="minorHAnsi"/>
          <w:b/>
          <w:bCs/>
        </w:rPr>
        <w:t>April 20</w:t>
      </w:r>
      <w:r w:rsidR="001F7227" w:rsidRPr="008B693A">
        <w:rPr>
          <w:rFonts w:asciiTheme="minorHAnsi" w:hAnsiTheme="minorHAnsi" w:cstheme="minorHAnsi"/>
          <w:b/>
          <w:bCs/>
        </w:rPr>
        <w:t>th</w:t>
      </w:r>
      <w:r w:rsidR="00CC28C8" w:rsidRPr="008B693A">
        <w:rPr>
          <w:rFonts w:asciiTheme="minorHAnsi" w:hAnsiTheme="minorHAnsi" w:cstheme="minorHAnsi"/>
          <w:b/>
          <w:bCs/>
        </w:rPr>
        <w:t xml:space="preserve"> </w:t>
      </w:r>
      <w:r w:rsidRPr="008B693A">
        <w:rPr>
          <w:rFonts w:asciiTheme="minorHAnsi" w:hAnsiTheme="minorHAnsi" w:cstheme="minorHAnsi"/>
          <w:b/>
          <w:bCs/>
        </w:rPr>
        <w:t>from 1:00-3:00 pm</w:t>
      </w:r>
      <w:r w:rsidR="00D161BC" w:rsidRPr="008B693A">
        <w:rPr>
          <w:rFonts w:asciiTheme="minorHAnsi" w:hAnsiTheme="minorHAnsi" w:cstheme="minorHAnsi"/>
          <w:b/>
          <w:bCs/>
        </w:rPr>
        <w:t xml:space="preserve"> on </w:t>
      </w:r>
      <w:r w:rsidR="00D161BC" w:rsidRPr="008B693A">
        <w:rPr>
          <w:rFonts w:asciiTheme="minorHAnsi" w:hAnsiTheme="minorHAnsi" w:cstheme="minorHAnsi"/>
          <w:b/>
          <w:bCs/>
          <w:u w:val="single"/>
        </w:rPr>
        <w:t>ZOOM</w:t>
      </w:r>
      <w:r w:rsidR="00D161BC" w:rsidRPr="008B693A">
        <w:rPr>
          <w:rFonts w:asciiTheme="minorHAnsi" w:hAnsiTheme="minorHAnsi" w:cstheme="minorHAnsi"/>
          <w:b/>
          <w:bCs/>
        </w:rPr>
        <w:t>!</w:t>
      </w:r>
    </w:p>
    <w:sectPr w:rsidR="006A0D40" w:rsidRPr="00894879" w:rsidSect="007A78E9">
      <w:footerReference w:type="even" r:id="rId18"/>
      <w:footerReference w:type="default" r:id="rId19"/>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5F8141F6"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3E0F58">
          <w:rPr>
            <w:rStyle w:val="PageNumber"/>
            <w:noProof/>
          </w:rPr>
          <w:t>4</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2A07A7"/>
    <w:multiLevelType w:val="hybridMultilevel"/>
    <w:tmpl w:val="EF042A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6"/>
  </w:num>
  <w:num w:numId="3">
    <w:abstractNumId w:val="12"/>
  </w:num>
  <w:num w:numId="4">
    <w:abstractNumId w:val="15"/>
  </w:num>
  <w:num w:numId="5">
    <w:abstractNumId w:val="3"/>
  </w:num>
  <w:num w:numId="6">
    <w:abstractNumId w:val="1"/>
  </w:num>
  <w:num w:numId="7">
    <w:abstractNumId w:val="4"/>
  </w:num>
  <w:num w:numId="8">
    <w:abstractNumId w:val="18"/>
  </w:num>
  <w:num w:numId="9">
    <w:abstractNumId w:val="2"/>
  </w:num>
  <w:num w:numId="10">
    <w:abstractNumId w:val="21"/>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9"/>
  </w:num>
  <w:num w:numId="16">
    <w:abstractNumId w:val="0"/>
  </w:num>
  <w:num w:numId="17">
    <w:abstractNumId w:val="14"/>
  </w:num>
  <w:num w:numId="18">
    <w:abstractNumId w:val="10"/>
  </w:num>
  <w:num w:numId="19">
    <w:abstractNumId w:val="7"/>
  </w:num>
  <w:num w:numId="20">
    <w:abstractNumId w:val="22"/>
  </w:num>
  <w:num w:numId="21">
    <w:abstractNumId w:val="13"/>
  </w:num>
  <w:num w:numId="22">
    <w:abstractNumId w:val="26"/>
  </w:num>
  <w:num w:numId="23">
    <w:abstractNumId w:val="23"/>
  </w:num>
  <w:num w:numId="24">
    <w:abstractNumId w:val="6"/>
  </w:num>
  <w:num w:numId="25">
    <w:abstractNumId w:val="25"/>
  </w:num>
  <w:num w:numId="26">
    <w:abstractNumId w:val="17"/>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1CEE"/>
    <w:rsid w:val="00081DEB"/>
    <w:rsid w:val="0008229F"/>
    <w:rsid w:val="00082432"/>
    <w:rsid w:val="00082AA1"/>
    <w:rsid w:val="000855B9"/>
    <w:rsid w:val="000857C6"/>
    <w:rsid w:val="000858E4"/>
    <w:rsid w:val="00085F9D"/>
    <w:rsid w:val="00085FA5"/>
    <w:rsid w:val="00086DA6"/>
    <w:rsid w:val="000871F5"/>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78F"/>
    <w:rsid w:val="000D5B14"/>
    <w:rsid w:val="000D670C"/>
    <w:rsid w:val="000D67FF"/>
    <w:rsid w:val="000D7067"/>
    <w:rsid w:val="000D79DB"/>
    <w:rsid w:val="000E047D"/>
    <w:rsid w:val="000E1140"/>
    <w:rsid w:val="000E13F5"/>
    <w:rsid w:val="000E2633"/>
    <w:rsid w:val="000E4365"/>
    <w:rsid w:val="000E4DD0"/>
    <w:rsid w:val="000E5380"/>
    <w:rsid w:val="000E69DC"/>
    <w:rsid w:val="000F1806"/>
    <w:rsid w:val="000F1F4E"/>
    <w:rsid w:val="000F2ACA"/>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21AF"/>
    <w:rsid w:val="00232240"/>
    <w:rsid w:val="00232E7A"/>
    <w:rsid w:val="00235B63"/>
    <w:rsid w:val="0023608B"/>
    <w:rsid w:val="00236150"/>
    <w:rsid w:val="00240108"/>
    <w:rsid w:val="00241FEA"/>
    <w:rsid w:val="00243E67"/>
    <w:rsid w:val="00245B4C"/>
    <w:rsid w:val="002476B9"/>
    <w:rsid w:val="002501E0"/>
    <w:rsid w:val="00255C32"/>
    <w:rsid w:val="0026287E"/>
    <w:rsid w:val="00264688"/>
    <w:rsid w:val="00267453"/>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7BEC"/>
    <w:rsid w:val="00341E57"/>
    <w:rsid w:val="00342E47"/>
    <w:rsid w:val="003445BE"/>
    <w:rsid w:val="00350F2B"/>
    <w:rsid w:val="00351300"/>
    <w:rsid w:val="0035278C"/>
    <w:rsid w:val="00353724"/>
    <w:rsid w:val="00353DC5"/>
    <w:rsid w:val="00353E5D"/>
    <w:rsid w:val="00355286"/>
    <w:rsid w:val="0035553A"/>
    <w:rsid w:val="003568EF"/>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8AA"/>
    <w:rsid w:val="003C1361"/>
    <w:rsid w:val="003C1C54"/>
    <w:rsid w:val="003C2882"/>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F58"/>
    <w:rsid w:val="003E4283"/>
    <w:rsid w:val="003E547F"/>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2E8E"/>
    <w:rsid w:val="00407324"/>
    <w:rsid w:val="00407D54"/>
    <w:rsid w:val="00407FA0"/>
    <w:rsid w:val="0041061D"/>
    <w:rsid w:val="00412D1A"/>
    <w:rsid w:val="00415134"/>
    <w:rsid w:val="004155D3"/>
    <w:rsid w:val="004167E5"/>
    <w:rsid w:val="00422BF5"/>
    <w:rsid w:val="004234E5"/>
    <w:rsid w:val="00424B1A"/>
    <w:rsid w:val="00425ECA"/>
    <w:rsid w:val="004262BE"/>
    <w:rsid w:val="00426420"/>
    <w:rsid w:val="0043337C"/>
    <w:rsid w:val="00433E85"/>
    <w:rsid w:val="004346E5"/>
    <w:rsid w:val="004374E1"/>
    <w:rsid w:val="00441177"/>
    <w:rsid w:val="0044118C"/>
    <w:rsid w:val="004458F2"/>
    <w:rsid w:val="00446E9C"/>
    <w:rsid w:val="00447EE9"/>
    <w:rsid w:val="00447FBB"/>
    <w:rsid w:val="0045214B"/>
    <w:rsid w:val="00455753"/>
    <w:rsid w:val="00456E2C"/>
    <w:rsid w:val="004601EE"/>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B4B"/>
    <w:rsid w:val="00495165"/>
    <w:rsid w:val="00496D34"/>
    <w:rsid w:val="0049769A"/>
    <w:rsid w:val="00497AFD"/>
    <w:rsid w:val="00497D13"/>
    <w:rsid w:val="004A095D"/>
    <w:rsid w:val="004A1954"/>
    <w:rsid w:val="004A559C"/>
    <w:rsid w:val="004A57A4"/>
    <w:rsid w:val="004A6B95"/>
    <w:rsid w:val="004B02BD"/>
    <w:rsid w:val="004B3AF7"/>
    <w:rsid w:val="004B3F57"/>
    <w:rsid w:val="004B762C"/>
    <w:rsid w:val="004B7E61"/>
    <w:rsid w:val="004C0602"/>
    <w:rsid w:val="004C06D4"/>
    <w:rsid w:val="004C1680"/>
    <w:rsid w:val="004C285C"/>
    <w:rsid w:val="004C311D"/>
    <w:rsid w:val="004C556C"/>
    <w:rsid w:val="004C5854"/>
    <w:rsid w:val="004C7E26"/>
    <w:rsid w:val="004D0B3D"/>
    <w:rsid w:val="004D2193"/>
    <w:rsid w:val="004D3523"/>
    <w:rsid w:val="004D47B3"/>
    <w:rsid w:val="004E000F"/>
    <w:rsid w:val="004E15C9"/>
    <w:rsid w:val="004E1C4E"/>
    <w:rsid w:val="004E5ED2"/>
    <w:rsid w:val="004E6718"/>
    <w:rsid w:val="004E6C42"/>
    <w:rsid w:val="004F01D9"/>
    <w:rsid w:val="004F0C9C"/>
    <w:rsid w:val="004F1036"/>
    <w:rsid w:val="004F18DD"/>
    <w:rsid w:val="004F5552"/>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067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B2"/>
    <w:rsid w:val="006914D3"/>
    <w:rsid w:val="00695864"/>
    <w:rsid w:val="00696E61"/>
    <w:rsid w:val="00697B46"/>
    <w:rsid w:val="006A086E"/>
    <w:rsid w:val="006A0D40"/>
    <w:rsid w:val="006A0D6D"/>
    <w:rsid w:val="006A3AF3"/>
    <w:rsid w:val="006A52A8"/>
    <w:rsid w:val="006A52D3"/>
    <w:rsid w:val="006A5426"/>
    <w:rsid w:val="006B0DE1"/>
    <w:rsid w:val="006B0E14"/>
    <w:rsid w:val="006B16AC"/>
    <w:rsid w:val="006B20D7"/>
    <w:rsid w:val="006B323F"/>
    <w:rsid w:val="006B4394"/>
    <w:rsid w:val="006B4450"/>
    <w:rsid w:val="006B63D0"/>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4BD"/>
    <w:rsid w:val="006F3D99"/>
    <w:rsid w:val="006F4E60"/>
    <w:rsid w:val="006F5104"/>
    <w:rsid w:val="006F5925"/>
    <w:rsid w:val="006F6142"/>
    <w:rsid w:val="007001A2"/>
    <w:rsid w:val="00700C80"/>
    <w:rsid w:val="00702305"/>
    <w:rsid w:val="007064B9"/>
    <w:rsid w:val="0070672A"/>
    <w:rsid w:val="007076F0"/>
    <w:rsid w:val="00712FA7"/>
    <w:rsid w:val="00713218"/>
    <w:rsid w:val="00713381"/>
    <w:rsid w:val="00713EE9"/>
    <w:rsid w:val="00717280"/>
    <w:rsid w:val="00722853"/>
    <w:rsid w:val="00725CD8"/>
    <w:rsid w:val="00725E5B"/>
    <w:rsid w:val="0072642D"/>
    <w:rsid w:val="00731F78"/>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9038C"/>
    <w:rsid w:val="00790AD1"/>
    <w:rsid w:val="00792BC8"/>
    <w:rsid w:val="00793E06"/>
    <w:rsid w:val="007A0476"/>
    <w:rsid w:val="007A0E37"/>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55D31"/>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1BC2"/>
    <w:rsid w:val="00892EB2"/>
    <w:rsid w:val="008944D0"/>
    <w:rsid w:val="00894879"/>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3886"/>
    <w:rsid w:val="008C402D"/>
    <w:rsid w:val="008C4C11"/>
    <w:rsid w:val="008C4E69"/>
    <w:rsid w:val="008C6AD8"/>
    <w:rsid w:val="008C732B"/>
    <w:rsid w:val="008D256C"/>
    <w:rsid w:val="008D4A00"/>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56C"/>
    <w:rsid w:val="009C1A4C"/>
    <w:rsid w:val="009C5CA0"/>
    <w:rsid w:val="009C6054"/>
    <w:rsid w:val="009D06A2"/>
    <w:rsid w:val="009D1807"/>
    <w:rsid w:val="009D2C90"/>
    <w:rsid w:val="009D34F7"/>
    <w:rsid w:val="009D6CC7"/>
    <w:rsid w:val="009D7BF8"/>
    <w:rsid w:val="009E10AF"/>
    <w:rsid w:val="009E14A4"/>
    <w:rsid w:val="009E6FDE"/>
    <w:rsid w:val="009E6FFB"/>
    <w:rsid w:val="009E7FDC"/>
    <w:rsid w:val="009F1A71"/>
    <w:rsid w:val="009F27D9"/>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F81"/>
    <w:rsid w:val="00A41FC0"/>
    <w:rsid w:val="00A509A2"/>
    <w:rsid w:val="00A518EB"/>
    <w:rsid w:val="00A51BF3"/>
    <w:rsid w:val="00A537E5"/>
    <w:rsid w:val="00A53DBE"/>
    <w:rsid w:val="00A559C9"/>
    <w:rsid w:val="00A60AA9"/>
    <w:rsid w:val="00A613E8"/>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45A3"/>
    <w:rsid w:val="00AB63F8"/>
    <w:rsid w:val="00AB6EC8"/>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50DF"/>
    <w:rsid w:val="00AF5C74"/>
    <w:rsid w:val="00AF5E59"/>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6345E"/>
    <w:rsid w:val="00B638D7"/>
    <w:rsid w:val="00B71198"/>
    <w:rsid w:val="00B71A2F"/>
    <w:rsid w:val="00B72F97"/>
    <w:rsid w:val="00B74346"/>
    <w:rsid w:val="00B74AA4"/>
    <w:rsid w:val="00B761B4"/>
    <w:rsid w:val="00B77F5B"/>
    <w:rsid w:val="00B809A7"/>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159B"/>
    <w:rsid w:val="00BF2964"/>
    <w:rsid w:val="00BF3EAB"/>
    <w:rsid w:val="00BF3F17"/>
    <w:rsid w:val="00BF3FF7"/>
    <w:rsid w:val="00BF47A4"/>
    <w:rsid w:val="00BF4D0E"/>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CD7"/>
    <w:rsid w:val="00C17055"/>
    <w:rsid w:val="00C17554"/>
    <w:rsid w:val="00C17DDE"/>
    <w:rsid w:val="00C20CDB"/>
    <w:rsid w:val="00C22643"/>
    <w:rsid w:val="00C2538F"/>
    <w:rsid w:val="00C30C22"/>
    <w:rsid w:val="00C30EAA"/>
    <w:rsid w:val="00C34CA7"/>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032D"/>
    <w:rsid w:val="00D228D2"/>
    <w:rsid w:val="00D22DB8"/>
    <w:rsid w:val="00D22EAC"/>
    <w:rsid w:val="00D24CDE"/>
    <w:rsid w:val="00D24F9A"/>
    <w:rsid w:val="00D256C1"/>
    <w:rsid w:val="00D25CF5"/>
    <w:rsid w:val="00D27258"/>
    <w:rsid w:val="00D2742D"/>
    <w:rsid w:val="00D2753E"/>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6F33"/>
    <w:rsid w:val="00D81935"/>
    <w:rsid w:val="00D82409"/>
    <w:rsid w:val="00D84101"/>
    <w:rsid w:val="00D84F88"/>
    <w:rsid w:val="00D8587A"/>
    <w:rsid w:val="00D86310"/>
    <w:rsid w:val="00D901E6"/>
    <w:rsid w:val="00D9222E"/>
    <w:rsid w:val="00D92D63"/>
    <w:rsid w:val="00D945A0"/>
    <w:rsid w:val="00D95E12"/>
    <w:rsid w:val="00D96CAB"/>
    <w:rsid w:val="00D977AA"/>
    <w:rsid w:val="00DA03CF"/>
    <w:rsid w:val="00DA16B6"/>
    <w:rsid w:val="00DA2211"/>
    <w:rsid w:val="00DA38FA"/>
    <w:rsid w:val="00DA4D46"/>
    <w:rsid w:val="00DA5DD1"/>
    <w:rsid w:val="00DA7921"/>
    <w:rsid w:val="00DB021F"/>
    <w:rsid w:val="00DB0695"/>
    <w:rsid w:val="00DB0A2D"/>
    <w:rsid w:val="00DB2A26"/>
    <w:rsid w:val="00DB4897"/>
    <w:rsid w:val="00DC229C"/>
    <w:rsid w:val="00DC3421"/>
    <w:rsid w:val="00DC406C"/>
    <w:rsid w:val="00DC4AE5"/>
    <w:rsid w:val="00DC5CBF"/>
    <w:rsid w:val="00DC79A5"/>
    <w:rsid w:val="00DD22BE"/>
    <w:rsid w:val="00DD2BFC"/>
    <w:rsid w:val="00DD341C"/>
    <w:rsid w:val="00DD3519"/>
    <w:rsid w:val="00DD37EB"/>
    <w:rsid w:val="00DD5437"/>
    <w:rsid w:val="00DD5D1D"/>
    <w:rsid w:val="00DD5E92"/>
    <w:rsid w:val="00DD73DE"/>
    <w:rsid w:val="00DE0FDF"/>
    <w:rsid w:val="00DE1016"/>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41D6"/>
    <w:rsid w:val="00E30992"/>
    <w:rsid w:val="00E333C1"/>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3B2"/>
    <w:rsid w:val="00EB707B"/>
    <w:rsid w:val="00EC0AB0"/>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2815"/>
    <w:rsid w:val="00F001D4"/>
    <w:rsid w:val="00F015CE"/>
    <w:rsid w:val="00F0227D"/>
    <w:rsid w:val="00F05BCE"/>
    <w:rsid w:val="00F10C7A"/>
    <w:rsid w:val="00F117BC"/>
    <w:rsid w:val="00F141DC"/>
    <w:rsid w:val="00F15476"/>
    <w:rsid w:val="00F168B1"/>
    <w:rsid w:val="00F20AF0"/>
    <w:rsid w:val="00F2102B"/>
    <w:rsid w:val="00F2253C"/>
    <w:rsid w:val="00F23B35"/>
    <w:rsid w:val="00F24D13"/>
    <w:rsid w:val="00F264A9"/>
    <w:rsid w:val="00F328DD"/>
    <w:rsid w:val="00F32AD1"/>
    <w:rsid w:val="00F32BDB"/>
    <w:rsid w:val="00F345D6"/>
    <w:rsid w:val="00F34EED"/>
    <w:rsid w:val="00F40290"/>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3F3E"/>
    <w:rsid w:val="00F94237"/>
    <w:rsid w:val="00F969D4"/>
    <w:rsid w:val="00F9706E"/>
    <w:rsid w:val="00FA3BFA"/>
    <w:rsid w:val="00FA43F7"/>
    <w:rsid w:val="00FA529F"/>
    <w:rsid w:val="00FA6C8D"/>
    <w:rsid w:val="00FB00D7"/>
    <w:rsid w:val="00FB31E2"/>
    <w:rsid w:val="00FB4472"/>
    <w:rsid w:val="00FB7251"/>
    <w:rsid w:val="00FC1751"/>
    <w:rsid w:val="00FC70B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b9d119-dbc7-4c5a-a44e-fb0a18e4632a"/>
    <ds:schemaRef ds:uri="67e82e13-504b-4f53-a916-abf45b08fa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B9156C42-3AAA-43F4-8943-772934F9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13</cp:revision>
  <cp:lastPrinted>2023-04-13T15:05:00Z</cp:lastPrinted>
  <dcterms:created xsi:type="dcterms:W3CDTF">2023-04-06T14:44:00Z</dcterms:created>
  <dcterms:modified xsi:type="dcterms:W3CDTF">2023-04-13T15:50:00Z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