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002FB" w:rsidRPr="009F0D09" w:rsidRDefault="00E002FB" w:rsidP="00941367">
      <w:pPr>
        <w:pBdr>
          <w:top w:val="nil"/>
          <w:left w:val="nil"/>
          <w:bottom w:val="nil"/>
          <w:right w:val="nil"/>
          <w:between w:val="nil"/>
        </w:pBdr>
        <w:shd w:val="clear" w:color="auto" w:fill="FFFFFF" w:themeFill="background1"/>
        <w:ind w:left="3600" w:firstLine="720"/>
        <w:rPr>
          <w:rFonts w:ascii="Times New Roman" w:eastAsia="Times New Roman" w:hAnsi="Times New Roman" w:cs="Times New Roman"/>
          <w:sz w:val="24"/>
          <w:szCs w:val="24"/>
        </w:rPr>
      </w:pPr>
      <w:r w:rsidRPr="009F0D09">
        <w:rPr>
          <w:rFonts w:ascii="Times New Roman" w:eastAsia="Times New Roman" w:hAnsi="Times New Roman" w:cs="Times New Roman"/>
          <w:noProof/>
          <w:sz w:val="24"/>
          <w:szCs w:val="24"/>
        </w:rPr>
        <mc:AlternateContent>
          <mc:Choice Requires="wpg">
            <w:drawing>
              <wp:inline distT="0" distB="0" distL="0" distR="0" wp14:anchorId="06C494EC" wp14:editId="3E91D68F">
                <wp:extent cx="362585" cy="375920"/>
                <wp:effectExtent l="0" t="0" r="0" b="0"/>
                <wp:docPr id="1" name="Group 1"/>
                <wp:cNvGraphicFramePr/>
                <a:graphic xmlns:a="http://schemas.openxmlformats.org/drawingml/2006/main">
                  <a:graphicData uri="http://schemas.microsoft.com/office/word/2010/wordprocessingGroup">
                    <wpg:wgp>
                      <wpg:cNvGrpSpPr/>
                      <wpg:grpSpPr>
                        <a:xfrm>
                          <a:off x="0" y="0"/>
                          <a:ext cx="362585" cy="375920"/>
                          <a:chOff x="5164708" y="3592040"/>
                          <a:chExt cx="362585" cy="375920"/>
                        </a:xfrm>
                      </wpg:grpSpPr>
                      <wpg:grpSp>
                        <wpg:cNvPr id="2" name="Group 2"/>
                        <wpg:cNvGrpSpPr/>
                        <wpg:grpSpPr>
                          <a:xfrm>
                            <a:off x="5164708" y="3592040"/>
                            <a:ext cx="362585" cy="375920"/>
                            <a:chOff x="0" y="0"/>
                            <a:chExt cx="571" cy="592"/>
                          </a:xfrm>
                        </wpg:grpSpPr>
                        <wps:wsp>
                          <wps:cNvPr id="3" name="Rectangle 3"/>
                          <wps:cNvSpPr/>
                          <wps:spPr>
                            <a:xfrm>
                              <a:off x="0" y="0"/>
                              <a:ext cx="550" cy="575"/>
                            </a:xfrm>
                            <a:prstGeom prst="rect">
                              <a:avLst/>
                            </a:prstGeom>
                            <a:noFill/>
                            <a:ln>
                              <a:noFill/>
                            </a:ln>
                          </wps:spPr>
                          <wps:txbx>
                            <w:txbxContent>
                              <w:p w:rsidR="00631580" w:rsidRDefault="00631580" w:rsidP="00E002FB">
                                <w:pPr>
                                  <w:textDirection w:val="btLr"/>
                                </w:pPr>
                              </w:p>
                            </w:txbxContent>
                          </wps:txbx>
                          <wps:bodyPr spcFirstLastPara="1" wrap="square" lIns="91425" tIns="91425" rIns="91425" bIns="91425" anchor="ctr" anchorCtr="0">
                            <a:noAutofit/>
                          </wps:bodyPr>
                        </wps:wsp>
                        <wps:wsp>
                          <wps:cNvPr id="4" name="Freeform: Shape 4"/>
                          <wps:cNvSpPr/>
                          <wps:spPr>
                            <a:xfrm>
                              <a:off x="0" y="0"/>
                              <a:ext cx="571" cy="267"/>
                            </a:xfrm>
                            <a:custGeom>
                              <a:avLst/>
                              <a:gdLst/>
                              <a:ahLst/>
                              <a:cxnLst/>
                              <a:rect l="l" t="t" r="r" b="b"/>
                              <a:pathLst>
                                <a:path w="571" h="267" extrusionOk="0">
                                  <a:moveTo>
                                    <a:pt x="285" y="0"/>
                                  </a:moveTo>
                                  <a:lnTo>
                                    <a:pt x="0" y="267"/>
                                  </a:lnTo>
                                  <a:lnTo>
                                    <a:pt x="571" y="267"/>
                                  </a:lnTo>
                                  <a:lnTo>
                                    <a:pt x="285" y="0"/>
                                  </a:lnTo>
                                  <a:close/>
                                </a:path>
                              </a:pathLst>
                            </a:custGeom>
                            <a:solidFill>
                              <a:srgbClr val="25688E"/>
                            </a:solidFill>
                            <a:ln>
                              <a:noFill/>
                            </a:ln>
                          </wps:spPr>
                          <wps:bodyPr spcFirstLastPara="1" wrap="square" lIns="91425" tIns="91425" rIns="91425" bIns="91425" anchor="ctr" anchorCtr="0">
                            <a:noAutofit/>
                          </wps:bodyPr>
                        </wps:wsp>
                        <wps:wsp>
                          <wps:cNvPr id="5" name="Rectangle 5"/>
                          <wps:cNvSpPr/>
                          <wps:spPr>
                            <a:xfrm>
                              <a:off x="112" y="63"/>
                              <a:ext cx="68" cy="118"/>
                            </a:xfrm>
                            <a:prstGeom prst="rect">
                              <a:avLst/>
                            </a:prstGeom>
                            <a:solidFill>
                              <a:srgbClr val="25688E"/>
                            </a:solidFill>
                            <a:ln>
                              <a:noFill/>
                            </a:ln>
                          </wps:spPr>
                          <wps:txbx>
                            <w:txbxContent>
                              <w:p w:rsidR="00631580" w:rsidRDefault="00631580" w:rsidP="00E002FB">
                                <w:pPr>
                                  <w:textDirection w:val="btLr"/>
                                </w:pPr>
                              </w:p>
                            </w:txbxContent>
                          </wps:txbx>
                          <wps:bodyPr spcFirstLastPara="1" wrap="square" lIns="91425" tIns="91425" rIns="91425" bIns="91425" anchor="ctr" anchorCtr="0">
                            <a:noAutofit/>
                          </wps:bodyPr>
                        </wps:wsp>
                        <wps:wsp>
                          <wps:cNvPr id="6" name="Rectangle 6"/>
                          <wps:cNvSpPr/>
                          <wps:spPr>
                            <a:xfrm>
                              <a:off x="51" y="239"/>
                              <a:ext cx="469" cy="353"/>
                            </a:xfrm>
                            <a:prstGeom prst="rect">
                              <a:avLst/>
                            </a:prstGeom>
                            <a:solidFill>
                              <a:srgbClr val="25688E"/>
                            </a:solidFill>
                            <a:ln>
                              <a:noFill/>
                            </a:ln>
                          </wps:spPr>
                          <wps:txbx>
                            <w:txbxContent>
                              <w:p w:rsidR="00631580" w:rsidRDefault="00631580" w:rsidP="00E002FB">
                                <w:pPr>
                                  <w:textDirection w:val="btLr"/>
                                </w:pPr>
                              </w:p>
                            </w:txbxContent>
                          </wps:txbx>
                          <wps:bodyPr spcFirstLastPara="1" wrap="square" lIns="91425" tIns="91425" rIns="91425" bIns="91425" anchor="ctr" anchorCtr="0">
                            <a:noAutofit/>
                          </wps:bodyPr>
                        </wps:wsp>
                        <wps:wsp>
                          <wps:cNvPr id="7" name="Freeform: Shape 7"/>
                          <wps:cNvSpPr/>
                          <wps:spPr>
                            <a:xfrm>
                              <a:off x="149" y="142"/>
                              <a:ext cx="273" cy="407"/>
                            </a:xfrm>
                            <a:custGeom>
                              <a:avLst/>
                              <a:gdLst/>
                              <a:ahLst/>
                              <a:cxnLst/>
                              <a:rect l="l" t="t" r="r" b="b"/>
                              <a:pathLst>
                                <a:path w="273" h="407" extrusionOk="0">
                                  <a:moveTo>
                                    <a:pt x="8" y="196"/>
                                  </a:moveTo>
                                  <a:lnTo>
                                    <a:pt x="0" y="200"/>
                                  </a:lnTo>
                                  <a:lnTo>
                                    <a:pt x="5" y="277"/>
                                  </a:lnTo>
                                  <a:lnTo>
                                    <a:pt x="5" y="385"/>
                                  </a:lnTo>
                                  <a:lnTo>
                                    <a:pt x="13" y="395"/>
                                  </a:lnTo>
                                  <a:lnTo>
                                    <a:pt x="13" y="403"/>
                                  </a:lnTo>
                                  <a:lnTo>
                                    <a:pt x="19" y="407"/>
                                  </a:lnTo>
                                  <a:lnTo>
                                    <a:pt x="25" y="407"/>
                                  </a:lnTo>
                                  <a:lnTo>
                                    <a:pt x="28" y="398"/>
                                  </a:lnTo>
                                  <a:lnTo>
                                    <a:pt x="28" y="386"/>
                                  </a:lnTo>
                                  <a:lnTo>
                                    <a:pt x="38" y="382"/>
                                  </a:lnTo>
                                  <a:lnTo>
                                    <a:pt x="44" y="379"/>
                                  </a:lnTo>
                                  <a:lnTo>
                                    <a:pt x="44" y="366"/>
                                  </a:lnTo>
                                  <a:lnTo>
                                    <a:pt x="55" y="363"/>
                                  </a:lnTo>
                                  <a:lnTo>
                                    <a:pt x="55" y="352"/>
                                  </a:lnTo>
                                  <a:lnTo>
                                    <a:pt x="67" y="338"/>
                                  </a:lnTo>
                                  <a:lnTo>
                                    <a:pt x="75" y="336"/>
                                  </a:lnTo>
                                  <a:lnTo>
                                    <a:pt x="83" y="336"/>
                                  </a:lnTo>
                                  <a:lnTo>
                                    <a:pt x="83" y="333"/>
                                  </a:lnTo>
                                  <a:lnTo>
                                    <a:pt x="79" y="329"/>
                                  </a:lnTo>
                                  <a:lnTo>
                                    <a:pt x="79" y="322"/>
                                  </a:lnTo>
                                  <a:lnTo>
                                    <a:pt x="83" y="314"/>
                                  </a:lnTo>
                                  <a:lnTo>
                                    <a:pt x="131" y="314"/>
                                  </a:lnTo>
                                  <a:lnTo>
                                    <a:pt x="129" y="311"/>
                                  </a:lnTo>
                                  <a:lnTo>
                                    <a:pt x="139" y="294"/>
                                  </a:lnTo>
                                  <a:lnTo>
                                    <a:pt x="139" y="285"/>
                                  </a:lnTo>
                                  <a:lnTo>
                                    <a:pt x="148" y="279"/>
                                  </a:lnTo>
                                  <a:lnTo>
                                    <a:pt x="154" y="272"/>
                                  </a:lnTo>
                                  <a:lnTo>
                                    <a:pt x="217" y="272"/>
                                  </a:lnTo>
                                  <a:lnTo>
                                    <a:pt x="217" y="268"/>
                                  </a:lnTo>
                                  <a:lnTo>
                                    <a:pt x="221" y="266"/>
                                  </a:lnTo>
                                  <a:lnTo>
                                    <a:pt x="228" y="266"/>
                                  </a:lnTo>
                                  <a:lnTo>
                                    <a:pt x="226" y="262"/>
                                  </a:lnTo>
                                  <a:lnTo>
                                    <a:pt x="245" y="262"/>
                                  </a:lnTo>
                                  <a:lnTo>
                                    <a:pt x="245" y="256"/>
                                  </a:lnTo>
                                  <a:lnTo>
                                    <a:pt x="263" y="256"/>
                                  </a:lnTo>
                                  <a:lnTo>
                                    <a:pt x="263" y="251"/>
                                  </a:lnTo>
                                  <a:lnTo>
                                    <a:pt x="273" y="245"/>
                                  </a:lnTo>
                                  <a:lnTo>
                                    <a:pt x="272" y="244"/>
                                  </a:lnTo>
                                  <a:lnTo>
                                    <a:pt x="261" y="244"/>
                                  </a:lnTo>
                                  <a:lnTo>
                                    <a:pt x="255" y="235"/>
                                  </a:lnTo>
                                  <a:lnTo>
                                    <a:pt x="264" y="232"/>
                                  </a:lnTo>
                                  <a:lnTo>
                                    <a:pt x="260" y="222"/>
                                  </a:lnTo>
                                  <a:lnTo>
                                    <a:pt x="245" y="222"/>
                                  </a:lnTo>
                                  <a:lnTo>
                                    <a:pt x="237" y="207"/>
                                  </a:lnTo>
                                  <a:lnTo>
                                    <a:pt x="11" y="207"/>
                                  </a:lnTo>
                                  <a:lnTo>
                                    <a:pt x="8" y="196"/>
                                  </a:lnTo>
                                  <a:close/>
                                  <a:moveTo>
                                    <a:pt x="83" y="336"/>
                                  </a:moveTo>
                                  <a:lnTo>
                                    <a:pt x="75" y="336"/>
                                  </a:lnTo>
                                  <a:lnTo>
                                    <a:pt x="79" y="338"/>
                                  </a:lnTo>
                                  <a:lnTo>
                                    <a:pt x="79" y="351"/>
                                  </a:lnTo>
                                  <a:lnTo>
                                    <a:pt x="83" y="344"/>
                                  </a:lnTo>
                                  <a:lnTo>
                                    <a:pt x="83" y="336"/>
                                  </a:lnTo>
                                  <a:close/>
                                  <a:moveTo>
                                    <a:pt x="111" y="318"/>
                                  </a:moveTo>
                                  <a:lnTo>
                                    <a:pt x="104" y="318"/>
                                  </a:lnTo>
                                  <a:lnTo>
                                    <a:pt x="104" y="333"/>
                                  </a:lnTo>
                                  <a:lnTo>
                                    <a:pt x="108" y="335"/>
                                  </a:lnTo>
                                  <a:lnTo>
                                    <a:pt x="111" y="318"/>
                                  </a:lnTo>
                                  <a:close/>
                                  <a:moveTo>
                                    <a:pt x="100" y="324"/>
                                  </a:moveTo>
                                  <a:lnTo>
                                    <a:pt x="94" y="324"/>
                                  </a:lnTo>
                                  <a:lnTo>
                                    <a:pt x="94" y="334"/>
                                  </a:lnTo>
                                  <a:lnTo>
                                    <a:pt x="100" y="324"/>
                                  </a:lnTo>
                                  <a:close/>
                                  <a:moveTo>
                                    <a:pt x="131" y="314"/>
                                  </a:moveTo>
                                  <a:lnTo>
                                    <a:pt x="83" y="314"/>
                                  </a:lnTo>
                                  <a:lnTo>
                                    <a:pt x="88" y="316"/>
                                  </a:lnTo>
                                  <a:lnTo>
                                    <a:pt x="88" y="332"/>
                                  </a:lnTo>
                                  <a:lnTo>
                                    <a:pt x="94" y="324"/>
                                  </a:lnTo>
                                  <a:lnTo>
                                    <a:pt x="100" y="324"/>
                                  </a:lnTo>
                                  <a:lnTo>
                                    <a:pt x="104" y="318"/>
                                  </a:lnTo>
                                  <a:lnTo>
                                    <a:pt x="111" y="318"/>
                                  </a:lnTo>
                                  <a:lnTo>
                                    <a:pt x="111" y="316"/>
                                  </a:lnTo>
                                  <a:lnTo>
                                    <a:pt x="115" y="315"/>
                                  </a:lnTo>
                                  <a:lnTo>
                                    <a:pt x="131" y="315"/>
                                  </a:lnTo>
                                  <a:lnTo>
                                    <a:pt x="131" y="314"/>
                                  </a:lnTo>
                                  <a:close/>
                                  <a:moveTo>
                                    <a:pt x="130" y="323"/>
                                  </a:moveTo>
                                  <a:lnTo>
                                    <a:pt x="124" y="323"/>
                                  </a:lnTo>
                                  <a:lnTo>
                                    <a:pt x="128" y="326"/>
                                  </a:lnTo>
                                  <a:lnTo>
                                    <a:pt x="130" y="323"/>
                                  </a:lnTo>
                                  <a:close/>
                                  <a:moveTo>
                                    <a:pt x="131" y="315"/>
                                  </a:moveTo>
                                  <a:lnTo>
                                    <a:pt x="115" y="315"/>
                                  </a:lnTo>
                                  <a:lnTo>
                                    <a:pt x="115" y="324"/>
                                  </a:lnTo>
                                  <a:lnTo>
                                    <a:pt x="124" y="323"/>
                                  </a:lnTo>
                                  <a:lnTo>
                                    <a:pt x="130" y="323"/>
                                  </a:lnTo>
                                  <a:lnTo>
                                    <a:pt x="132" y="319"/>
                                  </a:lnTo>
                                  <a:lnTo>
                                    <a:pt x="131" y="315"/>
                                  </a:lnTo>
                                  <a:close/>
                                  <a:moveTo>
                                    <a:pt x="217" y="272"/>
                                  </a:moveTo>
                                  <a:lnTo>
                                    <a:pt x="154" y="272"/>
                                  </a:lnTo>
                                  <a:lnTo>
                                    <a:pt x="154" y="291"/>
                                  </a:lnTo>
                                  <a:lnTo>
                                    <a:pt x="166" y="304"/>
                                  </a:lnTo>
                                  <a:lnTo>
                                    <a:pt x="166" y="288"/>
                                  </a:lnTo>
                                  <a:lnTo>
                                    <a:pt x="173" y="277"/>
                                  </a:lnTo>
                                  <a:lnTo>
                                    <a:pt x="181" y="277"/>
                                  </a:lnTo>
                                  <a:lnTo>
                                    <a:pt x="182" y="275"/>
                                  </a:lnTo>
                                  <a:lnTo>
                                    <a:pt x="192" y="272"/>
                                  </a:lnTo>
                                  <a:lnTo>
                                    <a:pt x="217" y="272"/>
                                  </a:lnTo>
                                  <a:close/>
                                  <a:moveTo>
                                    <a:pt x="181" y="277"/>
                                  </a:moveTo>
                                  <a:lnTo>
                                    <a:pt x="173" y="277"/>
                                  </a:lnTo>
                                  <a:lnTo>
                                    <a:pt x="176" y="288"/>
                                  </a:lnTo>
                                  <a:lnTo>
                                    <a:pt x="176" y="299"/>
                                  </a:lnTo>
                                  <a:lnTo>
                                    <a:pt x="182" y="304"/>
                                  </a:lnTo>
                                  <a:lnTo>
                                    <a:pt x="186" y="304"/>
                                  </a:lnTo>
                                  <a:lnTo>
                                    <a:pt x="182" y="294"/>
                                  </a:lnTo>
                                  <a:lnTo>
                                    <a:pt x="186" y="290"/>
                                  </a:lnTo>
                                  <a:lnTo>
                                    <a:pt x="192" y="290"/>
                                  </a:lnTo>
                                  <a:lnTo>
                                    <a:pt x="192" y="288"/>
                                  </a:lnTo>
                                  <a:lnTo>
                                    <a:pt x="189" y="285"/>
                                  </a:lnTo>
                                  <a:lnTo>
                                    <a:pt x="180" y="285"/>
                                  </a:lnTo>
                                  <a:lnTo>
                                    <a:pt x="181" y="277"/>
                                  </a:lnTo>
                                  <a:close/>
                                  <a:moveTo>
                                    <a:pt x="192" y="290"/>
                                  </a:moveTo>
                                  <a:lnTo>
                                    <a:pt x="186" y="290"/>
                                  </a:lnTo>
                                  <a:lnTo>
                                    <a:pt x="186" y="296"/>
                                  </a:lnTo>
                                  <a:lnTo>
                                    <a:pt x="192" y="294"/>
                                  </a:lnTo>
                                  <a:lnTo>
                                    <a:pt x="192" y="290"/>
                                  </a:lnTo>
                                  <a:close/>
                                  <a:moveTo>
                                    <a:pt x="203" y="272"/>
                                  </a:moveTo>
                                  <a:lnTo>
                                    <a:pt x="192" y="272"/>
                                  </a:lnTo>
                                  <a:lnTo>
                                    <a:pt x="197" y="279"/>
                                  </a:lnTo>
                                  <a:lnTo>
                                    <a:pt x="197" y="288"/>
                                  </a:lnTo>
                                  <a:lnTo>
                                    <a:pt x="203" y="291"/>
                                  </a:lnTo>
                                  <a:lnTo>
                                    <a:pt x="203" y="272"/>
                                  </a:lnTo>
                                  <a:close/>
                                  <a:moveTo>
                                    <a:pt x="187" y="282"/>
                                  </a:moveTo>
                                  <a:lnTo>
                                    <a:pt x="180" y="285"/>
                                  </a:lnTo>
                                  <a:lnTo>
                                    <a:pt x="189" y="285"/>
                                  </a:lnTo>
                                  <a:lnTo>
                                    <a:pt x="187" y="282"/>
                                  </a:lnTo>
                                  <a:close/>
                                  <a:moveTo>
                                    <a:pt x="217" y="272"/>
                                  </a:moveTo>
                                  <a:lnTo>
                                    <a:pt x="203" y="272"/>
                                  </a:lnTo>
                                  <a:lnTo>
                                    <a:pt x="211" y="282"/>
                                  </a:lnTo>
                                  <a:lnTo>
                                    <a:pt x="217" y="276"/>
                                  </a:lnTo>
                                  <a:lnTo>
                                    <a:pt x="217" y="272"/>
                                  </a:lnTo>
                                  <a:close/>
                                  <a:moveTo>
                                    <a:pt x="228" y="266"/>
                                  </a:moveTo>
                                  <a:lnTo>
                                    <a:pt x="221" y="266"/>
                                  </a:lnTo>
                                  <a:lnTo>
                                    <a:pt x="221" y="274"/>
                                  </a:lnTo>
                                  <a:lnTo>
                                    <a:pt x="230" y="275"/>
                                  </a:lnTo>
                                  <a:lnTo>
                                    <a:pt x="230" y="269"/>
                                  </a:lnTo>
                                  <a:lnTo>
                                    <a:pt x="228" y="266"/>
                                  </a:lnTo>
                                  <a:close/>
                                  <a:moveTo>
                                    <a:pt x="245" y="262"/>
                                  </a:moveTo>
                                  <a:lnTo>
                                    <a:pt x="226" y="262"/>
                                  </a:lnTo>
                                  <a:lnTo>
                                    <a:pt x="245" y="265"/>
                                  </a:lnTo>
                                  <a:lnTo>
                                    <a:pt x="245" y="262"/>
                                  </a:lnTo>
                                  <a:close/>
                                  <a:moveTo>
                                    <a:pt x="263" y="256"/>
                                  </a:moveTo>
                                  <a:lnTo>
                                    <a:pt x="245" y="256"/>
                                  </a:lnTo>
                                  <a:lnTo>
                                    <a:pt x="250" y="258"/>
                                  </a:lnTo>
                                  <a:lnTo>
                                    <a:pt x="250" y="262"/>
                                  </a:lnTo>
                                  <a:lnTo>
                                    <a:pt x="263" y="260"/>
                                  </a:lnTo>
                                  <a:lnTo>
                                    <a:pt x="263" y="256"/>
                                  </a:lnTo>
                                  <a:close/>
                                  <a:moveTo>
                                    <a:pt x="267" y="238"/>
                                  </a:moveTo>
                                  <a:lnTo>
                                    <a:pt x="261" y="244"/>
                                  </a:lnTo>
                                  <a:lnTo>
                                    <a:pt x="272" y="244"/>
                                  </a:lnTo>
                                  <a:lnTo>
                                    <a:pt x="267" y="238"/>
                                  </a:lnTo>
                                  <a:close/>
                                  <a:moveTo>
                                    <a:pt x="250" y="215"/>
                                  </a:moveTo>
                                  <a:lnTo>
                                    <a:pt x="245" y="222"/>
                                  </a:lnTo>
                                  <a:lnTo>
                                    <a:pt x="260" y="222"/>
                                  </a:lnTo>
                                  <a:lnTo>
                                    <a:pt x="258" y="219"/>
                                  </a:lnTo>
                                  <a:lnTo>
                                    <a:pt x="250" y="215"/>
                                  </a:lnTo>
                                  <a:close/>
                                  <a:moveTo>
                                    <a:pt x="18" y="189"/>
                                  </a:moveTo>
                                  <a:lnTo>
                                    <a:pt x="17" y="196"/>
                                  </a:lnTo>
                                  <a:lnTo>
                                    <a:pt x="20" y="203"/>
                                  </a:lnTo>
                                  <a:lnTo>
                                    <a:pt x="11" y="207"/>
                                  </a:lnTo>
                                  <a:lnTo>
                                    <a:pt x="237" y="207"/>
                                  </a:lnTo>
                                  <a:lnTo>
                                    <a:pt x="233" y="200"/>
                                  </a:lnTo>
                                  <a:lnTo>
                                    <a:pt x="241" y="196"/>
                                  </a:lnTo>
                                  <a:lnTo>
                                    <a:pt x="28" y="196"/>
                                  </a:lnTo>
                                  <a:lnTo>
                                    <a:pt x="18" y="189"/>
                                  </a:lnTo>
                                  <a:close/>
                                  <a:moveTo>
                                    <a:pt x="124" y="0"/>
                                  </a:moveTo>
                                  <a:lnTo>
                                    <a:pt x="75" y="73"/>
                                  </a:lnTo>
                                  <a:lnTo>
                                    <a:pt x="75" y="90"/>
                                  </a:lnTo>
                                  <a:lnTo>
                                    <a:pt x="69" y="100"/>
                                  </a:lnTo>
                                  <a:lnTo>
                                    <a:pt x="59" y="102"/>
                                  </a:lnTo>
                                  <a:lnTo>
                                    <a:pt x="54" y="115"/>
                                  </a:lnTo>
                                  <a:lnTo>
                                    <a:pt x="57" y="126"/>
                                  </a:lnTo>
                                  <a:lnTo>
                                    <a:pt x="51" y="132"/>
                                  </a:lnTo>
                                  <a:lnTo>
                                    <a:pt x="54" y="141"/>
                                  </a:lnTo>
                                  <a:lnTo>
                                    <a:pt x="59" y="141"/>
                                  </a:lnTo>
                                  <a:lnTo>
                                    <a:pt x="60" y="148"/>
                                  </a:lnTo>
                                  <a:lnTo>
                                    <a:pt x="50" y="153"/>
                                  </a:lnTo>
                                  <a:lnTo>
                                    <a:pt x="46" y="158"/>
                                  </a:lnTo>
                                  <a:lnTo>
                                    <a:pt x="44" y="165"/>
                                  </a:lnTo>
                                  <a:lnTo>
                                    <a:pt x="36" y="168"/>
                                  </a:lnTo>
                                  <a:lnTo>
                                    <a:pt x="27" y="175"/>
                                  </a:lnTo>
                                  <a:lnTo>
                                    <a:pt x="25" y="181"/>
                                  </a:lnTo>
                                  <a:lnTo>
                                    <a:pt x="30" y="190"/>
                                  </a:lnTo>
                                  <a:lnTo>
                                    <a:pt x="28" y="196"/>
                                  </a:lnTo>
                                  <a:lnTo>
                                    <a:pt x="241" y="196"/>
                                  </a:lnTo>
                                  <a:lnTo>
                                    <a:pt x="236" y="187"/>
                                  </a:lnTo>
                                  <a:lnTo>
                                    <a:pt x="239" y="182"/>
                                  </a:lnTo>
                                  <a:lnTo>
                                    <a:pt x="239" y="175"/>
                                  </a:lnTo>
                                  <a:lnTo>
                                    <a:pt x="226" y="175"/>
                                  </a:lnTo>
                                  <a:lnTo>
                                    <a:pt x="222" y="167"/>
                                  </a:lnTo>
                                  <a:lnTo>
                                    <a:pt x="214" y="167"/>
                                  </a:lnTo>
                                  <a:lnTo>
                                    <a:pt x="217" y="153"/>
                                  </a:lnTo>
                                  <a:lnTo>
                                    <a:pt x="213" y="148"/>
                                  </a:lnTo>
                                  <a:lnTo>
                                    <a:pt x="216" y="144"/>
                                  </a:lnTo>
                                  <a:lnTo>
                                    <a:pt x="220" y="141"/>
                                  </a:lnTo>
                                  <a:lnTo>
                                    <a:pt x="216" y="100"/>
                                  </a:lnTo>
                                  <a:lnTo>
                                    <a:pt x="216" y="90"/>
                                  </a:lnTo>
                                  <a:lnTo>
                                    <a:pt x="217" y="62"/>
                                  </a:lnTo>
                                  <a:lnTo>
                                    <a:pt x="215" y="39"/>
                                  </a:lnTo>
                                  <a:lnTo>
                                    <a:pt x="207" y="34"/>
                                  </a:lnTo>
                                  <a:lnTo>
                                    <a:pt x="203" y="27"/>
                                  </a:lnTo>
                                  <a:lnTo>
                                    <a:pt x="144" y="27"/>
                                  </a:lnTo>
                                  <a:lnTo>
                                    <a:pt x="137" y="22"/>
                                  </a:lnTo>
                                  <a:lnTo>
                                    <a:pt x="137" y="4"/>
                                  </a:lnTo>
                                  <a:lnTo>
                                    <a:pt x="124" y="0"/>
                                  </a:lnTo>
                                  <a:close/>
                                  <a:moveTo>
                                    <a:pt x="166" y="18"/>
                                  </a:moveTo>
                                  <a:lnTo>
                                    <a:pt x="160" y="21"/>
                                  </a:lnTo>
                                  <a:lnTo>
                                    <a:pt x="154" y="24"/>
                                  </a:lnTo>
                                  <a:lnTo>
                                    <a:pt x="149" y="27"/>
                                  </a:lnTo>
                                  <a:lnTo>
                                    <a:pt x="203" y="27"/>
                                  </a:lnTo>
                                  <a:lnTo>
                                    <a:pt x="201" y="24"/>
                                  </a:lnTo>
                                  <a:lnTo>
                                    <a:pt x="199" y="22"/>
                                  </a:lnTo>
                                  <a:lnTo>
                                    <a:pt x="174" y="22"/>
                                  </a:lnTo>
                                  <a:lnTo>
                                    <a:pt x="166" y="18"/>
                                  </a:lnTo>
                                  <a:close/>
                                  <a:moveTo>
                                    <a:pt x="185" y="9"/>
                                  </a:moveTo>
                                  <a:lnTo>
                                    <a:pt x="182" y="9"/>
                                  </a:lnTo>
                                  <a:lnTo>
                                    <a:pt x="176" y="15"/>
                                  </a:lnTo>
                                  <a:lnTo>
                                    <a:pt x="174" y="22"/>
                                  </a:lnTo>
                                  <a:lnTo>
                                    <a:pt x="199" y="22"/>
                                  </a:lnTo>
                                  <a:lnTo>
                                    <a:pt x="192" y="15"/>
                                  </a:lnTo>
                                  <a:lnTo>
                                    <a:pt x="185" y="9"/>
                                  </a:lnTo>
                                  <a:close/>
                                </a:path>
                              </a:pathLst>
                            </a:custGeom>
                            <a:solidFill>
                              <a:srgbClr val="FFFFFF"/>
                            </a:solidFill>
                            <a:ln>
                              <a:noFill/>
                            </a:ln>
                          </wps:spPr>
                          <wps:bodyPr spcFirstLastPara="1" wrap="square" lIns="91425" tIns="91425" rIns="91425" bIns="91425" anchor="ctr" anchorCtr="0">
                            <a:noAutofit/>
                          </wps:bodyPr>
                        </wps:wsp>
                      </wpg:grpSp>
                    </wpg:wgp>
                  </a:graphicData>
                </a:graphic>
              </wp:inline>
            </w:drawing>
          </mc:Choice>
          <mc:Fallback>
            <w:pict>
              <v:group w14:anchorId="06C494EC" id="Group 1" o:spid="_x0000_s1026" style="width:28.55pt;height:29.6pt;mso-position-horizontal-relative:char;mso-position-vertical-relative:line" coordorigin="51647,35920" coordsize="3625,375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">
                <v:group id="Group 2" o:spid="_x0000_s1027" style="position:absolute;left:51647;top:35920;width:3625;height:3759" coordsize="571,5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">
                  <v:rect id="Rectangle 3" o:spid="_x0000_s1028" style="position:absolute;width:550;height:57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" filled="f" stroked="f">
                    <v:textbox inset="2.53958mm,2.53958mm,2.53958mm,2.53958mm">
                      <w:txbxContent>
                        <w:p w:rsidR="00631580" w:rsidRDefault="00631580" w:rsidP="00E002FB">
                          <w:pPr>
                            <w:textDirection w:val="btLr"/>
                          </w:pPr>
                        </w:p>
                      </w:txbxContent>
                    </v:textbox>
                  </v:rect>
                  <v:shape id="Freeform: Shape 4" o:spid="_x0000_s1029" style="position:absolute;width:571;height:267;visibility:visible;mso-wrap-style:square;v-text-anchor:middle" coordsize="571,26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" path="m285,l,267r571,l285,xe" fillcolor="#25688e" stroked="f">
                    <v:path arrowok="t" o:extrusionok="f"/>
                  </v:shape>
                  <v:rect id="Rectangle 5" o:spid="_x0000_s1030" style="position:absolute;left:112;top:63;width:68;height:11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" fillcolor="#25688e" stroked="f">
                    <v:textbox inset="2.53958mm,2.53958mm,2.53958mm,2.53958mm">
                      <w:txbxContent>
                        <w:p w:rsidR="00631580" w:rsidRDefault="00631580" w:rsidP="00E002FB">
                          <w:pPr>
                            <w:textDirection w:val="btLr"/>
                          </w:pPr>
                        </w:p>
                      </w:txbxContent>
                    </v:textbox>
                  </v:rect>
                  <v:rect id="Rectangle 6" o:spid="_x0000_s1031" style="position:absolute;left:51;top:239;width:469;height:35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" fillcolor="#25688e" stroked="f">
                    <v:textbox inset="2.53958mm,2.53958mm,2.53958mm,2.53958mm">
                      <w:txbxContent>
                        <w:p w:rsidR="00631580" w:rsidRDefault="00631580" w:rsidP="00E002FB">
                          <w:pPr>
                            <w:textDirection w:val="btLr"/>
                          </w:pPr>
                        </w:p>
                      </w:txbxContent>
                    </v:textbox>
                  </v:rect>
                  <v:shape id="Freeform: Shape 7" o:spid="_x0000_s1032" style="position:absolute;left:149;top:142;width:273;height:407;visibility:visible;mso-wrap-style:square;v-text-anchor:middle"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" path="m8,196l,200r5,77l5,385r8,10l13,403r6,4l25,407r3,-9l28,386r10,-4l44,379r,-13l55,363r,-11l67,338r8,-2l83,336r,-3l79,329r,-7l83,314r48,l129,311r10,-17l139,285r9,-6l154,272r63,l217,268r4,-2l228,266r-2,-4l245,262r,-6l263,256r,-5l273,245r-1,-1l261,244r-6,-9l264,232r-4,-10l245,222r-8,-15l11,207,8,196xm83,336r-8,l79,338r,13l83,344r,-8xm111,318r-7,l104,333r4,2l111,318xm100,324r-6,l94,334r6,-10xm131,314r-48,l88,316r,16l94,324r6,l104,318r7,l111,316r4,-1l131,315r,-1xm130,323r-6,l128,326r2,-3xm131,315r-16,l115,324r9,-1l130,323r2,-4l131,315xm217,272r-63,l154,291r12,13l166,288r7,-11l181,277r1,-2l192,272r25,xm181,277r-8,l176,288r,11l182,304r4,l182,294r4,-4l192,290r,-2l189,285r-9,l181,277xm192,290r-6,l186,296r6,-2l192,290xm203,272r-11,l197,279r,9l203,291r,-19xm187,282r-7,3l189,285r-2,-3xm217,272r-14,l211,282r6,-6l217,272xm228,266r-7,l221,274r9,1l230,269r-2,-3xm245,262r-19,l245,265r,-3xm263,256r-18,l250,258r,4l263,260r,-4xm267,238r-6,6l272,244r-5,-6xm250,215r-5,7l260,222r-2,-3l250,215xm18,189r-1,7l20,203r-9,4l237,207r-4,-7l241,196r-213,l18,189xm124,l75,73r,17l69,100r-10,2l54,115r3,11l51,132r3,9l59,141r1,7l50,153r-4,5l44,165r-8,3l27,175r-2,6l30,190r-2,6l241,196r-5,-9l239,182r,-7l226,175r-4,-8l214,167r3,-14l213,148r3,-4l220,141r-4,-41l216,90r1,-28l215,39r-8,-5l203,27r-59,l137,22r,-18l124,xm166,18r-6,3l154,24r-5,3l203,27r-2,-3l199,22r-25,l166,18xm185,9r-3,l176,15r-2,7l199,22r-7,-7l185,9xe" stroked="f">
                    <v:path arrowok="t" o:extrusionok="f"/>
                  </v:shape>
                </v:group>
                <w10:anchorlock/>
              </v:group>
            </w:pict>
          </mc:Fallback>
        </mc:AlternateContent>
      </w:r>
    </w:p>
    <w:p w:rsidR="00E002FB" w:rsidRPr="009F0D09" w:rsidRDefault="00E002FB" w:rsidP="00941367">
      <w:pPr>
        <w:shd w:val="clear" w:color="auto" w:fill="FFFFFF" w:themeFill="background1"/>
        <w:spacing w:before="30"/>
        <w:ind w:left="1440" w:firstLine="720"/>
        <w:rPr>
          <w:rFonts w:ascii="Times New Roman" w:eastAsia="Arial" w:hAnsi="Times New Roman" w:cs="Times New Roman"/>
          <w:b/>
          <w:sz w:val="24"/>
          <w:szCs w:val="24"/>
        </w:rPr>
      </w:pPr>
      <w:r w:rsidRPr="009F0D09">
        <w:rPr>
          <w:rFonts w:ascii="Times New Roman" w:eastAsia="Arial" w:hAnsi="Times New Roman" w:cs="Times New Roman"/>
          <w:b/>
          <w:sz w:val="24"/>
          <w:szCs w:val="24"/>
        </w:rPr>
        <w:t>MAINE STATEWIDE HOMELESS COUNCIL</w:t>
      </w:r>
    </w:p>
    <w:p w:rsidR="00E002FB" w:rsidRPr="009F0D09" w:rsidRDefault="00777027" w:rsidP="00941367">
      <w:pPr>
        <w:shd w:val="clear" w:color="auto" w:fill="FFFFFF" w:themeFill="background1"/>
        <w:jc w:val="center"/>
        <w:rPr>
          <w:rFonts w:ascii="Times New Roman" w:eastAsia="Times New Roman" w:hAnsi="Times New Roman" w:cs="Times New Roman"/>
          <w:b/>
          <w:sz w:val="24"/>
          <w:szCs w:val="24"/>
        </w:rPr>
      </w:pPr>
      <w:r w:rsidRPr="009F0D09">
        <w:rPr>
          <w:rFonts w:ascii="Times New Roman" w:eastAsia="Times New Roman" w:hAnsi="Times New Roman" w:cs="Times New Roman"/>
          <w:b/>
          <w:sz w:val="24"/>
          <w:szCs w:val="24"/>
        </w:rPr>
        <w:t>February 14</w:t>
      </w:r>
      <w:r w:rsidR="00873A80" w:rsidRPr="009F0D09">
        <w:rPr>
          <w:rFonts w:ascii="Times New Roman" w:eastAsia="Times New Roman" w:hAnsi="Times New Roman" w:cs="Times New Roman"/>
          <w:b/>
          <w:sz w:val="24"/>
          <w:szCs w:val="24"/>
        </w:rPr>
        <w:t>, 2023</w:t>
      </w:r>
    </w:p>
    <w:p w:rsidR="00E002FB" w:rsidRPr="009F0D09" w:rsidRDefault="00E002FB" w:rsidP="00941367">
      <w:pPr>
        <w:jc w:val="center"/>
        <w:rPr>
          <w:rFonts w:ascii="Times New Roman" w:eastAsia="Times New Roman" w:hAnsi="Times New Roman" w:cs="Times New Roman"/>
          <w:b/>
          <w:sz w:val="24"/>
          <w:szCs w:val="24"/>
        </w:rPr>
      </w:pPr>
      <w:r w:rsidRPr="009F0D09">
        <w:rPr>
          <w:rFonts w:ascii="Times New Roman" w:eastAsia="Times New Roman" w:hAnsi="Times New Roman" w:cs="Times New Roman"/>
          <w:b/>
          <w:sz w:val="24"/>
          <w:szCs w:val="24"/>
        </w:rPr>
        <w:t xml:space="preserve">9:30-12:30                                                                                                                                                              </w:t>
      </w:r>
    </w:p>
    <w:p w:rsidR="00E002FB" w:rsidRPr="009F0D09" w:rsidRDefault="00E002FB" w:rsidP="00941367">
      <w:pPr>
        <w:jc w:val="center"/>
        <w:rPr>
          <w:rFonts w:ascii="Times New Roman" w:eastAsia="Times New Roman" w:hAnsi="Times New Roman" w:cs="Times New Roman"/>
          <w:b/>
          <w:sz w:val="24"/>
          <w:szCs w:val="24"/>
        </w:rPr>
      </w:pPr>
      <w:r w:rsidRPr="009F0D09">
        <w:rPr>
          <w:rFonts w:ascii="Times New Roman" w:eastAsia="Times New Roman" w:hAnsi="Times New Roman" w:cs="Times New Roman"/>
          <w:b/>
          <w:sz w:val="24"/>
          <w:szCs w:val="24"/>
        </w:rPr>
        <w:t>Minutes</w:t>
      </w:r>
    </w:p>
    <w:p w:rsidR="00992FBA" w:rsidRPr="009F0D09" w:rsidRDefault="00992FBA" w:rsidP="00941367">
      <w:pPr>
        <w:widowControl/>
        <w:rPr>
          <w:rFonts w:ascii="Times New Roman" w:eastAsia="Times New Roman" w:hAnsi="Times New Roman" w:cs="Times New Roman"/>
          <w:b/>
          <w:sz w:val="24"/>
          <w:szCs w:val="24"/>
        </w:rPr>
      </w:pPr>
      <w:bookmarkStart w:id="0" w:name="_gjdgxs" w:colFirst="0" w:colLast="0"/>
      <w:bookmarkEnd w:id="0"/>
    </w:p>
    <w:p w:rsidR="00DC2A73" w:rsidRPr="009F0D09" w:rsidRDefault="00EF7E3A" w:rsidP="00941367">
      <w:pPr>
        <w:widowControl/>
        <w:rPr>
          <w:rFonts w:ascii="Times New Roman" w:hAnsi="Times New Roman" w:cs="Times New Roman"/>
          <w:sz w:val="24"/>
          <w:szCs w:val="24"/>
        </w:rPr>
      </w:pPr>
      <w:r w:rsidRPr="009F0D09">
        <w:rPr>
          <w:rFonts w:ascii="Times New Roman" w:eastAsia="Times New Roman" w:hAnsi="Times New Roman" w:cs="Times New Roman"/>
          <w:b/>
          <w:sz w:val="24"/>
          <w:szCs w:val="24"/>
          <w:u w:val="single"/>
        </w:rPr>
        <w:t>Attendance:</w:t>
      </w:r>
      <w:r w:rsidRPr="009F0D09">
        <w:rPr>
          <w:rFonts w:ascii="Times New Roman" w:eastAsia="Times New Roman" w:hAnsi="Times New Roman" w:cs="Times New Roman"/>
          <w:b/>
          <w:sz w:val="24"/>
          <w:szCs w:val="24"/>
        </w:rPr>
        <w:t xml:space="preserve"> </w:t>
      </w:r>
      <w:r w:rsidRPr="009F0D09">
        <w:rPr>
          <w:rFonts w:ascii="Times New Roman" w:eastAsia="Times New Roman" w:hAnsi="Times New Roman" w:cs="Times New Roman"/>
          <w:sz w:val="24"/>
          <w:szCs w:val="24"/>
        </w:rPr>
        <w:t>A complete list of attendees and the agencies they represent is attached</w:t>
      </w:r>
      <w:r w:rsidR="003E24E3" w:rsidRPr="009F0D09">
        <w:rPr>
          <w:rFonts w:ascii="Times New Roman" w:eastAsia="Times New Roman" w:hAnsi="Times New Roman" w:cs="Times New Roman"/>
          <w:sz w:val="24"/>
          <w:szCs w:val="24"/>
        </w:rPr>
        <w:t>.</w:t>
      </w:r>
      <w:r w:rsidRPr="009F0D09">
        <w:rPr>
          <w:rFonts w:ascii="Times New Roman" w:eastAsia="Times New Roman" w:hAnsi="Times New Roman" w:cs="Times New Roman"/>
          <w:b/>
          <w:sz w:val="24"/>
          <w:szCs w:val="24"/>
        </w:rPr>
        <w:t xml:space="preserve"> </w:t>
      </w:r>
    </w:p>
    <w:p w:rsidR="00E002FB" w:rsidRPr="009F0D09" w:rsidRDefault="00E002FB" w:rsidP="00941367">
      <w:pPr>
        <w:tabs>
          <w:tab w:val="left" w:pos="1980"/>
        </w:tabs>
        <w:rPr>
          <w:rFonts w:ascii="Times New Roman" w:eastAsia="Times New Roman" w:hAnsi="Times New Roman" w:cs="Times New Roman"/>
          <w:sz w:val="24"/>
          <w:szCs w:val="24"/>
        </w:rPr>
      </w:pPr>
      <w:r w:rsidRPr="009F0D09">
        <w:rPr>
          <w:rFonts w:ascii="Times New Roman" w:eastAsia="Times New Roman" w:hAnsi="Times New Roman" w:cs="Times New Roman"/>
          <w:b/>
          <w:sz w:val="24"/>
          <w:szCs w:val="24"/>
          <w:u w:val="single"/>
        </w:rPr>
        <w:t>Minute</w:t>
      </w:r>
      <w:r w:rsidR="005A5B25" w:rsidRPr="009F0D09">
        <w:rPr>
          <w:rFonts w:ascii="Times New Roman" w:eastAsia="Times New Roman" w:hAnsi="Times New Roman" w:cs="Times New Roman"/>
          <w:b/>
          <w:sz w:val="24"/>
          <w:szCs w:val="24"/>
          <w:u w:val="single"/>
        </w:rPr>
        <w:t>s:</w:t>
      </w:r>
      <w:r w:rsidR="001266CE" w:rsidRPr="009F0D09">
        <w:rPr>
          <w:rFonts w:ascii="Times New Roman" w:eastAsia="Times New Roman" w:hAnsi="Times New Roman" w:cs="Times New Roman"/>
          <w:b/>
          <w:sz w:val="24"/>
          <w:szCs w:val="24"/>
        </w:rPr>
        <w:t xml:space="preserve"> </w:t>
      </w:r>
      <w:r w:rsidRPr="009F0D09">
        <w:rPr>
          <w:rFonts w:ascii="Times New Roman" w:eastAsia="Times New Roman" w:hAnsi="Times New Roman" w:cs="Times New Roman"/>
          <w:sz w:val="24"/>
          <w:szCs w:val="24"/>
        </w:rPr>
        <w:t xml:space="preserve">Betty LaBua (MaineHousing) </w:t>
      </w:r>
      <w:r w:rsidR="00992FBA" w:rsidRPr="009F0D09">
        <w:rPr>
          <w:rFonts w:ascii="Times New Roman" w:eastAsia="Times New Roman" w:hAnsi="Times New Roman" w:cs="Times New Roman"/>
          <w:sz w:val="24"/>
          <w:szCs w:val="24"/>
        </w:rPr>
        <w:t>and Scott Tibbitts (MaineHousing)</w:t>
      </w:r>
    </w:p>
    <w:p w:rsidR="00E002FB" w:rsidRPr="009F0D09" w:rsidRDefault="00E002FB" w:rsidP="00941367">
      <w:pPr>
        <w:rPr>
          <w:rFonts w:ascii="Times New Roman" w:eastAsia="Times New Roman" w:hAnsi="Times New Roman" w:cs="Times New Roman"/>
          <w:b/>
          <w:sz w:val="24"/>
          <w:szCs w:val="24"/>
        </w:rPr>
      </w:pPr>
    </w:p>
    <w:p w:rsidR="00E002FB" w:rsidRPr="009F0D09" w:rsidRDefault="00E002FB" w:rsidP="00E30EBB">
      <w:pPr>
        <w:pStyle w:val="Default"/>
        <w:rPr>
          <w:rFonts w:ascii="Times New Roman" w:eastAsiaTheme="minorHAnsi" w:hAnsi="Times New Roman" w:cs="Times New Roman"/>
        </w:rPr>
      </w:pPr>
      <w:r w:rsidRPr="009F0D09">
        <w:rPr>
          <w:rFonts w:ascii="Times New Roman" w:eastAsia="Times New Roman" w:hAnsi="Times New Roman" w:cs="Times New Roman"/>
          <w:b/>
          <w:u w:val="single"/>
          <w:shd w:val="clear" w:color="auto" w:fill="FFFFFF" w:themeFill="background1"/>
        </w:rPr>
        <w:t>Welcome:</w:t>
      </w:r>
      <w:r w:rsidR="009E5941" w:rsidRPr="009F0D09">
        <w:rPr>
          <w:rFonts w:ascii="Times New Roman" w:eastAsia="Times New Roman" w:hAnsi="Times New Roman" w:cs="Times New Roman"/>
          <w:b/>
          <w:shd w:val="clear" w:color="auto" w:fill="FFFFFF" w:themeFill="background1"/>
        </w:rPr>
        <w:t xml:space="preserve"> </w:t>
      </w:r>
      <w:r w:rsidR="00777027" w:rsidRPr="009F0D09">
        <w:rPr>
          <w:rFonts w:ascii="Times New Roman" w:eastAsia="Times New Roman" w:hAnsi="Times New Roman" w:cs="Times New Roman"/>
        </w:rPr>
        <w:t xml:space="preserve">Shawn </w:t>
      </w:r>
      <w:r w:rsidR="00D834C3" w:rsidRPr="009F0D09">
        <w:rPr>
          <w:rFonts w:ascii="Times New Roman" w:eastAsia="Times New Roman" w:hAnsi="Times New Roman" w:cs="Times New Roman"/>
        </w:rPr>
        <w:t>Yardley,</w:t>
      </w:r>
      <w:r w:rsidR="00777027" w:rsidRPr="009F0D09">
        <w:rPr>
          <w:rFonts w:ascii="Times New Roman" w:eastAsia="Times New Roman" w:hAnsi="Times New Roman" w:cs="Times New Roman"/>
        </w:rPr>
        <w:t xml:space="preserve"> in the position of </w:t>
      </w:r>
      <w:r w:rsidR="0044676B" w:rsidRPr="009F0D09">
        <w:rPr>
          <w:rFonts w:ascii="Times New Roman" w:eastAsia="Times New Roman" w:hAnsi="Times New Roman" w:cs="Times New Roman"/>
        </w:rPr>
        <w:t xml:space="preserve">Chair, </w:t>
      </w:r>
      <w:r w:rsidR="00E35DE2" w:rsidRPr="009F0D09">
        <w:rPr>
          <w:rFonts w:ascii="Times New Roman" w:eastAsia="Times New Roman" w:hAnsi="Times New Roman" w:cs="Times New Roman"/>
        </w:rPr>
        <w:t>opened today’s meeting by welco</w:t>
      </w:r>
      <w:r w:rsidR="001266CE" w:rsidRPr="009F0D09">
        <w:rPr>
          <w:rFonts w:ascii="Times New Roman" w:eastAsia="Times New Roman" w:hAnsi="Times New Roman" w:cs="Times New Roman"/>
        </w:rPr>
        <w:t>ming everyone in attendance</w:t>
      </w:r>
      <w:r w:rsidR="00777027" w:rsidRPr="009F0D09">
        <w:rPr>
          <w:rFonts w:ascii="Times New Roman" w:eastAsia="Times New Roman" w:hAnsi="Times New Roman" w:cs="Times New Roman"/>
        </w:rPr>
        <w:t xml:space="preserve">. </w:t>
      </w:r>
      <w:r w:rsidR="00777027" w:rsidRPr="009F0D09">
        <w:rPr>
          <w:rFonts w:ascii="Times New Roman" w:eastAsia="Times New Roman" w:hAnsi="Times New Roman" w:cs="Times New Roman"/>
          <w:i/>
        </w:rPr>
        <w:t xml:space="preserve">Cullen Ryan </w:t>
      </w:r>
      <w:r w:rsidR="001A70EA" w:rsidRPr="009F0D09">
        <w:rPr>
          <w:rFonts w:ascii="Times New Roman" w:eastAsia="Times New Roman" w:hAnsi="Times New Roman" w:cs="Times New Roman"/>
          <w:i/>
        </w:rPr>
        <w:t>mot</w:t>
      </w:r>
      <w:r w:rsidRPr="009F0D09">
        <w:rPr>
          <w:rFonts w:ascii="Times New Roman" w:eastAsia="Times New Roman" w:hAnsi="Times New Roman" w:cs="Times New Roman"/>
          <w:i/>
        </w:rPr>
        <w:t>ioned to app</w:t>
      </w:r>
      <w:r w:rsidR="00571211" w:rsidRPr="009F0D09">
        <w:rPr>
          <w:rFonts w:ascii="Times New Roman" w:eastAsia="Times New Roman" w:hAnsi="Times New Roman" w:cs="Times New Roman"/>
          <w:i/>
        </w:rPr>
        <w:t>rove</w:t>
      </w:r>
      <w:r w:rsidR="00777027" w:rsidRPr="009F0D09">
        <w:rPr>
          <w:rFonts w:ascii="Times New Roman" w:eastAsia="Times New Roman" w:hAnsi="Times New Roman" w:cs="Times New Roman"/>
          <w:i/>
        </w:rPr>
        <w:t xml:space="preserve"> January</w:t>
      </w:r>
      <w:r w:rsidR="009E5941" w:rsidRPr="009F0D09">
        <w:rPr>
          <w:rFonts w:ascii="Times New Roman" w:eastAsia="Times New Roman" w:hAnsi="Times New Roman" w:cs="Times New Roman"/>
          <w:i/>
        </w:rPr>
        <w:t>’s</w:t>
      </w:r>
      <w:r w:rsidR="006E5067" w:rsidRPr="009F0D09">
        <w:rPr>
          <w:rFonts w:ascii="Times New Roman" w:eastAsia="Times New Roman" w:hAnsi="Times New Roman" w:cs="Times New Roman"/>
          <w:i/>
        </w:rPr>
        <w:t xml:space="preserve"> minutes</w:t>
      </w:r>
      <w:r w:rsidR="0044676B" w:rsidRPr="009F0D09">
        <w:rPr>
          <w:rFonts w:ascii="Times New Roman" w:eastAsia="Times New Roman" w:hAnsi="Times New Roman" w:cs="Times New Roman"/>
          <w:i/>
        </w:rPr>
        <w:t xml:space="preserve"> as written. </w:t>
      </w:r>
      <w:r w:rsidR="00777027" w:rsidRPr="009F0D09">
        <w:rPr>
          <w:rFonts w:ascii="Times New Roman" w:eastAsia="Times New Roman" w:hAnsi="Times New Roman" w:cs="Times New Roman"/>
          <w:i/>
        </w:rPr>
        <w:t xml:space="preserve">Cheryl </w:t>
      </w:r>
      <w:r w:rsidR="00D834C3" w:rsidRPr="009F0D09">
        <w:rPr>
          <w:rFonts w:ascii="Times New Roman" w:eastAsia="Times New Roman" w:hAnsi="Times New Roman" w:cs="Times New Roman"/>
          <w:i/>
        </w:rPr>
        <w:t xml:space="preserve">Harkins </w:t>
      </w:r>
      <w:r w:rsidR="009E5941" w:rsidRPr="009F0D09">
        <w:rPr>
          <w:rFonts w:ascii="Times New Roman" w:eastAsia="Times New Roman" w:hAnsi="Times New Roman" w:cs="Times New Roman"/>
          <w:i/>
        </w:rPr>
        <w:t>seconded.</w:t>
      </w:r>
      <w:r w:rsidR="001C2D13" w:rsidRPr="009F0D09">
        <w:rPr>
          <w:rFonts w:ascii="Times New Roman" w:eastAsia="Times New Roman" w:hAnsi="Times New Roman" w:cs="Times New Roman"/>
          <w:i/>
        </w:rPr>
        <w:t xml:space="preserve"> </w:t>
      </w:r>
      <w:r w:rsidR="00E30EBB" w:rsidRPr="009F0D09">
        <w:rPr>
          <w:rFonts w:ascii="Times New Roman" w:eastAsia="Times New Roman" w:hAnsi="Times New Roman" w:cs="Times New Roman"/>
          <w:i/>
        </w:rPr>
        <w:t xml:space="preserve"> </w:t>
      </w:r>
      <w:r w:rsidR="00D834C3" w:rsidRPr="009F0D09">
        <w:rPr>
          <w:rFonts w:ascii="Times New Roman" w:eastAsia="Times New Roman" w:hAnsi="Times New Roman" w:cs="Times New Roman"/>
          <w:i/>
        </w:rPr>
        <w:t>January</w:t>
      </w:r>
      <w:r w:rsidR="009E5941" w:rsidRPr="009F0D09">
        <w:rPr>
          <w:rFonts w:ascii="Times New Roman" w:eastAsia="Times New Roman" w:hAnsi="Times New Roman" w:cs="Times New Roman"/>
          <w:i/>
        </w:rPr>
        <w:t>’s</w:t>
      </w:r>
      <w:r w:rsidR="002F46B6" w:rsidRPr="009F0D09">
        <w:rPr>
          <w:rFonts w:ascii="Times New Roman" w:eastAsia="Times New Roman" w:hAnsi="Times New Roman" w:cs="Times New Roman"/>
          <w:i/>
        </w:rPr>
        <w:t xml:space="preserve"> </w:t>
      </w:r>
      <w:r w:rsidR="00D84A19" w:rsidRPr="009F0D09">
        <w:rPr>
          <w:rFonts w:ascii="Times New Roman" w:eastAsia="Times New Roman" w:hAnsi="Times New Roman" w:cs="Times New Roman"/>
          <w:i/>
        </w:rPr>
        <w:t xml:space="preserve">minutes were </w:t>
      </w:r>
      <w:r w:rsidR="00602582" w:rsidRPr="009F0D09">
        <w:rPr>
          <w:rFonts w:ascii="Times New Roman" w:eastAsia="Times New Roman" w:hAnsi="Times New Roman" w:cs="Times New Roman"/>
          <w:i/>
        </w:rPr>
        <w:t xml:space="preserve">unanimously </w:t>
      </w:r>
      <w:r w:rsidR="00D84A19" w:rsidRPr="009F0D09">
        <w:rPr>
          <w:rFonts w:ascii="Times New Roman" w:eastAsia="Times New Roman" w:hAnsi="Times New Roman" w:cs="Times New Roman"/>
          <w:i/>
        </w:rPr>
        <w:t>approved</w:t>
      </w:r>
      <w:r w:rsidR="00873A80" w:rsidRPr="009F0D09">
        <w:rPr>
          <w:rFonts w:ascii="Times New Roman" w:eastAsia="Times New Roman" w:hAnsi="Times New Roman" w:cs="Times New Roman"/>
          <w:i/>
        </w:rPr>
        <w:t xml:space="preserve"> as written</w:t>
      </w:r>
      <w:r w:rsidR="00873A80" w:rsidRPr="009F0D09">
        <w:rPr>
          <w:rFonts w:ascii="Times New Roman" w:eastAsia="Times New Roman" w:hAnsi="Times New Roman" w:cs="Times New Roman"/>
        </w:rPr>
        <w:t xml:space="preserve">. </w:t>
      </w:r>
      <w:r w:rsidR="00AB23E8" w:rsidRPr="009F0D09">
        <w:rPr>
          <w:rFonts w:ascii="Times New Roman" w:eastAsia="Times New Roman" w:hAnsi="Times New Roman" w:cs="Times New Roman"/>
        </w:rPr>
        <w:t xml:space="preserve">After a </w:t>
      </w:r>
      <w:r w:rsidR="006A4A13" w:rsidRPr="009F0D09">
        <w:rPr>
          <w:rFonts w:ascii="Times New Roman" w:eastAsia="Times New Roman" w:hAnsi="Times New Roman" w:cs="Times New Roman"/>
        </w:rPr>
        <w:t>moment of silence was</w:t>
      </w:r>
      <w:r w:rsidR="001453B0" w:rsidRPr="009F0D09">
        <w:rPr>
          <w:rFonts w:ascii="Times New Roman" w:eastAsia="Times New Roman" w:hAnsi="Times New Roman" w:cs="Times New Roman"/>
          <w:i/>
        </w:rPr>
        <w:t xml:space="preserve"> </w:t>
      </w:r>
      <w:r w:rsidR="006A4A13" w:rsidRPr="009F0D09">
        <w:rPr>
          <w:rFonts w:ascii="Times New Roman" w:eastAsia="Times New Roman" w:hAnsi="Times New Roman" w:cs="Times New Roman"/>
        </w:rPr>
        <w:t>observed in honor of those who have passed away w</w:t>
      </w:r>
      <w:r w:rsidR="00571211" w:rsidRPr="009F0D09">
        <w:rPr>
          <w:rFonts w:ascii="Times New Roman" w:eastAsia="Times New Roman" w:hAnsi="Times New Roman" w:cs="Times New Roman"/>
        </w:rPr>
        <w:t xml:space="preserve">hile </w:t>
      </w:r>
      <w:r w:rsidR="009339B1" w:rsidRPr="009F0D09">
        <w:rPr>
          <w:rFonts w:ascii="Times New Roman" w:eastAsia="Times New Roman" w:hAnsi="Times New Roman" w:cs="Times New Roman"/>
        </w:rPr>
        <w:t>experiencing homelessness</w:t>
      </w:r>
      <w:r w:rsidR="00D834C3" w:rsidRPr="009F0D09">
        <w:rPr>
          <w:rFonts w:ascii="Times New Roman" w:eastAsia="Times New Roman" w:hAnsi="Times New Roman" w:cs="Times New Roman"/>
        </w:rPr>
        <w:t xml:space="preserve"> and for those </w:t>
      </w:r>
      <w:r w:rsidR="00AB23E8" w:rsidRPr="009F0D09">
        <w:rPr>
          <w:rFonts w:ascii="Times New Roman" w:eastAsia="Times New Roman" w:hAnsi="Times New Roman" w:cs="Times New Roman"/>
        </w:rPr>
        <w:t xml:space="preserve">suffering living in outdoor conditions Shawn provided the Council with a brief inaugural address.  </w:t>
      </w:r>
    </w:p>
    <w:p w:rsidR="00D30D2D" w:rsidRPr="009F0D09" w:rsidRDefault="00D30D2D" w:rsidP="00941367">
      <w:pPr>
        <w:rPr>
          <w:rFonts w:ascii="Times New Roman" w:eastAsia="Times New Roman" w:hAnsi="Times New Roman" w:cs="Times New Roman"/>
          <w:sz w:val="24"/>
          <w:szCs w:val="24"/>
        </w:rPr>
      </w:pPr>
    </w:p>
    <w:p w:rsidR="00D30D2D" w:rsidRPr="009F0D09" w:rsidRDefault="00330D32" w:rsidP="00D30D2D">
      <w:pPr>
        <w:rPr>
          <w:rFonts w:ascii="Times New Roman" w:eastAsia="Times New Roman" w:hAnsi="Times New Roman" w:cs="Times New Roman"/>
          <w:b/>
          <w:sz w:val="24"/>
          <w:szCs w:val="24"/>
          <w:u w:val="single"/>
        </w:rPr>
      </w:pPr>
      <w:r w:rsidRPr="009F0D09">
        <w:rPr>
          <w:rFonts w:ascii="Times New Roman" w:eastAsia="Times New Roman" w:hAnsi="Times New Roman" w:cs="Times New Roman"/>
          <w:b/>
          <w:sz w:val="24"/>
          <w:szCs w:val="24"/>
          <w:u w:val="single"/>
        </w:rPr>
        <w:t xml:space="preserve">System and Housing </w:t>
      </w:r>
      <w:r w:rsidR="00D30D2D" w:rsidRPr="009F0D09">
        <w:rPr>
          <w:rFonts w:ascii="Times New Roman" w:eastAsia="Times New Roman" w:hAnsi="Times New Roman" w:cs="Times New Roman"/>
          <w:b/>
          <w:sz w:val="24"/>
          <w:szCs w:val="24"/>
          <w:u w:val="single"/>
        </w:rPr>
        <w:t>Updates:</w:t>
      </w:r>
    </w:p>
    <w:p w:rsidR="00AB23E8" w:rsidRPr="009F0D09" w:rsidRDefault="00AB23E8" w:rsidP="00AB23E8">
      <w:pPr>
        <w:rPr>
          <w:rFonts w:ascii="Times New Roman" w:hAnsi="Times New Roman" w:cs="Times New Roman"/>
          <w:sz w:val="24"/>
          <w:szCs w:val="24"/>
        </w:rPr>
      </w:pPr>
      <w:r w:rsidRPr="009F0D09">
        <w:rPr>
          <w:rFonts w:ascii="Times New Roman" w:hAnsi="Times New Roman" w:cs="Times New Roman"/>
          <w:b/>
          <w:sz w:val="24"/>
          <w:szCs w:val="24"/>
        </w:rPr>
        <w:t>Hub</w:t>
      </w:r>
      <w:r w:rsidR="001564A3" w:rsidRPr="009F0D09">
        <w:rPr>
          <w:rFonts w:ascii="Times New Roman" w:hAnsi="Times New Roman" w:cs="Times New Roman"/>
          <w:b/>
          <w:sz w:val="24"/>
          <w:szCs w:val="24"/>
        </w:rPr>
        <w:t xml:space="preserve"> </w:t>
      </w:r>
      <w:r w:rsidRPr="009F0D09">
        <w:rPr>
          <w:rFonts w:ascii="Times New Roman" w:hAnsi="Times New Roman" w:cs="Times New Roman"/>
          <w:b/>
          <w:sz w:val="24"/>
          <w:szCs w:val="24"/>
        </w:rPr>
        <w:t>U</w:t>
      </w:r>
      <w:r w:rsidR="00921176" w:rsidRPr="009F0D09">
        <w:rPr>
          <w:rFonts w:ascii="Times New Roman" w:hAnsi="Times New Roman" w:cs="Times New Roman"/>
          <w:b/>
          <w:sz w:val="24"/>
          <w:szCs w:val="24"/>
        </w:rPr>
        <w:t>pdate:</w:t>
      </w:r>
      <w:r w:rsidR="00AA2619" w:rsidRPr="009F0D09">
        <w:rPr>
          <w:rFonts w:ascii="Times New Roman" w:hAnsi="Times New Roman" w:cs="Times New Roman"/>
          <w:sz w:val="24"/>
          <w:szCs w:val="24"/>
        </w:rPr>
        <w:t xml:space="preserve"> Tara</w:t>
      </w:r>
      <w:r w:rsidR="00766C1C" w:rsidRPr="009F0D09">
        <w:rPr>
          <w:rFonts w:ascii="Times New Roman" w:hAnsi="Times New Roman" w:cs="Times New Roman"/>
          <w:sz w:val="24"/>
          <w:szCs w:val="24"/>
        </w:rPr>
        <w:t xml:space="preserve"> </w:t>
      </w:r>
      <w:r w:rsidR="003E24E3" w:rsidRPr="009F0D09">
        <w:rPr>
          <w:rFonts w:ascii="Times New Roman" w:hAnsi="Times New Roman" w:cs="Times New Roman"/>
          <w:sz w:val="24"/>
          <w:szCs w:val="24"/>
        </w:rPr>
        <w:t>started today’s update by mentioning</w:t>
      </w:r>
      <w:r w:rsidR="00685631" w:rsidRPr="009F0D09">
        <w:rPr>
          <w:rFonts w:ascii="Times New Roman" w:hAnsi="Times New Roman" w:cs="Times New Roman"/>
          <w:sz w:val="24"/>
          <w:szCs w:val="24"/>
        </w:rPr>
        <w:t xml:space="preserve"> </w:t>
      </w:r>
      <w:r w:rsidRPr="009F0D09">
        <w:rPr>
          <w:rFonts w:ascii="Times New Roman" w:hAnsi="Times New Roman" w:cs="Times New Roman"/>
          <w:sz w:val="24"/>
          <w:szCs w:val="24"/>
        </w:rPr>
        <w:t xml:space="preserve">the State Strategy Team met on 1/24 and the following action teams were redefined for the next 6 month action cycle : </w:t>
      </w:r>
    </w:p>
    <w:p w:rsidR="00AB23E8" w:rsidRPr="009F0D09" w:rsidRDefault="00AB23E8" w:rsidP="00AB23E8">
      <w:pPr>
        <w:pStyle w:val="ListParagraph"/>
        <w:numPr>
          <w:ilvl w:val="0"/>
          <w:numId w:val="23"/>
        </w:numPr>
        <w:rPr>
          <w:rFonts w:ascii="Times New Roman" w:hAnsi="Times New Roman" w:cs="Times New Roman"/>
          <w:sz w:val="24"/>
          <w:szCs w:val="24"/>
        </w:rPr>
      </w:pPr>
      <w:r w:rsidRPr="009F0D09">
        <w:rPr>
          <w:rFonts w:ascii="Times New Roman" w:hAnsi="Times New Roman" w:cs="Times New Roman"/>
          <w:sz w:val="24"/>
          <w:szCs w:val="24"/>
        </w:rPr>
        <w:t>A new Veteran Surge Action Team will support the existing veteran’s housing challenge work group in the efforts to house homeless veterans in Maine, this aligns with the goal to reach function zero for Veteran’s by 2025. Five component</w:t>
      </w:r>
      <w:r w:rsidR="009E24CF">
        <w:rPr>
          <w:rFonts w:ascii="Times New Roman" w:hAnsi="Times New Roman" w:cs="Times New Roman"/>
          <w:sz w:val="24"/>
          <w:szCs w:val="24"/>
        </w:rPr>
        <w:t>s</w:t>
      </w:r>
      <w:r w:rsidRPr="009F0D09">
        <w:rPr>
          <w:rFonts w:ascii="Times New Roman" w:hAnsi="Times New Roman" w:cs="Times New Roman"/>
          <w:sz w:val="24"/>
          <w:szCs w:val="24"/>
        </w:rPr>
        <w:t xml:space="preserve"> have been identified:</w:t>
      </w:r>
    </w:p>
    <w:p w:rsidR="00AB23E8" w:rsidRPr="009F0D09" w:rsidRDefault="00AB23E8" w:rsidP="00AB23E8">
      <w:pPr>
        <w:pStyle w:val="ListParagraph"/>
        <w:widowControl/>
        <w:numPr>
          <w:ilvl w:val="0"/>
          <w:numId w:val="22"/>
        </w:numPr>
        <w:rPr>
          <w:rFonts w:ascii="Times New Roman" w:hAnsi="Times New Roman" w:cs="Times New Roman"/>
          <w:sz w:val="24"/>
          <w:szCs w:val="24"/>
        </w:rPr>
      </w:pPr>
      <w:r w:rsidRPr="009F0D09">
        <w:rPr>
          <w:rFonts w:ascii="Times New Roman" w:hAnsi="Times New Roman" w:cs="Times New Roman"/>
          <w:sz w:val="24"/>
          <w:szCs w:val="24"/>
        </w:rPr>
        <w:t>Landlord Engagement</w:t>
      </w:r>
    </w:p>
    <w:p w:rsidR="00AB23E8" w:rsidRPr="009F0D09" w:rsidRDefault="00AB23E8" w:rsidP="00AB23E8">
      <w:pPr>
        <w:pStyle w:val="ListParagraph"/>
        <w:widowControl/>
        <w:numPr>
          <w:ilvl w:val="0"/>
          <w:numId w:val="22"/>
        </w:numPr>
        <w:rPr>
          <w:rFonts w:ascii="Times New Roman" w:hAnsi="Times New Roman" w:cs="Times New Roman"/>
          <w:sz w:val="24"/>
          <w:szCs w:val="24"/>
        </w:rPr>
      </w:pPr>
      <w:r w:rsidRPr="009F0D09">
        <w:rPr>
          <w:rFonts w:ascii="Times New Roman" w:hAnsi="Times New Roman" w:cs="Times New Roman"/>
          <w:sz w:val="24"/>
          <w:szCs w:val="24"/>
        </w:rPr>
        <w:t>Unit Match</w:t>
      </w:r>
    </w:p>
    <w:p w:rsidR="00AB23E8" w:rsidRPr="009F0D09" w:rsidRDefault="00AB23E8" w:rsidP="00AB23E8">
      <w:pPr>
        <w:pStyle w:val="ListParagraph"/>
        <w:widowControl/>
        <w:numPr>
          <w:ilvl w:val="0"/>
          <w:numId w:val="22"/>
        </w:numPr>
        <w:rPr>
          <w:rFonts w:ascii="Times New Roman" w:hAnsi="Times New Roman" w:cs="Times New Roman"/>
          <w:sz w:val="24"/>
          <w:szCs w:val="24"/>
        </w:rPr>
      </w:pPr>
      <w:r w:rsidRPr="009F0D09">
        <w:rPr>
          <w:rFonts w:ascii="Times New Roman" w:hAnsi="Times New Roman" w:cs="Times New Roman"/>
          <w:sz w:val="24"/>
          <w:szCs w:val="24"/>
        </w:rPr>
        <w:t>Fundraising</w:t>
      </w:r>
    </w:p>
    <w:p w:rsidR="00AB23E8" w:rsidRPr="009F0D09" w:rsidRDefault="00685DB8" w:rsidP="00AB23E8">
      <w:pPr>
        <w:pStyle w:val="ListParagraph"/>
        <w:widowControl/>
        <w:numPr>
          <w:ilvl w:val="0"/>
          <w:numId w:val="22"/>
        </w:numPr>
        <w:rPr>
          <w:rFonts w:ascii="Times New Roman" w:hAnsi="Times New Roman" w:cs="Times New Roman"/>
          <w:sz w:val="24"/>
          <w:szCs w:val="24"/>
        </w:rPr>
      </w:pPr>
      <w:r w:rsidRPr="009F0D09">
        <w:rPr>
          <w:rFonts w:ascii="Times New Roman" w:hAnsi="Times New Roman" w:cs="Times New Roman"/>
          <w:sz w:val="24"/>
          <w:szCs w:val="24"/>
        </w:rPr>
        <w:t>Media</w:t>
      </w:r>
    </w:p>
    <w:p w:rsidR="00AB23E8" w:rsidRPr="009F0D09" w:rsidRDefault="00AB23E8" w:rsidP="00AB23E8">
      <w:pPr>
        <w:pStyle w:val="ListParagraph"/>
        <w:widowControl/>
        <w:numPr>
          <w:ilvl w:val="0"/>
          <w:numId w:val="22"/>
        </w:numPr>
        <w:rPr>
          <w:rFonts w:ascii="Times New Roman" w:hAnsi="Times New Roman" w:cs="Times New Roman"/>
          <w:sz w:val="24"/>
          <w:szCs w:val="24"/>
        </w:rPr>
      </w:pPr>
      <w:r w:rsidRPr="009F0D09">
        <w:rPr>
          <w:rFonts w:ascii="Times New Roman" w:hAnsi="Times New Roman" w:cs="Times New Roman"/>
          <w:sz w:val="24"/>
          <w:szCs w:val="24"/>
        </w:rPr>
        <w:t>Data Dashboard</w:t>
      </w:r>
    </w:p>
    <w:p w:rsidR="00AB23E8" w:rsidRPr="009F0D09" w:rsidRDefault="00AB23E8" w:rsidP="00AB23E8">
      <w:pPr>
        <w:pStyle w:val="ListParagraph"/>
        <w:numPr>
          <w:ilvl w:val="0"/>
          <w:numId w:val="23"/>
        </w:numPr>
        <w:rPr>
          <w:rFonts w:ascii="Times New Roman" w:hAnsi="Times New Roman" w:cs="Times New Roman"/>
          <w:sz w:val="24"/>
          <w:szCs w:val="24"/>
        </w:rPr>
      </w:pPr>
      <w:r w:rsidRPr="009F0D09">
        <w:rPr>
          <w:rFonts w:ascii="Times New Roman" w:hAnsi="Times New Roman" w:cs="Times New Roman"/>
          <w:sz w:val="24"/>
          <w:szCs w:val="24"/>
        </w:rPr>
        <w:t>The System Improvement Action Team identified 3 areas:</w:t>
      </w:r>
    </w:p>
    <w:p w:rsidR="00AB23E8" w:rsidRPr="009F0D09" w:rsidRDefault="00AB23E8" w:rsidP="00AB23E8">
      <w:pPr>
        <w:ind w:firstLine="720"/>
        <w:rPr>
          <w:rFonts w:ascii="Times New Roman" w:hAnsi="Times New Roman" w:cs="Times New Roman"/>
          <w:sz w:val="24"/>
          <w:szCs w:val="24"/>
        </w:rPr>
      </w:pPr>
      <w:r w:rsidRPr="009F0D09">
        <w:rPr>
          <w:rFonts w:ascii="Times New Roman" w:hAnsi="Times New Roman" w:cs="Times New Roman"/>
          <w:sz w:val="24"/>
          <w:szCs w:val="24"/>
        </w:rPr>
        <w:t xml:space="preserve">1. Establish a training for Case Conferencing Protocols across all hubs </w:t>
      </w:r>
    </w:p>
    <w:p w:rsidR="00AB23E8" w:rsidRPr="009F0D09" w:rsidRDefault="00AB23E8" w:rsidP="00AB23E8">
      <w:pPr>
        <w:ind w:left="720"/>
        <w:rPr>
          <w:rFonts w:ascii="Times New Roman" w:hAnsi="Times New Roman" w:cs="Times New Roman"/>
          <w:sz w:val="24"/>
          <w:szCs w:val="24"/>
        </w:rPr>
      </w:pPr>
      <w:r w:rsidRPr="009F0D09">
        <w:rPr>
          <w:rFonts w:ascii="Times New Roman" w:hAnsi="Times New Roman" w:cs="Times New Roman"/>
          <w:sz w:val="24"/>
          <w:szCs w:val="24"/>
        </w:rPr>
        <w:t>2. Streamline the housing process; reduce the number of days in p</w:t>
      </w:r>
      <w:r w:rsidR="009E24CF">
        <w:rPr>
          <w:rFonts w:ascii="Times New Roman" w:hAnsi="Times New Roman" w:cs="Times New Roman"/>
          <w:sz w:val="24"/>
          <w:szCs w:val="24"/>
        </w:rPr>
        <w:t>rocess from identification in</w:t>
      </w:r>
      <w:r w:rsidRPr="009F0D09">
        <w:rPr>
          <w:rFonts w:ascii="Times New Roman" w:hAnsi="Times New Roman" w:cs="Times New Roman"/>
          <w:sz w:val="24"/>
          <w:szCs w:val="24"/>
        </w:rPr>
        <w:t xml:space="preserve"> the homeless response system to lease up and increase monthly outflow of the system</w:t>
      </w:r>
    </w:p>
    <w:p w:rsidR="00AB23E8" w:rsidRPr="009F0D09" w:rsidRDefault="00AB23E8" w:rsidP="00AB23E8">
      <w:pPr>
        <w:ind w:firstLine="720"/>
        <w:rPr>
          <w:rFonts w:ascii="Times New Roman" w:hAnsi="Times New Roman" w:cs="Times New Roman"/>
          <w:sz w:val="24"/>
          <w:szCs w:val="24"/>
        </w:rPr>
      </w:pPr>
      <w:r w:rsidRPr="009F0D09">
        <w:rPr>
          <w:rFonts w:ascii="Times New Roman" w:hAnsi="Times New Roman" w:cs="Times New Roman"/>
          <w:sz w:val="24"/>
          <w:szCs w:val="24"/>
        </w:rPr>
        <w:t xml:space="preserve">3. Increase Rural Outreach </w:t>
      </w:r>
    </w:p>
    <w:p w:rsidR="00AB23E8" w:rsidRPr="009F0D09" w:rsidRDefault="00AB23E8" w:rsidP="00AB23E8">
      <w:pPr>
        <w:pStyle w:val="ListParagraph"/>
        <w:numPr>
          <w:ilvl w:val="0"/>
          <w:numId w:val="23"/>
        </w:numPr>
        <w:rPr>
          <w:rFonts w:ascii="Times New Roman" w:hAnsi="Times New Roman" w:cs="Times New Roman"/>
          <w:sz w:val="24"/>
          <w:szCs w:val="24"/>
        </w:rPr>
      </w:pPr>
      <w:r w:rsidRPr="009F0D09">
        <w:rPr>
          <w:rFonts w:ascii="Times New Roman" w:hAnsi="Times New Roman" w:cs="Times New Roman"/>
          <w:sz w:val="24"/>
          <w:szCs w:val="24"/>
        </w:rPr>
        <w:t>The Racial Equity and Lived Experience Action Team identified the following areas:</w:t>
      </w:r>
    </w:p>
    <w:p w:rsidR="00AB23E8" w:rsidRPr="009F0D09" w:rsidRDefault="00AB23E8" w:rsidP="00AB23E8">
      <w:pPr>
        <w:pStyle w:val="ListParagraph"/>
        <w:widowControl/>
        <w:numPr>
          <w:ilvl w:val="0"/>
          <w:numId w:val="21"/>
        </w:numPr>
        <w:rPr>
          <w:rFonts w:ascii="Times New Roman" w:hAnsi="Times New Roman" w:cs="Times New Roman"/>
          <w:sz w:val="24"/>
          <w:szCs w:val="24"/>
        </w:rPr>
      </w:pPr>
      <w:r w:rsidRPr="009F0D09">
        <w:rPr>
          <w:rFonts w:ascii="Times New Roman" w:hAnsi="Times New Roman" w:cs="Times New Roman"/>
          <w:sz w:val="24"/>
          <w:szCs w:val="24"/>
        </w:rPr>
        <w:t>Clarify clear, complementary lanes of work between this Action Team and Maine Continuum of Care Diversity Equity and Inclusion (DEI) Workgroup</w:t>
      </w:r>
    </w:p>
    <w:p w:rsidR="00AB23E8" w:rsidRPr="009F0D09" w:rsidRDefault="00AB23E8" w:rsidP="00AB23E8">
      <w:pPr>
        <w:pStyle w:val="ListParagraph"/>
        <w:widowControl/>
        <w:numPr>
          <w:ilvl w:val="0"/>
          <w:numId w:val="21"/>
        </w:numPr>
        <w:rPr>
          <w:rFonts w:ascii="Times New Roman" w:hAnsi="Times New Roman" w:cs="Times New Roman"/>
          <w:sz w:val="24"/>
          <w:szCs w:val="24"/>
        </w:rPr>
      </w:pPr>
      <w:r w:rsidRPr="009F0D09">
        <w:rPr>
          <w:rFonts w:ascii="Times New Roman" w:hAnsi="Times New Roman" w:cs="Times New Roman"/>
          <w:sz w:val="24"/>
          <w:szCs w:val="24"/>
        </w:rPr>
        <w:t>Create user-centered maps to highlight  barriers experienced disproportionately by groups experiencing inequities</w:t>
      </w:r>
    </w:p>
    <w:p w:rsidR="00AB23E8" w:rsidRPr="009F0D09" w:rsidRDefault="00AB23E8" w:rsidP="007D3467">
      <w:pPr>
        <w:rPr>
          <w:rFonts w:ascii="Times New Roman" w:hAnsi="Times New Roman" w:cs="Times New Roman"/>
          <w:sz w:val="24"/>
          <w:szCs w:val="24"/>
        </w:rPr>
      </w:pPr>
      <w:r w:rsidRPr="009F0D09">
        <w:rPr>
          <w:rFonts w:ascii="Times New Roman" w:hAnsi="Times New Roman" w:cs="Times New Roman"/>
          <w:sz w:val="24"/>
          <w:szCs w:val="24"/>
        </w:rPr>
        <w:t>Hub Coordinators found the 2023 Point in Time to be a valuable learning experience and have debriefed on the successes and challenges, and are providing ideas for improvement with next year’s count to Maine Cont</w:t>
      </w:r>
      <w:r w:rsidR="009E24CF">
        <w:rPr>
          <w:rFonts w:ascii="Times New Roman" w:hAnsi="Times New Roman" w:cs="Times New Roman"/>
          <w:sz w:val="24"/>
          <w:szCs w:val="24"/>
        </w:rPr>
        <w:t>inuum of Care.  Amy Holland, of</w:t>
      </w:r>
      <w:r w:rsidRPr="009F0D09">
        <w:rPr>
          <w:rFonts w:ascii="Times New Roman" w:hAnsi="Times New Roman" w:cs="Times New Roman"/>
          <w:sz w:val="24"/>
          <w:szCs w:val="24"/>
        </w:rPr>
        <w:t xml:space="preserve"> Hub 3 </w:t>
      </w:r>
      <w:r w:rsidR="007D3467" w:rsidRPr="009F0D09">
        <w:rPr>
          <w:rFonts w:ascii="Times New Roman" w:hAnsi="Times New Roman" w:cs="Times New Roman"/>
          <w:sz w:val="24"/>
          <w:szCs w:val="24"/>
        </w:rPr>
        <w:t xml:space="preserve">shared </w:t>
      </w:r>
      <w:r w:rsidR="009E24CF">
        <w:rPr>
          <w:rFonts w:ascii="Times New Roman" w:hAnsi="Times New Roman" w:cs="Times New Roman"/>
          <w:sz w:val="24"/>
          <w:szCs w:val="24"/>
        </w:rPr>
        <w:t>s</w:t>
      </w:r>
      <w:r w:rsidRPr="009F0D09">
        <w:rPr>
          <w:rFonts w:ascii="Times New Roman" w:hAnsi="Times New Roman" w:cs="Times New Roman"/>
          <w:sz w:val="24"/>
          <w:szCs w:val="24"/>
        </w:rPr>
        <w:t>omething really amazing th</w:t>
      </w:r>
      <w:r w:rsidR="00FC01E4">
        <w:rPr>
          <w:rFonts w:ascii="Times New Roman" w:hAnsi="Times New Roman" w:cs="Times New Roman"/>
          <w:sz w:val="24"/>
          <w:szCs w:val="24"/>
        </w:rPr>
        <w:t>at came out of the PIT Count -</w:t>
      </w:r>
      <w:r w:rsidRPr="009F0D09">
        <w:rPr>
          <w:rFonts w:ascii="Times New Roman" w:hAnsi="Times New Roman" w:cs="Times New Roman"/>
          <w:sz w:val="24"/>
          <w:szCs w:val="24"/>
        </w:rPr>
        <w:t xml:space="preserve"> that Healthy Lincoln County, who has not participated in the Count prior to this year, found 15 locations to administer surveys, donated 200 hand sanitizers to the Count volunteers, and delivered supplies from their organization to the people th</w:t>
      </w:r>
      <w:r w:rsidR="007D3467" w:rsidRPr="009F0D09">
        <w:rPr>
          <w:rFonts w:ascii="Times New Roman" w:hAnsi="Times New Roman" w:cs="Times New Roman"/>
          <w:sz w:val="24"/>
          <w:szCs w:val="24"/>
        </w:rPr>
        <w:t>ey surveyed. Additionally</w:t>
      </w:r>
      <w:r w:rsidRPr="009F0D09">
        <w:rPr>
          <w:rFonts w:ascii="Times New Roman" w:hAnsi="Times New Roman" w:cs="Times New Roman"/>
          <w:sz w:val="24"/>
          <w:szCs w:val="24"/>
        </w:rPr>
        <w:t xml:space="preserve"> they reported that the PIT Count had a large impact on them, so much so that they are starting monthly outreach efforts, to hand out supplies to people experiencing homelessness in Lincoln County. This is an organization that does not have a homeless services program, but has been attending hub meetings regularly to learn more about how they could get involved.</w:t>
      </w:r>
    </w:p>
    <w:p w:rsidR="007D3467" w:rsidRPr="009F0D09" w:rsidRDefault="00C4649A" w:rsidP="007D3467">
      <w:pPr>
        <w:widowControl/>
        <w:shd w:val="clear" w:color="auto" w:fill="FFFFFF" w:themeFill="background1"/>
        <w:snapToGrid w:val="0"/>
        <w:rPr>
          <w:rFonts w:ascii="Times New Roman" w:eastAsia="Times New Roman" w:hAnsi="Times New Roman" w:cs="Times New Roman"/>
          <w:sz w:val="24"/>
          <w:szCs w:val="24"/>
        </w:rPr>
      </w:pPr>
      <w:r w:rsidRPr="009F0D09">
        <w:rPr>
          <w:rFonts w:ascii="Times New Roman" w:eastAsia="Times New Roman" w:hAnsi="Times New Roman" w:cs="Times New Roman"/>
          <w:b/>
          <w:sz w:val="24"/>
          <w:szCs w:val="24"/>
        </w:rPr>
        <w:t xml:space="preserve">CES Update: </w:t>
      </w:r>
      <w:r w:rsidR="003205F0" w:rsidRPr="009F0D09">
        <w:rPr>
          <w:rFonts w:ascii="Times New Roman" w:eastAsia="Times New Roman" w:hAnsi="Times New Roman" w:cs="Times New Roman"/>
          <w:b/>
          <w:sz w:val="24"/>
          <w:szCs w:val="24"/>
        </w:rPr>
        <w:t xml:space="preserve"> </w:t>
      </w:r>
      <w:r w:rsidR="00681E17" w:rsidRPr="009F0D09">
        <w:rPr>
          <w:rFonts w:ascii="Times New Roman" w:eastAsia="Times New Roman" w:hAnsi="Times New Roman" w:cs="Times New Roman"/>
          <w:sz w:val="24"/>
          <w:szCs w:val="24"/>
        </w:rPr>
        <w:t>Erin K.</w:t>
      </w:r>
      <w:r w:rsidR="00AA6492" w:rsidRPr="009F0D09">
        <w:rPr>
          <w:rFonts w:ascii="Times New Roman" w:eastAsia="Times New Roman" w:hAnsi="Times New Roman" w:cs="Times New Roman"/>
          <w:sz w:val="24"/>
          <w:szCs w:val="24"/>
        </w:rPr>
        <w:t xml:space="preserve"> </w:t>
      </w:r>
      <w:r w:rsidR="007D3467" w:rsidRPr="009F0D09">
        <w:rPr>
          <w:rFonts w:ascii="Times New Roman" w:eastAsia="Times New Roman" w:hAnsi="Times New Roman" w:cs="Times New Roman"/>
          <w:sz w:val="24"/>
          <w:szCs w:val="24"/>
        </w:rPr>
        <w:t>announced that during last week’s CE</w:t>
      </w:r>
      <w:r w:rsidR="003422F1" w:rsidRPr="009F0D09">
        <w:rPr>
          <w:rFonts w:ascii="Times New Roman" w:eastAsia="Times New Roman" w:hAnsi="Times New Roman" w:cs="Times New Roman"/>
          <w:sz w:val="24"/>
          <w:szCs w:val="24"/>
        </w:rPr>
        <w:t>S</w:t>
      </w:r>
      <w:r w:rsidR="007D3467" w:rsidRPr="009F0D09">
        <w:rPr>
          <w:rFonts w:ascii="Times New Roman" w:eastAsia="Times New Roman" w:hAnsi="Times New Roman" w:cs="Times New Roman"/>
          <w:sz w:val="24"/>
          <w:szCs w:val="24"/>
        </w:rPr>
        <w:t xml:space="preserve"> Committee meeting, consensus was reached to pilot CE in Hubs 3,6 and 8 on April 3</w:t>
      </w:r>
      <w:r w:rsidR="007D3467" w:rsidRPr="009F0D09">
        <w:rPr>
          <w:rFonts w:ascii="Times New Roman" w:eastAsia="Times New Roman" w:hAnsi="Times New Roman" w:cs="Times New Roman"/>
          <w:sz w:val="24"/>
          <w:szCs w:val="24"/>
          <w:vertAlign w:val="superscript"/>
        </w:rPr>
        <w:t>rd</w:t>
      </w:r>
      <w:r w:rsidR="007D3467" w:rsidRPr="009F0D09">
        <w:rPr>
          <w:rFonts w:ascii="Times New Roman" w:eastAsia="Times New Roman" w:hAnsi="Times New Roman" w:cs="Times New Roman"/>
          <w:sz w:val="24"/>
          <w:szCs w:val="24"/>
        </w:rPr>
        <w:t xml:space="preserve">. </w:t>
      </w:r>
      <w:r w:rsidR="003422F1" w:rsidRPr="009F0D09">
        <w:rPr>
          <w:rFonts w:ascii="Times New Roman" w:eastAsia="Times New Roman" w:hAnsi="Times New Roman" w:cs="Times New Roman"/>
          <w:sz w:val="24"/>
          <w:szCs w:val="24"/>
        </w:rPr>
        <w:t xml:space="preserve">Consensus was reached to pilot the assessment phase in Hub 2.  </w:t>
      </w:r>
      <w:r w:rsidR="007D3467" w:rsidRPr="009F0D09">
        <w:rPr>
          <w:rFonts w:ascii="Times New Roman" w:eastAsia="Times New Roman" w:hAnsi="Times New Roman" w:cs="Times New Roman"/>
          <w:sz w:val="24"/>
          <w:szCs w:val="24"/>
        </w:rPr>
        <w:t>The committee will continue to meet to look at how to best inc</w:t>
      </w:r>
      <w:r w:rsidR="009950C3" w:rsidRPr="009F0D09">
        <w:rPr>
          <w:rFonts w:ascii="Times New Roman" w:eastAsia="Times New Roman" w:hAnsi="Times New Roman" w:cs="Times New Roman"/>
          <w:sz w:val="24"/>
          <w:szCs w:val="24"/>
        </w:rPr>
        <w:t>lude 211,</w:t>
      </w:r>
      <w:r w:rsidR="003422F1" w:rsidRPr="009F0D09">
        <w:rPr>
          <w:rFonts w:ascii="Times New Roman" w:eastAsia="Times New Roman" w:hAnsi="Times New Roman" w:cs="Times New Roman"/>
          <w:sz w:val="24"/>
          <w:szCs w:val="24"/>
        </w:rPr>
        <w:t xml:space="preserve"> how to bring </w:t>
      </w:r>
      <w:r w:rsidR="007D3467" w:rsidRPr="009F0D09">
        <w:rPr>
          <w:rFonts w:ascii="Times New Roman" w:eastAsia="Times New Roman" w:hAnsi="Times New Roman" w:cs="Times New Roman"/>
          <w:sz w:val="24"/>
          <w:szCs w:val="24"/>
        </w:rPr>
        <w:t xml:space="preserve">resources </w:t>
      </w:r>
      <w:r w:rsidR="003422F1" w:rsidRPr="009F0D09">
        <w:rPr>
          <w:rFonts w:ascii="Times New Roman" w:eastAsia="Times New Roman" w:hAnsi="Times New Roman" w:cs="Times New Roman"/>
          <w:sz w:val="24"/>
          <w:szCs w:val="24"/>
        </w:rPr>
        <w:t>other tha</w:t>
      </w:r>
      <w:r w:rsidR="009950C3" w:rsidRPr="009F0D09">
        <w:rPr>
          <w:rFonts w:ascii="Times New Roman" w:eastAsia="Times New Roman" w:hAnsi="Times New Roman" w:cs="Times New Roman"/>
          <w:sz w:val="24"/>
          <w:szCs w:val="24"/>
        </w:rPr>
        <w:t xml:space="preserve">n MCoC funded projects into CES and how to add additional access points.  It was noted a major gap in the system discovered during the initial pilot period is the lack of follow through for assessments </w:t>
      </w:r>
      <w:r w:rsidR="00387B75" w:rsidRPr="009F0D09">
        <w:rPr>
          <w:rFonts w:ascii="Times New Roman" w:eastAsia="Times New Roman" w:hAnsi="Times New Roman" w:cs="Times New Roman"/>
          <w:sz w:val="24"/>
          <w:szCs w:val="24"/>
        </w:rPr>
        <w:t>of people</w:t>
      </w:r>
      <w:r w:rsidR="009950C3" w:rsidRPr="009F0D09">
        <w:rPr>
          <w:rFonts w:ascii="Times New Roman" w:eastAsia="Times New Roman" w:hAnsi="Times New Roman" w:cs="Times New Roman"/>
          <w:sz w:val="24"/>
          <w:szCs w:val="24"/>
        </w:rPr>
        <w:t xml:space="preserve"> who do not have case workers, in particular those living in encampments.</w:t>
      </w:r>
    </w:p>
    <w:p w:rsidR="00B3382B" w:rsidRPr="009F0D09" w:rsidRDefault="00330D32" w:rsidP="00B3382B">
      <w:pPr>
        <w:shd w:val="clear" w:color="auto" w:fill="FFFFFF" w:themeFill="background1"/>
        <w:spacing w:after="160" w:line="259" w:lineRule="auto"/>
        <w:rPr>
          <w:rFonts w:ascii="Times New Roman" w:eastAsiaTheme="minorHAnsi" w:hAnsi="Times New Roman" w:cs="Times New Roman"/>
          <w:sz w:val="24"/>
          <w:szCs w:val="24"/>
        </w:rPr>
      </w:pPr>
      <w:r w:rsidRPr="009F0D09">
        <w:rPr>
          <w:rFonts w:ascii="Times New Roman" w:eastAsiaTheme="minorHAnsi" w:hAnsi="Times New Roman" w:cs="Times New Roman"/>
          <w:b/>
          <w:sz w:val="24"/>
          <w:szCs w:val="24"/>
        </w:rPr>
        <w:t xml:space="preserve">Greg Payne </w:t>
      </w:r>
      <w:r w:rsidRPr="009F0D09">
        <w:rPr>
          <w:rFonts w:ascii="Times New Roman" w:hAnsi="Times New Roman" w:cs="Times New Roman"/>
          <w:b/>
          <w:sz w:val="24"/>
          <w:szCs w:val="24"/>
        </w:rPr>
        <w:t xml:space="preserve">Governor’s Senior Advisor on Housing Policy: </w:t>
      </w:r>
      <w:r w:rsidRPr="009F0D09">
        <w:rPr>
          <w:rFonts w:ascii="Times New Roman" w:hAnsi="Times New Roman" w:cs="Times New Roman"/>
          <w:sz w:val="24"/>
          <w:szCs w:val="24"/>
        </w:rPr>
        <w:t>Greg Payne provided an update on how the Governor’s office is responding to the emergency housing needs in Maine. T</w:t>
      </w:r>
      <w:r w:rsidR="00E523D9" w:rsidRPr="009F0D09">
        <w:rPr>
          <w:rFonts w:ascii="Times New Roman" w:hAnsi="Times New Roman" w:cs="Times New Roman"/>
          <w:sz w:val="24"/>
          <w:szCs w:val="24"/>
        </w:rPr>
        <w:t>here are three categories of housing issues the legislature is</w:t>
      </w:r>
      <w:r w:rsidR="00FC01E4">
        <w:rPr>
          <w:rFonts w:ascii="Times New Roman" w:hAnsi="Times New Roman" w:cs="Times New Roman"/>
          <w:sz w:val="24"/>
          <w:szCs w:val="24"/>
        </w:rPr>
        <w:t xml:space="preserve"> working</w:t>
      </w:r>
      <w:r w:rsidR="00E523D9" w:rsidRPr="009F0D09">
        <w:rPr>
          <w:rFonts w:ascii="Times New Roman" w:hAnsi="Times New Roman" w:cs="Times New Roman"/>
          <w:sz w:val="24"/>
          <w:szCs w:val="24"/>
        </w:rPr>
        <w:t xml:space="preserve"> on; 1. Emergency Housing/Shelter needs, 2. Housing needs and 3. Zoning/plan use.  There is </w:t>
      </w:r>
      <w:r w:rsidR="00FC01E4">
        <w:rPr>
          <w:rFonts w:ascii="Times New Roman" w:hAnsi="Times New Roman" w:cs="Times New Roman"/>
          <w:sz w:val="24"/>
          <w:szCs w:val="24"/>
        </w:rPr>
        <w:t>$</w:t>
      </w:r>
      <w:r w:rsidR="00E523D9" w:rsidRPr="009F0D09">
        <w:rPr>
          <w:rFonts w:ascii="Times New Roman" w:hAnsi="Times New Roman" w:cs="Times New Roman"/>
          <w:sz w:val="24"/>
          <w:szCs w:val="24"/>
        </w:rPr>
        <w:t xml:space="preserve">30 million available for affordable housing development. </w:t>
      </w:r>
      <w:r w:rsidR="00E523D9" w:rsidRPr="009F0D09">
        <w:rPr>
          <w:rStyle w:val="Hyperlink"/>
          <w:rFonts w:ascii="Times New Roman" w:eastAsiaTheme="minorHAnsi" w:hAnsi="Times New Roman" w:cs="Times New Roman"/>
          <w:color w:val="auto"/>
          <w:sz w:val="24"/>
          <w:szCs w:val="24"/>
          <w:u w:val="none"/>
        </w:rPr>
        <w:t xml:space="preserve">                                                                                                                          </w:t>
      </w:r>
      <w:r w:rsidRPr="009F0D09">
        <w:rPr>
          <w:rFonts w:ascii="Times New Roman" w:eastAsiaTheme="minorHAnsi" w:hAnsi="Times New Roman" w:cs="Times New Roman"/>
          <w:b/>
          <w:sz w:val="24"/>
          <w:szCs w:val="24"/>
        </w:rPr>
        <w:t>MSHA</w:t>
      </w:r>
      <w:r w:rsidR="00B3382B" w:rsidRPr="009F0D09">
        <w:rPr>
          <w:rFonts w:ascii="Times New Roman" w:eastAsiaTheme="minorHAnsi" w:hAnsi="Times New Roman" w:cs="Times New Roman"/>
          <w:b/>
          <w:sz w:val="24"/>
          <w:szCs w:val="24"/>
        </w:rPr>
        <w:t>:</w:t>
      </w:r>
      <w:r w:rsidR="00FD0F9E" w:rsidRPr="009F0D09">
        <w:rPr>
          <w:rFonts w:ascii="Times New Roman" w:eastAsiaTheme="minorHAnsi" w:hAnsi="Times New Roman" w:cs="Times New Roman"/>
          <w:sz w:val="24"/>
          <w:szCs w:val="24"/>
        </w:rPr>
        <w:t xml:space="preserve"> </w:t>
      </w:r>
      <w:r w:rsidRPr="009F0D09">
        <w:rPr>
          <w:rFonts w:ascii="Times New Roman" w:eastAsiaTheme="minorHAnsi" w:hAnsi="Times New Roman" w:cs="Times New Roman"/>
          <w:sz w:val="24"/>
          <w:szCs w:val="24"/>
        </w:rPr>
        <w:t xml:space="preserve">Lauren </w:t>
      </w:r>
      <w:r w:rsidR="00E523D9" w:rsidRPr="009F0D09">
        <w:rPr>
          <w:rFonts w:ascii="Times New Roman" w:eastAsiaTheme="minorHAnsi" w:hAnsi="Times New Roman" w:cs="Times New Roman"/>
          <w:sz w:val="24"/>
          <w:szCs w:val="24"/>
        </w:rPr>
        <w:t xml:space="preserve">mentioned there is a lot happening due to LD3.  13 warming shelters will be funded </w:t>
      </w:r>
      <w:r w:rsidR="00754E86" w:rsidRPr="009F0D09">
        <w:rPr>
          <w:rFonts w:ascii="Times New Roman" w:eastAsiaTheme="minorHAnsi" w:hAnsi="Times New Roman" w:cs="Times New Roman"/>
          <w:sz w:val="24"/>
          <w:szCs w:val="24"/>
        </w:rPr>
        <w:t>through April 30</w:t>
      </w:r>
      <w:r w:rsidR="00754E86" w:rsidRPr="009F0D09">
        <w:rPr>
          <w:rFonts w:ascii="Times New Roman" w:eastAsiaTheme="minorHAnsi" w:hAnsi="Times New Roman" w:cs="Times New Roman"/>
          <w:sz w:val="24"/>
          <w:szCs w:val="24"/>
          <w:vertAlign w:val="superscript"/>
        </w:rPr>
        <w:t>th</w:t>
      </w:r>
      <w:r w:rsidR="00754E86" w:rsidRPr="009F0D09">
        <w:rPr>
          <w:rFonts w:ascii="Times New Roman" w:eastAsiaTheme="minorHAnsi" w:hAnsi="Times New Roman" w:cs="Times New Roman"/>
          <w:sz w:val="24"/>
          <w:szCs w:val="24"/>
        </w:rPr>
        <w:t xml:space="preserve">. There is money available for hotel stays if there is not a bed available in an area shelter or warming center.  Concerns were made </w:t>
      </w:r>
      <w:r w:rsidR="00B3382B" w:rsidRPr="009F0D09">
        <w:rPr>
          <w:rFonts w:ascii="Times New Roman" w:eastAsiaTheme="minorHAnsi" w:hAnsi="Times New Roman" w:cs="Times New Roman"/>
          <w:sz w:val="24"/>
          <w:szCs w:val="24"/>
        </w:rPr>
        <w:t xml:space="preserve">over the staffing at temporary warming centers and the worry that they </w:t>
      </w:r>
      <w:r w:rsidR="00FC01E4">
        <w:rPr>
          <w:rFonts w:ascii="Times New Roman" w:eastAsiaTheme="minorHAnsi" w:hAnsi="Times New Roman" w:cs="Times New Roman"/>
          <w:sz w:val="24"/>
          <w:szCs w:val="24"/>
        </w:rPr>
        <w:t xml:space="preserve">are </w:t>
      </w:r>
      <w:r w:rsidR="00B3382B" w:rsidRPr="009F0D09">
        <w:rPr>
          <w:rFonts w:ascii="Times New Roman" w:eastAsiaTheme="minorHAnsi" w:hAnsi="Times New Roman" w:cs="Times New Roman"/>
          <w:sz w:val="24"/>
          <w:szCs w:val="24"/>
        </w:rPr>
        <w:t xml:space="preserve">not adequate solutions.  Attention was brought to the RFP </w:t>
      </w:r>
      <w:r w:rsidR="00387B75" w:rsidRPr="009F0D09">
        <w:rPr>
          <w:rFonts w:ascii="Times New Roman" w:eastAsiaTheme="minorHAnsi" w:hAnsi="Times New Roman" w:cs="Times New Roman"/>
          <w:sz w:val="24"/>
          <w:szCs w:val="24"/>
        </w:rPr>
        <w:t xml:space="preserve">for </w:t>
      </w:r>
      <w:hyperlink r:id="rId8" w:history="1">
        <w:r w:rsidR="00B3382B" w:rsidRPr="009F0D09">
          <w:rPr>
            <w:rStyle w:val="Hyperlink"/>
            <w:rFonts w:ascii="Times New Roman" w:eastAsiaTheme="minorHAnsi" w:hAnsi="Times New Roman" w:cs="Times New Roman"/>
            <w:bCs/>
            <w:color w:val="auto"/>
            <w:sz w:val="24"/>
            <w:szCs w:val="24"/>
            <w:u w:val="none"/>
          </w:rPr>
          <w:t>2023 NOFA for Long-Term Solutions to Assist People Experiencing Homelessness</w:t>
        </w:r>
      </w:hyperlink>
      <w:r w:rsidR="00B3382B" w:rsidRPr="009F0D09">
        <w:rPr>
          <w:rStyle w:val="Hyperlink"/>
          <w:rFonts w:ascii="Times New Roman" w:eastAsiaTheme="minorHAnsi" w:hAnsi="Times New Roman" w:cs="Times New Roman"/>
          <w:bCs/>
          <w:color w:val="auto"/>
          <w:sz w:val="24"/>
          <w:szCs w:val="24"/>
          <w:u w:val="none"/>
        </w:rPr>
        <w:t xml:space="preserve"> as a means to address the need for long term creative solutions. </w:t>
      </w:r>
      <w:r w:rsidR="00754E86" w:rsidRPr="009F0D09">
        <w:rPr>
          <w:rFonts w:ascii="Times New Roman" w:eastAsiaTheme="minorHAnsi" w:hAnsi="Times New Roman" w:cs="Times New Roman"/>
          <w:sz w:val="24"/>
          <w:szCs w:val="24"/>
        </w:rPr>
        <w:t xml:space="preserve">Diversion will now be referred to as Housing Problem Solving.  15 area providers have signed contracts initiating Housing Problem Solving training for 250 direct line staff.                                                                                                                               </w:t>
      </w:r>
    </w:p>
    <w:p w:rsidR="00FD0F9E" w:rsidRPr="009F0D09" w:rsidRDefault="00FD0F9E" w:rsidP="00B3382B">
      <w:pPr>
        <w:shd w:val="clear" w:color="auto" w:fill="FFFFFF" w:themeFill="background1"/>
        <w:spacing w:after="160" w:line="259" w:lineRule="auto"/>
        <w:rPr>
          <w:rFonts w:ascii="Times New Roman" w:hAnsi="Times New Roman" w:cs="Times New Roman"/>
          <w:sz w:val="24"/>
          <w:szCs w:val="24"/>
        </w:rPr>
      </w:pPr>
      <w:r w:rsidRPr="009F0D09">
        <w:rPr>
          <w:rFonts w:ascii="Times New Roman" w:hAnsi="Times New Roman" w:cs="Times New Roman"/>
          <w:b/>
          <w:sz w:val="24"/>
          <w:szCs w:val="24"/>
          <w:u w:val="single"/>
        </w:rPr>
        <w:t>Opioid Response:</w:t>
      </w:r>
      <w:r w:rsidR="00754E86" w:rsidRPr="009F0D09">
        <w:rPr>
          <w:rFonts w:ascii="Times New Roman" w:hAnsi="Times New Roman" w:cs="Times New Roman"/>
          <w:sz w:val="24"/>
          <w:szCs w:val="24"/>
        </w:rPr>
        <w:t xml:space="preserve"> </w:t>
      </w:r>
      <w:r w:rsidR="00B3382B" w:rsidRPr="009F0D09">
        <w:rPr>
          <w:rFonts w:ascii="Times New Roman" w:hAnsi="Times New Roman" w:cs="Times New Roman"/>
          <w:sz w:val="24"/>
          <w:szCs w:val="24"/>
        </w:rPr>
        <w:t xml:space="preserve">                                                                                                                                          </w:t>
      </w:r>
      <w:r w:rsidR="00754E86" w:rsidRPr="009F0D09">
        <w:rPr>
          <w:rFonts w:ascii="Times New Roman" w:hAnsi="Times New Roman" w:cs="Times New Roman"/>
          <w:sz w:val="24"/>
          <w:szCs w:val="24"/>
        </w:rPr>
        <w:t>Gordon Smith joined</w:t>
      </w:r>
      <w:r w:rsidRPr="009F0D09">
        <w:rPr>
          <w:rFonts w:ascii="Times New Roman" w:hAnsi="Times New Roman" w:cs="Times New Roman"/>
          <w:sz w:val="24"/>
          <w:szCs w:val="24"/>
        </w:rPr>
        <w:t xml:space="preserve"> today’s meeting to give an overview of Maine’s </w:t>
      </w:r>
      <w:r w:rsidR="00B3382B" w:rsidRPr="009F0D09">
        <w:rPr>
          <w:rFonts w:ascii="Times New Roman" w:hAnsi="Times New Roman" w:cs="Times New Roman"/>
          <w:sz w:val="24"/>
          <w:szCs w:val="24"/>
        </w:rPr>
        <w:t xml:space="preserve">year end </w:t>
      </w:r>
      <w:r w:rsidRPr="009F0D09">
        <w:rPr>
          <w:rFonts w:ascii="Times New Roman" w:hAnsi="Times New Roman" w:cs="Times New Roman"/>
          <w:sz w:val="24"/>
          <w:szCs w:val="24"/>
        </w:rPr>
        <w:t xml:space="preserve">overdose report.   The Fatal overdoses </w:t>
      </w:r>
      <w:r w:rsidR="00685DB8" w:rsidRPr="009F0D09">
        <w:rPr>
          <w:rFonts w:ascii="Times New Roman" w:hAnsi="Times New Roman" w:cs="Times New Roman"/>
          <w:sz w:val="24"/>
          <w:szCs w:val="24"/>
        </w:rPr>
        <w:t xml:space="preserve">for 2022 </w:t>
      </w:r>
      <w:r w:rsidRPr="009F0D09">
        <w:rPr>
          <w:rFonts w:ascii="Times New Roman" w:hAnsi="Times New Roman" w:cs="Times New Roman"/>
          <w:sz w:val="24"/>
          <w:szCs w:val="24"/>
        </w:rPr>
        <w:t>where “undomiciled or tran</w:t>
      </w:r>
      <w:r w:rsidR="00685DB8" w:rsidRPr="009F0D09">
        <w:rPr>
          <w:rFonts w:ascii="Times New Roman" w:hAnsi="Times New Roman" w:cs="Times New Roman"/>
          <w:sz w:val="24"/>
          <w:szCs w:val="24"/>
        </w:rPr>
        <w:t xml:space="preserve">sient” was indicated equaled 81 </w:t>
      </w:r>
      <w:r w:rsidRPr="009F0D09">
        <w:rPr>
          <w:rFonts w:ascii="Times New Roman" w:hAnsi="Times New Roman" w:cs="Times New Roman"/>
          <w:sz w:val="24"/>
          <w:szCs w:val="24"/>
        </w:rPr>
        <w:t xml:space="preserve">individuals, representing 11% of all the fatal overdoses. The largest number </w:t>
      </w:r>
      <w:r w:rsidR="00685DB8" w:rsidRPr="009F0D09">
        <w:rPr>
          <w:rFonts w:ascii="Times New Roman" w:hAnsi="Times New Roman" w:cs="Times New Roman"/>
          <w:sz w:val="24"/>
          <w:szCs w:val="24"/>
        </w:rPr>
        <w:t xml:space="preserve">of ODs </w:t>
      </w:r>
      <w:r w:rsidRPr="009F0D09">
        <w:rPr>
          <w:rFonts w:ascii="Times New Roman" w:hAnsi="Times New Roman" w:cs="Times New Roman"/>
          <w:sz w:val="24"/>
          <w:szCs w:val="24"/>
        </w:rPr>
        <w:t>occur</w:t>
      </w:r>
      <w:r w:rsidR="00685DB8" w:rsidRPr="009F0D09">
        <w:rPr>
          <w:rFonts w:ascii="Times New Roman" w:hAnsi="Times New Roman" w:cs="Times New Roman"/>
          <w:sz w:val="24"/>
          <w:szCs w:val="24"/>
        </w:rPr>
        <w:t xml:space="preserve">red in Cumberland County. 93% of 10,000 overdoses survived. More information will be provided next month on Governor Mills plan on addressing the overdose crisis in Maine.  </w:t>
      </w:r>
      <w:r w:rsidRPr="009F0D09">
        <w:rPr>
          <w:rFonts w:ascii="Times New Roman" w:hAnsi="Times New Roman" w:cs="Times New Roman"/>
          <w:sz w:val="24"/>
          <w:szCs w:val="24"/>
        </w:rPr>
        <w:t xml:space="preserve">Valuable resources are also available on </w:t>
      </w:r>
      <w:hyperlink r:id="rId9" w:history="1">
        <w:r w:rsidR="00FC01E4" w:rsidRPr="00D83970">
          <w:rPr>
            <w:rStyle w:val="Hyperlink"/>
            <w:rFonts w:ascii="Times New Roman" w:hAnsi="Times New Roman" w:cs="Times New Roman"/>
            <w:sz w:val="24"/>
            <w:szCs w:val="24"/>
          </w:rPr>
          <w:t>https://knowyouroptions.me</w:t>
        </w:r>
      </w:hyperlink>
      <w:r w:rsidR="00FC01E4">
        <w:rPr>
          <w:rFonts w:ascii="Times New Roman" w:hAnsi="Times New Roman" w:cs="Times New Roman"/>
          <w:sz w:val="24"/>
          <w:szCs w:val="24"/>
        </w:rPr>
        <w:t xml:space="preserve"> </w:t>
      </w:r>
      <w:r w:rsidRPr="009F0D09">
        <w:rPr>
          <w:rFonts w:ascii="Times New Roman" w:hAnsi="Times New Roman" w:cs="Times New Roman"/>
          <w:sz w:val="24"/>
          <w:szCs w:val="24"/>
        </w:rPr>
        <w:t xml:space="preserve"> &amp; </w:t>
      </w:r>
      <w:hyperlink r:id="rId10" w:history="1">
        <w:r w:rsidRPr="009F0D09">
          <w:rPr>
            <w:rStyle w:val="Hyperlink"/>
            <w:rFonts w:ascii="Times New Roman" w:hAnsi="Times New Roman" w:cs="Times New Roman"/>
            <w:sz w:val="24"/>
            <w:szCs w:val="24"/>
          </w:rPr>
          <w:t>https://getmainenaloxone.org</w:t>
        </w:r>
      </w:hyperlink>
      <w:r w:rsidRPr="009F0D09">
        <w:rPr>
          <w:rFonts w:ascii="Times New Roman" w:hAnsi="Times New Roman" w:cs="Times New Roman"/>
          <w:sz w:val="24"/>
          <w:szCs w:val="24"/>
        </w:rPr>
        <w:t xml:space="preserve"> .  This month’s update ended with a reminder to look at the </w:t>
      </w:r>
      <w:hyperlink r:id="rId11" w:history="1">
        <w:r w:rsidRPr="009F0D09">
          <w:rPr>
            <w:rStyle w:val="Hyperlink"/>
            <w:rFonts w:ascii="Times New Roman" w:hAnsi="Times New Roman" w:cs="Times New Roman"/>
            <w:sz w:val="24"/>
            <w:szCs w:val="24"/>
          </w:rPr>
          <w:t>https://mainedrugdata.org</w:t>
        </w:r>
      </w:hyperlink>
      <w:r w:rsidRPr="009F0D09">
        <w:rPr>
          <w:rFonts w:ascii="Times New Roman" w:hAnsi="Times New Roman" w:cs="Times New Roman"/>
          <w:sz w:val="24"/>
          <w:szCs w:val="24"/>
        </w:rPr>
        <w:t xml:space="preserve"> site for additional information. </w:t>
      </w:r>
    </w:p>
    <w:p w:rsidR="00FE6DD8" w:rsidRPr="009F0D09" w:rsidRDefault="00D30D2D" w:rsidP="00D30D2D">
      <w:pPr>
        <w:shd w:val="clear" w:color="auto" w:fill="FFFFFF" w:themeFill="background1"/>
        <w:snapToGrid w:val="0"/>
        <w:rPr>
          <w:rFonts w:ascii="Times New Roman" w:hAnsi="Times New Roman" w:cs="Times New Roman"/>
          <w:b/>
          <w:sz w:val="24"/>
          <w:szCs w:val="24"/>
          <w:u w:val="single"/>
        </w:rPr>
      </w:pPr>
      <w:r w:rsidRPr="009F0D09">
        <w:rPr>
          <w:rFonts w:ascii="Times New Roman" w:eastAsiaTheme="minorHAnsi" w:hAnsi="Times New Roman" w:cs="Times New Roman"/>
          <w:b/>
          <w:bCs/>
          <w:color w:val="000000"/>
          <w:sz w:val="24"/>
          <w:szCs w:val="24"/>
          <w:u w:val="single"/>
        </w:rPr>
        <w:t>Council and Committee Updates:</w:t>
      </w:r>
    </w:p>
    <w:p w:rsidR="00BE1C85" w:rsidRPr="009F0D09" w:rsidRDefault="00482E46" w:rsidP="00685DB8">
      <w:pPr>
        <w:pStyle w:val="Default"/>
        <w:numPr>
          <w:ilvl w:val="0"/>
          <w:numId w:val="23"/>
        </w:numPr>
        <w:shd w:val="clear" w:color="auto" w:fill="FFFFFF" w:themeFill="background1"/>
        <w:rPr>
          <w:rFonts w:ascii="Times New Roman" w:eastAsiaTheme="minorEastAsia" w:hAnsi="Times New Roman" w:cs="Times New Roman"/>
          <w:color w:val="000000" w:themeColor="dark1"/>
          <w:kern w:val="24"/>
        </w:rPr>
      </w:pPr>
      <w:r w:rsidRPr="009F0D09">
        <w:rPr>
          <w:rFonts w:ascii="Times New Roman" w:eastAsiaTheme="minorEastAsia" w:hAnsi="Times New Roman" w:cs="Times New Roman"/>
          <w:b/>
          <w:color w:val="auto"/>
          <w:kern w:val="24"/>
        </w:rPr>
        <w:t>Regional Updates</w:t>
      </w:r>
      <w:r w:rsidR="00A4005B" w:rsidRPr="009F0D09">
        <w:rPr>
          <w:rFonts w:ascii="Times New Roman" w:eastAsiaTheme="minorEastAsia" w:hAnsi="Times New Roman" w:cs="Times New Roman"/>
          <w:b/>
          <w:color w:val="auto"/>
          <w:kern w:val="24"/>
        </w:rPr>
        <w:t>:</w:t>
      </w:r>
      <w:r w:rsidRPr="009F0D09">
        <w:rPr>
          <w:rFonts w:ascii="Times New Roman" w:eastAsiaTheme="minorEastAsia" w:hAnsi="Times New Roman" w:cs="Times New Roman"/>
          <w:b/>
          <w:color w:val="auto"/>
          <w:kern w:val="24"/>
        </w:rPr>
        <w:t xml:space="preserve"> </w:t>
      </w:r>
      <w:r w:rsidRPr="009F0D09">
        <w:rPr>
          <w:rFonts w:ascii="Times New Roman" w:eastAsiaTheme="minorEastAsia" w:hAnsi="Times New Roman" w:cs="Times New Roman"/>
          <w:b/>
          <w:color w:val="000000" w:themeColor="dark1"/>
          <w:kern w:val="24"/>
        </w:rPr>
        <w:t xml:space="preserve">                                                                                                                                                               Region I</w:t>
      </w:r>
      <w:r w:rsidR="003E24E3" w:rsidRPr="009F0D09">
        <w:rPr>
          <w:rFonts w:ascii="Times New Roman" w:eastAsiaTheme="minorEastAsia" w:hAnsi="Times New Roman" w:cs="Times New Roman"/>
          <w:b/>
          <w:color w:val="000000" w:themeColor="dark1"/>
          <w:kern w:val="24"/>
        </w:rPr>
        <w:t>-</w:t>
      </w:r>
      <w:r w:rsidR="00AD7BDA" w:rsidRPr="009F0D09">
        <w:rPr>
          <w:rFonts w:ascii="Times New Roman" w:eastAsiaTheme="minorEastAsia" w:hAnsi="Times New Roman" w:cs="Times New Roman"/>
          <w:b/>
          <w:color w:val="000000" w:themeColor="dark1"/>
          <w:kern w:val="24"/>
        </w:rPr>
        <w:t xml:space="preserve"> </w:t>
      </w:r>
      <w:r w:rsidR="00375ABC" w:rsidRPr="009F0D09">
        <w:rPr>
          <w:rFonts w:ascii="Times New Roman" w:eastAsiaTheme="minorEastAsia" w:hAnsi="Times New Roman" w:cs="Times New Roman"/>
          <w:color w:val="000000" w:themeColor="dark1"/>
          <w:kern w:val="24"/>
        </w:rPr>
        <w:t>The region’s main concern</w:t>
      </w:r>
      <w:r w:rsidR="00DD640C" w:rsidRPr="009F0D09">
        <w:rPr>
          <w:rFonts w:ascii="Times New Roman" w:eastAsiaTheme="minorEastAsia" w:hAnsi="Times New Roman" w:cs="Times New Roman"/>
          <w:color w:val="000000" w:themeColor="dark1"/>
          <w:kern w:val="24"/>
        </w:rPr>
        <w:t>s are the continued need for warming centers and the level of overdoses throughout the region.  A goal has been set for all provider staff to be trained to administer na</w:t>
      </w:r>
      <w:r w:rsidR="00330D32" w:rsidRPr="009F0D09">
        <w:rPr>
          <w:rFonts w:ascii="Times New Roman" w:eastAsiaTheme="minorEastAsia" w:hAnsi="Times New Roman" w:cs="Times New Roman"/>
          <w:color w:val="000000" w:themeColor="dark1"/>
          <w:kern w:val="24"/>
        </w:rPr>
        <w:t>rcan</w:t>
      </w:r>
      <w:r w:rsidR="00DD640C" w:rsidRPr="009F0D09">
        <w:rPr>
          <w:rFonts w:ascii="Times New Roman" w:eastAsiaTheme="minorEastAsia" w:hAnsi="Times New Roman" w:cs="Times New Roman"/>
          <w:color w:val="000000" w:themeColor="dark1"/>
          <w:kern w:val="24"/>
        </w:rPr>
        <w:t xml:space="preserve">.  Erin Kelly gave a presentation on </w:t>
      </w:r>
      <w:r w:rsidR="00330D32" w:rsidRPr="009F0D09">
        <w:rPr>
          <w:rFonts w:ascii="Times New Roman" w:eastAsiaTheme="minorEastAsia" w:hAnsi="Times New Roman" w:cs="Times New Roman"/>
          <w:color w:val="000000" w:themeColor="dark1"/>
          <w:kern w:val="24"/>
        </w:rPr>
        <w:t>coordinated entry</w:t>
      </w:r>
      <w:r w:rsidR="00AD51D3" w:rsidRPr="009F0D09">
        <w:rPr>
          <w:rFonts w:ascii="Times New Roman" w:eastAsiaTheme="minorEastAsia" w:hAnsi="Times New Roman" w:cs="Times New Roman"/>
          <w:color w:val="000000" w:themeColor="dark1"/>
          <w:kern w:val="24"/>
        </w:rPr>
        <w:t xml:space="preserve">, </w:t>
      </w:r>
      <w:r w:rsidR="007C6F75" w:rsidRPr="009F0D09">
        <w:rPr>
          <w:rFonts w:ascii="Times New Roman" w:eastAsiaTheme="minorEastAsia" w:hAnsi="Times New Roman" w:cs="Times New Roman"/>
          <w:color w:val="000000" w:themeColor="dark1"/>
          <w:kern w:val="24"/>
        </w:rPr>
        <w:t>hotels and the difficulties navigating resources through G</w:t>
      </w:r>
      <w:r w:rsidR="00AD51D3" w:rsidRPr="009F0D09">
        <w:rPr>
          <w:rFonts w:ascii="Times New Roman" w:eastAsiaTheme="minorEastAsia" w:hAnsi="Times New Roman" w:cs="Times New Roman"/>
          <w:color w:val="000000" w:themeColor="dark1"/>
          <w:kern w:val="24"/>
        </w:rPr>
        <w:t>.</w:t>
      </w:r>
      <w:r w:rsidR="007C6F75" w:rsidRPr="009F0D09">
        <w:rPr>
          <w:rFonts w:ascii="Times New Roman" w:eastAsiaTheme="minorEastAsia" w:hAnsi="Times New Roman" w:cs="Times New Roman"/>
          <w:color w:val="000000" w:themeColor="dark1"/>
          <w:kern w:val="24"/>
        </w:rPr>
        <w:t xml:space="preserve">A.  </w:t>
      </w:r>
      <w:r w:rsidR="00375ABC" w:rsidRPr="009F0D09">
        <w:rPr>
          <w:rFonts w:ascii="Times New Roman" w:eastAsiaTheme="minorEastAsia" w:hAnsi="Times New Roman" w:cs="Times New Roman"/>
          <w:color w:val="000000" w:themeColor="dark1"/>
          <w:kern w:val="24"/>
        </w:rPr>
        <w:t xml:space="preserve">Cheryl H. </w:t>
      </w:r>
      <w:r w:rsidR="00330D32" w:rsidRPr="009F0D09">
        <w:rPr>
          <w:rFonts w:ascii="Times New Roman" w:eastAsiaTheme="minorEastAsia" w:hAnsi="Times New Roman" w:cs="Times New Roman"/>
          <w:color w:val="000000" w:themeColor="dark1"/>
          <w:kern w:val="24"/>
        </w:rPr>
        <w:t xml:space="preserve">added </w:t>
      </w:r>
      <w:r w:rsidR="002D1F9F" w:rsidRPr="009F0D09">
        <w:rPr>
          <w:rFonts w:ascii="Times New Roman" w:eastAsiaTheme="minorEastAsia" w:hAnsi="Times New Roman" w:cs="Times New Roman"/>
          <w:color w:val="000000" w:themeColor="dark1"/>
          <w:kern w:val="24"/>
        </w:rPr>
        <w:t xml:space="preserve">HVJ </w:t>
      </w:r>
      <w:r w:rsidR="00330D32" w:rsidRPr="009F0D09">
        <w:rPr>
          <w:rFonts w:ascii="Times New Roman" w:eastAsiaTheme="minorEastAsia" w:hAnsi="Times New Roman" w:cs="Times New Roman"/>
          <w:color w:val="000000" w:themeColor="dark1"/>
          <w:kern w:val="24"/>
        </w:rPr>
        <w:t xml:space="preserve">is very busy </w:t>
      </w:r>
      <w:r w:rsidR="007C6F75" w:rsidRPr="009F0D09">
        <w:rPr>
          <w:rFonts w:ascii="Times New Roman" w:eastAsiaTheme="minorEastAsia" w:hAnsi="Times New Roman" w:cs="Times New Roman"/>
          <w:color w:val="000000" w:themeColor="dark1"/>
          <w:kern w:val="24"/>
        </w:rPr>
        <w:t>assisting with legislation that addresses food insecurity</w:t>
      </w:r>
      <w:r w:rsidR="00330D32" w:rsidRPr="009F0D09">
        <w:rPr>
          <w:rFonts w:ascii="Times New Roman" w:eastAsiaTheme="minorEastAsia" w:hAnsi="Times New Roman" w:cs="Times New Roman"/>
          <w:color w:val="000000" w:themeColor="dark1"/>
          <w:kern w:val="24"/>
        </w:rPr>
        <w:t xml:space="preserve">, housing </w:t>
      </w:r>
      <w:r w:rsidR="00AD51D3" w:rsidRPr="009F0D09">
        <w:rPr>
          <w:rFonts w:ascii="Times New Roman" w:eastAsiaTheme="minorEastAsia" w:hAnsi="Times New Roman" w:cs="Times New Roman"/>
          <w:color w:val="000000" w:themeColor="dark1"/>
          <w:kern w:val="24"/>
        </w:rPr>
        <w:t>issues and</w:t>
      </w:r>
      <w:r w:rsidR="007C6F75" w:rsidRPr="009F0D09">
        <w:rPr>
          <w:rFonts w:ascii="Times New Roman" w:eastAsiaTheme="minorEastAsia" w:hAnsi="Times New Roman" w:cs="Times New Roman"/>
          <w:color w:val="000000" w:themeColor="dark1"/>
          <w:kern w:val="24"/>
        </w:rPr>
        <w:t xml:space="preserve"> decriminalizing homelessness. </w:t>
      </w:r>
    </w:p>
    <w:p w:rsidR="002A3BF9" w:rsidRPr="009F0D09" w:rsidRDefault="00482E46" w:rsidP="00685DB8">
      <w:pPr>
        <w:pStyle w:val="Default"/>
        <w:shd w:val="clear" w:color="auto" w:fill="FFFFFF" w:themeFill="background1"/>
        <w:ind w:left="720"/>
        <w:rPr>
          <w:rFonts w:ascii="Times New Roman" w:eastAsiaTheme="minorEastAsia" w:hAnsi="Times New Roman" w:cs="Times New Roman"/>
          <w:color w:val="000000" w:themeColor="dark1"/>
          <w:kern w:val="24"/>
        </w:rPr>
      </w:pPr>
      <w:r w:rsidRPr="009F0D09">
        <w:rPr>
          <w:rFonts w:ascii="Times New Roman" w:eastAsiaTheme="minorEastAsia" w:hAnsi="Times New Roman" w:cs="Times New Roman"/>
          <w:b/>
          <w:color w:val="000000" w:themeColor="dark1"/>
          <w:kern w:val="24"/>
        </w:rPr>
        <w:t>Region II</w:t>
      </w:r>
      <w:r w:rsidRPr="009F0D09">
        <w:rPr>
          <w:rFonts w:ascii="Times New Roman" w:eastAsiaTheme="minorEastAsia" w:hAnsi="Times New Roman" w:cs="Times New Roman"/>
          <w:color w:val="000000" w:themeColor="dark1"/>
          <w:kern w:val="24"/>
        </w:rPr>
        <w:t>-</w:t>
      </w:r>
      <w:r w:rsidR="00A23F94" w:rsidRPr="009F0D09">
        <w:rPr>
          <w:rFonts w:ascii="Times New Roman" w:eastAsiaTheme="minorEastAsia" w:hAnsi="Times New Roman" w:cs="Times New Roman"/>
          <w:color w:val="000000" w:themeColor="dark1"/>
          <w:kern w:val="24"/>
        </w:rPr>
        <w:t xml:space="preserve"> </w:t>
      </w:r>
      <w:r w:rsidR="0081708B" w:rsidRPr="009F0D09">
        <w:rPr>
          <w:rFonts w:ascii="Times New Roman" w:eastAsiaTheme="minorEastAsia" w:hAnsi="Times New Roman" w:cs="Times New Roman"/>
          <w:color w:val="000000" w:themeColor="dark1"/>
          <w:kern w:val="24"/>
        </w:rPr>
        <w:t xml:space="preserve">The region </w:t>
      </w:r>
      <w:r w:rsidR="00B17889" w:rsidRPr="009F0D09">
        <w:rPr>
          <w:rFonts w:ascii="Times New Roman" w:eastAsiaTheme="minorEastAsia" w:hAnsi="Times New Roman" w:cs="Times New Roman"/>
          <w:color w:val="000000" w:themeColor="dark1"/>
          <w:kern w:val="24"/>
        </w:rPr>
        <w:t xml:space="preserve">discussed the need for case management and Diversion. There were numerous warming centers opened during the weekend freeze and the question of how best to include the unsheltered needs during an </w:t>
      </w:r>
      <w:r w:rsidR="00DD640C" w:rsidRPr="009F0D09">
        <w:rPr>
          <w:rFonts w:ascii="Times New Roman" w:eastAsiaTheme="minorEastAsia" w:hAnsi="Times New Roman" w:cs="Times New Roman"/>
          <w:color w:val="000000" w:themeColor="dark1"/>
          <w:kern w:val="24"/>
        </w:rPr>
        <w:t>extreme</w:t>
      </w:r>
      <w:r w:rsidR="00B17889" w:rsidRPr="009F0D09">
        <w:rPr>
          <w:rFonts w:ascii="Times New Roman" w:eastAsiaTheme="minorEastAsia" w:hAnsi="Times New Roman" w:cs="Times New Roman"/>
          <w:color w:val="000000" w:themeColor="dark1"/>
          <w:kern w:val="24"/>
        </w:rPr>
        <w:t xml:space="preserve"> weather event was raised.  Marg</w:t>
      </w:r>
      <w:r w:rsidR="00FC01E4">
        <w:rPr>
          <w:rFonts w:ascii="Times New Roman" w:eastAsiaTheme="minorEastAsia" w:hAnsi="Times New Roman" w:cs="Times New Roman"/>
          <w:color w:val="000000" w:themeColor="dark1"/>
          <w:kern w:val="24"/>
        </w:rPr>
        <w:t>aret Cushing from MEMA was at</w:t>
      </w:r>
      <w:r w:rsidR="00B17889" w:rsidRPr="009F0D09">
        <w:rPr>
          <w:rFonts w:ascii="Times New Roman" w:eastAsiaTheme="minorEastAsia" w:hAnsi="Times New Roman" w:cs="Times New Roman"/>
          <w:color w:val="000000" w:themeColor="dark1"/>
          <w:kern w:val="24"/>
        </w:rPr>
        <w:t xml:space="preserve"> today’s meeting and is willing to assist actively and proactively.  It was recommended before an emergency takes place, providers should reach out to seek local </w:t>
      </w:r>
      <w:r w:rsidR="00DD640C" w:rsidRPr="009F0D09">
        <w:rPr>
          <w:rFonts w:ascii="Times New Roman" w:eastAsiaTheme="minorEastAsia" w:hAnsi="Times New Roman" w:cs="Times New Roman"/>
          <w:color w:val="000000" w:themeColor="dark1"/>
          <w:kern w:val="24"/>
        </w:rPr>
        <w:t>plans (</w:t>
      </w:r>
      <w:r w:rsidR="00B17889" w:rsidRPr="009F0D09">
        <w:rPr>
          <w:rFonts w:ascii="Times New Roman" w:eastAsiaTheme="minorEastAsia" w:hAnsi="Times New Roman" w:cs="Times New Roman"/>
          <w:color w:val="000000" w:themeColor="dark1"/>
          <w:kern w:val="24"/>
        </w:rPr>
        <w:t>police/fire) as well as county emergency management plans.</w:t>
      </w:r>
    </w:p>
    <w:p w:rsidR="00C6711A" w:rsidRPr="009F0D09" w:rsidRDefault="00482E46" w:rsidP="00C6711A">
      <w:pPr>
        <w:pStyle w:val="Default"/>
        <w:shd w:val="clear" w:color="auto" w:fill="FFFFFF" w:themeFill="background1"/>
        <w:ind w:left="720"/>
        <w:rPr>
          <w:rFonts w:ascii="Times New Roman" w:eastAsiaTheme="minorEastAsia" w:hAnsi="Times New Roman" w:cs="Times New Roman"/>
          <w:color w:val="000000" w:themeColor="dark1"/>
          <w:kern w:val="24"/>
        </w:rPr>
      </w:pPr>
      <w:r w:rsidRPr="009F0D09">
        <w:rPr>
          <w:rFonts w:ascii="Times New Roman" w:eastAsiaTheme="minorEastAsia" w:hAnsi="Times New Roman" w:cs="Times New Roman"/>
          <w:b/>
          <w:color w:val="000000" w:themeColor="dark1"/>
          <w:kern w:val="24"/>
        </w:rPr>
        <w:t>Region III-</w:t>
      </w:r>
      <w:r w:rsidR="00B87173" w:rsidRPr="009F0D09">
        <w:rPr>
          <w:rFonts w:ascii="Times New Roman" w:eastAsiaTheme="minorEastAsia" w:hAnsi="Times New Roman" w:cs="Times New Roman"/>
          <w:color w:val="000000" w:themeColor="dark1"/>
          <w:kern w:val="24"/>
        </w:rPr>
        <w:t xml:space="preserve"> </w:t>
      </w:r>
      <w:r w:rsidR="00B17889" w:rsidRPr="009F0D09">
        <w:rPr>
          <w:rFonts w:ascii="Times New Roman" w:eastAsiaTheme="minorEastAsia" w:hAnsi="Times New Roman" w:cs="Times New Roman"/>
          <w:color w:val="000000" w:themeColor="dark1"/>
          <w:kern w:val="24"/>
        </w:rPr>
        <w:t xml:space="preserve">Tracy Hair gave today’s update by mentioning the pressing issues </w:t>
      </w:r>
      <w:r w:rsidR="00FC01E4" w:rsidRPr="009F0D09">
        <w:rPr>
          <w:rFonts w:ascii="Times New Roman" w:eastAsiaTheme="minorEastAsia" w:hAnsi="Times New Roman" w:cs="Times New Roman"/>
          <w:color w:val="000000" w:themeColor="dark1"/>
          <w:kern w:val="24"/>
        </w:rPr>
        <w:t>discussed</w:t>
      </w:r>
      <w:r w:rsidR="00FC01E4" w:rsidRPr="009F0D09">
        <w:rPr>
          <w:rFonts w:ascii="Times New Roman" w:eastAsiaTheme="minorEastAsia" w:hAnsi="Times New Roman" w:cs="Times New Roman"/>
          <w:color w:val="000000" w:themeColor="dark1"/>
          <w:kern w:val="24"/>
        </w:rPr>
        <w:t xml:space="preserve"> </w:t>
      </w:r>
      <w:r w:rsidR="00B17889" w:rsidRPr="009F0D09">
        <w:rPr>
          <w:rFonts w:ascii="Times New Roman" w:eastAsiaTheme="minorEastAsia" w:hAnsi="Times New Roman" w:cs="Times New Roman"/>
          <w:color w:val="000000" w:themeColor="dark1"/>
          <w:kern w:val="24"/>
        </w:rPr>
        <w:t>in the region were zoning challenges, the freeze weekend, warming centers numbers inflated by people seeking community</w:t>
      </w:r>
      <w:r w:rsidR="00FC01E4">
        <w:rPr>
          <w:rFonts w:ascii="Times New Roman" w:eastAsiaTheme="minorEastAsia" w:hAnsi="Times New Roman" w:cs="Times New Roman"/>
          <w:color w:val="000000" w:themeColor="dark1"/>
          <w:kern w:val="24"/>
        </w:rPr>
        <w:t>,</w:t>
      </w:r>
      <w:r w:rsidR="00B17889" w:rsidRPr="009F0D09">
        <w:rPr>
          <w:rFonts w:ascii="Times New Roman" w:eastAsiaTheme="minorEastAsia" w:hAnsi="Times New Roman" w:cs="Times New Roman"/>
          <w:color w:val="000000" w:themeColor="dark1"/>
          <w:kern w:val="24"/>
        </w:rPr>
        <w:t xml:space="preserve"> and tax clinics.  Cullen gave a State and Federal </w:t>
      </w:r>
      <w:r w:rsidR="00DD640C" w:rsidRPr="009F0D09">
        <w:rPr>
          <w:rFonts w:ascii="Times New Roman" w:eastAsiaTheme="minorEastAsia" w:hAnsi="Times New Roman" w:cs="Times New Roman"/>
          <w:color w:val="000000" w:themeColor="dark1"/>
          <w:kern w:val="24"/>
        </w:rPr>
        <w:t>update.</w:t>
      </w:r>
      <w:r w:rsidR="00B17889" w:rsidRPr="009F0D09">
        <w:rPr>
          <w:rFonts w:ascii="Times New Roman" w:eastAsiaTheme="minorEastAsia" w:hAnsi="Times New Roman" w:cs="Times New Roman"/>
          <w:color w:val="000000" w:themeColor="dark1"/>
          <w:kern w:val="24"/>
        </w:rPr>
        <w:t xml:space="preserve">  Anyone interested in attending the region’s meeting was invited.</w:t>
      </w:r>
    </w:p>
    <w:p w:rsidR="00685DB8" w:rsidRPr="009F0D09" w:rsidRDefault="00685DB8" w:rsidP="00387B75">
      <w:pPr>
        <w:pStyle w:val="Default"/>
        <w:numPr>
          <w:ilvl w:val="0"/>
          <w:numId w:val="23"/>
        </w:numPr>
        <w:shd w:val="clear" w:color="auto" w:fill="FFFFFF" w:themeFill="background1"/>
        <w:rPr>
          <w:rFonts w:ascii="Times New Roman" w:hAnsi="Times New Roman" w:cs="Times New Roman"/>
          <w:b/>
          <w:bCs/>
        </w:rPr>
      </w:pPr>
      <w:r w:rsidRPr="009F0D09">
        <w:rPr>
          <w:rFonts w:ascii="Times New Roman" w:hAnsi="Times New Roman" w:cs="Times New Roman"/>
          <w:b/>
          <w:bCs/>
        </w:rPr>
        <w:t xml:space="preserve">PWLE: </w:t>
      </w:r>
      <w:r w:rsidRPr="009F0D09">
        <w:rPr>
          <w:rFonts w:ascii="Times New Roman" w:hAnsi="Times New Roman" w:cs="Times New Roman"/>
          <w:bCs/>
        </w:rPr>
        <w:t>The committee is creating a service map of resources</w:t>
      </w:r>
      <w:r w:rsidR="000F61A2" w:rsidRPr="009F0D09">
        <w:rPr>
          <w:rFonts w:ascii="Times New Roman" w:hAnsi="Times New Roman" w:cs="Times New Roman"/>
          <w:bCs/>
        </w:rPr>
        <w:t>.</w:t>
      </w:r>
      <w:r w:rsidR="00FC01E4">
        <w:rPr>
          <w:rFonts w:ascii="Times New Roman" w:hAnsi="Times New Roman" w:cs="Times New Roman"/>
          <w:bCs/>
        </w:rPr>
        <w:t xml:space="preserve"> The committee’s meeting log-</w:t>
      </w:r>
      <w:r w:rsidRPr="009F0D09">
        <w:rPr>
          <w:rFonts w:ascii="Times New Roman" w:hAnsi="Times New Roman" w:cs="Times New Roman"/>
          <w:bCs/>
        </w:rPr>
        <w:t>in information and monthly agenda will be posted on the Maine Homeless Planning website.</w:t>
      </w:r>
      <w:r w:rsidRPr="009F0D09">
        <w:rPr>
          <w:rFonts w:ascii="Times New Roman" w:hAnsi="Times New Roman" w:cs="Times New Roman"/>
          <w:b/>
          <w:bCs/>
        </w:rPr>
        <w:t xml:space="preserve"> </w:t>
      </w:r>
    </w:p>
    <w:p w:rsidR="00685DB8" w:rsidRPr="009F0D09" w:rsidRDefault="00685DB8" w:rsidP="00387B75">
      <w:pPr>
        <w:pStyle w:val="Default"/>
        <w:numPr>
          <w:ilvl w:val="0"/>
          <w:numId w:val="23"/>
        </w:numPr>
        <w:rPr>
          <w:rFonts w:ascii="Times New Roman" w:eastAsiaTheme="minorHAnsi" w:hAnsi="Times New Roman" w:cs="Times New Roman"/>
          <w:b/>
          <w:color w:val="auto"/>
        </w:rPr>
      </w:pPr>
      <w:r w:rsidRPr="009F0D09">
        <w:rPr>
          <w:rFonts w:ascii="Times New Roman" w:eastAsiaTheme="minorHAnsi" w:hAnsi="Times New Roman" w:cs="Times New Roman"/>
          <w:b/>
          <w:color w:val="auto"/>
        </w:rPr>
        <w:t>Policy Committee</w:t>
      </w:r>
      <w:r w:rsidR="00A4005B" w:rsidRPr="009F0D09">
        <w:rPr>
          <w:rFonts w:ascii="Times New Roman" w:eastAsiaTheme="minorHAnsi" w:hAnsi="Times New Roman" w:cs="Times New Roman"/>
          <w:b/>
          <w:color w:val="auto"/>
        </w:rPr>
        <w:t>:</w:t>
      </w:r>
    </w:p>
    <w:p w:rsidR="00685DB8" w:rsidRPr="009F0D09" w:rsidRDefault="00A4005B" w:rsidP="00685DB8">
      <w:pPr>
        <w:pStyle w:val="Default"/>
        <w:ind w:firstLine="720"/>
        <w:rPr>
          <w:rFonts w:ascii="Times New Roman" w:eastAsiaTheme="minorEastAsia" w:hAnsi="Times New Roman" w:cs="Times New Roman"/>
          <w:color w:val="auto"/>
          <w:kern w:val="24"/>
        </w:rPr>
      </w:pPr>
      <w:r w:rsidRPr="009F0D09">
        <w:rPr>
          <w:rFonts w:ascii="Times New Roman" w:eastAsiaTheme="minorEastAsia" w:hAnsi="Times New Roman" w:cs="Times New Roman"/>
          <w:b/>
          <w:color w:val="auto"/>
          <w:kern w:val="24"/>
        </w:rPr>
        <w:t>Federal-</w:t>
      </w:r>
      <w:r w:rsidR="00901F25" w:rsidRPr="009F0D09">
        <w:rPr>
          <w:rFonts w:ascii="Times New Roman" w:eastAsiaTheme="minorEastAsia" w:hAnsi="Times New Roman" w:cs="Times New Roman"/>
          <w:color w:val="auto"/>
          <w:kern w:val="24"/>
        </w:rPr>
        <w:t>Attention was brought to three new announcements</w:t>
      </w:r>
      <w:r w:rsidR="00685DB8" w:rsidRPr="009F0D09">
        <w:rPr>
          <w:rFonts w:ascii="Times New Roman" w:eastAsiaTheme="minorEastAsia" w:hAnsi="Times New Roman" w:cs="Times New Roman"/>
          <w:color w:val="auto"/>
          <w:kern w:val="24"/>
        </w:rPr>
        <w:t>:</w:t>
      </w:r>
    </w:p>
    <w:p w:rsidR="00901F25" w:rsidRPr="009F0D09" w:rsidRDefault="00901F25" w:rsidP="00901F25">
      <w:pPr>
        <w:pStyle w:val="Default"/>
        <w:numPr>
          <w:ilvl w:val="0"/>
          <w:numId w:val="20"/>
        </w:numPr>
        <w:rPr>
          <w:rFonts w:ascii="Times New Roman" w:eastAsiaTheme="minorHAnsi" w:hAnsi="Times New Roman" w:cs="Times New Roman"/>
        </w:rPr>
      </w:pPr>
      <w:r w:rsidRPr="009F0D09">
        <w:rPr>
          <w:rFonts w:ascii="Times New Roman" w:eastAsiaTheme="minorHAnsi" w:hAnsi="Times New Roman" w:cs="Times New Roman"/>
        </w:rPr>
        <w:t xml:space="preserve">On 2/2 Rep. Madeleine Dean reintroduced HR 773, the Homelessness and Behavioral Health Care Coordination Act, co-sponsored by Rep. Sylvia Garcia. This bill would help people experiencing homelessness and behavioral health issues, including substance use disorder, access critical supportive services by authorizing a grant program within HUD to help state and local governments, tribal entities, public housing agencies, and Continuums of Care better coordinate services for behavioral health, including substance use disorder and homelessness. </w:t>
      </w:r>
    </w:p>
    <w:p w:rsidR="00685DB8" w:rsidRPr="009F0D09" w:rsidRDefault="00901F25" w:rsidP="00901F25">
      <w:pPr>
        <w:pStyle w:val="ListParagraph"/>
        <w:widowControl/>
        <w:numPr>
          <w:ilvl w:val="0"/>
          <w:numId w:val="20"/>
        </w:numPr>
        <w:autoSpaceDE w:val="0"/>
        <w:autoSpaceDN w:val="0"/>
        <w:adjustRightInd w:val="0"/>
        <w:rPr>
          <w:rFonts w:ascii="Times New Roman" w:eastAsiaTheme="minorHAnsi" w:hAnsi="Times New Roman" w:cs="Times New Roman"/>
          <w:sz w:val="24"/>
          <w:szCs w:val="24"/>
        </w:rPr>
      </w:pPr>
      <w:r w:rsidRPr="009F0D09">
        <w:rPr>
          <w:rFonts w:ascii="Times New Roman" w:eastAsiaTheme="minorHAnsi" w:hAnsi="Times New Roman" w:cs="Times New Roman"/>
          <w:color w:val="000000"/>
          <w:sz w:val="24"/>
          <w:szCs w:val="24"/>
        </w:rPr>
        <w:t xml:space="preserve">On 2/3 Senators Collins and Sinema reintroduced the Asylum Seekers Work Authorization Act of 2023, which would make asylum seekers eligible to receive work authorizations starting 30 days after filing an asylum application. </w:t>
      </w:r>
    </w:p>
    <w:p w:rsidR="00901F25" w:rsidRPr="009F0D09" w:rsidRDefault="00901F25" w:rsidP="00901F25">
      <w:pPr>
        <w:pStyle w:val="Default"/>
        <w:numPr>
          <w:ilvl w:val="0"/>
          <w:numId w:val="20"/>
        </w:numPr>
        <w:rPr>
          <w:rFonts w:ascii="Times New Roman" w:eastAsiaTheme="minorHAnsi" w:hAnsi="Times New Roman" w:cs="Times New Roman"/>
          <w:b/>
          <w:bCs/>
          <w:i/>
          <w:iCs/>
        </w:rPr>
      </w:pPr>
      <w:r w:rsidRPr="009F0D09">
        <w:rPr>
          <w:rFonts w:ascii="Times New Roman" w:hAnsi="Times New Roman" w:cs="Times New Roman"/>
        </w:rPr>
        <w:t>On 1/25, the Biden Administration announced new actions to protect renters and promote rental affordability, as well as a Blueprint for a Renters Bill of Rights</w:t>
      </w:r>
    </w:p>
    <w:p w:rsidR="00901F25" w:rsidRPr="009F0D09" w:rsidRDefault="00A4005B" w:rsidP="00901F25">
      <w:pPr>
        <w:pStyle w:val="Default"/>
        <w:ind w:left="720"/>
        <w:rPr>
          <w:rFonts w:ascii="Times New Roman" w:eastAsiaTheme="minorHAnsi" w:hAnsi="Times New Roman" w:cs="Times New Roman"/>
        </w:rPr>
      </w:pPr>
      <w:r w:rsidRPr="009F0D09">
        <w:rPr>
          <w:rFonts w:ascii="Times New Roman" w:eastAsiaTheme="minorEastAsia" w:hAnsi="Times New Roman" w:cs="Times New Roman"/>
          <w:b/>
          <w:kern w:val="24"/>
        </w:rPr>
        <w:t>State-</w:t>
      </w:r>
      <w:r w:rsidR="00685DB8" w:rsidRPr="009F0D09">
        <w:rPr>
          <w:rFonts w:ascii="Times New Roman" w:eastAsiaTheme="minorEastAsia" w:hAnsi="Times New Roman" w:cs="Times New Roman"/>
          <w:kern w:val="24"/>
        </w:rPr>
        <w:t xml:space="preserve"> </w:t>
      </w:r>
      <w:r w:rsidR="00685DB8" w:rsidRPr="009F0D09">
        <w:rPr>
          <w:rFonts w:ascii="Times New Roman" w:hAnsi="Times New Roman" w:cs="Times New Roman"/>
          <w:bCs/>
        </w:rPr>
        <w:t xml:space="preserve">Cullen detailed </w:t>
      </w:r>
      <w:r w:rsidR="00901F25" w:rsidRPr="009F0D09">
        <w:rPr>
          <w:rFonts w:ascii="Times New Roman" w:hAnsi="Times New Roman" w:cs="Times New Roman"/>
          <w:bCs/>
        </w:rPr>
        <w:t xml:space="preserve">LD3, signed into law by the Governor which will </w:t>
      </w:r>
      <w:r w:rsidR="00901F25" w:rsidRPr="009F0D09">
        <w:rPr>
          <w:rFonts w:ascii="Times New Roman" w:eastAsiaTheme="minorHAnsi" w:hAnsi="Times New Roman" w:cs="Times New Roman"/>
        </w:rPr>
        <w:t xml:space="preserve">provide the following: </w:t>
      </w:r>
      <w:r w:rsidR="00901F25" w:rsidRPr="009F0D09">
        <w:rPr>
          <w:rFonts w:ascii="Times New Roman" w:eastAsiaTheme="minorHAnsi" w:hAnsi="Times New Roman" w:cs="Times New Roman"/>
          <w:b/>
          <w:bCs/>
        </w:rPr>
        <w:t>Short-Term Housing Support</w:t>
      </w:r>
      <w:r w:rsidR="00901F25" w:rsidRPr="009F0D09">
        <w:rPr>
          <w:rFonts w:ascii="Times New Roman" w:eastAsiaTheme="minorHAnsi" w:hAnsi="Times New Roman" w:cs="Times New Roman"/>
        </w:rPr>
        <w:t>: $21 million to bolster the Emergency Housing Relief Fund created by Governor Mills and the Legislature earlier this year that supports emergency housing and emergency shelters</w:t>
      </w:r>
      <w:r w:rsidR="00387B75" w:rsidRPr="009F0D09">
        <w:rPr>
          <w:rFonts w:ascii="Times New Roman" w:eastAsiaTheme="minorHAnsi" w:hAnsi="Times New Roman" w:cs="Times New Roman"/>
        </w:rPr>
        <w:t>.</w:t>
      </w:r>
      <w:r w:rsidR="00901F25" w:rsidRPr="009F0D09">
        <w:rPr>
          <w:rFonts w:ascii="Times New Roman" w:eastAsiaTheme="minorHAnsi" w:hAnsi="Times New Roman" w:cs="Times New Roman"/>
        </w:rPr>
        <w:t xml:space="preserve"> </w:t>
      </w:r>
      <w:r w:rsidR="00901F25" w:rsidRPr="009F0D09">
        <w:rPr>
          <w:rFonts w:ascii="Times New Roman" w:eastAsiaTheme="minorHAnsi" w:hAnsi="Times New Roman" w:cs="Times New Roman"/>
          <w:b/>
          <w:bCs/>
        </w:rPr>
        <w:t xml:space="preserve">Winter Energy Relief Payment </w:t>
      </w:r>
      <w:r w:rsidR="00901F25" w:rsidRPr="009F0D09">
        <w:rPr>
          <w:rFonts w:ascii="Times New Roman" w:eastAsiaTheme="minorHAnsi" w:hAnsi="Times New Roman" w:cs="Times New Roman"/>
        </w:rPr>
        <w:t xml:space="preserve">of $450 to an estimated 880,000 eligible Maine people, amounting to $900 in relief for the average Maine family.  </w:t>
      </w:r>
      <w:r w:rsidR="00901F25" w:rsidRPr="009F0D09">
        <w:rPr>
          <w:rFonts w:ascii="Times New Roman" w:eastAsiaTheme="minorHAnsi" w:hAnsi="Times New Roman" w:cs="Times New Roman"/>
          <w:b/>
          <w:bCs/>
        </w:rPr>
        <w:t xml:space="preserve">Home Energy Assistance Program (HEAP) Supplement: </w:t>
      </w:r>
      <w:r w:rsidR="00901F25" w:rsidRPr="009F0D09">
        <w:rPr>
          <w:rFonts w:ascii="Times New Roman" w:eastAsiaTheme="minorHAnsi" w:hAnsi="Times New Roman" w:cs="Times New Roman"/>
        </w:rPr>
        <w:t xml:space="preserve">$40 million to supplement the Home Energy Assistance Program to help HEAP recipients receive a financial benefit equal to last year’s.  </w:t>
      </w:r>
      <w:r w:rsidR="00901F25" w:rsidRPr="009F0D09">
        <w:rPr>
          <w:rFonts w:ascii="Times New Roman" w:eastAsiaTheme="minorHAnsi" w:hAnsi="Times New Roman" w:cs="Times New Roman"/>
          <w:b/>
          <w:bCs/>
        </w:rPr>
        <w:t>Emergency Fuel</w:t>
      </w:r>
      <w:r w:rsidR="00901F25" w:rsidRPr="009F0D09">
        <w:rPr>
          <w:rFonts w:ascii="Times New Roman" w:eastAsiaTheme="minorHAnsi" w:hAnsi="Times New Roman" w:cs="Times New Roman"/>
        </w:rPr>
        <w:t xml:space="preserve">: $10 million to Maine Community Action Partnerships to help them deliver emergency fuel assistance to prevent people and families from running out of heating fuel and experiencing a heating crisis. </w:t>
      </w:r>
    </w:p>
    <w:p w:rsidR="00685DB8" w:rsidRPr="009F0D09" w:rsidRDefault="00685DB8" w:rsidP="00901F25">
      <w:pPr>
        <w:pStyle w:val="Default"/>
        <w:ind w:left="720"/>
        <w:rPr>
          <w:rFonts w:ascii="Times New Roman" w:eastAsiaTheme="minorHAnsi" w:hAnsi="Times New Roman" w:cs="Times New Roman"/>
          <w:b/>
          <w:bCs/>
          <w:i/>
          <w:iCs/>
        </w:rPr>
      </w:pPr>
      <w:r w:rsidRPr="009F0D09">
        <w:rPr>
          <w:rFonts w:ascii="Times New Roman" w:hAnsi="Times New Roman" w:cs="Times New Roman"/>
          <w:bCs/>
        </w:rPr>
        <w:t xml:space="preserve">A document tracking the status of pertinent bills and a document of </w:t>
      </w:r>
      <w:r w:rsidRPr="009F0D09">
        <w:rPr>
          <w:rFonts w:ascii="Times New Roman" w:eastAsiaTheme="minorHAnsi" w:hAnsi="Times New Roman" w:cs="Times New Roman"/>
          <w:bCs/>
        </w:rPr>
        <w:t xml:space="preserve">Key Committees of </w:t>
      </w:r>
      <w:r w:rsidRPr="009F0D09">
        <w:rPr>
          <w:rFonts w:ascii="Times New Roman" w:eastAsiaTheme="minorHAnsi" w:hAnsi="Times New Roman" w:cs="Times New Roman"/>
          <w:bCs/>
          <w:iCs/>
        </w:rPr>
        <w:t>Appropriations and Financial Affairs (AFA), Health and Human Services (HHS), and Housing was sent to all council attendees and was posted on the Maine Homeless Planning website.</w:t>
      </w:r>
      <w:r w:rsidRPr="009F0D09">
        <w:rPr>
          <w:rFonts w:ascii="Times New Roman" w:eastAsiaTheme="minorHAnsi" w:hAnsi="Times New Roman" w:cs="Times New Roman"/>
          <w:b/>
          <w:bCs/>
          <w:i/>
          <w:iCs/>
        </w:rPr>
        <w:t xml:space="preserve"> </w:t>
      </w:r>
    </w:p>
    <w:p w:rsidR="00685DB8" w:rsidRPr="009F0D09" w:rsidRDefault="00685DB8" w:rsidP="00387B75">
      <w:pPr>
        <w:pStyle w:val="Default"/>
        <w:numPr>
          <w:ilvl w:val="0"/>
          <w:numId w:val="29"/>
        </w:numPr>
        <w:rPr>
          <w:rFonts w:ascii="Times New Roman" w:eastAsiaTheme="minorHAnsi" w:hAnsi="Times New Roman" w:cs="Times New Roman"/>
        </w:rPr>
      </w:pPr>
      <w:r w:rsidRPr="009F0D09">
        <w:rPr>
          <w:rFonts w:ascii="Times New Roman" w:eastAsiaTheme="minorEastAsia" w:hAnsi="Times New Roman" w:cs="Times New Roman"/>
          <w:b/>
          <w:kern w:val="24"/>
        </w:rPr>
        <w:t>MSN</w:t>
      </w:r>
      <w:r w:rsidR="00A4005B" w:rsidRPr="009F0D09">
        <w:rPr>
          <w:rFonts w:ascii="Times New Roman" w:eastAsiaTheme="minorEastAsia" w:hAnsi="Times New Roman" w:cs="Times New Roman"/>
          <w:b/>
          <w:kern w:val="24"/>
        </w:rPr>
        <w:t xml:space="preserve">: </w:t>
      </w:r>
      <w:r w:rsidR="00A4005B" w:rsidRPr="009F0D09">
        <w:rPr>
          <w:rFonts w:ascii="Times New Roman" w:eastAsiaTheme="minorEastAsia" w:hAnsi="Times New Roman" w:cs="Times New Roman"/>
          <w:kern w:val="24"/>
        </w:rPr>
        <w:t>Noelle C. shared the major items the network discussed were RFPs for Warming Centers, ESHAP shelter bed funding and the impact of Section 13 changes.  Boyd gave an update on TAC assistance for the encampment crisis in Bangor.</w:t>
      </w:r>
      <w:r w:rsidR="00A4005B" w:rsidRPr="009F0D09">
        <w:rPr>
          <w:rFonts w:ascii="Times New Roman" w:eastAsiaTheme="minorEastAsia" w:hAnsi="Times New Roman" w:cs="Times New Roman"/>
          <w:b/>
          <w:kern w:val="24"/>
        </w:rPr>
        <w:t xml:space="preserve">  </w:t>
      </w:r>
    </w:p>
    <w:p w:rsidR="00387B75" w:rsidRPr="009F0D09" w:rsidRDefault="00387B75" w:rsidP="00685DB8">
      <w:pPr>
        <w:widowControl/>
        <w:shd w:val="clear" w:color="auto" w:fill="FFFFFF" w:themeFill="background1"/>
        <w:snapToGrid w:val="0"/>
        <w:rPr>
          <w:rFonts w:ascii="Times New Roman" w:eastAsiaTheme="minorEastAsia" w:hAnsi="Times New Roman" w:cs="Times New Roman"/>
          <w:color w:val="000000" w:themeColor="dark1"/>
          <w:kern w:val="24"/>
          <w:sz w:val="24"/>
          <w:szCs w:val="24"/>
        </w:rPr>
      </w:pPr>
    </w:p>
    <w:p w:rsidR="00D82555" w:rsidRPr="009F0D09" w:rsidRDefault="00A4005B" w:rsidP="00685DB8">
      <w:pPr>
        <w:widowControl/>
        <w:shd w:val="clear" w:color="auto" w:fill="FFFFFF" w:themeFill="background1"/>
        <w:snapToGrid w:val="0"/>
        <w:rPr>
          <w:rFonts w:ascii="Times New Roman" w:hAnsi="Times New Roman" w:cs="Times New Roman"/>
          <w:bCs/>
          <w:sz w:val="24"/>
          <w:szCs w:val="24"/>
          <w:u w:val="single"/>
        </w:rPr>
      </w:pPr>
      <w:r w:rsidRPr="009F0D09">
        <w:rPr>
          <w:rFonts w:ascii="Times New Roman" w:eastAsiaTheme="minorEastAsia" w:hAnsi="Times New Roman" w:cs="Times New Roman"/>
          <w:b/>
          <w:color w:val="000000" w:themeColor="dark1"/>
          <w:kern w:val="24"/>
          <w:sz w:val="24"/>
          <w:szCs w:val="24"/>
          <w:u w:val="single"/>
        </w:rPr>
        <w:t xml:space="preserve">MCoC </w:t>
      </w:r>
      <w:r w:rsidR="00D82555" w:rsidRPr="009F0D09">
        <w:rPr>
          <w:rFonts w:ascii="Times New Roman" w:eastAsiaTheme="minorEastAsia" w:hAnsi="Times New Roman" w:cs="Times New Roman"/>
          <w:b/>
          <w:color w:val="000000" w:themeColor="dark1"/>
          <w:kern w:val="24"/>
          <w:sz w:val="24"/>
          <w:szCs w:val="24"/>
          <w:u w:val="single"/>
        </w:rPr>
        <w:t xml:space="preserve"> Update: </w:t>
      </w:r>
    </w:p>
    <w:p w:rsidR="00D82555" w:rsidRPr="009F0D09" w:rsidRDefault="007F1806" w:rsidP="00D82555">
      <w:pPr>
        <w:pStyle w:val="ListParagraph"/>
        <w:numPr>
          <w:ilvl w:val="0"/>
          <w:numId w:val="4"/>
        </w:numPr>
        <w:shd w:val="clear" w:color="auto" w:fill="FFFFFF" w:themeFill="background1"/>
        <w:snapToGrid w:val="0"/>
        <w:rPr>
          <w:rFonts w:ascii="Times New Roman" w:hAnsi="Times New Roman" w:cs="Times New Roman"/>
          <w:bCs/>
          <w:sz w:val="24"/>
          <w:szCs w:val="24"/>
        </w:rPr>
      </w:pPr>
      <w:r w:rsidRPr="009F0D09">
        <w:rPr>
          <w:rFonts w:ascii="Times New Roman" w:hAnsi="Times New Roman" w:cs="Times New Roman"/>
          <w:bCs/>
          <w:sz w:val="24"/>
          <w:szCs w:val="24"/>
        </w:rPr>
        <w:t xml:space="preserve">Big Thinking Topics for the next MCoC are committee membership drive and the Board composition/nomination process.  </w:t>
      </w:r>
      <w:r w:rsidR="00D82555" w:rsidRPr="009F0D09">
        <w:rPr>
          <w:rFonts w:ascii="Times New Roman" w:hAnsi="Times New Roman" w:cs="Times New Roman"/>
          <w:bCs/>
          <w:sz w:val="24"/>
          <w:szCs w:val="24"/>
        </w:rPr>
        <w:t xml:space="preserve">. </w:t>
      </w:r>
    </w:p>
    <w:p w:rsidR="007F1806" w:rsidRPr="009F0D09" w:rsidRDefault="007F1806" w:rsidP="00D82555">
      <w:pPr>
        <w:pStyle w:val="ListParagraph"/>
        <w:numPr>
          <w:ilvl w:val="0"/>
          <w:numId w:val="4"/>
        </w:numPr>
        <w:shd w:val="clear" w:color="auto" w:fill="FFFFFF" w:themeFill="background1"/>
        <w:snapToGrid w:val="0"/>
        <w:rPr>
          <w:rFonts w:ascii="Times New Roman" w:hAnsi="Times New Roman" w:cs="Times New Roman"/>
          <w:bCs/>
          <w:sz w:val="24"/>
          <w:szCs w:val="24"/>
        </w:rPr>
      </w:pPr>
      <w:r w:rsidRPr="009F0D09">
        <w:rPr>
          <w:rFonts w:ascii="Times New Roman" w:hAnsi="Times New Roman" w:cs="Times New Roman"/>
          <w:bCs/>
          <w:sz w:val="24"/>
          <w:szCs w:val="24"/>
        </w:rPr>
        <w:t>MCoC was not awarded any SNOFO funding.</w:t>
      </w:r>
    </w:p>
    <w:p w:rsidR="00D82555" w:rsidRPr="009F0D09" w:rsidRDefault="00D82555" w:rsidP="007F1806">
      <w:pPr>
        <w:pStyle w:val="Default"/>
        <w:numPr>
          <w:ilvl w:val="0"/>
          <w:numId w:val="4"/>
        </w:numPr>
        <w:shd w:val="clear" w:color="auto" w:fill="FFFFFF" w:themeFill="background1"/>
        <w:rPr>
          <w:rFonts w:ascii="Times New Roman" w:eastAsiaTheme="minorHAnsi" w:hAnsi="Times New Roman" w:cs="Times New Roman"/>
          <w:b/>
          <w:color w:val="auto"/>
        </w:rPr>
      </w:pPr>
      <w:r w:rsidRPr="009F0D09">
        <w:rPr>
          <w:rFonts w:ascii="Times New Roman" w:hAnsi="Times New Roman" w:cs="Times New Roman"/>
          <w:bCs/>
        </w:rPr>
        <w:t xml:space="preserve">The Board </w:t>
      </w:r>
      <w:r w:rsidR="007F1806" w:rsidRPr="009F0D09">
        <w:rPr>
          <w:rFonts w:ascii="Times New Roman" w:hAnsi="Times New Roman" w:cs="Times New Roman"/>
          <w:bCs/>
        </w:rPr>
        <w:t xml:space="preserve">is drafting a policy for applying for scholarships to attend conferences and examining the nomination process for Board seats. </w:t>
      </w:r>
    </w:p>
    <w:p w:rsidR="00D82555" w:rsidRPr="009F0D09" w:rsidRDefault="00D82555" w:rsidP="00D82555">
      <w:pPr>
        <w:pStyle w:val="Default"/>
        <w:shd w:val="clear" w:color="auto" w:fill="FFFFFF" w:themeFill="background1"/>
        <w:ind w:left="720"/>
        <w:rPr>
          <w:rFonts w:ascii="Times New Roman" w:eastAsiaTheme="minorHAnsi" w:hAnsi="Times New Roman" w:cs="Times New Roman"/>
          <w:b/>
          <w:color w:val="auto"/>
          <w:u w:val="single"/>
        </w:rPr>
      </w:pPr>
    </w:p>
    <w:p w:rsidR="007F1806" w:rsidRPr="009F0D09" w:rsidRDefault="007F1806" w:rsidP="00685DB8">
      <w:pPr>
        <w:pStyle w:val="Default"/>
        <w:shd w:val="clear" w:color="auto" w:fill="FFFFFF" w:themeFill="background1"/>
        <w:rPr>
          <w:rFonts w:ascii="Times New Roman" w:eastAsiaTheme="minorHAnsi" w:hAnsi="Times New Roman" w:cs="Times New Roman"/>
          <w:b/>
          <w:color w:val="auto"/>
          <w:u w:val="single"/>
        </w:rPr>
      </w:pPr>
      <w:r w:rsidRPr="009F0D09">
        <w:rPr>
          <w:rFonts w:ascii="Times New Roman" w:eastAsiaTheme="minorHAnsi" w:hAnsi="Times New Roman" w:cs="Times New Roman"/>
          <w:b/>
          <w:color w:val="auto"/>
          <w:u w:val="single"/>
        </w:rPr>
        <w:t>Federal Plan to End Homelessness:</w:t>
      </w:r>
    </w:p>
    <w:p w:rsidR="00D82555" w:rsidRPr="009F0D09" w:rsidRDefault="00D82555" w:rsidP="00685DB8">
      <w:pPr>
        <w:pStyle w:val="Default"/>
        <w:shd w:val="clear" w:color="auto" w:fill="FFFFFF" w:themeFill="background1"/>
        <w:rPr>
          <w:rFonts w:ascii="Times New Roman" w:eastAsiaTheme="minorHAnsi" w:hAnsi="Times New Roman" w:cs="Times New Roman"/>
          <w:color w:val="auto"/>
        </w:rPr>
      </w:pPr>
      <w:r w:rsidRPr="009F0D09">
        <w:rPr>
          <w:rFonts w:ascii="Times New Roman" w:eastAsiaTheme="minorHAnsi" w:hAnsi="Times New Roman" w:cs="Times New Roman"/>
          <w:color w:val="auto"/>
        </w:rPr>
        <w:t>Nichele Carver</w:t>
      </w:r>
      <w:r w:rsidR="007F1806" w:rsidRPr="009F0D09">
        <w:rPr>
          <w:rFonts w:ascii="Times New Roman" w:eastAsiaTheme="minorHAnsi" w:hAnsi="Times New Roman" w:cs="Times New Roman"/>
          <w:color w:val="auto"/>
        </w:rPr>
        <w:t xml:space="preserve"> started the update by noting there is a lot of promise on what Mai</w:t>
      </w:r>
      <w:r w:rsidR="000F61A2" w:rsidRPr="009F0D09">
        <w:rPr>
          <w:rFonts w:ascii="Times New Roman" w:eastAsiaTheme="minorHAnsi" w:hAnsi="Times New Roman" w:cs="Times New Roman"/>
          <w:color w:val="auto"/>
        </w:rPr>
        <w:t xml:space="preserve">ne can do to end Homelessness based on what is currently being done, in particular the focus on LTS.  Nichelle reviewed the six pillars of the Federal plan and highlighted the importance of Diversion and Housing Stability Workers.  The changes with Section 13 and their impact were discussed as well as the need to address all people in the system in addition to LTS.  </w:t>
      </w:r>
    </w:p>
    <w:p w:rsidR="007F1806" w:rsidRPr="009F0D09" w:rsidRDefault="007F1806" w:rsidP="00685DB8">
      <w:pPr>
        <w:pStyle w:val="Default"/>
        <w:shd w:val="clear" w:color="auto" w:fill="FFFFFF" w:themeFill="background1"/>
        <w:rPr>
          <w:rFonts w:ascii="Times New Roman" w:eastAsiaTheme="minorHAnsi" w:hAnsi="Times New Roman" w:cs="Times New Roman"/>
          <w:b/>
          <w:color w:val="auto"/>
          <w:u w:val="single"/>
        </w:rPr>
      </w:pPr>
    </w:p>
    <w:p w:rsidR="00A4005B" w:rsidRPr="009F0D09" w:rsidRDefault="008E70D4" w:rsidP="00A4005B">
      <w:pPr>
        <w:widowControl/>
        <w:shd w:val="clear" w:color="auto" w:fill="FFFFFF" w:themeFill="background1"/>
        <w:spacing w:after="160" w:line="259" w:lineRule="auto"/>
        <w:rPr>
          <w:rFonts w:ascii="Times New Roman" w:eastAsiaTheme="minorHAnsi" w:hAnsi="Times New Roman" w:cs="Times New Roman"/>
          <w:sz w:val="24"/>
          <w:szCs w:val="24"/>
        </w:rPr>
      </w:pPr>
      <w:r w:rsidRPr="009F0D09">
        <w:rPr>
          <w:rFonts w:ascii="Times New Roman" w:eastAsiaTheme="minorHAnsi" w:hAnsi="Times New Roman" w:cs="Times New Roman"/>
          <w:b/>
          <w:sz w:val="24"/>
          <w:szCs w:val="24"/>
          <w:u w:val="single"/>
        </w:rPr>
        <w:t>Strategic Discussion</w:t>
      </w:r>
      <w:r w:rsidRPr="009F0D09">
        <w:rPr>
          <w:rFonts w:ascii="Times New Roman" w:eastAsiaTheme="minorHAnsi" w:hAnsi="Times New Roman" w:cs="Times New Roman"/>
          <w:b/>
          <w:sz w:val="24"/>
          <w:szCs w:val="24"/>
        </w:rPr>
        <w:t>:</w:t>
      </w:r>
      <w:r w:rsidR="00550306" w:rsidRPr="009F0D09">
        <w:rPr>
          <w:rFonts w:ascii="Times New Roman" w:eastAsiaTheme="minorHAnsi" w:hAnsi="Times New Roman" w:cs="Times New Roman"/>
          <w:b/>
          <w:sz w:val="24"/>
          <w:szCs w:val="24"/>
        </w:rPr>
        <w:t xml:space="preserve">                                                                                                                                    </w:t>
      </w:r>
      <w:r w:rsidR="00550306" w:rsidRPr="009F0D09">
        <w:rPr>
          <w:rFonts w:ascii="Times New Roman" w:eastAsiaTheme="minorHAnsi" w:hAnsi="Times New Roman" w:cs="Times New Roman"/>
          <w:sz w:val="24"/>
          <w:szCs w:val="24"/>
        </w:rPr>
        <w:t>The meeting ended with the following com</w:t>
      </w:r>
      <w:r w:rsidR="00E77D97" w:rsidRPr="009F0D09">
        <w:rPr>
          <w:rFonts w:ascii="Times New Roman" w:eastAsiaTheme="minorHAnsi" w:hAnsi="Times New Roman" w:cs="Times New Roman"/>
          <w:sz w:val="24"/>
          <w:szCs w:val="24"/>
        </w:rPr>
        <w:t>ments/concerns being voiced</w:t>
      </w:r>
      <w:r w:rsidR="00A4005B" w:rsidRPr="009F0D09">
        <w:rPr>
          <w:rFonts w:ascii="Times New Roman" w:eastAsiaTheme="minorHAnsi" w:hAnsi="Times New Roman" w:cs="Times New Roman"/>
          <w:sz w:val="24"/>
          <w:szCs w:val="24"/>
        </w:rPr>
        <w:t xml:space="preserve"> during a </w:t>
      </w:r>
      <w:r w:rsidR="00550306" w:rsidRPr="009F0D09">
        <w:rPr>
          <w:rFonts w:ascii="Times New Roman" w:eastAsiaTheme="minorHAnsi" w:hAnsi="Times New Roman" w:cs="Times New Roman"/>
          <w:sz w:val="24"/>
          <w:szCs w:val="24"/>
        </w:rPr>
        <w:t>strategic conversation on</w:t>
      </w:r>
      <w:r w:rsidR="00A4005B" w:rsidRPr="009F0D09">
        <w:rPr>
          <w:rFonts w:ascii="Times New Roman" w:eastAsiaTheme="minorHAnsi" w:hAnsi="Times New Roman" w:cs="Times New Roman"/>
          <w:sz w:val="24"/>
          <w:szCs w:val="24"/>
        </w:rPr>
        <w:t xml:space="preserve"> structuring the SHC:   </w:t>
      </w:r>
    </w:p>
    <w:p w:rsidR="00550306" w:rsidRPr="009F0D09" w:rsidRDefault="00310E0B" w:rsidP="00310E0B">
      <w:pPr>
        <w:pStyle w:val="ListParagraph"/>
        <w:widowControl/>
        <w:numPr>
          <w:ilvl w:val="0"/>
          <w:numId w:val="28"/>
        </w:numPr>
        <w:shd w:val="clear" w:color="auto" w:fill="FFFFFF" w:themeFill="background1"/>
        <w:spacing w:after="160" w:line="259" w:lineRule="auto"/>
        <w:rPr>
          <w:rFonts w:ascii="Times New Roman" w:eastAsiaTheme="minorHAnsi" w:hAnsi="Times New Roman" w:cs="Times New Roman"/>
          <w:sz w:val="24"/>
          <w:szCs w:val="24"/>
        </w:rPr>
      </w:pPr>
      <w:r w:rsidRPr="009F0D09">
        <w:rPr>
          <w:rFonts w:ascii="Times New Roman" w:eastAsiaTheme="minorHAnsi" w:hAnsi="Times New Roman" w:cs="Times New Roman"/>
          <w:sz w:val="24"/>
          <w:szCs w:val="24"/>
        </w:rPr>
        <w:t>More people from all over the state are able to attend virtual meetings than in person meetings particularly PWLE and community citizens.</w:t>
      </w:r>
    </w:p>
    <w:p w:rsidR="00310E0B" w:rsidRPr="009F0D09" w:rsidRDefault="00310E0B" w:rsidP="00310E0B">
      <w:pPr>
        <w:pStyle w:val="ListParagraph"/>
        <w:widowControl/>
        <w:numPr>
          <w:ilvl w:val="0"/>
          <w:numId w:val="28"/>
        </w:numPr>
        <w:shd w:val="clear" w:color="auto" w:fill="FFFFFF" w:themeFill="background1"/>
        <w:spacing w:after="160" w:line="259" w:lineRule="auto"/>
        <w:rPr>
          <w:rFonts w:ascii="Times New Roman" w:eastAsiaTheme="minorHAnsi" w:hAnsi="Times New Roman" w:cs="Times New Roman"/>
          <w:b/>
          <w:sz w:val="24"/>
          <w:szCs w:val="24"/>
        </w:rPr>
      </w:pPr>
      <w:r w:rsidRPr="009F0D09">
        <w:rPr>
          <w:rFonts w:ascii="Times New Roman" w:eastAsiaTheme="minorHAnsi" w:hAnsi="Times New Roman" w:cs="Times New Roman"/>
          <w:sz w:val="24"/>
          <w:szCs w:val="24"/>
        </w:rPr>
        <w:t>Should the information giving/updates model be kept or move towards a focus on problem solving strategies</w:t>
      </w:r>
      <w:r w:rsidR="00F41E4F" w:rsidRPr="009F0D09">
        <w:rPr>
          <w:rFonts w:ascii="Times New Roman" w:eastAsiaTheme="minorHAnsi" w:hAnsi="Times New Roman" w:cs="Times New Roman"/>
          <w:sz w:val="24"/>
          <w:szCs w:val="24"/>
        </w:rPr>
        <w:t xml:space="preserve"> a</w:t>
      </w:r>
      <w:r w:rsidRPr="009F0D09">
        <w:rPr>
          <w:rFonts w:ascii="Times New Roman" w:eastAsiaTheme="minorHAnsi" w:hAnsi="Times New Roman" w:cs="Times New Roman"/>
          <w:sz w:val="24"/>
          <w:szCs w:val="24"/>
        </w:rPr>
        <w:t>nd put updates in another format?</w:t>
      </w:r>
    </w:p>
    <w:p w:rsidR="00310E0B" w:rsidRPr="009F0D09" w:rsidRDefault="00310E0B" w:rsidP="00310E0B">
      <w:pPr>
        <w:pStyle w:val="ListParagraph"/>
        <w:widowControl/>
        <w:numPr>
          <w:ilvl w:val="0"/>
          <w:numId w:val="28"/>
        </w:numPr>
        <w:shd w:val="clear" w:color="auto" w:fill="FFFFFF" w:themeFill="background1"/>
        <w:spacing w:after="160" w:line="259" w:lineRule="auto"/>
        <w:rPr>
          <w:rFonts w:ascii="Times New Roman" w:eastAsiaTheme="minorHAnsi" w:hAnsi="Times New Roman" w:cs="Times New Roman"/>
          <w:b/>
          <w:sz w:val="24"/>
          <w:szCs w:val="24"/>
        </w:rPr>
      </w:pPr>
      <w:r w:rsidRPr="009F0D09">
        <w:rPr>
          <w:rFonts w:ascii="Times New Roman" w:eastAsiaTheme="minorHAnsi" w:hAnsi="Times New Roman" w:cs="Times New Roman"/>
          <w:sz w:val="24"/>
          <w:szCs w:val="24"/>
        </w:rPr>
        <w:t xml:space="preserve">Balance the discussion by creating prompts for discussion points to be looked at from the view of boots on the ground and then </w:t>
      </w:r>
      <w:r w:rsidR="00F41E4F" w:rsidRPr="009F0D09">
        <w:rPr>
          <w:rFonts w:ascii="Times New Roman" w:eastAsiaTheme="minorHAnsi" w:hAnsi="Times New Roman" w:cs="Times New Roman"/>
          <w:sz w:val="24"/>
          <w:szCs w:val="24"/>
        </w:rPr>
        <w:t xml:space="preserve">they </w:t>
      </w:r>
      <w:r w:rsidRPr="009F0D09">
        <w:rPr>
          <w:rFonts w:ascii="Times New Roman" w:eastAsiaTheme="minorHAnsi" w:hAnsi="Times New Roman" w:cs="Times New Roman"/>
          <w:sz w:val="24"/>
          <w:szCs w:val="24"/>
        </w:rPr>
        <w:t>return findings to the council.</w:t>
      </w:r>
    </w:p>
    <w:p w:rsidR="00310E0B" w:rsidRPr="009F0D09" w:rsidRDefault="00310E0B" w:rsidP="00310E0B">
      <w:pPr>
        <w:pStyle w:val="ListParagraph"/>
        <w:widowControl/>
        <w:numPr>
          <w:ilvl w:val="0"/>
          <w:numId w:val="28"/>
        </w:numPr>
        <w:shd w:val="clear" w:color="auto" w:fill="FFFFFF" w:themeFill="background1"/>
        <w:spacing w:after="160" w:line="259" w:lineRule="auto"/>
        <w:rPr>
          <w:rFonts w:ascii="Times New Roman" w:eastAsiaTheme="minorHAnsi" w:hAnsi="Times New Roman" w:cs="Times New Roman"/>
          <w:b/>
          <w:sz w:val="24"/>
          <w:szCs w:val="24"/>
        </w:rPr>
      </w:pPr>
      <w:r w:rsidRPr="009F0D09">
        <w:rPr>
          <w:rFonts w:ascii="Times New Roman" w:eastAsiaTheme="minorHAnsi" w:hAnsi="Times New Roman" w:cs="Times New Roman"/>
          <w:sz w:val="24"/>
          <w:szCs w:val="24"/>
        </w:rPr>
        <w:t>Discussions are important, take turns on presenting updates live, all other updates</w:t>
      </w:r>
      <w:r w:rsidR="00F41E4F" w:rsidRPr="009F0D09">
        <w:rPr>
          <w:rFonts w:ascii="Times New Roman" w:eastAsiaTheme="minorHAnsi" w:hAnsi="Times New Roman" w:cs="Times New Roman"/>
          <w:sz w:val="24"/>
          <w:szCs w:val="24"/>
        </w:rPr>
        <w:t xml:space="preserve"> can be</w:t>
      </w:r>
      <w:r w:rsidRPr="009F0D09">
        <w:rPr>
          <w:rFonts w:ascii="Times New Roman" w:eastAsiaTheme="minorHAnsi" w:hAnsi="Times New Roman" w:cs="Times New Roman"/>
          <w:sz w:val="24"/>
          <w:szCs w:val="24"/>
        </w:rPr>
        <w:t xml:space="preserve"> sent in a written format.</w:t>
      </w:r>
    </w:p>
    <w:p w:rsidR="00310E0B" w:rsidRPr="009F0D09" w:rsidRDefault="00310E0B" w:rsidP="00310E0B">
      <w:pPr>
        <w:pStyle w:val="ListParagraph"/>
        <w:widowControl/>
        <w:numPr>
          <w:ilvl w:val="0"/>
          <w:numId w:val="28"/>
        </w:numPr>
        <w:shd w:val="clear" w:color="auto" w:fill="FFFFFF" w:themeFill="background1"/>
        <w:spacing w:after="160" w:line="259" w:lineRule="auto"/>
        <w:rPr>
          <w:rFonts w:ascii="Times New Roman" w:eastAsiaTheme="minorHAnsi" w:hAnsi="Times New Roman" w:cs="Times New Roman"/>
          <w:sz w:val="24"/>
          <w:szCs w:val="24"/>
        </w:rPr>
      </w:pPr>
      <w:r w:rsidRPr="009F0D09">
        <w:rPr>
          <w:rFonts w:ascii="Times New Roman" w:eastAsiaTheme="minorHAnsi" w:hAnsi="Times New Roman" w:cs="Times New Roman"/>
          <w:sz w:val="24"/>
          <w:szCs w:val="24"/>
        </w:rPr>
        <w:t xml:space="preserve">Information updates gets </w:t>
      </w:r>
      <w:r w:rsidR="00F41E4F" w:rsidRPr="009F0D09">
        <w:rPr>
          <w:rFonts w:ascii="Times New Roman" w:eastAsiaTheme="minorHAnsi" w:hAnsi="Times New Roman" w:cs="Times New Roman"/>
          <w:sz w:val="24"/>
          <w:szCs w:val="24"/>
        </w:rPr>
        <w:t>repetitive. M</w:t>
      </w:r>
      <w:r w:rsidRPr="009F0D09">
        <w:rPr>
          <w:rFonts w:ascii="Times New Roman" w:eastAsiaTheme="minorHAnsi" w:hAnsi="Times New Roman" w:cs="Times New Roman"/>
          <w:sz w:val="24"/>
          <w:szCs w:val="24"/>
        </w:rPr>
        <w:t xml:space="preserve">eetings should be harnessing brain power </w:t>
      </w:r>
      <w:r w:rsidR="00F41E4F" w:rsidRPr="009F0D09">
        <w:rPr>
          <w:rFonts w:ascii="Times New Roman" w:eastAsiaTheme="minorHAnsi" w:hAnsi="Times New Roman" w:cs="Times New Roman"/>
          <w:sz w:val="24"/>
          <w:szCs w:val="24"/>
        </w:rPr>
        <w:t xml:space="preserve">for </w:t>
      </w:r>
      <w:r w:rsidRPr="009F0D09">
        <w:rPr>
          <w:rFonts w:ascii="Times New Roman" w:eastAsiaTheme="minorHAnsi" w:hAnsi="Times New Roman" w:cs="Times New Roman"/>
          <w:sz w:val="24"/>
          <w:szCs w:val="24"/>
        </w:rPr>
        <w:t xml:space="preserve">policy strategies to </w:t>
      </w:r>
      <w:r w:rsidR="009E5756" w:rsidRPr="009F0D09">
        <w:rPr>
          <w:rFonts w:ascii="Times New Roman" w:eastAsiaTheme="minorHAnsi" w:hAnsi="Times New Roman" w:cs="Times New Roman"/>
          <w:sz w:val="24"/>
          <w:szCs w:val="24"/>
        </w:rPr>
        <w:t>send to governor for a call to action.  Updates should be sent ahead of time with time available in meeting</w:t>
      </w:r>
      <w:r w:rsidR="00F41E4F" w:rsidRPr="009F0D09">
        <w:rPr>
          <w:rFonts w:ascii="Times New Roman" w:eastAsiaTheme="minorHAnsi" w:hAnsi="Times New Roman" w:cs="Times New Roman"/>
          <w:sz w:val="24"/>
          <w:szCs w:val="24"/>
        </w:rPr>
        <w:t>s</w:t>
      </w:r>
      <w:r w:rsidR="009E5756" w:rsidRPr="009F0D09">
        <w:rPr>
          <w:rFonts w:ascii="Times New Roman" w:eastAsiaTheme="minorHAnsi" w:hAnsi="Times New Roman" w:cs="Times New Roman"/>
          <w:sz w:val="24"/>
          <w:szCs w:val="24"/>
        </w:rPr>
        <w:t xml:space="preserve"> for questions.</w:t>
      </w:r>
    </w:p>
    <w:p w:rsidR="009E5756" w:rsidRPr="009F0D09" w:rsidRDefault="009E5756" w:rsidP="00310E0B">
      <w:pPr>
        <w:pStyle w:val="ListParagraph"/>
        <w:widowControl/>
        <w:numPr>
          <w:ilvl w:val="0"/>
          <w:numId w:val="28"/>
        </w:numPr>
        <w:shd w:val="clear" w:color="auto" w:fill="FFFFFF" w:themeFill="background1"/>
        <w:spacing w:after="160" w:line="259" w:lineRule="auto"/>
        <w:rPr>
          <w:rFonts w:ascii="Times New Roman" w:eastAsiaTheme="minorHAnsi" w:hAnsi="Times New Roman" w:cs="Times New Roman"/>
          <w:sz w:val="24"/>
          <w:szCs w:val="24"/>
        </w:rPr>
      </w:pPr>
      <w:r w:rsidRPr="009F0D09">
        <w:rPr>
          <w:rFonts w:ascii="Times New Roman" w:eastAsiaTheme="minorHAnsi" w:hAnsi="Times New Roman" w:cs="Times New Roman"/>
          <w:sz w:val="24"/>
          <w:szCs w:val="24"/>
        </w:rPr>
        <w:t>Regional updates should remain because they often led to topics for future agendas.</w:t>
      </w:r>
    </w:p>
    <w:p w:rsidR="009E5756" w:rsidRPr="009F0D09" w:rsidRDefault="009E5756" w:rsidP="00F41E4F">
      <w:pPr>
        <w:pStyle w:val="ListParagraph"/>
        <w:widowControl/>
        <w:numPr>
          <w:ilvl w:val="0"/>
          <w:numId w:val="28"/>
        </w:numPr>
        <w:shd w:val="clear" w:color="auto" w:fill="FFFFFF" w:themeFill="background1"/>
        <w:spacing w:after="160" w:line="259" w:lineRule="auto"/>
        <w:rPr>
          <w:rFonts w:ascii="Times New Roman" w:eastAsiaTheme="minorHAnsi" w:hAnsi="Times New Roman" w:cs="Times New Roman"/>
          <w:sz w:val="24"/>
          <w:szCs w:val="24"/>
        </w:rPr>
      </w:pPr>
      <w:r w:rsidRPr="009F0D09">
        <w:rPr>
          <w:rFonts w:ascii="Times New Roman" w:eastAsiaTheme="minorHAnsi" w:hAnsi="Times New Roman" w:cs="Times New Roman"/>
          <w:sz w:val="24"/>
          <w:szCs w:val="24"/>
        </w:rPr>
        <w:t xml:space="preserve">The majority of attenders do not speak.  Are they uncomfortable with this format?  How can we make it easier for more people to use their voices during a meeting in order to hear from a full </w:t>
      </w:r>
      <w:r w:rsidR="00F41E4F" w:rsidRPr="009F0D09">
        <w:rPr>
          <w:rFonts w:ascii="Times New Roman" w:eastAsiaTheme="minorHAnsi" w:hAnsi="Times New Roman" w:cs="Times New Roman"/>
          <w:sz w:val="24"/>
          <w:szCs w:val="24"/>
        </w:rPr>
        <w:t>range</w:t>
      </w:r>
      <w:r w:rsidRPr="009F0D09">
        <w:rPr>
          <w:rFonts w:ascii="Times New Roman" w:eastAsiaTheme="minorHAnsi" w:hAnsi="Times New Roman" w:cs="Times New Roman"/>
          <w:sz w:val="24"/>
          <w:szCs w:val="24"/>
        </w:rPr>
        <w:t xml:space="preserve"> of </w:t>
      </w:r>
      <w:r w:rsidR="00F41E4F" w:rsidRPr="009F0D09">
        <w:rPr>
          <w:rFonts w:ascii="Times New Roman" w:eastAsiaTheme="minorHAnsi" w:hAnsi="Times New Roman" w:cs="Times New Roman"/>
          <w:sz w:val="24"/>
          <w:szCs w:val="24"/>
        </w:rPr>
        <w:t>folks?</w:t>
      </w:r>
    </w:p>
    <w:p w:rsidR="009E5756" w:rsidRPr="009F0D09" w:rsidRDefault="009E5756" w:rsidP="00310E0B">
      <w:pPr>
        <w:pStyle w:val="ListParagraph"/>
        <w:widowControl/>
        <w:numPr>
          <w:ilvl w:val="0"/>
          <w:numId w:val="28"/>
        </w:numPr>
        <w:shd w:val="clear" w:color="auto" w:fill="FFFFFF" w:themeFill="background1"/>
        <w:spacing w:after="160" w:line="259" w:lineRule="auto"/>
        <w:rPr>
          <w:rFonts w:ascii="Times New Roman" w:eastAsiaTheme="minorHAnsi" w:hAnsi="Times New Roman" w:cs="Times New Roman"/>
          <w:sz w:val="24"/>
          <w:szCs w:val="24"/>
        </w:rPr>
      </w:pPr>
      <w:r w:rsidRPr="009F0D09">
        <w:rPr>
          <w:rFonts w:ascii="Times New Roman" w:eastAsiaTheme="minorHAnsi" w:hAnsi="Times New Roman" w:cs="Times New Roman"/>
          <w:sz w:val="24"/>
          <w:szCs w:val="24"/>
        </w:rPr>
        <w:t>B</w:t>
      </w:r>
      <w:r w:rsidR="00F41E4F" w:rsidRPr="009F0D09">
        <w:rPr>
          <w:rFonts w:ascii="Times New Roman" w:eastAsiaTheme="minorHAnsi" w:hAnsi="Times New Roman" w:cs="Times New Roman"/>
          <w:sz w:val="24"/>
          <w:szCs w:val="24"/>
        </w:rPr>
        <w:t>roader playing fields</w:t>
      </w:r>
      <w:r w:rsidRPr="009F0D09">
        <w:rPr>
          <w:rFonts w:ascii="Times New Roman" w:eastAsiaTheme="minorHAnsi" w:hAnsi="Times New Roman" w:cs="Times New Roman"/>
          <w:sz w:val="24"/>
          <w:szCs w:val="24"/>
        </w:rPr>
        <w:t xml:space="preserve"> with more people attending</w:t>
      </w:r>
      <w:r w:rsidR="00F41E4F" w:rsidRPr="009F0D09">
        <w:rPr>
          <w:rFonts w:ascii="Times New Roman" w:eastAsiaTheme="minorHAnsi" w:hAnsi="Times New Roman" w:cs="Times New Roman"/>
          <w:sz w:val="24"/>
          <w:szCs w:val="24"/>
        </w:rPr>
        <w:t xml:space="preserve"> now</w:t>
      </w:r>
      <w:r w:rsidRPr="009F0D09">
        <w:rPr>
          <w:rFonts w:ascii="Times New Roman" w:eastAsiaTheme="minorHAnsi" w:hAnsi="Times New Roman" w:cs="Times New Roman"/>
          <w:sz w:val="24"/>
          <w:szCs w:val="24"/>
        </w:rPr>
        <w:t xml:space="preserve"> than pre-pandemic meetings.  </w:t>
      </w:r>
    </w:p>
    <w:p w:rsidR="009E5756" w:rsidRPr="009F0D09" w:rsidRDefault="009E5756" w:rsidP="00310E0B">
      <w:pPr>
        <w:pStyle w:val="ListParagraph"/>
        <w:widowControl/>
        <w:numPr>
          <w:ilvl w:val="0"/>
          <w:numId w:val="28"/>
        </w:numPr>
        <w:shd w:val="clear" w:color="auto" w:fill="FFFFFF" w:themeFill="background1"/>
        <w:spacing w:after="160" w:line="259" w:lineRule="auto"/>
        <w:rPr>
          <w:rFonts w:ascii="Times New Roman" w:eastAsiaTheme="minorHAnsi" w:hAnsi="Times New Roman" w:cs="Times New Roman"/>
          <w:sz w:val="24"/>
          <w:szCs w:val="24"/>
        </w:rPr>
      </w:pPr>
      <w:r w:rsidRPr="009F0D09">
        <w:rPr>
          <w:rFonts w:ascii="Times New Roman" w:eastAsiaTheme="minorHAnsi" w:hAnsi="Times New Roman" w:cs="Times New Roman"/>
          <w:sz w:val="24"/>
          <w:szCs w:val="24"/>
        </w:rPr>
        <w:t xml:space="preserve">Would hybrid meetings be an option? April onward the Board room at MSHA will be available for in person participants.  </w:t>
      </w:r>
    </w:p>
    <w:p w:rsidR="009E5756" w:rsidRPr="009F0D09" w:rsidRDefault="009E5756" w:rsidP="00310E0B">
      <w:pPr>
        <w:pStyle w:val="ListParagraph"/>
        <w:widowControl/>
        <w:numPr>
          <w:ilvl w:val="0"/>
          <w:numId w:val="28"/>
        </w:numPr>
        <w:shd w:val="clear" w:color="auto" w:fill="FFFFFF" w:themeFill="background1"/>
        <w:spacing w:after="160" w:line="259" w:lineRule="auto"/>
        <w:rPr>
          <w:rFonts w:ascii="Times New Roman" w:eastAsiaTheme="minorHAnsi" w:hAnsi="Times New Roman" w:cs="Times New Roman"/>
          <w:sz w:val="24"/>
          <w:szCs w:val="24"/>
        </w:rPr>
      </w:pPr>
      <w:r w:rsidRPr="009F0D09">
        <w:rPr>
          <w:rFonts w:ascii="Times New Roman" w:eastAsiaTheme="minorHAnsi" w:hAnsi="Times New Roman" w:cs="Times New Roman"/>
          <w:sz w:val="24"/>
          <w:szCs w:val="24"/>
        </w:rPr>
        <w:t xml:space="preserve">Give main topics ahead of time, break into </w:t>
      </w:r>
      <w:r w:rsidR="00F41E4F" w:rsidRPr="009F0D09">
        <w:rPr>
          <w:rFonts w:ascii="Times New Roman" w:eastAsiaTheme="minorHAnsi" w:hAnsi="Times New Roman" w:cs="Times New Roman"/>
          <w:sz w:val="24"/>
          <w:szCs w:val="24"/>
        </w:rPr>
        <w:t>groups</w:t>
      </w:r>
      <w:r w:rsidRPr="009F0D09">
        <w:rPr>
          <w:rFonts w:ascii="Times New Roman" w:eastAsiaTheme="minorHAnsi" w:hAnsi="Times New Roman" w:cs="Times New Roman"/>
          <w:sz w:val="24"/>
          <w:szCs w:val="24"/>
        </w:rPr>
        <w:t xml:space="preserve"> and return to the main group for collective sharing and problem solving.</w:t>
      </w:r>
    </w:p>
    <w:p w:rsidR="009E5756" w:rsidRPr="009F0D09" w:rsidRDefault="009E5756" w:rsidP="00310E0B">
      <w:pPr>
        <w:pStyle w:val="ListParagraph"/>
        <w:widowControl/>
        <w:numPr>
          <w:ilvl w:val="0"/>
          <w:numId w:val="28"/>
        </w:numPr>
        <w:shd w:val="clear" w:color="auto" w:fill="FFFFFF" w:themeFill="background1"/>
        <w:spacing w:after="160" w:line="259" w:lineRule="auto"/>
        <w:rPr>
          <w:rFonts w:ascii="Times New Roman" w:eastAsiaTheme="minorHAnsi" w:hAnsi="Times New Roman" w:cs="Times New Roman"/>
          <w:sz w:val="24"/>
          <w:szCs w:val="24"/>
        </w:rPr>
      </w:pPr>
      <w:r w:rsidRPr="009F0D09">
        <w:rPr>
          <w:rFonts w:ascii="Times New Roman" w:eastAsiaTheme="minorHAnsi" w:hAnsi="Times New Roman" w:cs="Times New Roman"/>
          <w:sz w:val="24"/>
          <w:szCs w:val="24"/>
        </w:rPr>
        <w:t>Need to see who is missing at the table, for example is their representation f</w:t>
      </w:r>
      <w:r w:rsidR="00F41E4F" w:rsidRPr="009F0D09">
        <w:rPr>
          <w:rFonts w:ascii="Times New Roman" w:eastAsiaTheme="minorHAnsi" w:hAnsi="Times New Roman" w:cs="Times New Roman"/>
          <w:sz w:val="24"/>
          <w:szCs w:val="24"/>
        </w:rPr>
        <w:t>rom people who have been incarcerated?</w:t>
      </w:r>
    </w:p>
    <w:p w:rsidR="009E5756" w:rsidRPr="009F0D09" w:rsidRDefault="00AD51D3" w:rsidP="00310E0B">
      <w:pPr>
        <w:pStyle w:val="ListParagraph"/>
        <w:widowControl/>
        <w:numPr>
          <w:ilvl w:val="0"/>
          <w:numId w:val="28"/>
        </w:numPr>
        <w:shd w:val="clear" w:color="auto" w:fill="FFFFFF" w:themeFill="background1"/>
        <w:spacing w:after="160" w:line="259" w:lineRule="auto"/>
        <w:rPr>
          <w:rFonts w:ascii="Times New Roman" w:eastAsiaTheme="minorHAnsi" w:hAnsi="Times New Roman" w:cs="Times New Roman"/>
          <w:sz w:val="24"/>
          <w:szCs w:val="24"/>
        </w:rPr>
      </w:pPr>
      <w:r w:rsidRPr="009F0D09">
        <w:rPr>
          <w:rFonts w:ascii="Times New Roman" w:eastAsiaTheme="minorHAnsi" w:hAnsi="Times New Roman" w:cs="Times New Roman"/>
          <w:sz w:val="24"/>
          <w:szCs w:val="24"/>
        </w:rPr>
        <w:t>Easy</w:t>
      </w:r>
      <w:r w:rsidR="00F41E4F" w:rsidRPr="009F0D09">
        <w:rPr>
          <w:rFonts w:ascii="Times New Roman" w:eastAsiaTheme="minorHAnsi" w:hAnsi="Times New Roman" w:cs="Times New Roman"/>
          <w:sz w:val="24"/>
          <w:szCs w:val="24"/>
        </w:rPr>
        <w:t xml:space="preserve"> to create </w:t>
      </w:r>
      <w:r w:rsidRPr="009F0D09">
        <w:rPr>
          <w:rFonts w:ascii="Times New Roman" w:eastAsiaTheme="minorHAnsi" w:hAnsi="Times New Roman" w:cs="Times New Roman"/>
          <w:sz w:val="24"/>
          <w:szCs w:val="24"/>
        </w:rPr>
        <w:t>distrust</w:t>
      </w:r>
      <w:r w:rsidR="00F41E4F" w:rsidRPr="009F0D09">
        <w:rPr>
          <w:rFonts w:ascii="Times New Roman" w:eastAsiaTheme="minorHAnsi" w:hAnsi="Times New Roman" w:cs="Times New Roman"/>
          <w:sz w:val="24"/>
          <w:szCs w:val="24"/>
        </w:rPr>
        <w:t xml:space="preserve"> without information sharing and full transparency.  Therefore updates are needed with </w:t>
      </w:r>
      <w:r w:rsidRPr="009F0D09">
        <w:rPr>
          <w:rFonts w:ascii="Times New Roman" w:eastAsiaTheme="minorHAnsi" w:hAnsi="Times New Roman" w:cs="Times New Roman"/>
          <w:sz w:val="24"/>
          <w:szCs w:val="24"/>
        </w:rPr>
        <w:t>time allotted at the end for free</w:t>
      </w:r>
      <w:r w:rsidR="00F41E4F" w:rsidRPr="009F0D09">
        <w:rPr>
          <w:rFonts w:ascii="Times New Roman" w:eastAsiaTheme="minorHAnsi" w:hAnsi="Times New Roman" w:cs="Times New Roman"/>
          <w:sz w:val="24"/>
          <w:szCs w:val="24"/>
        </w:rPr>
        <w:t xml:space="preserve"> flow </w:t>
      </w:r>
      <w:r w:rsidRPr="009F0D09">
        <w:rPr>
          <w:rFonts w:ascii="Times New Roman" w:eastAsiaTheme="minorHAnsi" w:hAnsi="Times New Roman" w:cs="Times New Roman"/>
          <w:sz w:val="24"/>
          <w:szCs w:val="24"/>
        </w:rPr>
        <w:t>discussions</w:t>
      </w:r>
      <w:r w:rsidR="00F41E4F" w:rsidRPr="009F0D09">
        <w:rPr>
          <w:rFonts w:ascii="Times New Roman" w:eastAsiaTheme="minorHAnsi" w:hAnsi="Times New Roman" w:cs="Times New Roman"/>
          <w:sz w:val="24"/>
          <w:szCs w:val="24"/>
        </w:rPr>
        <w:t>.</w:t>
      </w:r>
    </w:p>
    <w:p w:rsidR="00F41E4F" w:rsidRPr="009F0D09" w:rsidRDefault="00F41E4F" w:rsidP="00310E0B">
      <w:pPr>
        <w:pStyle w:val="ListParagraph"/>
        <w:widowControl/>
        <w:numPr>
          <w:ilvl w:val="0"/>
          <w:numId w:val="28"/>
        </w:numPr>
        <w:shd w:val="clear" w:color="auto" w:fill="FFFFFF" w:themeFill="background1"/>
        <w:spacing w:after="160" w:line="259" w:lineRule="auto"/>
        <w:rPr>
          <w:rFonts w:ascii="Times New Roman" w:eastAsiaTheme="minorHAnsi" w:hAnsi="Times New Roman" w:cs="Times New Roman"/>
          <w:sz w:val="24"/>
          <w:szCs w:val="24"/>
        </w:rPr>
      </w:pPr>
      <w:r w:rsidRPr="009F0D09">
        <w:rPr>
          <w:rFonts w:ascii="Times New Roman" w:eastAsiaTheme="minorHAnsi" w:hAnsi="Times New Roman" w:cs="Times New Roman"/>
          <w:sz w:val="24"/>
          <w:szCs w:val="24"/>
        </w:rPr>
        <w:t>On ground outreach groups are not represented.</w:t>
      </w:r>
    </w:p>
    <w:p w:rsidR="00F41E4F" w:rsidRPr="009F0D09" w:rsidRDefault="00F41E4F" w:rsidP="00310E0B">
      <w:pPr>
        <w:pStyle w:val="ListParagraph"/>
        <w:widowControl/>
        <w:numPr>
          <w:ilvl w:val="0"/>
          <w:numId w:val="28"/>
        </w:numPr>
        <w:shd w:val="clear" w:color="auto" w:fill="FFFFFF" w:themeFill="background1"/>
        <w:spacing w:after="160" w:line="259" w:lineRule="auto"/>
        <w:rPr>
          <w:rFonts w:ascii="Times New Roman" w:eastAsiaTheme="minorHAnsi" w:hAnsi="Times New Roman" w:cs="Times New Roman"/>
          <w:sz w:val="24"/>
          <w:szCs w:val="24"/>
        </w:rPr>
      </w:pPr>
      <w:r w:rsidRPr="009F0D09">
        <w:rPr>
          <w:rFonts w:ascii="Times New Roman" w:eastAsiaTheme="minorHAnsi" w:hAnsi="Times New Roman" w:cs="Times New Roman"/>
          <w:sz w:val="24"/>
          <w:szCs w:val="24"/>
        </w:rPr>
        <w:t>Have a presenter on a topic and then break into groups for discussion</w:t>
      </w:r>
    </w:p>
    <w:p w:rsidR="00F41E4F" w:rsidRPr="009F0D09" w:rsidRDefault="00F41E4F" w:rsidP="00310E0B">
      <w:pPr>
        <w:pStyle w:val="ListParagraph"/>
        <w:widowControl/>
        <w:numPr>
          <w:ilvl w:val="0"/>
          <w:numId w:val="28"/>
        </w:numPr>
        <w:shd w:val="clear" w:color="auto" w:fill="FFFFFF" w:themeFill="background1"/>
        <w:spacing w:after="160" w:line="259" w:lineRule="auto"/>
        <w:rPr>
          <w:rFonts w:ascii="Times New Roman" w:eastAsiaTheme="minorHAnsi" w:hAnsi="Times New Roman" w:cs="Times New Roman"/>
          <w:sz w:val="24"/>
          <w:szCs w:val="24"/>
        </w:rPr>
      </w:pPr>
      <w:r w:rsidRPr="009F0D09">
        <w:rPr>
          <w:rFonts w:ascii="Times New Roman" w:eastAsiaTheme="minorHAnsi" w:hAnsi="Times New Roman" w:cs="Times New Roman"/>
          <w:sz w:val="24"/>
          <w:szCs w:val="24"/>
        </w:rPr>
        <w:t>The council doesn’t meet often enough to influence non</w:t>
      </w:r>
      <w:r w:rsidR="00AD51D3" w:rsidRPr="009F0D09">
        <w:rPr>
          <w:rFonts w:ascii="Times New Roman" w:eastAsiaTheme="minorHAnsi" w:hAnsi="Times New Roman" w:cs="Times New Roman"/>
          <w:sz w:val="24"/>
          <w:szCs w:val="24"/>
        </w:rPr>
        <w:t>-</w:t>
      </w:r>
      <w:r w:rsidRPr="009F0D09">
        <w:rPr>
          <w:rFonts w:ascii="Times New Roman" w:eastAsiaTheme="minorHAnsi" w:hAnsi="Times New Roman" w:cs="Times New Roman"/>
          <w:sz w:val="24"/>
          <w:szCs w:val="24"/>
        </w:rPr>
        <w:t>legislative issues.</w:t>
      </w:r>
    </w:p>
    <w:p w:rsidR="00F41E4F" w:rsidRPr="009F0D09" w:rsidRDefault="00F41E4F" w:rsidP="00F41E4F">
      <w:pPr>
        <w:pStyle w:val="ListParagraph"/>
        <w:widowControl/>
        <w:numPr>
          <w:ilvl w:val="0"/>
          <w:numId w:val="28"/>
        </w:numPr>
        <w:shd w:val="clear" w:color="auto" w:fill="FFFFFF" w:themeFill="background1"/>
        <w:spacing w:after="160" w:line="259" w:lineRule="auto"/>
        <w:rPr>
          <w:rFonts w:ascii="Times New Roman" w:eastAsiaTheme="minorHAnsi" w:hAnsi="Times New Roman" w:cs="Times New Roman"/>
          <w:sz w:val="24"/>
          <w:szCs w:val="24"/>
        </w:rPr>
      </w:pPr>
      <w:r w:rsidRPr="009F0D09">
        <w:rPr>
          <w:rFonts w:ascii="Times New Roman" w:eastAsiaTheme="minorHAnsi" w:hAnsi="Times New Roman" w:cs="Times New Roman"/>
          <w:sz w:val="24"/>
          <w:szCs w:val="24"/>
        </w:rPr>
        <w:t xml:space="preserve">At the beginning of meetings, introduce what the council is and when and how to speak.                                                                                                                                                                </w:t>
      </w:r>
    </w:p>
    <w:p w:rsidR="00F41E4F" w:rsidRPr="009F0D09" w:rsidRDefault="00F41E4F" w:rsidP="00F41E4F">
      <w:pPr>
        <w:widowControl/>
        <w:shd w:val="clear" w:color="auto" w:fill="FFFFFF" w:themeFill="background1"/>
        <w:spacing w:after="160" w:line="259" w:lineRule="auto"/>
        <w:rPr>
          <w:rFonts w:ascii="Times New Roman" w:eastAsiaTheme="minorHAnsi" w:hAnsi="Times New Roman" w:cs="Times New Roman"/>
          <w:sz w:val="24"/>
          <w:szCs w:val="24"/>
        </w:rPr>
      </w:pPr>
      <w:r w:rsidRPr="009F0D09">
        <w:rPr>
          <w:rFonts w:ascii="Times New Roman" w:eastAsiaTheme="minorHAnsi" w:hAnsi="Times New Roman" w:cs="Times New Roman"/>
          <w:sz w:val="24"/>
          <w:szCs w:val="24"/>
        </w:rPr>
        <w:t>All were invited to</w:t>
      </w:r>
      <w:r w:rsidR="00AD51D3" w:rsidRPr="009F0D09">
        <w:rPr>
          <w:rFonts w:ascii="Times New Roman" w:eastAsiaTheme="minorHAnsi" w:hAnsi="Times New Roman" w:cs="Times New Roman"/>
          <w:sz w:val="24"/>
          <w:szCs w:val="24"/>
        </w:rPr>
        <w:t xml:space="preserve"> email Shawn with any comments, concerns or suggestions.</w:t>
      </w:r>
    </w:p>
    <w:p w:rsidR="00E9583E" w:rsidRPr="009F0D09" w:rsidRDefault="00B85BB1" w:rsidP="00387B75">
      <w:pPr>
        <w:widowControl/>
        <w:shd w:val="clear" w:color="auto" w:fill="FFFFFF" w:themeFill="background1"/>
        <w:spacing w:after="160" w:line="259" w:lineRule="auto"/>
        <w:jc w:val="center"/>
        <w:rPr>
          <w:rFonts w:ascii="Times New Roman" w:eastAsiaTheme="minorHAnsi" w:hAnsi="Times New Roman" w:cs="Times New Roman"/>
          <w:b/>
          <w:sz w:val="24"/>
          <w:szCs w:val="24"/>
        </w:rPr>
      </w:pPr>
      <w:r w:rsidRPr="009F0D09">
        <w:rPr>
          <w:rFonts w:ascii="Times New Roman" w:eastAsiaTheme="minorHAnsi" w:hAnsi="Times New Roman" w:cs="Times New Roman"/>
          <w:b/>
          <w:sz w:val="24"/>
          <w:szCs w:val="24"/>
        </w:rPr>
        <w:t>The next meeting will be</w:t>
      </w:r>
      <w:r w:rsidR="00C03125" w:rsidRPr="009F0D09">
        <w:rPr>
          <w:rFonts w:ascii="Times New Roman" w:eastAsiaTheme="minorHAnsi" w:hAnsi="Times New Roman" w:cs="Times New Roman"/>
          <w:b/>
          <w:sz w:val="24"/>
          <w:szCs w:val="24"/>
        </w:rPr>
        <w:t xml:space="preserve"> </w:t>
      </w:r>
      <w:r w:rsidR="00063895" w:rsidRPr="009F0D09">
        <w:rPr>
          <w:rFonts w:ascii="Times New Roman" w:eastAsiaTheme="minorHAnsi" w:hAnsi="Times New Roman" w:cs="Times New Roman"/>
          <w:b/>
          <w:sz w:val="24"/>
          <w:szCs w:val="24"/>
        </w:rPr>
        <w:t>held on Tuesday</w:t>
      </w:r>
      <w:r w:rsidRPr="009F0D09">
        <w:rPr>
          <w:rFonts w:ascii="Times New Roman" w:eastAsiaTheme="minorHAnsi" w:hAnsi="Times New Roman" w:cs="Times New Roman"/>
          <w:b/>
          <w:sz w:val="24"/>
          <w:szCs w:val="24"/>
        </w:rPr>
        <w:t xml:space="preserve">, </w:t>
      </w:r>
      <w:r w:rsidR="00D82555" w:rsidRPr="009F0D09">
        <w:rPr>
          <w:rFonts w:ascii="Times New Roman" w:eastAsiaTheme="minorHAnsi" w:hAnsi="Times New Roman" w:cs="Times New Roman"/>
          <w:b/>
          <w:sz w:val="24"/>
          <w:szCs w:val="24"/>
        </w:rPr>
        <w:t>March</w:t>
      </w:r>
      <w:r w:rsidR="008E70D4" w:rsidRPr="009F0D09">
        <w:rPr>
          <w:rFonts w:ascii="Times New Roman" w:eastAsiaTheme="minorHAnsi" w:hAnsi="Times New Roman" w:cs="Times New Roman"/>
          <w:b/>
          <w:sz w:val="24"/>
          <w:szCs w:val="24"/>
        </w:rPr>
        <w:t xml:space="preserve"> 14</w:t>
      </w:r>
      <w:r w:rsidR="00C03125" w:rsidRPr="009F0D09">
        <w:rPr>
          <w:rFonts w:ascii="Times New Roman" w:eastAsiaTheme="minorHAnsi" w:hAnsi="Times New Roman" w:cs="Times New Roman"/>
          <w:b/>
          <w:sz w:val="24"/>
          <w:szCs w:val="24"/>
        </w:rPr>
        <w:t xml:space="preserve">, </w:t>
      </w:r>
      <w:r w:rsidR="00971536" w:rsidRPr="009F0D09">
        <w:rPr>
          <w:rFonts w:ascii="Times New Roman" w:eastAsiaTheme="minorHAnsi" w:hAnsi="Times New Roman" w:cs="Times New Roman"/>
          <w:b/>
          <w:sz w:val="24"/>
          <w:szCs w:val="24"/>
        </w:rPr>
        <w:t>2023</w:t>
      </w:r>
      <w:r w:rsidR="004878D0" w:rsidRPr="009F0D09">
        <w:rPr>
          <w:rFonts w:ascii="Times New Roman" w:eastAsiaTheme="minorHAnsi" w:hAnsi="Times New Roman" w:cs="Times New Roman"/>
          <w:b/>
          <w:sz w:val="24"/>
          <w:szCs w:val="24"/>
        </w:rPr>
        <w:t>.</w:t>
      </w:r>
    </w:p>
    <w:sectPr w:rsidR="00E9583E" w:rsidRPr="009F0D09" w:rsidSect="00B9618A">
      <w:pgSz w:w="12240" w:h="15840"/>
      <w:pgMar w:top="1296" w:right="1440" w:bottom="1152"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83755" w:rsidRDefault="00383755" w:rsidP="00D51C3B">
      <w:r>
        <w:separator/>
      </w:r>
    </w:p>
  </w:endnote>
  <w:endnote w:type="continuationSeparator" w:id="0">
    <w:p w:rsidR="00383755" w:rsidRDefault="00383755" w:rsidP="00D51C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0002EFF" w:usb1="C000247B" w:usb2="00000009" w:usb3="00000000" w:csb0="000001FF" w:csb1="00000000"/>
  </w:font>
  <w:font w:name="Palatino Linotype">
    <w:altName w:val="Palatino"/>
    <w:panose1 w:val="02040502050505030304"/>
    <w:charset w:val="00"/>
    <w:family w:val="roman"/>
    <w:pitch w:val="variable"/>
    <w:sig w:usb0="E0000287" w:usb1="40000013" w:usb2="00000000"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83755" w:rsidRDefault="00383755" w:rsidP="00D51C3B">
      <w:r>
        <w:separator/>
      </w:r>
    </w:p>
  </w:footnote>
  <w:footnote w:type="continuationSeparator" w:id="0">
    <w:p w:rsidR="00383755" w:rsidRDefault="00383755" w:rsidP="00D51C3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313845"/>
    <w:multiLevelType w:val="hybridMultilevel"/>
    <w:tmpl w:val="C074CD5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07394506"/>
    <w:multiLevelType w:val="hybridMultilevel"/>
    <w:tmpl w:val="72DA98D4"/>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2D0681E"/>
    <w:multiLevelType w:val="hybridMultilevel"/>
    <w:tmpl w:val="17B02D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A8D45E6"/>
    <w:multiLevelType w:val="hybridMultilevel"/>
    <w:tmpl w:val="13224DF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E5A16A4"/>
    <w:multiLevelType w:val="hybridMultilevel"/>
    <w:tmpl w:val="ABCA163C"/>
    <w:lvl w:ilvl="0" w:tplc="3E84CC06">
      <w:start w:val="1"/>
      <w:numFmt w:val="bullet"/>
      <w:lvlText w:val="•"/>
      <w:lvlJc w:val="left"/>
      <w:pPr>
        <w:tabs>
          <w:tab w:val="num" w:pos="720"/>
        </w:tabs>
        <w:ind w:left="720" w:hanging="360"/>
      </w:pPr>
      <w:rPr>
        <w:rFonts w:ascii="Arial" w:hAnsi="Arial" w:hint="default"/>
      </w:rPr>
    </w:lvl>
    <w:lvl w:ilvl="1" w:tplc="85DE21F2">
      <w:start w:val="270"/>
      <w:numFmt w:val="bullet"/>
      <w:lvlText w:val="•"/>
      <w:lvlJc w:val="left"/>
      <w:pPr>
        <w:tabs>
          <w:tab w:val="num" w:pos="1440"/>
        </w:tabs>
        <w:ind w:left="1440" w:hanging="360"/>
      </w:pPr>
      <w:rPr>
        <w:rFonts w:ascii="Arial" w:hAnsi="Arial" w:hint="default"/>
      </w:rPr>
    </w:lvl>
    <w:lvl w:ilvl="2" w:tplc="C8A890FE" w:tentative="1">
      <w:start w:val="1"/>
      <w:numFmt w:val="bullet"/>
      <w:lvlText w:val="•"/>
      <w:lvlJc w:val="left"/>
      <w:pPr>
        <w:tabs>
          <w:tab w:val="num" w:pos="2160"/>
        </w:tabs>
        <w:ind w:left="2160" w:hanging="360"/>
      </w:pPr>
      <w:rPr>
        <w:rFonts w:ascii="Arial" w:hAnsi="Arial" w:hint="default"/>
      </w:rPr>
    </w:lvl>
    <w:lvl w:ilvl="3" w:tplc="DF4ABAE8" w:tentative="1">
      <w:start w:val="1"/>
      <w:numFmt w:val="bullet"/>
      <w:lvlText w:val="•"/>
      <w:lvlJc w:val="left"/>
      <w:pPr>
        <w:tabs>
          <w:tab w:val="num" w:pos="2880"/>
        </w:tabs>
        <w:ind w:left="2880" w:hanging="360"/>
      </w:pPr>
      <w:rPr>
        <w:rFonts w:ascii="Arial" w:hAnsi="Arial" w:hint="default"/>
      </w:rPr>
    </w:lvl>
    <w:lvl w:ilvl="4" w:tplc="EBC0EA58" w:tentative="1">
      <w:start w:val="1"/>
      <w:numFmt w:val="bullet"/>
      <w:lvlText w:val="•"/>
      <w:lvlJc w:val="left"/>
      <w:pPr>
        <w:tabs>
          <w:tab w:val="num" w:pos="3600"/>
        </w:tabs>
        <w:ind w:left="3600" w:hanging="360"/>
      </w:pPr>
      <w:rPr>
        <w:rFonts w:ascii="Arial" w:hAnsi="Arial" w:hint="default"/>
      </w:rPr>
    </w:lvl>
    <w:lvl w:ilvl="5" w:tplc="E76A780A" w:tentative="1">
      <w:start w:val="1"/>
      <w:numFmt w:val="bullet"/>
      <w:lvlText w:val="•"/>
      <w:lvlJc w:val="left"/>
      <w:pPr>
        <w:tabs>
          <w:tab w:val="num" w:pos="4320"/>
        </w:tabs>
        <w:ind w:left="4320" w:hanging="360"/>
      </w:pPr>
      <w:rPr>
        <w:rFonts w:ascii="Arial" w:hAnsi="Arial" w:hint="default"/>
      </w:rPr>
    </w:lvl>
    <w:lvl w:ilvl="6" w:tplc="AF2E1A32" w:tentative="1">
      <w:start w:val="1"/>
      <w:numFmt w:val="bullet"/>
      <w:lvlText w:val="•"/>
      <w:lvlJc w:val="left"/>
      <w:pPr>
        <w:tabs>
          <w:tab w:val="num" w:pos="5040"/>
        </w:tabs>
        <w:ind w:left="5040" w:hanging="360"/>
      </w:pPr>
      <w:rPr>
        <w:rFonts w:ascii="Arial" w:hAnsi="Arial" w:hint="default"/>
      </w:rPr>
    </w:lvl>
    <w:lvl w:ilvl="7" w:tplc="66542C38" w:tentative="1">
      <w:start w:val="1"/>
      <w:numFmt w:val="bullet"/>
      <w:lvlText w:val="•"/>
      <w:lvlJc w:val="left"/>
      <w:pPr>
        <w:tabs>
          <w:tab w:val="num" w:pos="5760"/>
        </w:tabs>
        <w:ind w:left="5760" w:hanging="360"/>
      </w:pPr>
      <w:rPr>
        <w:rFonts w:ascii="Arial" w:hAnsi="Arial" w:hint="default"/>
      </w:rPr>
    </w:lvl>
    <w:lvl w:ilvl="8" w:tplc="B27CDBA2" w:tentative="1">
      <w:start w:val="1"/>
      <w:numFmt w:val="bullet"/>
      <w:lvlText w:val="•"/>
      <w:lvlJc w:val="left"/>
      <w:pPr>
        <w:tabs>
          <w:tab w:val="num" w:pos="6480"/>
        </w:tabs>
        <w:ind w:left="6480" w:hanging="360"/>
      </w:pPr>
      <w:rPr>
        <w:rFonts w:ascii="Arial" w:hAnsi="Arial" w:hint="default"/>
      </w:rPr>
    </w:lvl>
  </w:abstractNum>
  <w:abstractNum w:abstractNumId="5" w15:restartNumberingAfterBreak="0">
    <w:nsid w:val="221E1347"/>
    <w:multiLevelType w:val="hybridMultilevel"/>
    <w:tmpl w:val="9F54E5D4"/>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22F016BA"/>
    <w:multiLevelType w:val="multilevel"/>
    <w:tmpl w:val="66148BA8"/>
    <w:lvl w:ilvl="0">
      <w:start w:val="1"/>
      <w:numFmt w:val="decimal"/>
      <w:lvlText w:val="%1."/>
      <w:lvlJc w:val="left"/>
      <w:pPr>
        <w:tabs>
          <w:tab w:val="num" w:pos="1080"/>
        </w:tabs>
        <w:ind w:left="1080" w:hanging="360"/>
      </w:pPr>
    </w:lvl>
    <w:lvl w:ilvl="1">
      <w:start w:val="1"/>
      <w:numFmt w:val="bullet"/>
      <w:lvlText w:val="o"/>
      <w:lvlJc w:val="left"/>
      <w:pPr>
        <w:tabs>
          <w:tab w:val="num" w:pos="1800"/>
        </w:tabs>
        <w:ind w:left="1800" w:hanging="360"/>
      </w:pPr>
      <w:rPr>
        <w:rFonts w:ascii="Courier New" w:hAnsi="Courier New" w:hint="default"/>
        <w:sz w:val="20"/>
      </w:rPr>
    </w:lvl>
    <w:lvl w:ilvl="2">
      <w:numFmt w:val="lowerRoman"/>
      <w:lvlText w:val="%3."/>
      <w:lvlJc w:val="right"/>
    </w:lvl>
    <w:lvl w:ilvl="3">
      <w:start w:val="1"/>
      <w:numFmt w:val="decimal"/>
      <w:lvlText w:val="%4."/>
      <w:lvlJc w:val="left"/>
      <w:pPr>
        <w:tabs>
          <w:tab w:val="num" w:pos="3240"/>
        </w:tabs>
        <w:ind w:left="3240" w:hanging="360"/>
      </w:pPr>
    </w:lvl>
    <w:lvl w:ilvl="4" w:tentative="1">
      <w:start w:val="1"/>
      <w:numFmt w:val="decimal"/>
      <w:lvlText w:val="%5."/>
      <w:lvlJc w:val="left"/>
      <w:pPr>
        <w:tabs>
          <w:tab w:val="num" w:pos="3960"/>
        </w:tabs>
        <w:ind w:left="3960" w:hanging="360"/>
      </w:pPr>
    </w:lvl>
    <w:lvl w:ilvl="5" w:tentative="1">
      <w:start w:val="1"/>
      <w:numFmt w:val="decimal"/>
      <w:lvlText w:val="%6."/>
      <w:lvlJc w:val="left"/>
      <w:pPr>
        <w:tabs>
          <w:tab w:val="num" w:pos="4680"/>
        </w:tabs>
        <w:ind w:left="4680" w:hanging="360"/>
      </w:pPr>
    </w:lvl>
    <w:lvl w:ilvl="6" w:tentative="1">
      <w:start w:val="1"/>
      <w:numFmt w:val="decimal"/>
      <w:lvlText w:val="%7."/>
      <w:lvlJc w:val="left"/>
      <w:pPr>
        <w:tabs>
          <w:tab w:val="num" w:pos="5400"/>
        </w:tabs>
        <w:ind w:left="5400" w:hanging="360"/>
      </w:pPr>
    </w:lvl>
    <w:lvl w:ilvl="7" w:tentative="1">
      <w:start w:val="1"/>
      <w:numFmt w:val="decimal"/>
      <w:lvlText w:val="%8."/>
      <w:lvlJc w:val="left"/>
      <w:pPr>
        <w:tabs>
          <w:tab w:val="num" w:pos="6120"/>
        </w:tabs>
        <w:ind w:left="6120" w:hanging="360"/>
      </w:pPr>
    </w:lvl>
    <w:lvl w:ilvl="8" w:tentative="1">
      <w:start w:val="1"/>
      <w:numFmt w:val="decimal"/>
      <w:lvlText w:val="%9."/>
      <w:lvlJc w:val="left"/>
      <w:pPr>
        <w:tabs>
          <w:tab w:val="num" w:pos="6840"/>
        </w:tabs>
        <w:ind w:left="6840" w:hanging="360"/>
      </w:pPr>
    </w:lvl>
  </w:abstractNum>
  <w:abstractNum w:abstractNumId="7" w15:restartNumberingAfterBreak="0">
    <w:nsid w:val="2B871404"/>
    <w:multiLevelType w:val="hybridMultilevel"/>
    <w:tmpl w:val="DA428E5A"/>
    <w:lvl w:ilvl="0" w:tplc="A60CC540">
      <w:start w:val="1"/>
      <w:numFmt w:val="decimal"/>
      <w:lvlText w:val="%1."/>
      <w:lvlJc w:val="left"/>
      <w:pPr>
        <w:ind w:left="1080" w:hanging="360"/>
      </w:pPr>
      <w:rPr>
        <w:rFonts w:ascii="Times New Roman" w:eastAsiaTheme="minorEastAsia" w:hAnsi="Times New Roman" w:cs="Times New Roman"/>
        <w:b/>
        <w:color w:val="000000" w:themeColor="dark1"/>
        <w:sz w:val="24"/>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2E5F28D0"/>
    <w:multiLevelType w:val="hybridMultilevel"/>
    <w:tmpl w:val="75A4819E"/>
    <w:lvl w:ilvl="0" w:tplc="503C82FC">
      <w:start w:val="1"/>
      <w:numFmt w:val="decimal"/>
      <w:lvlText w:val="%1."/>
      <w:lvlJc w:val="left"/>
      <w:pPr>
        <w:ind w:left="1080" w:hanging="360"/>
      </w:pPr>
      <w:rPr>
        <w:rFonts w:eastAsiaTheme="minorEastAsia" w:hint="default"/>
        <w:b/>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33FC7FEF"/>
    <w:multiLevelType w:val="multilevel"/>
    <w:tmpl w:val="A0788C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34780C55"/>
    <w:multiLevelType w:val="hybridMultilevel"/>
    <w:tmpl w:val="C73CF46C"/>
    <w:lvl w:ilvl="0" w:tplc="FCC0E034">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1" w15:restartNumberingAfterBreak="0">
    <w:nsid w:val="351F1A18"/>
    <w:multiLevelType w:val="hybridMultilevel"/>
    <w:tmpl w:val="B25AD5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80562B7"/>
    <w:multiLevelType w:val="hybridMultilevel"/>
    <w:tmpl w:val="A9A841FA"/>
    <w:lvl w:ilvl="0" w:tplc="81A418B6">
      <w:start w:val="1"/>
      <w:numFmt w:val="bullet"/>
      <w:lvlText w:val="•"/>
      <w:lvlJc w:val="left"/>
      <w:pPr>
        <w:tabs>
          <w:tab w:val="num" w:pos="720"/>
        </w:tabs>
        <w:ind w:left="720" w:hanging="360"/>
      </w:pPr>
      <w:rPr>
        <w:rFonts w:ascii="Times New Roman" w:hAnsi="Times New Roman" w:hint="default"/>
      </w:rPr>
    </w:lvl>
    <w:lvl w:ilvl="1" w:tplc="64184222" w:tentative="1">
      <w:start w:val="1"/>
      <w:numFmt w:val="bullet"/>
      <w:lvlText w:val="•"/>
      <w:lvlJc w:val="left"/>
      <w:pPr>
        <w:tabs>
          <w:tab w:val="num" w:pos="1440"/>
        </w:tabs>
        <w:ind w:left="1440" w:hanging="360"/>
      </w:pPr>
      <w:rPr>
        <w:rFonts w:ascii="Times New Roman" w:hAnsi="Times New Roman" w:hint="default"/>
      </w:rPr>
    </w:lvl>
    <w:lvl w:ilvl="2" w:tplc="9F74B0E4" w:tentative="1">
      <w:start w:val="1"/>
      <w:numFmt w:val="bullet"/>
      <w:lvlText w:val="•"/>
      <w:lvlJc w:val="left"/>
      <w:pPr>
        <w:tabs>
          <w:tab w:val="num" w:pos="2160"/>
        </w:tabs>
        <w:ind w:left="2160" w:hanging="360"/>
      </w:pPr>
      <w:rPr>
        <w:rFonts w:ascii="Times New Roman" w:hAnsi="Times New Roman" w:hint="default"/>
      </w:rPr>
    </w:lvl>
    <w:lvl w:ilvl="3" w:tplc="943AF8D2" w:tentative="1">
      <w:start w:val="1"/>
      <w:numFmt w:val="bullet"/>
      <w:lvlText w:val="•"/>
      <w:lvlJc w:val="left"/>
      <w:pPr>
        <w:tabs>
          <w:tab w:val="num" w:pos="2880"/>
        </w:tabs>
        <w:ind w:left="2880" w:hanging="360"/>
      </w:pPr>
      <w:rPr>
        <w:rFonts w:ascii="Times New Roman" w:hAnsi="Times New Roman" w:hint="default"/>
      </w:rPr>
    </w:lvl>
    <w:lvl w:ilvl="4" w:tplc="4DFAD76C" w:tentative="1">
      <w:start w:val="1"/>
      <w:numFmt w:val="bullet"/>
      <w:lvlText w:val="•"/>
      <w:lvlJc w:val="left"/>
      <w:pPr>
        <w:tabs>
          <w:tab w:val="num" w:pos="3600"/>
        </w:tabs>
        <w:ind w:left="3600" w:hanging="360"/>
      </w:pPr>
      <w:rPr>
        <w:rFonts w:ascii="Times New Roman" w:hAnsi="Times New Roman" w:hint="default"/>
      </w:rPr>
    </w:lvl>
    <w:lvl w:ilvl="5" w:tplc="DE5AAC88" w:tentative="1">
      <w:start w:val="1"/>
      <w:numFmt w:val="bullet"/>
      <w:lvlText w:val="•"/>
      <w:lvlJc w:val="left"/>
      <w:pPr>
        <w:tabs>
          <w:tab w:val="num" w:pos="4320"/>
        </w:tabs>
        <w:ind w:left="4320" w:hanging="360"/>
      </w:pPr>
      <w:rPr>
        <w:rFonts w:ascii="Times New Roman" w:hAnsi="Times New Roman" w:hint="default"/>
      </w:rPr>
    </w:lvl>
    <w:lvl w:ilvl="6" w:tplc="71A438B4" w:tentative="1">
      <w:start w:val="1"/>
      <w:numFmt w:val="bullet"/>
      <w:lvlText w:val="•"/>
      <w:lvlJc w:val="left"/>
      <w:pPr>
        <w:tabs>
          <w:tab w:val="num" w:pos="5040"/>
        </w:tabs>
        <w:ind w:left="5040" w:hanging="360"/>
      </w:pPr>
      <w:rPr>
        <w:rFonts w:ascii="Times New Roman" w:hAnsi="Times New Roman" w:hint="default"/>
      </w:rPr>
    </w:lvl>
    <w:lvl w:ilvl="7" w:tplc="A56CA326" w:tentative="1">
      <w:start w:val="1"/>
      <w:numFmt w:val="bullet"/>
      <w:lvlText w:val="•"/>
      <w:lvlJc w:val="left"/>
      <w:pPr>
        <w:tabs>
          <w:tab w:val="num" w:pos="5760"/>
        </w:tabs>
        <w:ind w:left="5760" w:hanging="360"/>
      </w:pPr>
      <w:rPr>
        <w:rFonts w:ascii="Times New Roman" w:hAnsi="Times New Roman" w:hint="default"/>
      </w:rPr>
    </w:lvl>
    <w:lvl w:ilvl="8" w:tplc="5FDE4D92" w:tentative="1">
      <w:start w:val="1"/>
      <w:numFmt w:val="bullet"/>
      <w:lvlText w:val="•"/>
      <w:lvlJc w:val="left"/>
      <w:pPr>
        <w:tabs>
          <w:tab w:val="num" w:pos="6480"/>
        </w:tabs>
        <w:ind w:left="6480" w:hanging="360"/>
      </w:pPr>
      <w:rPr>
        <w:rFonts w:ascii="Times New Roman" w:hAnsi="Times New Roman" w:hint="default"/>
      </w:rPr>
    </w:lvl>
  </w:abstractNum>
  <w:abstractNum w:abstractNumId="13" w15:restartNumberingAfterBreak="0">
    <w:nsid w:val="3A9A72CF"/>
    <w:multiLevelType w:val="hybridMultilevel"/>
    <w:tmpl w:val="8D50AF8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4" w15:restartNumberingAfterBreak="0">
    <w:nsid w:val="3F58457E"/>
    <w:multiLevelType w:val="hybridMultilevel"/>
    <w:tmpl w:val="778488DC"/>
    <w:lvl w:ilvl="0" w:tplc="04090005">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5" w15:restartNumberingAfterBreak="0">
    <w:nsid w:val="3F596C6C"/>
    <w:multiLevelType w:val="hybridMultilevel"/>
    <w:tmpl w:val="5CEA1554"/>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2C54298"/>
    <w:multiLevelType w:val="hybridMultilevel"/>
    <w:tmpl w:val="5BDA16F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58D6B06"/>
    <w:multiLevelType w:val="hybridMultilevel"/>
    <w:tmpl w:val="4410874E"/>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8" w15:restartNumberingAfterBreak="0">
    <w:nsid w:val="46142402"/>
    <w:multiLevelType w:val="hybridMultilevel"/>
    <w:tmpl w:val="FD568404"/>
    <w:lvl w:ilvl="0" w:tplc="B3068626">
      <w:start w:val="1"/>
      <w:numFmt w:val="decimal"/>
      <w:lvlText w:val="%1."/>
      <w:lvlJc w:val="left"/>
      <w:pPr>
        <w:ind w:left="1080"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15:restartNumberingAfterBreak="0">
    <w:nsid w:val="4ADD484D"/>
    <w:multiLevelType w:val="hybridMultilevel"/>
    <w:tmpl w:val="839459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ECC28C7"/>
    <w:multiLevelType w:val="hybridMultilevel"/>
    <w:tmpl w:val="B776B788"/>
    <w:lvl w:ilvl="0" w:tplc="04090005">
      <w:start w:val="1"/>
      <w:numFmt w:val="bullet"/>
      <w:lvlText w:val=""/>
      <w:lvlJc w:val="left"/>
      <w:pPr>
        <w:ind w:left="1440" w:hanging="360"/>
      </w:pPr>
      <w:rPr>
        <w:rFonts w:ascii="Wingdings" w:hAnsi="Wingdings"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1" w15:restartNumberingAfterBreak="0">
    <w:nsid w:val="51A3215D"/>
    <w:multiLevelType w:val="hybridMultilevel"/>
    <w:tmpl w:val="5F70DC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6C043E5"/>
    <w:multiLevelType w:val="hybridMultilevel"/>
    <w:tmpl w:val="D72C56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603938EE"/>
    <w:multiLevelType w:val="hybridMultilevel"/>
    <w:tmpl w:val="65981728"/>
    <w:lvl w:ilvl="0" w:tplc="9D8460C2">
      <w:start w:val="1"/>
      <w:numFmt w:val="bullet"/>
      <w:lvlText w:val="•"/>
      <w:lvlJc w:val="left"/>
      <w:pPr>
        <w:tabs>
          <w:tab w:val="num" w:pos="720"/>
        </w:tabs>
        <w:ind w:left="720" w:hanging="360"/>
      </w:pPr>
      <w:rPr>
        <w:rFonts w:ascii="Arial" w:hAnsi="Arial" w:hint="default"/>
      </w:rPr>
    </w:lvl>
    <w:lvl w:ilvl="1" w:tplc="7EFA9C6C" w:tentative="1">
      <w:start w:val="1"/>
      <w:numFmt w:val="bullet"/>
      <w:lvlText w:val="•"/>
      <w:lvlJc w:val="left"/>
      <w:pPr>
        <w:tabs>
          <w:tab w:val="num" w:pos="1440"/>
        </w:tabs>
        <w:ind w:left="1440" w:hanging="360"/>
      </w:pPr>
      <w:rPr>
        <w:rFonts w:ascii="Arial" w:hAnsi="Arial" w:hint="default"/>
      </w:rPr>
    </w:lvl>
    <w:lvl w:ilvl="2" w:tplc="72EA1EDC" w:tentative="1">
      <w:start w:val="1"/>
      <w:numFmt w:val="bullet"/>
      <w:lvlText w:val="•"/>
      <w:lvlJc w:val="left"/>
      <w:pPr>
        <w:tabs>
          <w:tab w:val="num" w:pos="2160"/>
        </w:tabs>
        <w:ind w:left="2160" w:hanging="360"/>
      </w:pPr>
      <w:rPr>
        <w:rFonts w:ascii="Arial" w:hAnsi="Arial" w:hint="default"/>
      </w:rPr>
    </w:lvl>
    <w:lvl w:ilvl="3" w:tplc="411670F0" w:tentative="1">
      <w:start w:val="1"/>
      <w:numFmt w:val="bullet"/>
      <w:lvlText w:val="•"/>
      <w:lvlJc w:val="left"/>
      <w:pPr>
        <w:tabs>
          <w:tab w:val="num" w:pos="2880"/>
        </w:tabs>
        <w:ind w:left="2880" w:hanging="360"/>
      </w:pPr>
      <w:rPr>
        <w:rFonts w:ascii="Arial" w:hAnsi="Arial" w:hint="default"/>
      </w:rPr>
    </w:lvl>
    <w:lvl w:ilvl="4" w:tplc="321CECA0" w:tentative="1">
      <w:start w:val="1"/>
      <w:numFmt w:val="bullet"/>
      <w:lvlText w:val="•"/>
      <w:lvlJc w:val="left"/>
      <w:pPr>
        <w:tabs>
          <w:tab w:val="num" w:pos="3600"/>
        </w:tabs>
        <w:ind w:left="3600" w:hanging="360"/>
      </w:pPr>
      <w:rPr>
        <w:rFonts w:ascii="Arial" w:hAnsi="Arial" w:hint="default"/>
      </w:rPr>
    </w:lvl>
    <w:lvl w:ilvl="5" w:tplc="3EA21F96" w:tentative="1">
      <w:start w:val="1"/>
      <w:numFmt w:val="bullet"/>
      <w:lvlText w:val="•"/>
      <w:lvlJc w:val="left"/>
      <w:pPr>
        <w:tabs>
          <w:tab w:val="num" w:pos="4320"/>
        </w:tabs>
        <w:ind w:left="4320" w:hanging="360"/>
      </w:pPr>
      <w:rPr>
        <w:rFonts w:ascii="Arial" w:hAnsi="Arial" w:hint="default"/>
      </w:rPr>
    </w:lvl>
    <w:lvl w:ilvl="6" w:tplc="1D6AC03C" w:tentative="1">
      <w:start w:val="1"/>
      <w:numFmt w:val="bullet"/>
      <w:lvlText w:val="•"/>
      <w:lvlJc w:val="left"/>
      <w:pPr>
        <w:tabs>
          <w:tab w:val="num" w:pos="5040"/>
        </w:tabs>
        <w:ind w:left="5040" w:hanging="360"/>
      </w:pPr>
      <w:rPr>
        <w:rFonts w:ascii="Arial" w:hAnsi="Arial" w:hint="default"/>
      </w:rPr>
    </w:lvl>
    <w:lvl w:ilvl="7" w:tplc="30F6B08A" w:tentative="1">
      <w:start w:val="1"/>
      <w:numFmt w:val="bullet"/>
      <w:lvlText w:val="•"/>
      <w:lvlJc w:val="left"/>
      <w:pPr>
        <w:tabs>
          <w:tab w:val="num" w:pos="5760"/>
        </w:tabs>
        <w:ind w:left="5760" w:hanging="360"/>
      </w:pPr>
      <w:rPr>
        <w:rFonts w:ascii="Arial" w:hAnsi="Arial" w:hint="default"/>
      </w:rPr>
    </w:lvl>
    <w:lvl w:ilvl="8" w:tplc="2834AC0A" w:tentative="1">
      <w:start w:val="1"/>
      <w:numFmt w:val="bullet"/>
      <w:lvlText w:val="•"/>
      <w:lvlJc w:val="left"/>
      <w:pPr>
        <w:tabs>
          <w:tab w:val="num" w:pos="6480"/>
        </w:tabs>
        <w:ind w:left="6480" w:hanging="360"/>
      </w:pPr>
      <w:rPr>
        <w:rFonts w:ascii="Arial" w:hAnsi="Arial" w:hint="default"/>
      </w:rPr>
    </w:lvl>
  </w:abstractNum>
  <w:abstractNum w:abstractNumId="24" w15:restartNumberingAfterBreak="0">
    <w:nsid w:val="62785636"/>
    <w:multiLevelType w:val="multilevel"/>
    <w:tmpl w:val="66148BA8"/>
    <w:lvl w:ilvl="0">
      <w:start w:val="1"/>
      <w:numFmt w:val="decimal"/>
      <w:lvlText w:val="%1."/>
      <w:lvlJc w:val="left"/>
      <w:pPr>
        <w:tabs>
          <w:tab w:val="num" w:pos="1080"/>
        </w:tabs>
        <w:ind w:left="1080" w:hanging="360"/>
      </w:pPr>
    </w:lvl>
    <w:lvl w:ilvl="1">
      <w:start w:val="1"/>
      <w:numFmt w:val="bullet"/>
      <w:lvlText w:val="o"/>
      <w:lvlJc w:val="left"/>
      <w:pPr>
        <w:tabs>
          <w:tab w:val="num" w:pos="1800"/>
        </w:tabs>
        <w:ind w:left="1800" w:hanging="360"/>
      </w:pPr>
      <w:rPr>
        <w:rFonts w:ascii="Courier New" w:hAnsi="Courier New" w:hint="default"/>
        <w:sz w:val="20"/>
      </w:rPr>
    </w:lvl>
    <w:lvl w:ilvl="2">
      <w:start w:val="1"/>
      <w:numFmt w:val="decimal"/>
      <w:lvlText w:val="%3."/>
      <w:lvlJc w:val="left"/>
      <w:pPr>
        <w:tabs>
          <w:tab w:val="num" w:pos="2520"/>
        </w:tabs>
        <w:ind w:left="2520" w:hanging="360"/>
      </w:pPr>
    </w:lvl>
    <w:lvl w:ilvl="3">
      <w:start w:val="1"/>
      <w:numFmt w:val="decimal"/>
      <w:lvlText w:val="%4."/>
      <w:lvlJc w:val="left"/>
      <w:pPr>
        <w:tabs>
          <w:tab w:val="num" w:pos="3240"/>
        </w:tabs>
        <w:ind w:left="3240" w:hanging="360"/>
      </w:pPr>
    </w:lvl>
    <w:lvl w:ilvl="4" w:tentative="1">
      <w:start w:val="1"/>
      <w:numFmt w:val="decimal"/>
      <w:lvlText w:val="%5."/>
      <w:lvlJc w:val="left"/>
      <w:pPr>
        <w:tabs>
          <w:tab w:val="num" w:pos="3960"/>
        </w:tabs>
        <w:ind w:left="3960" w:hanging="360"/>
      </w:pPr>
    </w:lvl>
    <w:lvl w:ilvl="5" w:tentative="1">
      <w:start w:val="1"/>
      <w:numFmt w:val="decimal"/>
      <w:lvlText w:val="%6."/>
      <w:lvlJc w:val="left"/>
      <w:pPr>
        <w:tabs>
          <w:tab w:val="num" w:pos="4680"/>
        </w:tabs>
        <w:ind w:left="4680" w:hanging="360"/>
      </w:pPr>
    </w:lvl>
    <w:lvl w:ilvl="6" w:tentative="1">
      <w:start w:val="1"/>
      <w:numFmt w:val="decimal"/>
      <w:lvlText w:val="%7."/>
      <w:lvlJc w:val="left"/>
      <w:pPr>
        <w:tabs>
          <w:tab w:val="num" w:pos="5400"/>
        </w:tabs>
        <w:ind w:left="5400" w:hanging="360"/>
      </w:pPr>
    </w:lvl>
    <w:lvl w:ilvl="7" w:tentative="1">
      <w:start w:val="1"/>
      <w:numFmt w:val="decimal"/>
      <w:lvlText w:val="%8."/>
      <w:lvlJc w:val="left"/>
      <w:pPr>
        <w:tabs>
          <w:tab w:val="num" w:pos="6120"/>
        </w:tabs>
        <w:ind w:left="6120" w:hanging="360"/>
      </w:pPr>
    </w:lvl>
    <w:lvl w:ilvl="8" w:tentative="1">
      <w:start w:val="1"/>
      <w:numFmt w:val="decimal"/>
      <w:lvlText w:val="%9."/>
      <w:lvlJc w:val="left"/>
      <w:pPr>
        <w:tabs>
          <w:tab w:val="num" w:pos="6840"/>
        </w:tabs>
        <w:ind w:left="6840" w:hanging="360"/>
      </w:pPr>
    </w:lvl>
  </w:abstractNum>
  <w:abstractNum w:abstractNumId="25" w15:restartNumberingAfterBreak="0">
    <w:nsid w:val="62FB127E"/>
    <w:multiLevelType w:val="hybridMultilevel"/>
    <w:tmpl w:val="3E884EA0"/>
    <w:lvl w:ilvl="0" w:tplc="0409000B">
      <w:start w:val="1"/>
      <w:numFmt w:val="bullet"/>
      <w:lvlText w:val=""/>
      <w:lvlJc w:val="left"/>
      <w:pPr>
        <w:ind w:left="6780" w:hanging="360"/>
      </w:pPr>
      <w:rPr>
        <w:rFonts w:ascii="Wingdings" w:hAnsi="Wingdings" w:hint="default"/>
      </w:rPr>
    </w:lvl>
    <w:lvl w:ilvl="1" w:tplc="04090003" w:tentative="1">
      <w:start w:val="1"/>
      <w:numFmt w:val="bullet"/>
      <w:lvlText w:val="o"/>
      <w:lvlJc w:val="left"/>
      <w:pPr>
        <w:ind w:left="7500" w:hanging="360"/>
      </w:pPr>
      <w:rPr>
        <w:rFonts w:ascii="Courier New" w:hAnsi="Courier New" w:cs="Courier New" w:hint="default"/>
      </w:rPr>
    </w:lvl>
    <w:lvl w:ilvl="2" w:tplc="04090005" w:tentative="1">
      <w:start w:val="1"/>
      <w:numFmt w:val="bullet"/>
      <w:lvlText w:val=""/>
      <w:lvlJc w:val="left"/>
      <w:pPr>
        <w:ind w:left="8220" w:hanging="360"/>
      </w:pPr>
      <w:rPr>
        <w:rFonts w:ascii="Wingdings" w:hAnsi="Wingdings" w:hint="default"/>
      </w:rPr>
    </w:lvl>
    <w:lvl w:ilvl="3" w:tplc="04090001" w:tentative="1">
      <w:start w:val="1"/>
      <w:numFmt w:val="bullet"/>
      <w:lvlText w:val=""/>
      <w:lvlJc w:val="left"/>
      <w:pPr>
        <w:ind w:left="8940" w:hanging="360"/>
      </w:pPr>
      <w:rPr>
        <w:rFonts w:ascii="Symbol" w:hAnsi="Symbol" w:hint="default"/>
      </w:rPr>
    </w:lvl>
    <w:lvl w:ilvl="4" w:tplc="04090003" w:tentative="1">
      <w:start w:val="1"/>
      <w:numFmt w:val="bullet"/>
      <w:lvlText w:val="o"/>
      <w:lvlJc w:val="left"/>
      <w:pPr>
        <w:ind w:left="9660" w:hanging="360"/>
      </w:pPr>
      <w:rPr>
        <w:rFonts w:ascii="Courier New" w:hAnsi="Courier New" w:cs="Courier New" w:hint="default"/>
      </w:rPr>
    </w:lvl>
    <w:lvl w:ilvl="5" w:tplc="04090005" w:tentative="1">
      <w:start w:val="1"/>
      <w:numFmt w:val="bullet"/>
      <w:lvlText w:val=""/>
      <w:lvlJc w:val="left"/>
      <w:pPr>
        <w:ind w:left="10380" w:hanging="360"/>
      </w:pPr>
      <w:rPr>
        <w:rFonts w:ascii="Wingdings" w:hAnsi="Wingdings" w:hint="default"/>
      </w:rPr>
    </w:lvl>
    <w:lvl w:ilvl="6" w:tplc="04090001" w:tentative="1">
      <w:start w:val="1"/>
      <w:numFmt w:val="bullet"/>
      <w:lvlText w:val=""/>
      <w:lvlJc w:val="left"/>
      <w:pPr>
        <w:ind w:left="11100" w:hanging="360"/>
      </w:pPr>
      <w:rPr>
        <w:rFonts w:ascii="Symbol" w:hAnsi="Symbol" w:hint="default"/>
      </w:rPr>
    </w:lvl>
    <w:lvl w:ilvl="7" w:tplc="04090003" w:tentative="1">
      <w:start w:val="1"/>
      <w:numFmt w:val="bullet"/>
      <w:lvlText w:val="o"/>
      <w:lvlJc w:val="left"/>
      <w:pPr>
        <w:ind w:left="11820" w:hanging="360"/>
      </w:pPr>
      <w:rPr>
        <w:rFonts w:ascii="Courier New" w:hAnsi="Courier New" w:cs="Courier New" w:hint="default"/>
      </w:rPr>
    </w:lvl>
    <w:lvl w:ilvl="8" w:tplc="04090005" w:tentative="1">
      <w:start w:val="1"/>
      <w:numFmt w:val="bullet"/>
      <w:lvlText w:val=""/>
      <w:lvlJc w:val="left"/>
      <w:pPr>
        <w:ind w:left="12540" w:hanging="360"/>
      </w:pPr>
      <w:rPr>
        <w:rFonts w:ascii="Wingdings" w:hAnsi="Wingdings" w:hint="default"/>
      </w:rPr>
    </w:lvl>
  </w:abstractNum>
  <w:abstractNum w:abstractNumId="26" w15:restartNumberingAfterBreak="0">
    <w:nsid w:val="63421F28"/>
    <w:multiLevelType w:val="hybridMultilevel"/>
    <w:tmpl w:val="EA4862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734620D7"/>
    <w:multiLevelType w:val="hybridMultilevel"/>
    <w:tmpl w:val="25ACAD94"/>
    <w:lvl w:ilvl="0" w:tplc="7E2CC544">
      <w:start w:val="1"/>
      <w:numFmt w:val="bullet"/>
      <w:lvlText w:val="•"/>
      <w:lvlJc w:val="left"/>
      <w:pPr>
        <w:tabs>
          <w:tab w:val="num" w:pos="720"/>
        </w:tabs>
        <w:ind w:left="720" w:hanging="360"/>
      </w:pPr>
      <w:rPr>
        <w:rFonts w:ascii="Arial" w:hAnsi="Arial" w:hint="default"/>
      </w:rPr>
    </w:lvl>
    <w:lvl w:ilvl="1" w:tplc="50ECBE1C">
      <w:start w:val="270"/>
      <w:numFmt w:val="bullet"/>
      <w:lvlText w:val="•"/>
      <w:lvlJc w:val="left"/>
      <w:pPr>
        <w:tabs>
          <w:tab w:val="num" w:pos="1440"/>
        </w:tabs>
        <w:ind w:left="1440" w:hanging="360"/>
      </w:pPr>
      <w:rPr>
        <w:rFonts w:ascii="Arial" w:hAnsi="Arial" w:hint="default"/>
      </w:rPr>
    </w:lvl>
    <w:lvl w:ilvl="2" w:tplc="E87EA9FE">
      <w:start w:val="270"/>
      <w:numFmt w:val="bullet"/>
      <w:lvlText w:val="•"/>
      <w:lvlJc w:val="left"/>
      <w:pPr>
        <w:tabs>
          <w:tab w:val="num" w:pos="2160"/>
        </w:tabs>
        <w:ind w:left="2160" w:hanging="360"/>
      </w:pPr>
      <w:rPr>
        <w:rFonts w:ascii="Arial" w:hAnsi="Arial" w:hint="default"/>
      </w:rPr>
    </w:lvl>
    <w:lvl w:ilvl="3" w:tplc="095679B2" w:tentative="1">
      <w:start w:val="1"/>
      <w:numFmt w:val="bullet"/>
      <w:lvlText w:val="•"/>
      <w:lvlJc w:val="left"/>
      <w:pPr>
        <w:tabs>
          <w:tab w:val="num" w:pos="2880"/>
        </w:tabs>
        <w:ind w:left="2880" w:hanging="360"/>
      </w:pPr>
      <w:rPr>
        <w:rFonts w:ascii="Arial" w:hAnsi="Arial" w:hint="default"/>
      </w:rPr>
    </w:lvl>
    <w:lvl w:ilvl="4" w:tplc="20CA3910" w:tentative="1">
      <w:start w:val="1"/>
      <w:numFmt w:val="bullet"/>
      <w:lvlText w:val="•"/>
      <w:lvlJc w:val="left"/>
      <w:pPr>
        <w:tabs>
          <w:tab w:val="num" w:pos="3600"/>
        </w:tabs>
        <w:ind w:left="3600" w:hanging="360"/>
      </w:pPr>
      <w:rPr>
        <w:rFonts w:ascii="Arial" w:hAnsi="Arial" w:hint="default"/>
      </w:rPr>
    </w:lvl>
    <w:lvl w:ilvl="5" w:tplc="69660954" w:tentative="1">
      <w:start w:val="1"/>
      <w:numFmt w:val="bullet"/>
      <w:lvlText w:val="•"/>
      <w:lvlJc w:val="left"/>
      <w:pPr>
        <w:tabs>
          <w:tab w:val="num" w:pos="4320"/>
        </w:tabs>
        <w:ind w:left="4320" w:hanging="360"/>
      </w:pPr>
      <w:rPr>
        <w:rFonts w:ascii="Arial" w:hAnsi="Arial" w:hint="default"/>
      </w:rPr>
    </w:lvl>
    <w:lvl w:ilvl="6" w:tplc="16CE37E6" w:tentative="1">
      <w:start w:val="1"/>
      <w:numFmt w:val="bullet"/>
      <w:lvlText w:val="•"/>
      <w:lvlJc w:val="left"/>
      <w:pPr>
        <w:tabs>
          <w:tab w:val="num" w:pos="5040"/>
        </w:tabs>
        <w:ind w:left="5040" w:hanging="360"/>
      </w:pPr>
      <w:rPr>
        <w:rFonts w:ascii="Arial" w:hAnsi="Arial" w:hint="default"/>
      </w:rPr>
    </w:lvl>
    <w:lvl w:ilvl="7" w:tplc="CCBE3D98" w:tentative="1">
      <w:start w:val="1"/>
      <w:numFmt w:val="bullet"/>
      <w:lvlText w:val="•"/>
      <w:lvlJc w:val="left"/>
      <w:pPr>
        <w:tabs>
          <w:tab w:val="num" w:pos="5760"/>
        </w:tabs>
        <w:ind w:left="5760" w:hanging="360"/>
      </w:pPr>
      <w:rPr>
        <w:rFonts w:ascii="Arial" w:hAnsi="Arial" w:hint="default"/>
      </w:rPr>
    </w:lvl>
    <w:lvl w:ilvl="8" w:tplc="7FB85AAC" w:tentative="1">
      <w:start w:val="1"/>
      <w:numFmt w:val="bullet"/>
      <w:lvlText w:val="•"/>
      <w:lvlJc w:val="left"/>
      <w:pPr>
        <w:tabs>
          <w:tab w:val="num" w:pos="6480"/>
        </w:tabs>
        <w:ind w:left="6480" w:hanging="360"/>
      </w:pPr>
      <w:rPr>
        <w:rFonts w:ascii="Arial" w:hAnsi="Arial" w:hint="default"/>
      </w:rPr>
    </w:lvl>
  </w:abstractNum>
  <w:abstractNum w:abstractNumId="28" w15:restartNumberingAfterBreak="0">
    <w:nsid w:val="75FD334A"/>
    <w:multiLevelType w:val="hybridMultilevel"/>
    <w:tmpl w:val="9FF86FFE"/>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22"/>
  </w:num>
  <w:num w:numId="3">
    <w:abstractNumId w:val="11"/>
  </w:num>
  <w:num w:numId="4">
    <w:abstractNumId w:val="7"/>
  </w:num>
  <w:num w:numId="5">
    <w:abstractNumId w:val="16"/>
  </w:num>
  <w:num w:numId="6">
    <w:abstractNumId w:val="17"/>
  </w:num>
  <w:num w:numId="7">
    <w:abstractNumId w:val="20"/>
  </w:num>
  <w:num w:numId="8">
    <w:abstractNumId w:val="14"/>
  </w:num>
  <w:num w:numId="9">
    <w:abstractNumId w:val="27"/>
  </w:num>
  <w:num w:numId="10">
    <w:abstractNumId w:val="4"/>
  </w:num>
  <w:num w:numId="11">
    <w:abstractNumId w:val="13"/>
  </w:num>
  <w:num w:numId="12">
    <w:abstractNumId w:val="21"/>
  </w:num>
  <w:num w:numId="13">
    <w:abstractNumId w:val="15"/>
  </w:num>
  <w:num w:numId="14">
    <w:abstractNumId w:val="5"/>
  </w:num>
  <w:num w:numId="15">
    <w:abstractNumId w:val="9"/>
  </w:num>
  <w:num w:numId="16">
    <w:abstractNumId w:val="18"/>
  </w:num>
  <w:num w:numId="17">
    <w:abstractNumId w:val="10"/>
  </w:num>
  <w:num w:numId="18">
    <w:abstractNumId w:val="12"/>
  </w:num>
  <w:num w:numId="19">
    <w:abstractNumId w:val="23"/>
  </w:num>
  <w:num w:numId="20">
    <w:abstractNumId w:val="8"/>
  </w:num>
  <w:num w:numId="21">
    <w:abstractNumId w:val="24"/>
  </w:num>
  <w:num w:numId="22">
    <w:abstractNumId w:val="6"/>
  </w:num>
  <w:num w:numId="23">
    <w:abstractNumId w:val="19"/>
  </w:num>
  <w:num w:numId="24">
    <w:abstractNumId w:val="2"/>
  </w:num>
  <w:num w:numId="25">
    <w:abstractNumId w:val="26"/>
  </w:num>
  <w:num w:numId="26">
    <w:abstractNumId w:val="1"/>
  </w:num>
  <w:num w:numId="27">
    <w:abstractNumId w:val="25"/>
  </w:num>
  <w:num w:numId="28">
    <w:abstractNumId w:val="28"/>
  </w:num>
  <w:num w:numId="29">
    <w:abstractNumId w:val="0"/>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002FB"/>
    <w:rsid w:val="0000325D"/>
    <w:rsid w:val="00004769"/>
    <w:rsid w:val="00006513"/>
    <w:rsid w:val="00010D63"/>
    <w:rsid w:val="0001163F"/>
    <w:rsid w:val="00011F83"/>
    <w:rsid w:val="0001240F"/>
    <w:rsid w:val="00015C4B"/>
    <w:rsid w:val="000212FC"/>
    <w:rsid w:val="00022D66"/>
    <w:rsid w:val="000234FA"/>
    <w:rsid w:val="00023571"/>
    <w:rsid w:val="00023869"/>
    <w:rsid w:val="00025B29"/>
    <w:rsid w:val="00026A37"/>
    <w:rsid w:val="000309D1"/>
    <w:rsid w:val="00032B63"/>
    <w:rsid w:val="00037B80"/>
    <w:rsid w:val="0005022A"/>
    <w:rsid w:val="00052DB2"/>
    <w:rsid w:val="00054495"/>
    <w:rsid w:val="0005488B"/>
    <w:rsid w:val="00054AB0"/>
    <w:rsid w:val="00057BCA"/>
    <w:rsid w:val="00060207"/>
    <w:rsid w:val="00060FFB"/>
    <w:rsid w:val="00063895"/>
    <w:rsid w:val="00074A4E"/>
    <w:rsid w:val="00074DA1"/>
    <w:rsid w:val="000751E3"/>
    <w:rsid w:val="00084910"/>
    <w:rsid w:val="000851C5"/>
    <w:rsid w:val="00091544"/>
    <w:rsid w:val="0009239F"/>
    <w:rsid w:val="000946F0"/>
    <w:rsid w:val="00094A1D"/>
    <w:rsid w:val="00095AC0"/>
    <w:rsid w:val="000A331C"/>
    <w:rsid w:val="000A4D06"/>
    <w:rsid w:val="000B23F6"/>
    <w:rsid w:val="000B33FE"/>
    <w:rsid w:val="000B353A"/>
    <w:rsid w:val="000B6C03"/>
    <w:rsid w:val="000D09E6"/>
    <w:rsid w:val="000D336D"/>
    <w:rsid w:val="000D790D"/>
    <w:rsid w:val="000D7D06"/>
    <w:rsid w:val="000E0AAE"/>
    <w:rsid w:val="000E1D19"/>
    <w:rsid w:val="000E2441"/>
    <w:rsid w:val="000E3000"/>
    <w:rsid w:val="000E39DC"/>
    <w:rsid w:val="000E572E"/>
    <w:rsid w:val="000E6418"/>
    <w:rsid w:val="000E6AEC"/>
    <w:rsid w:val="000E6B38"/>
    <w:rsid w:val="000E6D30"/>
    <w:rsid w:val="000E6E02"/>
    <w:rsid w:val="000E7FF6"/>
    <w:rsid w:val="000F1127"/>
    <w:rsid w:val="000F5380"/>
    <w:rsid w:val="000F61A2"/>
    <w:rsid w:val="000F7E4F"/>
    <w:rsid w:val="001005F4"/>
    <w:rsid w:val="001007BE"/>
    <w:rsid w:val="00100C78"/>
    <w:rsid w:val="00103DEF"/>
    <w:rsid w:val="0011291F"/>
    <w:rsid w:val="001141B3"/>
    <w:rsid w:val="00114B9E"/>
    <w:rsid w:val="00117026"/>
    <w:rsid w:val="0011776B"/>
    <w:rsid w:val="00117B7E"/>
    <w:rsid w:val="0012052E"/>
    <w:rsid w:val="0012510C"/>
    <w:rsid w:val="0012520E"/>
    <w:rsid w:val="001266CE"/>
    <w:rsid w:val="001310A2"/>
    <w:rsid w:val="00136BCE"/>
    <w:rsid w:val="00137BD6"/>
    <w:rsid w:val="00143FD4"/>
    <w:rsid w:val="001453B0"/>
    <w:rsid w:val="00146469"/>
    <w:rsid w:val="0014745B"/>
    <w:rsid w:val="00154B0C"/>
    <w:rsid w:val="00155DFE"/>
    <w:rsid w:val="001564A3"/>
    <w:rsid w:val="00157F5A"/>
    <w:rsid w:val="001622DF"/>
    <w:rsid w:val="0016434D"/>
    <w:rsid w:val="001643D7"/>
    <w:rsid w:val="00170D61"/>
    <w:rsid w:val="001722B5"/>
    <w:rsid w:val="001736D7"/>
    <w:rsid w:val="00173E8C"/>
    <w:rsid w:val="00176012"/>
    <w:rsid w:val="00176BD8"/>
    <w:rsid w:val="00176EFE"/>
    <w:rsid w:val="00185BAF"/>
    <w:rsid w:val="001861C8"/>
    <w:rsid w:val="00190907"/>
    <w:rsid w:val="001912DD"/>
    <w:rsid w:val="001A5072"/>
    <w:rsid w:val="001A70EA"/>
    <w:rsid w:val="001A72B7"/>
    <w:rsid w:val="001B3174"/>
    <w:rsid w:val="001C0E60"/>
    <w:rsid w:val="001C2D13"/>
    <w:rsid w:val="001C4143"/>
    <w:rsid w:val="001C5EE3"/>
    <w:rsid w:val="001D1591"/>
    <w:rsid w:val="001D22D5"/>
    <w:rsid w:val="001D2575"/>
    <w:rsid w:val="001D482B"/>
    <w:rsid w:val="001D525F"/>
    <w:rsid w:val="001D6671"/>
    <w:rsid w:val="001E01BF"/>
    <w:rsid w:val="001E16C8"/>
    <w:rsid w:val="001E283C"/>
    <w:rsid w:val="001E65F7"/>
    <w:rsid w:val="001F0934"/>
    <w:rsid w:val="001F1319"/>
    <w:rsid w:val="001F1EC1"/>
    <w:rsid w:val="001F2352"/>
    <w:rsid w:val="001F66C2"/>
    <w:rsid w:val="00200A3F"/>
    <w:rsid w:val="00203BB1"/>
    <w:rsid w:val="00203FA7"/>
    <w:rsid w:val="00204261"/>
    <w:rsid w:val="002042B0"/>
    <w:rsid w:val="00206303"/>
    <w:rsid w:val="0020630F"/>
    <w:rsid w:val="00210224"/>
    <w:rsid w:val="00213C62"/>
    <w:rsid w:val="002174C7"/>
    <w:rsid w:val="00220E68"/>
    <w:rsid w:val="00220EFD"/>
    <w:rsid w:val="00222029"/>
    <w:rsid w:val="00223E8E"/>
    <w:rsid w:val="00227953"/>
    <w:rsid w:val="00231EAF"/>
    <w:rsid w:val="00232B9E"/>
    <w:rsid w:val="0024353C"/>
    <w:rsid w:val="002467B2"/>
    <w:rsid w:val="00247DB4"/>
    <w:rsid w:val="00251F69"/>
    <w:rsid w:val="002548E4"/>
    <w:rsid w:val="002552F7"/>
    <w:rsid w:val="00260943"/>
    <w:rsid w:val="002637E5"/>
    <w:rsid w:val="002659CD"/>
    <w:rsid w:val="00270303"/>
    <w:rsid w:val="00270606"/>
    <w:rsid w:val="00273E05"/>
    <w:rsid w:val="002746AF"/>
    <w:rsid w:val="00274D50"/>
    <w:rsid w:val="002753FC"/>
    <w:rsid w:val="0028154E"/>
    <w:rsid w:val="00282D76"/>
    <w:rsid w:val="00283052"/>
    <w:rsid w:val="00284409"/>
    <w:rsid w:val="002851BA"/>
    <w:rsid w:val="00287254"/>
    <w:rsid w:val="00290255"/>
    <w:rsid w:val="00291926"/>
    <w:rsid w:val="0029339D"/>
    <w:rsid w:val="002A3BF9"/>
    <w:rsid w:val="002A3CD5"/>
    <w:rsid w:val="002A5BCF"/>
    <w:rsid w:val="002A681A"/>
    <w:rsid w:val="002B07A9"/>
    <w:rsid w:val="002B2D1F"/>
    <w:rsid w:val="002B30B8"/>
    <w:rsid w:val="002B398B"/>
    <w:rsid w:val="002B4360"/>
    <w:rsid w:val="002B68AE"/>
    <w:rsid w:val="002C1064"/>
    <w:rsid w:val="002C1B2F"/>
    <w:rsid w:val="002C1C24"/>
    <w:rsid w:val="002C3F16"/>
    <w:rsid w:val="002C5153"/>
    <w:rsid w:val="002D1F9F"/>
    <w:rsid w:val="002D3043"/>
    <w:rsid w:val="002D413E"/>
    <w:rsid w:val="002D51E8"/>
    <w:rsid w:val="002D7978"/>
    <w:rsid w:val="002E0D16"/>
    <w:rsid w:val="002E2D28"/>
    <w:rsid w:val="002E62D7"/>
    <w:rsid w:val="002F0306"/>
    <w:rsid w:val="002F46B6"/>
    <w:rsid w:val="002F5009"/>
    <w:rsid w:val="002F6D88"/>
    <w:rsid w:val="00304048"/>
    <w:rsid w:val="00304BEF"/>
    <w:rsid w:val="00310E0B"/>
    <w:rsid w:val="00312393"/>
    <w:rsid w:val="00315677"/>
    <w:rsid w:val="0031589C"/>
    <w:rsid w:val="00317261"/>
    <w:rsid w:val="0032059D"/>
    <w:rsid w:val="003205F0"/>
    <w:rsid w:val="00320706"/>
    <w:rsid w:val="00321063"/>
    <w:rsid w:val="003216B4"/>
    <w:rsid w:val="00322B3A"/>
    <w:rsid w:val="00322C60"/>
    <w:rsid w:val="00330D32"/>
    <w:rsid w:val="00335055"/>
    <w:rsid w:val="00335DAC"/>
    <w:rsid w:val="00336FDF"/>
    <w:rsid w:val="003419FB"/>
    <w:rsid w:val="003422F1"/>
    <w:rsid w:val="00342602"/>
    <w:rsid w:val="00347A63"/>
    <w:rsid w:val="003515E4"/>
    <w:rsid w:val="0035466B"/>
    <w:rsid w:val="0035672E"/>
    <w:rsid w:val="00362C91"/>
    <w:rsid w:val="0037161D"/>
    <w:rsid w:val="00371EDB"/>
    <w:rsid w:val="0037275A"/>
    <w:rsid w:val="003731ED"/>
    <w:rsid w:val="003737F6"/>
    <w:rsid w:val="00374435"/>
    <w:rsid w:val="00375ABC"/>
    <w:rsid w:val="00381160"/>
    <w:rsid w:val="00383755"/>
    <w:rsid w:val="00385350"/>
    <w:rsid w:val="00386957"/>
    <w:rsid w:val="00387B75"/>
    <w:rsid w:val="00387ECD"/>
    <w:rsid w:val="00394DA4"/>
    <w:rsid w:val="003A3207"/>
    <w:rsid w:val="003A53BB"/>
    <w:rsid w:val="003A5701"/>
    <w:rsid w:val="003B0932"/>
    <w:rsid w:val="003B111D"/>
    <w:rsid w:val="003B12A3"/>
    <w:rsid w:val="003B2128"/>
    <w:rsid w:val="003B6F10"/>
    <w:rsid w:val="003B7639"/>
    <w:rsid w:val="003B7F70"/>
    <w:rsid w:val="003C0900"/>
    <w:rsid w:val="003C3454"/>
    <w:rsid w:val="003C3C73"/>
    <w:rsid w:val="003C5575"/>
    <w:rsid w:val="003D0A0E"/>
    <w:rsid w:val="003D183C"/>
    <w:rsid w:val="003D2565"/>
    <w:rsid w:val="003D3AE4"/>
    <w:rsid w:val="003D418B"/>
    <w:rsid w:val="003D6415"/>
    <w:rsid w:val="003E24E3"/>
    <w:rsid w:val="003F7746"/>
    <w:rsid w:val="0040099A"/>
    <w:rsid w:val="00404760"/>
    <w:rsid w:val="004067D8"/>
    <w:rsid w:val="00406C29"/>
    <w:rsid w:val="00410333"/>
    <w:rsid w:val="004121E2"/>
    <w:rsid w:val="0041307F"/>
    <w:rsid w:val="00414A81"/>
    <w:rsid w:val="004165A9"/>
    <w:rsid w:val="00417292"/>
    <w:rsid w:val="0042126A"/>
    <w:rsid w:val="00423D22"/>
    <w:rsid w:val="004240A0"/>
    <w:rsid w:val="004256B1"/>
    <w:rsid w:val="00436D27"/>
    <w:rsid w:val="00437074"/>
    <w:rsid w:val="00437C73"/>
    <w:rsid w:val="004410FB"/>
    <w:rsid w:val="004437FF"/>
    <w:rsid w:val="00445E5C"/>
    <w:rsid w:val="0044676B"/>
    <w:rsid w:val="0045102D"/>
    <w:rsid w:val="0046181D"/>
    <w:rsid w:val="004671F3"/>
    <w:rsid w:val="00474188"/>
    <w:rsid w:val="00481B8E"/>
    <w:rsid w:val="00482E46"/>
    <w:rsid w:val="00483AAF"/>
    <w:rsid w:val="004878D0"/>
    <w:rsid w:val="0049193D"/>
    <w:rsid w:val="00491F11"/>
    <w:rsid w:val="004949CB"/>
    <w:rsid w:val="00495956"/>
    <w:rsid w:val="00496E5F"/>
    <w:rsid w:val="004A5098"/>
    <w:rsid w:val="004B02F5"/>
    <w:rsid w:val="004B14D6"/>
    <w:rsid w:val="004C7797"/>
    <w:rsid w:val="004D08EB"/>
    <w:rsid w:val="004D2430"/>
    <w:rsid w:val="004D45E2"/>
    <w:rsid w:val="004D606B"/>
    <w:rsid w:val="004E182F"/>
    <w:rsid w:val="004E2654"/>
    <w:rsid w:val="004E2862"/>
    <w:rsid w:val="004E2D01"/>
    <w:rsid w:val="004E444A"/>
    <w:rsid w:val="004E4760"/>
    <w:rsid w:val="004E4A59"/>
    <w:rsid w:val="004E7D39"/>
    <w:rsid w:val="00501F89"/>
    <w:rsid w:val="005056F0"/>
    <w:rsid w:val="00510507"/>
    <w:rsid w:val="0051183A"/>
    <w:rsid w:val="005152B1"/>
    <w:rsid w:val="00516E03"/>
    <w:rsid w:val="00520B08"/>
    <w:rsid w:val="00520EE4"/>
    <w:rsid w:val="005241DA"/>
    <w:rsid w:val="00524723"/>
    <w:rsid w:val="00524BC7"/>
    <w:rsid w:val="00526539"/>
    <w:rsid w:val="0052663D"/>
    <w:rsid w:val="005325C6"/>
    <w:rsid w:val="0053383B"/>
    <w:rsid w:val="0053415A"/>
    <w:rsid w:val="00550306"/>
    <w:rsid w:val="00554C9C"/>
    <w:rsid w:val="00556A6C"/>
    <w:rsid w:val="00556EFB"/>
    <w:rsid w:val="00557FE8"/>
    <w:rsid w:val="005659C2"/>
    <w:rsid w:val="0056667F"/>
    <w:rsid w:val="00571211"/>
    <w:rsid w:val="00571C69"/>
    <w:rsid w:val="00573882"/>
    <w:rsid w:val="0057534F"/>
    <w:rsid w:val="00575FC2"/>
    <w:rsid w:val="00576D87"/>
    <w:rsid w:val="005814F9"/>
    <w:rsid w:val="00581EB9"/>
    <w:rsid w:val="00582650"/>
    <w:rsid w:val="00587733"/>
    <w:rsid w:val="00587B12"/>
    <w:rsid w:val="005911AF"/>
    <w:rsid w:val="005A395F"/>
    <w:rsid w:val="005A56C6"/>
    <w:rsid w:val="005A5B25"/>
    <w:rsid w:val="005A6DED"/>
    <w:rsid w:val="005A7A17"/>
    <w:rsid w:val="005B5350"/>
    <w:rsid w:val="005B6460"/>
    <w:rsid w:val="005C19AB"/>
    <w:rsid w:val="005C253C"/>
    <w:rsid w:val="005C2F07"/>
    <w:rsid w:val="005C5F63"/>
    <w:rsid w:val="005C756D"/>
    <w:rsid w:val="005D12C2"/>
    <w:rsid w:val="005E4A63"/>
    <w:rsid w:val="005F0A40"/>
    <w:rsid w:val="005F4689"/>
    <w:rsid w:val="005F5F3A"/>
    <w:rsid w:val="005F6519"/>
    <w:rsid w:val="005F6C7F"/>
    <w:rsid w:val="00602582"/>
    <w:rsid w:val="00604BFC"/>
    <w:rsid w:val="00605051"/>
    <w:rsid w:val="0060550C"/>
    <w:rsid w:val="00607DE3"/>
    <w:rsid w:val="00614314"/>
    <w:rsid w:val="0061582A"/>
    <w:rsid w:val="00617446"/>
    <w:rsid w:val="006228D5"/>
    <w:rsid w:val="00626EA0"/>
    <w:rsid w:val="00631580"/>
    <w:rsid w:val="00632175"/>
    <w:rsid w:val="00632443"/>
    <w:rsid w:val="006347FC"/>
    <w:rsid w:val="00634AAA"/>
    <w:rsid w:val="00637F75"/>
    <w:rsid w:val="00640254"/>
    <w:rsid w:val="00640A48"/>
    <w:rsid w:val="00641123"/>
    <w:rsid w:val="00644CC7"/>
    <w:rsid w:val="00647B90"/>
    <w:rsid w:val="006513A9"/>
    <w:rsid w:val="006523FD"/>
    <w:rsid w:val="00654888"/>
    <w:rsid w:val="00654977"/>
    <w:rsid w:val="00655BA4"/>
    <w:rsid w:val="00656107"/>
    <w:rsid w:val="00657EE7"/>
    <w:rsid w:val="00660A9C"/>
    <w:rsid w:val="006622D0"/>
    <w:rsid w:val="00663A9D"/>
    <w:rsid w:val="00664B15"/>
    <w:rsid w:val="006652BF"/>
    <w:rsid w:val="00665AAF"/>
    <w:rsid w:val="0066648D"/>
    <w:rsid w:val="006673F6"/>
    <w:rsid w:val="00671F26"/>
    <w:rsid w:val="00675625"/>
    <w:rsid w:val="00681E17"/>
    <w:rsid w:val="00682B8F"/>
    <w:rsid w:val="0068414B"/>
    <w:rsid w:val="00685631"/>
    <w:rsid w:val="00685DB8"/>
    <w:rsid w:val="00686929"/>
    <w:rsid w:val="006915E9"/>
    <w:rsid w:val="00691A20"/>
    <w:rsid w:val="0069357B"/>
    <w:rsid w:val="006935C0"/>
    <w:rsid w:val="00694FB8"/>
    <w:rsid w:val="006A1791"/>
    <w:rsid w:val="006A2760"/>
    <w:rsid w:val="006A403B"/>
    <w:rsid w:val="006A4A13"/>
    <w:rsid w:val="006A5901"/>
    <w:rsid w:val="006A67C3"/>
    <w:rsid w:val="006B2B65"/>
    <w:rsid w:val="006B315B"/>
    <w:rsid w:val="006C048D"/>
    <w:rsid w:val="006C1D0F"/>
    <w:rsid w:val="006C7CED"/>
    <w:rsid w:val="006D2C93"/>
    <w:rsid w:val="006D35D0"/>
    <w:rsid w:val="006D3C94"/>
    <w:rsid w:val="006D62ED"/>
    <w:rsid w:val="006E254D"/>
    <w:rsid w:val="006E2AE8"/>
    <w:rsid w:val="006E313B"/>
    <w:rsid w:val="006E32E1"/>
    <w:rsid w:val="006E39B2"/>
    <w:rsid w:val="006E3A6C"/>
    <w:rsid w:val="006E3C89"/>
    <w:rsid w:val="006E4B83"/>
    <w:rsid w:val="006E5067"/>
    <w:rsid w:val="006E6703"/>
    <w:rsid w:val="006F03B9"/>
    <w:rsid w:val="006F1A18"/>
    <w:rsid w:val="006F2590"/>
    <w:rsid w:val="006F279E"/>
    <w:rsid w:val="007030A2"/>
    <w:rsid w:val="00703FFB"/>
    <w:rsid w:val="00705307"/>
    <w:rsid w:val="00712E7B"/>
    <w:rsid w:val="00713264"/>
    <w:rsid w:val="00713EA5"/>
    <w:rsid w:val="00717FD9"/>
    <w:rsid w:val="00723E01"/>
    <w:rsid w:val="0072547F"/>
    <w:rsid w:val="00730DC1"/>
    <w:rsid w:val="00731BFD"/>
    <w:rsid w:val="0073241A"/>
    <w:rsid w:val="0073250B"/>
    <w:rsid w:val="007354A7"/>
    <w:rsid w:val="00740160"/>
    <w:rsid w:val="00740372"/>
    <w:rsid w:val="00741E97"/>
    <w:rsid w:val="00743AD9"/>
    <w:rsid w:val="00743FDE"/>
    <w:rsid w:val="007446D5"/>
    <w:rsid w:val="007519AD"/>
    <w:rsid w:val="0075219F"/>
    <w:rsid w:val="00754E86"/>
    <w:rsid w:val="00757B46"/>
    <w:rsid w:val="00761197"/>
    <w:rsid w:val="007619F0"/>
    <w:rsid w:val="00762E29"/>
    <w:rsid w:val="00766B01"/>
    <w:rsid w:val="00766C1C"/>
    <w:rsid w:val="00766F50"/>
    <w:rsid w:val="007721FB"/>
    <w:rsid w:val="00772CB9"/>
    <w:rsid w:val="00774F32"/>
    <w:rsid w:val="0077523B"/>
    <w:rsid w:val="00777027"/>
    <w:rsid w:val="00777F4B"/>
    <w:rsid w:val="00780206"/>
    <w:rsid w:val="0078514D"/>
    <w:rsid w:val="0078556B"/>
    <w:rsid w:val="00792AE0"/>
    <w:rsid w:val="007A2755"/>
    <w:rsid w:val="007A4736"/>
    <w:rsid w:val="007A4D95"/>
    <w:rsid w:val="007A6488"/>
    <w:rsid w:val="007B184E"/>
    <w:rsid w:val="007B1A33"/>
    <w:rsid w:val="007B789E"/>
    <w:rsid w:val="007C00F4"/>
    <w:rsid w:val="007C155E"/>
    <w:rsid w:val="007C6014"/>
    <w:rsid w:val="007C6F75"/>
    <w:rsid w:val="007D0474"/>
    <w:rsid w:val="007D2C67"/>
    <w:rsid w:val="007D3467"/>
    <w:rsid w:val="007D3EF8"/>
    <w:rsid w:val="007E1A67"/>
    <w:rsid w:val="007E1BC6"/>
    <w:rsid w:val="007E3E15"/>
    <w:rsid w:val="007F1806"/>
    <w:rsid w:val="00804651"/>
    <w:rsid w:val="00805DEA"/>
    <w:rsid w:val="008063F5"/>
    <w:rsid w:val="0081159C"/>
    <w:rsid w:val="008120BD"/>
    <w:rsid w:val="008125B5"/>
    <w:rsid w:val="00812683"/>
    <w:rsid w:val="008136F9"/>
    <w:rsid w:val="00813C4D"/>
    <w:rsid w:val="00816A07"/>
    <w:rsid w:val="0081708B"/>
    <w:rsid w:val="00821D9B"/>
    <w:rsid w:val="008245ED"/>
    <w:rsid w:val="00831873"/>
    <w:rsid w:val="00831DA7"/>
    <w:rsid w:val="008357C4"/>
    <w:rsid w:val="00836717"/>
    <w:rsid w:val="008375FE"/>
    <w:rsid w:val="00841C5F"/>
    <w:rsid w:val="00842C5E"/>
    <w:rsid w:val="00845172"/>
    <w:rsid w:val="0084588F"/>
    <w:rsid w:val="00845A96"/>
    <w:rsid w:val="00846536"/>
    <w:rsid w:val="008513EA"/>
    <w:rsid w:val="00852DEC"/>
    <w:rsid w:val="0085517E"/>
    <w:rsid w:val="008558B7"/>
    <w:rsid w:val="008644E4"/>
    <w:rsid w:val="00864C6C"/>
    <w:rsid w:val="00867B81"/>
    <w:rsid w:val="00873A80"/>
    <w:rsid w:val="00874934"/>
    <w:rsid w:val="0088713F"/>
    <w:rsid w:val="008905CC"/>
    <w:rsid w:val="00890DD0"/>
    <w:rsid w:val="0089154F"/>
    <w:rsid w:val="008923C0"/>
    <w:rsid w:val="00893DFC"/>
    <w:rsid w:val="0089648C"/>
    <w:rsid w:val="0089708A"/>
    <w:rsid w:val="008970F5"/>
    <w:rsid w:val="008973EA"/>
    <w:rsid w:val="008A7B98"/>
    <w:rsid w:val="008B198B"/>
    <w:rsid w:val="008B3450"/>
    <w:rsid w:val="008B3844"/>
    <w:rsid w:val="008B6282"/>
    <w:rsid w:val="008B7097"/>
    <w:rsid w:val="008B73AA"/>
    <w:rsid w:val="008B77B1"/>
    <w:rsid w:val="008C126B"/>
    <w:rsid w:val="008C13FF"/>
    <w:rsid w:val="008C3554"/>
    <w:rsid w:val="008C5156"/>
    <w:rsid w:val="008C55EC"/>
    <w:rsid w:val="008C640F"/>
    <w:rsid w:val="008C6487"/>
    <w:rsid w:val="008D524D"/>
    <w:rsid w:val="008D685A"/>
    <w:rsid w:val="008E0272"/>
    <w:rsid w:val="008E2167"/>
    <w:rsid w:val="008E6AA6"/>
    <w:rsid w:val="008E6CF7"/>
    <w:rsid w:val="008E70D4"/>
    <w:rsid w:val="008F1758"/>
    <w:rsid w:val="00901F25"/>
    <w:rsid w:val="00905ECA"/>
    <w:rsid w:val="00906564"/>
    <w:rsid w:val="00907CE8"/>
    <w:rsid w:val="00911B06"/>
    <w:rsid w:val="00911F7C"/>
    <w:rsid w:val="00915394"/>
    <w:rsid w:val="0091778B"/>
    <w:rsid w:val="009206BF"/>
    <w:rsid w:val="00921176"/>
    <w:rsid w:val="0092292F"/>
    <w:rsid w:val="00925D11"/>
    <w:rsid w:val="009323F5"/>
    <w:rsid w:val="00932CE1"/>
    <w:rsid w:val="00932E5E"/>
    <w:rsid w:val="009339B1"/>
    <w:rsid w:val="0093607F"/>
    <w:rsid w:val="00936BC3"/>
    <w:rsid w:val="00940A97"/>
    <w:rsid w:val="00941367"/>
    <w:rsid w:val="00942513"/>
    <w:rsid w:val="009442F0"/>
    <w:rsid w:val="00947D03"/>
    <w:rsid w:val="00952015"/>
    <w:rsid w:val="009525A0"/>
    <w:rsid w:val="00953120"/>
    <w:rsid w:val="00956F19"/>
    <w:rsid w:val="00960A34"/>
    <w:rsid w:val="00960E08"/>
    <w:rsid w:val="0096101C"/>
    <w:rsid w:val="009625FC"/>
    <w:rsid w:val="00971536"/>
    <w:rsid w:val="00972C4C"/>
    <w:rsid w:val="009746D4"/>
    <w:rsid w:val="00981900"/>
    <w:rsid w:val="00981E18"/>
    <w:rsid w:val="00983139"/>
    <w:rsid w:val="00984E83"/>
    <w:rsid w:val="009876A3"/>
    <w:rsid w:val="00987D1B"/>
    <w:rsid w:val="00990D71"/>
    <w:rsid w:val="00992FBA"/>
    <w:rsid w:val="00994633"/>
    <w:rsid w:val="009950C3"/>
    <w:rsid w:val="00996F49"/>
    <w:rsid w:val="00997DE3"/>
    <w:rsid w:val="009A068A"/>
    <w:rsid w:val="009A1BC2"/>
    <w:rsid w:val="009A1EC2"/>
    <w:rsid w:val="009A3590"/>
    <w:rsid w:val="009A4B20"/>
    <w:rsid w:val="009A7301"/>
    <w:rsid w:val="009B46E7"/>
    <w:rsid w:val="009B64E9"/>
    <w:rsid w:val="009C07C9"/>
    <w:rsid w:val="009C17A9"/>
    <w:rsid w:val="009C1D59"/>
    <w:rsid w:val="009C39E7"/>
    <w:rsid w:val="009C5989"/>
    <w:rsid w:val="009C6A4E"/>
    <w:rsid w:val="009D745F"/>
    <w:rsid w:val="009E047C"/>
    <w:rsid w:val="009E0920"/>
    <w:rsid w:val="009E24CF"/>
    <w:rsid w:val="009E3241"/>
    <w:rsid w:val="009E5756"/>
    <w:rsid w:val="009E5941"/>
    <w:rsid w:val="009E7CAE"/>
    <w:rsid w:val="009F0D09"/>
    <w:rsid w:val="009F54C5"/>
    <w:rsid w:val="00A004A7"/>
    <w:rsid w:val="00A03156"/>
    <w:rsid w:val="00A069D4"/>
    <w:rsid w:val="00A10028"/>
    <w:rsid w:val="00A101D8"/>
    <w:rsid w:val="00A11C18"/>
    <w:rsid w:val="00A1641C"/>
    <w:rsid w:val="00A20B78"/>
    <w:rsid w:val="00A23F94"/>
    <w:rsid w:val="00A260BC"/>
    <w:rsid w:val="00A26DC9"/>
    <w:rsid w:val="00A31CEE"/>
    <w:rsid w:val="00A330E0"/>
    <w:rsid w:val="00A34640"/>
    <w:rsid w:val="00A3630D"/>
    <w:rsid w:val="00A36C7D"/>
    <w:rsid w:val="00A4005B"/>
    <w:rsid w:val="00A40577"/>
    <w:rsid w:val="00A42C0A"/>
    <w:rsid w:val="00A610AD"/>
    <w:rsid w:val="00A61B2B"/>
    <w:rsid w:val="00A61FBD"/>
    <w:rsid w:val="00A6443A"/>
    <w:rsid w:val="00A701FF"/>
    <w:rsid w:val="00A72F4A"/>
    <w:rsid w:val="00A81362"/>
    <w:rsid w:val="00A8348B"/>
    <w:rsid w:val="00A8417D"/>
    <w:rsid w:val="00A857BC"/>
    <w:rsid w:val="00A91E70"/>
    <w:rsid w:val="00A94C3B"/>
    <w:rsid w:val="00A953B3"/>
    <w:rsid w:val="00A95F97"/>
    <w:rsid w:val="00AA03FF"/>
    <w:rsid w:val="00AA2619"/>
    <w:rsid w:val="00AA569F"/>
    <w:rsid w:val="00AA6492"/>
    <w:rsid w:val="00AA7136"/>
    <w:rsid w:val="00AA7F80"/>
    <w:rsid w:val="00AB23E8"/>
    <w:rsid w:val="00AB55DC"/>
    <w:rsid w:val="00AC0F3A"/>
    <w:rsid w:val="00AC4574"/>
    <w:rsid w:val="00AC4DA6"/>
    <w:rsid w:val="00AC5A7E"/>
    <w:rsid w:val="00AC75F3"/>
    <w:rsid w:val="00AD3E10"/>
    <w:rsid w:val="00AD3FD2"/>
    <w:rsid w:val="00AD490D"/>
    <w:rsid w:val="00AD51D3"/>
    <w:rsid w:val="00AD6560"/>
    <w:rsid w:val="00AD7505"/>
    <w:rsid w:val="00AD7BDA"/>
    <w:rsid w:val="00AE163E"/>
    <w:rsid w:val="00AE1BC9"/>
    <w:rsid w:val="00AE31F4"/>
    <w:rsid w:val="00AE6275"/>
    <w:rsid w:val="00AF3F98"/>
    <w:rsid w:val="00AF4038"/>
    <w:rsid w:val="00AF6A17"/>
    <w:rsid w:val="00AF6B7E"/>
    <w:rsid w:val="00AF7A6D"/>
    <w:rsid w:val="00B0274A"/>
    <w:rsid w:val="00B038EC"/>
    <w:rsid w:val="00B0632D"/>
    <w:rsid w:val="00B067F4"/>
    <w:rsid w:val="00B069E0"/>
    <w:rsid w:val="00B17889"/>
    <w:rsid w:val="00B20C51"/>
    <w:rsid w:val="00B212E9"/>
    <w:rsid w:val="00B2656F"/>
    <w:rsid w:val="00B3382B"/>
    <w:rsid w:val="00B34406"/>
    <w:rsid w:val="00B35231"/>
    <w:rsid w:val="00B430EE"/>
    <w:rsid w:val="00B46081"/>
    <w:rsid w:val="00B469DC"/>
    <w:rsid w:val="00B46BB4"/>
    <w:rsid w:val="00B47A83"/>
    <w:rsid w:val="00B50742"/>
    <w:rsid w:val="00B5536F"/>
    <w:rsid w:val="00B610B1"/>
    <w:rsid w:val="00B631FC"/>
    <w:rsid w:val="00B64520"/>
    <w:rsid w:val="00B64716"/>
    <w:rsid w:val="00B64D2D"/>
    <w:rsid w:val="00B67F07"/>
    <w:rsid w:val="00B70B73"/>
    <w:rsid w:val="00B70C3B"/>
    <w:rsid w:val="00B71A19"/>
    <w:rsid w:val="00B767E1"/>
    <w:rsid w:val="00B776C6"/>
    <w:rsid w:val="00B77B79"/>
    <w:rsid w:val="00B8094A"/>
    <w:rsid w:val="00B82024"/>
    <w:rsid w:val="00B821A0"/>
    <w:rsid w:val="00B85BB1"/>
    <w:rsid w:val="00B87173"/>
    <w:rsid w:val="00B92759"/>
    <w:rsid w:val="00B93FDA"/>
    <w:rsid w:val="00B9618A"/>
    <w:rsid w:val="00BA0944"/>
    <w:rsid w:val="00BA3BF4"/>
    <w:rsid w:val="00BA624D"/>
    <w:rsid w:val="00BA7121"/>
    <w:rsid w:val="00BA7ABB"/>
    <w:rsid w:val="00BA7B47"/>
    <w:rsid w:val="00BB608B"/>
    <w:rsid w:val="00BC18D6"/>
    <w:rsid w:val="00BC1ECE"/>
    <w:rsid w:val="00BD0B1B"/>
    <w:rsid w:val="00BD290C"/>
    <w:rsid w:val="00BD3E54"/>
    <w:rsid w:val="00BD47FF"/>
    <w:rsid w:val="00BD5868"/>
    <w:rsid w:val="00BD7624"/>
    <w:rsid w:val="00BD777A"/>
    <w:rsid w:val="00BE0323"/>
    <w:rsid w:val="00BE1C85"/>
    <w:rsid w:val="00BF2A28"/>
    <w:rsid w:val="00BF4E75"/>
    <w:rsid w:val="00BF5DBE"/>
    <w:rsid w:val="00C03125"/>
    <w:rsid w:val="00C155B6"/>
    <w:rsid w:val="00C1671E"/>
    <w:rsid w:val="00C20DE5"/>
    <w:rsid w:val="00C241B1"/>
    <w:rsid w:val="00C25692"/>
    <w:rsid w:val="00C2742F"/>
    <w:rsid w:val="00C40CE2"/>
    <w:rsid w:val="00C41734"/>
    <w:rsid w:val="00C41952"/>
    <w:rsid w:val="00C42F26"/>
    <w:rsid w:val="00C4649A"/>
    <w:rsid w:val="00C47539"/>
    <w:rsid w:val="00C532DE"/>
    <w:rsid w:val="00C56925"/>
    <w:rsid w:val="00C57CDF"/>
    <w:rsid w:val="00C6165C"/>
    <w:rsid w:val="00C61B6D"/>
    <w:rsid w:val="00C62BD1"/>
    <w:rsid w:val="00C65753"/>
    <w:rsid w:val="00C65DDD"/>
    <w:rsid w:val="00C6711A"/>
    <w:rsid w:val="00C67BA7"/>
    <w:rsid w:val="00C74312"/>
    <w:rsid w:val="00C77A42"/>
    <w:rsid w:val="00C80D74"/>
    <w:rsid w:val="00C8188E"/>
    <w:rsid w:val="00C81D92"/>
    <w:rsid w:val="00C8200C"/>
    <w:rsid w:val="00C82351"/>
    <w:rsid w:val="00C84B57"/>
    <w:rsid w:val="00C92075"/>
    <w:rsid w:val="00C93B76"/>
    <w:rsid w:val="00CA07E7"/>
    <w:rsid w:val="00CA1E54"/>
    <w:rsid w:val="00CA21E6"/>
    <w:rsid w:val="00CA4474"/>
    <w:rsid w:val="00CA46AE"/>
    <w:rsid w:val="00CA5C45"/>
    <w:rsid w:val="00CB04DB"/>
    <w:rsid w:val="00CC046A"/>
    <w:rsid w:val="00CC0FFF"/>
    <w:rsid w:val="00CC2609"/>
    <w:rsid w:val="00CC3FF2"/>
    <w:rsid w:val="00CD0CA8"/>
    <w:rsid w:val="00CD1C74"/>
    <w:rsid w:val="00CD661C"/>
    <w:rsid w:val="00CD711D"/>
    <w:rsid w:val="00CD7603"/>
    <w:rsid w:val="00CD7975"/>
    <w:rsid w:val="00CE1509"/>
    <w:rsid w:val="00CE5CB0"/>
    <w:rsid w:val="00D0571A"/>
    <w:rsid w:val="00D06F9D"/>
    <w:rsid w:val="00D07771"/>
    <w:rsid w:val="00D07C90"/>
    <w:rsid w:val="00D13F2C"/>
    <w:rsid w:val="00D147B2"/>
    <w:rsid w:val="00D2526E"/>
    <w:rsid w:val="00D30D2D"/>
    <w:rsid w:val="00D31FCB"/>
    <w:rsid w:val="00D33E9E"/>
    <w:rsid w:val="00D40D12"/>
    <w:rsid w:val="00D41FB4"/>
    <w:rsid w:val="00D4223A"/>
    <w:rsid w:val="00D426FB"/>
    <w:rsid w:val="00D47348"/>
    <w:rsid w:val="00D51C3B"/>
    <w:rsid w:val="00D619A7"/>
    <w:rsid w:val="00D62A72"/>
    <w:rsid w:val="00D645C8"/>
    <w:rsid w:val="00D658E5"/>
    <w:rsid w:val="00D72CE3"/>
    <w:rsid w:val="00D772D9"/>
    <w:rsid w:val="00D777C0"/>
    <w:rsid w:val="00D82555"/>
    <w:rsid w:val="00D834C3"/>
    <w:rsid w:val="00D8479C"/>
    <w:rsid w:val="00D84A19"/>
    <w:rsid w:val="00D8550E"/>
    <w:rsid w:val="00D87475"/>
    <w:rsid w:val="00D935C7"/>
    <w:rsid w:val="00D94D10"/>
    <w:rsid w:val="00D9514E"/>
    <w:rsid w:val="00D96A6B"/>
    <w:rsid w:val="00DA065F"/>
    <w:rsid w:val="00DA0FE8"/>
    <w:rsid w:val="00DA4024"/>
    <w:rsid w:val="00DA40FF"/>
    <w:rsid w:val="00DA7159"/>
    <w:rsid w:val="00DA7C71"/>
    <w:rsid w:val="00DB12E6"/>
    <w:rsid w:val="00DB2449"/>
    <w:rsid w:val="00DB3885"/>
    <w:rsid w:val="00DB55CF"/>
    <w:rsid w:val="00DC2A73"/>
    <w:rsid w:val="00DC6EF6"/>
    <w:rsid w:val="00DD01F1"/>
    <w:rsid w:val="00DD10CB"/>
    <w:rsid w:val="00DD4AD9"/>
    <w:rsid w:val="00DD4B62"/>
    <w:rsid w:val="00DD640C"/>
    <w:rsid w:val="00DE130A"/>
    <w:rsid w:val="00DE2FA0"/>
    <w:rsid w:val="00DE6190"/>
    <w:rsid w:val="00DE6B95"/>
    <w:rsid w:val="00DE6DDA"/>
    <w:rsid w:val="00DF2D0B"/>
    <w:rsid w:val="00DF2EE3"/>
    <w:rsid w:val="00E002FB"/>
    <w:rsid w:val="00E02838"/>
    <w:rsid w:val="00E078C6"/>
    <w:rsid w:val="00E07E6A"/>
    <w:rsid w:val="00E10A78"/>
    <w:rsid w:val="00E111C6"/>
    <w:rsid w:val="00E1144A"/>
    <w:rsid w:val="00E171CB"/>
    <w:rsid w:val="00E23572"/>
    <w:rsid w:val="00E24D64"/>
    <w:rsid w:val="00E261DF"/>
    <w:rsid w:val="00E27E04"/>
    <w:rsid w:val="00E300A1"/>
    <w:rsid w:val="00E30EBB"/>
    <w:rsid w:val="00E33D07"/>
    <w:rsid w:val="00E3410B"/>
    <w:rsid w:val="00E35CD6"/>
    <w:rsid w:val="00E35DE2"/>
    <w:rsid w:val="00E404A4"/>
    <w:rsid w:val="00E44F47"/>
    <w:rsid w:val="00E45526"/>
    <w:rsid w:val="00E47FFE"/>
    <w:rsid w:val="00E51495"/>
    <w:rsid w:val="00E523D9"/>
    <w:rsid w:val="00E60D69"/>
    <w:rsid w:val="00E618BB"/>
    <w:rsid w:val="00E66BAA"/>
    <w:rsid w:val="00E72A0F"/>
    <w:rsid w:val="00E73EA8"/>
    <w:rsid w:val="00E7607A"/>
    <w:rsid w:val="00E7644C"/>
    <w:rsid w:val="00E77D43"/>
    <w:rsid w:val="00E77D97"/>
    <w:rsid w:val="00E80DC1"/>
    <w:rsid w:val="00E82AD9"/>
    <w:rsid w:val="00E836AD"/>
    <w:rsid w:val="00E83BA5"/>
    <w:rsid w:val="00E90750"/>
    <w:rsid w:val="00E9583E"/>
    <w:rsid w:val="00E96162"/>
    <w:rsid w:val="00E97545"/>
    <w:rsid w:val="00EA0856"/>
    <w:rsid w:val="00EA26B1"/>
    <w:rsid w:val="00EA41CF"/>
    <w:rsid w:val="00EA475D"/>
    <w:rsid w:val="00EB515E"/>
    <w:rsid w:val="00EB6A48"/>
    <w:rsid w:val="00EC0EFD"/>
    <w:rsid w:val="00EC2E8B"/>
    <w:rsid w:val="00ED0A4C"/>
    <w:rsid w:val="00ED1B3B"/>
    <w:rsid w:val="00ED4C9D"/>
    <w:rsid w:val="00ED577F"/>
    <w:rsid w:val="00ED7CB7"/>
    <w:rsid w:val="00EE3FA9"/>
    <w:rsid w:val="00EE51CA"/>
    <w:rsid w:val="00EE60F4"/>
    <w:rsid w:val="00EE6F65"/>
    <w:rsid w:val="00EF0E4D"/>
    <w:rsid w:val="00EF1931"/>
    <w:rsid w:val="00EF560F"/>
    <w:rsid w:val="00EF7E3A"/>
    <w:rsid w:val="00F00D08"/>
    <w:rsid w:val="00F0127D"/>
    <w:rsid w:val="00F042A9"/>
    <w:rsid w:val="00F060F5"/>
    <w:rsid w:val="00F06B1E"/>
    <w:rsid w:val="00F0712E"/>
    <w:rsid w:val="00F0785C"/>
    <w:rsid w:val="00F10C51"/>
    <w:rsid w:val="00F11EEE"/>
    <w:rsid w:val="00F12F09"/>
    <w:rsid w:val="00F13209"/>
    <w:rsid w:val="00F219C5"/>
    <w:rsid w:val="00F222D9"/>
    <w:rsid w:val="00F245D3"/>
    <w:rsid w:val="00F25435"/>
    <w:rsid w:val="00F340B2"/>
    <w:rsid w:val="00F357AA"/>
    <w:rsid w:val="00F41E4F"/>
    <w:rsid w:val="00F44A04"/>
    <w:rsid w:val="00F45DAE"/>
    <w:rsid w:val="00F50B6A"/>
    <w:rsid w:val="00F52B08"/>
    <w:rsid w:val="00F53333"/>
    <w:rsid w:val="00F55484"/>
    <w:rsid w:val="00F635A4"/>
    <w:rsid w:val="00F6426E"/>
    <w:rsid w:val="00F64430"/>
    <w:rsid w:val="00F64C4A"/>
    <w:rsid w:val="00F679AB"/>
    <w:rsid w:val="00F73D04"/>
    <w:rsid w:val="00F769B2"/>
    <w:rsid w:val="00F76E73"/>
    <w:rsid w:val="00F76F6B"/>
    <w:rsid w:val="00F77B16"/>
    <w:rsid w:val="00F8355A"/>
    <w:rsid w:val="00F83609"/>
    <w:rsid w:val="00F83D0B"/>
    <w:rsid w:val="00F84FE3"/>
    <w:rsid w:val="00F92A27"/>
    <w:rsid w:val="00F934BA"/>
    <w:rsid w:val="00F93D78"/>
    <w:rsid w:val="00F94D4C"/>
    <w:rsid w:val="00F958D8"/>
    <w:rsid w:val="00F96C44"/>
    <w:rsid w:val="00FB350F"/>
    <w:rsid w:val="00FB627B"/>
    <w:rsid w:val="00FC01E4"/>
    <w:rsid w:val="00FC0C35"/>
    <w:rsid w:val="00FC2EE9"/>
    <w:rsid w:val="00FC3C2A"/>
    <w:rsid w:val="00FC6E5C"/>
    <w:rsid w:val="00FD0F9E"/>
    <w:rsid w:val="00FD2227"/>
    <w:rsid w:val="00FD2BE5"/>
    <w:rsid w:val="00FD32AA"/>
    <w:rsid w:val="00FD412E"/>
    <w:rsid w:val="00FD52A8"/>
    <w:rsid w:val="00FD7677"/>
    <w:rsid w:val="00FE3B6A"/>
    <w:rsid w:val="00FE5C4E"/>
    <w:rsid w:val="00FE6DD8"/>
    <w:rsid w:val="00FF66A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E7917E"/>
  <w15:chartTrackingRefBased/>
  <w15:docId w15:val="{AEA5ABED-707E-4D95-8A06-4211893263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002FB"/>
    <w:pPr>
      <w:widowControl w:val="0"/>
    </w:pPr>
    <w:rPr>
      <w:rFonts w:ascii="Verdana" w:eastAsia="Verdana" w:hAnsi="Verdana" w:cs="Verdana"/>
    </w:rPr>
  </w:style>
  <w:style w:type="paragraph" w:styleId="Heading1">
    <w:name w:val="heading 1"/>
    <w:basedOn w:val="Normal"/>
    <w:next w:val="Normal"/>
    <w:link w:val="Heading1Char"/>
    <w:uiPriority w:val="9"/>
    <w:qFormat/>
    <w:rsid w:val="00137BD6"/>
    <w:pPr>
      <w:keepNext/>
      <w:keepLines/>
      <w:widowControl/>
      <w:spacing w:before="240" w:line="259" w:lineRule="auto"/>
      <w:outlineLvl w:val="0"/>
    </w:pPr>
    <w:rPr>
      <w:rFonts w:asciiTheme="majorHAnsi" w:eastAsiaTheme="majorEastAsia" w:hAnsiTheme="majorHAnsi" w:cstheme="majorBidi"/>
      <w:color w:val="36414E" w:themeColor="accent1" w:themeShade="BF"/>
      <w:sz w:val="32"/>
      <w:szCs w:val="32"/>
    </w:rPr>
  </w:style>
  <w:style w:type="paragraph" w:styleId="Heading2">
    <w:name w:val="heading 2"/>
    <w:basedOn w:val="Normal"/>
    <w:next w:val="Normal"/>
    <w:link w:val="Heading2Char"/>
    <w:uiPriority w:val="9"/>
    <w:unhideWhenUsed/>
    <w:qFormat/>
    <w:rsid w:val="00137BD6"/>
    <w:pPr>
      <w:keepNext/>
      <w:keepLines/>
      <w:widowControl/>
      <w:spacing w:before="40" w:line="259" w:lineRule="auto"/>
      <w:outlineLvl w:val="1"/>
    </w:pPr>
    <w:rPr>
      <w:rFonts w:asciiTheme="majorHAnsi" w:eastAsiaTheme="majorEastAsia" w:hAnsiTheme="majorHAnsi" w:cstheme="majorBidi"/>
      <w:color w:val="36414E" w:themeColor="accent1" w:themeShade="BF"/>
      <w:sz w:val="26"/>
      <w:szCs w:val="26"/>
    </w:rPr>
  </w:style>
  <w:style w:type="paragraph" w:styleId="Heading3">
    <w:name w:val="heading 3"/>
    <w:basedOn w:val="Normal"/>
    <w:next w:val="Normal"/>
    <w:link w:val="Heading3Char"/>
    <w:uiPriority w:val="9"/>
    <w:unhideWhenUsed/>
    <w:qFormat/>
    <w:rsid w:val="00137BD6"/>
    <w:pPr>
      <w:keepNext/>
      <w:keepLines/>
      <w:widowControl/>
      <w:spacing w:before="40" w:line="259" w:lineRule="auto"/>
      <w:outlineLvl w:val="2"/>
    </w:pPr>
    <w:rPr>
      <w:rFonts w:asciiTheme="majorHAnsi" w:eastAsiaTheme="majorEastAsia" w:hAnsiTheme="majorHAnsi" w:cstheme="majorBidi"/>
      <w:color w:val="242B34" w:themeColor="accent1" w:themeShade="7F"/>
      <w:sz w:val="24"/>
      <w:szCs w:val="24"/>
    </w:rPr>
  </w:style>
  <w:style w:type="paragraph" w:styleId="Heading4">
    <w:name w:val="heading 4"/>
    <w:basedOn w:val="Normal"/>
    <w:next w:val="Normal"/>
    <w:link w:val="Heading4Char"/>
    <w:uiPriority w:val="9"/>
    <w:semiHidden/>
    <w:unhideWhenUsed/>
    <w:qFormat/>
    <w:rsid w:val="00B069E0"/>
    <w:pPr>
      <w:keepNext/>
      <w:keepLines/>
      <w:spacing w:before="40"/>
      <w:outlineLvl w:val="3"/>
    </w:pPr>
    <w:rPr>
      <w:rFonts w:asciiTheme="majorHAnsi" w:eastAsiaTheme="majorEastAsia" w:hAnsiTheme="majorHAnsi" w:cstheme="majorBidi"/>
      <w:i/>
      <w:iCs/>
      <w:color w:val="36414E"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Subtitle">
    <w:name w:val="Subtitle"/>
    <w:basedOn w:val="Normal"/>
    <w:next w:val="Normal"/>
    <w:link w:val="SubtitleChar"/>
    <w:uiPriority w:val="11"/>
    <w:qFormat/>
    <w:rsid w:val="00845172"/>
    <w:pPr>
      <w:numPr>
        <w:ilvl w:val="1"/>
      </w:numPr>
      <w:spacing w:after="160"/>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845172"/>
    <w:rPr>
      <w:rFonts w:eastAsiaTheme="minorEastAsia"/>
      <w:color w:val="5A5A5A" w:themeColor="text1" w:themeTint="A5"/>
      <w:spacing w:val="15"/>
      <w:sz w:val="24"/>
    </w:rPr>
  </w:style>
  <w:style w:type="paragraph" w:styleId="ListParagraph">
    <w:name w:val="List Paragraph"/>
    <w:basedOn w:val="Normal"/>
    <w:uiPriority w:val="34"/>
    <w:qFormat/>
    <w:rsid w:val="00E002FB"/>
    <w:pPr>
      <w:ind w:left="720"/>
      <w:contextualSpacing/>
    </w:pPr>
  </w:style>
  <w:style w:type="paragraph" w:customStyle="1" w:styleId="Default">
    <w:name w:val="Default"/>
    <w:rsid w:val="00E002FB"/>
    <w:pPr>
      <w:autoSpaceDE w:val="0"/>
      <w:autoSpaceDN w:val="0"/>
      <w:adjustRightInd w:val="0"/>
    </w:pPr>
    <w:rPr>
      <w:rFonts w:ascii="Calibri" w:eastAsia="Verdana" w:hAnsi="Calibri" w:cs="Calibri"/>
      <w:color w:val="000000"/>
      <w:sz w:val="24"/>
      <w:szCs w:val="24"/>
    </w:rPr>
  </w:style>
  <w:style w:type="character" w:styleId="Hyperlink">
    <w:name w:val="Hyperlink"/>
    <w:basedOn w:val="DefaultParagraphFont"/>
    <w:uiPriority w:val="99"/>
    <w:unhideWhenUsed/>
    <w:rsid w:val="00E002FB"/>
    <w:rPr>
      <w:color w:val="0000FF"/>
      <w:u w:val="single"/>
    </w:rPr>
  </w:style>
  <w:style w:type="paragraph" w:styleId="NormalWeb">
    <w:name w:val="Normal (Web)"/>
    <w:basedOn w:val="Normal"/>
    <w:uiPriority w:val="99"/>
    <w:unhideWhenUsed/>
    <w:rsid w:val="00BD777A"/>
    <w:pPr>
      <w:widowControl/>
      <w:spacing w:before="100" w:beforeAutospacing="1" w:after="100" w:afterAutospacing="1"/>
    </w:pPr>
    <w:rPr>
      <w:rFonts w:ascii="Times New Roman" w:eastAsia="Times New Roman" w:hAnsi="Times New Roman" w:cs="Times New Roman"/>
      <w:sz w:val="24"/>
      <w:szCs w:val="24"/>
    </w:rPr>
  </w:style>
  <w:style w:type="character" w:customStyle="1" w:styleId="hgkelc">
    <w:name w:val="hgkelc"/>
    <w:basedOn w:val="DefaultParagraphFont"/>
    <w:rsid w:val="00006513"/>
  </w:style>
  <w:style w:type="character" w:styleId="Emphasis">
    <w:name w:val="Emphasis"/>
    <w:basedOn w:val="DefaultParagraphFont"/>
    <w:uiPriority w:val="20"/>
    <w:qFormat/>
    <w:rsid w:val="001141B3"/>
    <w:rPr>
      <w:i/>
      <w:iCs/>
    </w:rPr>
  </w:style>
  <w:style w:type="paragraph" w:styleId="BodyText">
    <w:name w:val="Body Text"/>
    <w:basedOn w:val="Normal"/>
    <w:link w:val="BodyTextChar"/>
    <w:uiPriority w:val="1"/>
    <w:qFormat/>
    <w:rsid w:val="00023869"/>
    <w:pPr>
      <w:autoSpaceDE w:val="0"/>
      <w:autoSpaceDN w:val="0"/>
      <w:adjustRightInd w:val="0"/>
    </w:pPr>
    <w:rPr>
      <w:rFonts w:ascii="Palatino Linotype" w:eastAsiaTheme="minorEastAsia" w:hAnsi="Palatino Linotype" w:cs="Palatino Linotype"/>
      <w:b/>
      <w:bCs/>
      <w:sz w:val="24"/>
      <w:szCs w:val="24"/>
    </w:rPr>
  </w:style>
  <w:style w:type="character" w:customStyle="1" w:styleId="BodyTextChar">
    <w:name w:val="Body Text Char"/>
    <w:basedOn w:val="DefaultParagraphFont"/>
    <w:link w:val="BodyText"/>
    <w:uiPriority w:val="1"/>
    <w:rsid w:val="00023869"/>
    <w:rPr>
      <w:rFonts w:ascii="Palatino Linotype" w:eastAsiaTheme="minorEastAsia" w:hAnsi="Palatino Linotype" w:cs="Palatino Linotype"/>
      <w:b/>
      <w:bCs/>
      <w:sz w:val="24"/>
      <w:szCs w:val="24"/>
    </w:rPr>
  </w:style>
  <w:style w:type="paragraph" w:styleId="Header">
    <w:name w:val="header"/>
    <w:basedOn w:val="Normal"/>
    <w:link w:val="HeaderChar"/>
    <w:uiPriority w:val="99"/>
    <w:unhideWhenUsed/>
    <w:rsid w:val="00200A3F"/>
    <w:pPr>
      <w:widowControl/>
      <w:tabs>
        <w:tab w:val="center" w:pos="4680"/>
        <w:tab w:val="right" w:pos="9360"/>
      </w:tabs>
    </w:pPr>
    <w:rPr>
      <w:rFonts w:asciiTheme="minorHAnsi" w:eastAsiaTheme="minorHAnsi" w:hAnsiTheme="minorHAnsi" w:cstheme="minorBidi"/>
      <w:sz w:val="24"/>
      <w:szCs w:val="24"/>
    </w:rPr>
  </w:style>
  <w:style w:type="character" w:customStyle="1" w:styleId="HeaderChar">
    <w:name w:val="Header Char"/>
    <w:basedOn w:val="DefaultParagraphFont"/>
    <w:link w:val="Header"/>
    <w:uiPriority w:val="99"/>
    <w:rsid w:val="00200A3F"/>
    <w:rPr>
      <w:sz w:val="24"/>
      <w:szCs w:val="24"/>
    </w:rPr>
  </w:style>
  <w:style w:type="paragraph" w:styleId="Footer">
    <w:name w:val="footer"/>
    <w:basedOn w:val="Normal"/>
    <w:link w:val="FooterChar"/>
    <w:uiPriority w:val="99"/>
    <w:unhideWhenUsed/>
    <w:rsid w:val="00D51C3B"/>
    <w:pPr>
      <w:tabs>
        <w:tab w:val="center" w:pos="4680"/>
        <w:tab w:val="right" w:pos="9360"/>
      </w:tabs>
    </w:pPr>
  </w:style>
  <w:style w:type="character" w:customStyle="1" w:styleId="FooterChar">
    <w:name w:val="Footer Char"/>
    <w:basedOn w:val="DefaultParagraphFont"/>
    <w:link w:val="Footer"/>
    <w:uiPriority w:val="99"/>
    <w:rsid w:val="00D51C3B"/>
    <w:rPr>
      <w:rFonts w:ascii="Verdana" w:eastAsia="Verdana" w:hAnsi="Verdana" w:cs="Verdana"/>
    </w:rPr>
  </w:style>
  <w:style w:type="character" w:customStyle="1" w:styleId="Heading1Char">
    <w:name w:val="Heading 1 Char"/>
    <w:basedOn w:val="DefaultParagraphFont"/>
    <w:link w:val="Heading1"/>
    <w:uiPriority w:val="9"/>
    <w:rsid w:val="00137BD6"/>
    <w:rPr>
      <w:rFonts w:asciiTheme="majorHAnsi" w:eastAsiaTheme="majorEastAsia" w:hAnsiTheme="majorHAnsi" w:cstheme="majorBidi"/>
      <w:color w:val="36414E" w:themeColor="accent1" w:themeShade="BF"/>
      <w:sz w:val="32"/>
      <w:szCs w:val="32"/>
    </w:rPr>
  </w:style>
  <w:style w:type="character" w:customStyle="1" w:styleId="Heading2Char">
    <w:name w:val="Heading 2 Char"/>
    <w:basedOn w:val="DefaultParagraphFont"/>
    <w:link w:val="Heading2"/>
    <w:uiPriority w:val="9"/>
    <w:rsid w:val="00137BD6"/>
    <w:rPr>
      <w:rFonts w:asciiTheme="majorHAnsi" w:eastAsiaTheme="majorEastAsia" w:hAnsiTheme="majorHAnsi" w:cstheme="majorBidi"/>
      <w:color w:val="36414E" w:themeColor="accent1" w:themeShade="BF"/>
      <w:sz w:val="26"/>
      <w:szCs w:val="26"/>
    </w:rPr>
  </w:style>
  <w:style w:type="character" w:customStyle="1" w:styleId="Heading3Char">
    <w:name w:val="Heading 3 Char"/>
    <w:basedOn w:val="DefaultParagraphFont"/>
    <w:link w:val="Heading3"/>
    <w:uiPriority w:val="9"/>
    <w:rsid w:val="00137BD6"/>
    <w:rPr>
      <w:rFonts w:asciiTheme="majorHAnsi" w:eastAsiaTheme="majorEastAsia" w:hAnsiTheme="majorHAnsi" w:cstheme="majorBidi"/>
      <w:color w:val="242B34" w:themeColor="accent1" w:themeShade="7F"/>
      <w:sz w:val="24"/>
      <w:szCs w:val="24"/>
    </w:rPr>
  </w:style>
  <w:style w:type="paragraph" w:styleId="NoSpacing">
    <w:name w:val="No Spacing"/>
    <w:uiPriority w:val="1"/>
    <w:qFormat/>
    <w:rsid w:val="008E6AA6"/>
  </w:style>
  <w:style w:type="paragraph" w:customStyle="1" w:styleId="m-1565193393913310307m5598141278280867988msolistparagraph">
    <w:name w:val="m_-1565193393913310307m5598141278280867988msolistparagraph"/>
    <w:basedOn w:val="Normal"/>
    <w:rsid w:val="00AA2619"/>
    <w:pPr>
      <w:widowControl/>
      <w:spacing w:before="100" w:beforeAutospacing="1" w:after="100" w:afterAutospacing="1"/>
    </w:pPr>
    <w:rPr>
      <w:rFonts w:ascii="Times New Roman" w:eastAsiaTheme="minorHAnsi" w:hAnsi="Times New Roman" w:cs="Times New Roman"/>
      <w:sz w:val="24"/>
      <w:szCs w:val="24"/>
    </w:rPr>
  </w:style>
  <w:style w:type="character" w:customStyle="1" w:styleId="Heading4Char">
    <w:name w:val="Heading 4 Char"/>
    <w:basedOn w:val="DefaultParagraphFont"/>
    <w:link w:val="Heading4"/>
    <w:uiPriority w:val="9"/>
    <w:semiHidden/>
    <w:rsid w:val="00B069E0"/>
    <w:rPr>
      <w:rFonts w:asciiTheme="majorHAnsi" w:eastAsiaTheme="majorEastAsia" w:hAnsiTheme="majorHAnsi" w:cstheme="majorBidi"/>
      <w:i/>
      <w:iCs/>
      <w:color w:val="36414E" w:themeColor="accent1" w:themeShade="BF"/>
    </w:rPr>
  </w:style>
  <w:style w:type="paragraph" w:customStyle="1" w:styleId="has-text-color">
    <w:name w:val="has-text-color"/>
    <w:basedOn w:val="Normal"/>
    <w:rsid w:val="00B069E0"/>
    <w:pPr>
      <w:widowControl/>
      <w:spacing w:before="100" w:beforeAutospacing="1" w:after="100" w:afterAutospacing="1"/>
    </w:pPr>
    <w:rPr>
      <w:rFonts w:ascii="Times New Roman" w:eastAsia="Times New Roman" w:hAnsi="Times New Roman" w:cs="Times New Roman"/>
      <w:sz w:val="24"/>
      <w:szCs w:val="24"/>
    </w:rPr>
  </w:style>
  <w:style w:type="character" w:styleId="Strong">
    <w:name w:val="Strong"/>
    <w:basedOn w:val="DefaultParagraphFont"/>
    <w:uiPriority w:val="22"/>
    <w:qFormat/>
    <w:rsid w:val="00B069E0"/>
    <w:rPr>
      <w:b/>
      <w:bCs/>
    </w:rPr>
  </w:style>
  <w:style w:type="paragraph" w:customStyle="1" w:styleId="has-subtle-background-background-color">
    <w:name w:val="has-subtle-background-background-color"/>
    <w:basedOn w:val="Normal"/>
    <w:rsid w:val="00B069E0"/>
    <w:pPr>
      <w:widowControl/>
      <w:spacing w:before="100" w:beforeAutospacing="1" w:after="100" w:afterAutospacing="1"/>
    </w:pPr>
    <w:rPr>
      <w:rFonts w:ascii="Times New Roman" w:eastAsia="Times New Roman" w:hAnsi="Times New Roman" w:cs="Times New Roman"/>
      <w:sz w:val="24"/>
      <w:szCs w:val="24"/>
    </w:rPr>
  </w:style>
  <w:style w:type="character" w:customStyle="1" w:styleId="has-inline-color">
    <w:name w:val="has-inline-color"/>
    <w:basedOn w:val="DefaultParagraphFont"/>
    <w:rsid w:val="00B069E0"/>
  </w:style>
  <w:style w:type="character" w:customStyle="1" w:styleId="markedcontent">
    <w:name w:val="markedcontent"/>
    <w:basedOn w:val="DefaultParagraphFont"/>
    <w:rsid w:val="006228D5"/>
  </w:style>
  <w:style w:type="paragraph" w:styleId="BalloonText">
    <w:name w:val="Balloon Text"/>
    <w:basedOn w:val="Normal"/>
    <w:link w:val="BalloonTextChar"/>
    <w:uiPriority w:val="99"/>
    <w:semiHidden/>
    <w:unhideWhenUsed/>
    <w:rsid w:val="002174C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174C7"/>
    <w:rPr>
      <w:rFonts w:ascii="Segoe UI" w:eastAsia="Verdana" w:hAnsi="Segoe UI" w:cs="Segoe UI"/>
      <w:sz w:val="18"/>
      <w:szCs w:val="18"/>
    </w:rPr>
  </w:style>
  <w:style w:type="character" w:styleId="CommentReference">
    <w:name w:val="annotation reference"/>
    <w:basedOn w:val="DefaultParagraphFont"/>
    <w:uiPriority w:val="99"/>
    <w:semiHidden/>
    <w:unhideWhenUsed/>
    <w:rsid w:val="006935C0"/>
    <w:rPr>
      <w:sz w:val="16"/>
      <w:szCs w:val="16"/>
    </w:rPr>
  </w:style>
  <w:style w:type="paragraph" w:styleId="CommentText">
    <w:name w:val="annotation text"/>
    <w:basedOn w:val="Normal"/>
    <w:link w:val="CommentTextChar"/>
    <w:uiPriority w:val="99"/>
    <w:semiHidden/>
    <w:unhideWhenUsed/>
    <w:rsid w:val="006935C0"/>
    <w:rPr>
      <w:sz w:val="20"/>
      <w:szCs w:val="20"/>
    </w:rPr>
  </w:style>
  <w:style w:type="character" w:customStyle="1" w:styleId="CommentTextChar">
    <w:name w:val="Comment Text Char"/>
    <w:basedOn w:val="DefaultParagraphFont"/>
    <w:link w:val="CommentText"/>
    <w:uiPriority w:val="99"/>
    <w:semiHidden/>
    <w:rsid w:val="006935C0"/>
    <w:rPr>
      <w:rFonts w:ascii="Verdana" w:eastAsia="Verdana" w:hAnsi="Verdana" w:cs="Verdana"/>
      <w:sz w:val="20"/>
      <w:szCs w:val="20"/>
    </w:rPr>
  </w:style>
  <w:style w:type="paragraph" w:styleId="CommentSubject">
    <w:name w:val="annotation subject"/>
    <w:basedOn w:val="CommentText"/>
    <w:next w:val="CommentText"/>
    <w:link w:val="CommentSubjectChar"/>
    <w:uiPriority w:val="99"/>
    <w:semiHidden/>
    <w:unhideWhenUsed/>
    <w:rsid w:val="006935C0"/>
    <w:rPr>
      <w:b/>
      <w:bCs/>
    </w:rPr>
  </w:style>
  <w:style w:type="character" w:customStyle="1" w:styleId="CommentSubjectChar">
    <w:name w:val="Comment Subject Char"/>
    <w:basedOn w:val="CommentTextChar"/>
    <w:link w:val="CommentSubject"/>
    <w:uiPriority w:val="99"/>
    <w:semiHidden/>
    <w:rsid w:val="006935C0"/>
    <w:rPr>
      <w:rFonts w:ascii="Verdana" w:eastAsia="Verdana" w:hAnsi="Verdana" w:cs="Verdana"/>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26083">
      <w:bodyDiv w:val="1"/>
      <w:marLeft w:val="0"/>
      <w:marRight w:val="0"/>
      <w:marTop w:val="0"/>
      <w:marBottom w:val="0"/>
      <w:divBdr>
        <w:top w:val="none" w:sz="0" w:space="0" w:color="auto"/>
        <w:left w:val="none" w:sz="0" w:space="0" w:color="auto"/>
        <w:bottom w:val="none" w:sz="0" w:space="0" w:color="auto"/>
        <w:right w:val="none" w:sz="0" w:space="0" w:color="auto"/>
      </w:divBdr>
    </w:div>
    <w:div w:id="13195139">
      <w:bodyDiv w:val="1"/>
      <w:marLeft w:val="0"/>
      <w:marRight w:val="0"/>
      <w:marTop w:val="0"/>
      <w:marBottom w:val="0"/>
      <w:divBdr>
        <w:top w:val="none" w:sz="0" w:space="0" w:color="auto"/>
        <w:left w:val="none" w:sz="0" w:space="0" w:color="auto"/>
        <w:bottom w:val="none" w:sz="0" w:space="0" w:color="auto"/>
        <w:right w:val="none" w:sz="0" w:space="0" w:color="auto"/>
      </w:divBdr>
      <w:divsChild>
        <w:div w:id="415978355">
          <w:marLeft w:val="446"/>
          <w:marRight w:val="0"/>
          <w:marTop w:val="0"/>
          <w:marBottom w:val="360"/>
          <w:divBdr>
            <w:top w:val="none" w:sz="0" w:space="0" w:color="auto"/>
            <w:left w:val="none" w:sz="0" w:space="0" w:color="auto"/>
            <w:bottom w:val="none" w:sz="0" w:space="0" w:color="auto"/>
            <w:right w:val="none" w:sz="0" w:space="0" w:color="auto"/>
          </w:divBdr>
        </w:div>
      </w:divsChild>
    </w:div>
    <w:div w:id="29231716">
      <w:bodyDiv w:val="1"/>
      <w:marLeft w:val="0"/>
      <w:marRight w:val="0"/>
      <w:marTop w:val="0"/>
      <w:marBottom w:val="0"/>
      <w:divBdr>
        <w:top w:val="none" w:sz="0" w:space="0" w:color="auto"/>
        <w:left w:val="none" w:sz="0" w:space="0" w:color="auto"/>
        <w:bottom w:val="none" w:sz="0" w:space="0" w:color="auto"/>
        <w:right w:val="none" w:sz="0" w:space="0" w:color="auto"/>
      </w:divBdr>
      <w:divsChild>
        <w:div w:id="2132939301">
          <w:marLeft w:val="475"/>
          <w:marRight w:val="0"/>
          <w:marTop w:val="86"/>
          <w:marBottom w:val="120"/>
          <w:divBdr>
            <w:top w:val="none" w:sz="0" w:space="0" w:color="auto"/>
            <w:left w:val="none" w:sz="0" w:space="0" w:color="auto"/>
            <w:bottom w:val="none" w:sz="0" w:space="0" w:color="auto"/>
            <w:right w:val="none" w:sz="0" w:space="0" w:color="auto"/>
          </w:divBdr>
        </w:div>
        <w:div w:id="305210658">
          <w:marLeft w:val="475"/>
          <w:marRight w:val="0"/>
          <w:marTop w:val="86"/>
          <w:marBottom w:val="120"/>
          <w:divBdr>
            <w:top w:val="none" w:sz="0" w:space="0" w:color="auto"/>
            <w:left w:val="none" w:sz="0" w:space="0" w:color="auto"/>
            <w:bottom w:val="none" w:sz="0" w:space="0" w:color="auto"/>
            <w:right w:val="none" w:sz="0" w:space="0" w:color="auto"/>
          </w:divBdr>
        </w:div>
        <w:div w:id="1694648899">
          <w:marLeft w:val="475"/>
          <w:marRight w:val="0"/>
          <w:marTop w:val="86"/>
          <w:marBottom w:val="120"/>
          <w:divBdr>
            <w:top w:val="none" w:sz="0" w:space="0" w:color="auto"/>
            <w:left w:val="none" w:sz="0" w:space="0" w:color="auto"/>
            <w:bottom w:val="none" w:sz="0" w:space="0" w:color="auto"/>
            <w:right w:val="none" w:sz="0" w:space="0" w:color="auto"/>
          </w:divBdr>
        </w:div>
        <w:div w:id="778986923">
          <w:marLeft w:val="475"/>
          <w:marRight w:val="0"/>
          <w:marTop w:val="86"/>
          <w:marBottom w:val="120"/>
          <w:divBdr>
            <w:top w:val="none" w:sz="0" w:space="0" w:color="auto"/>
            <w:left w:val="none" w:sz="0" w:space="0" w:color="auto"/>
            <w:bottom w:val="none" w:sz="0" w:space="0" w:color="auto"/>
            <w:right w:val="none" w:sz="0" w:space="0" w:color="auto"/>
          </w:divBdr>
        </w:div>
      </w:divsChild>
    </w:div>
    <w:div w:id="51538956">
      <w:bodyDiv w:val="1"/>
      <w:marLeft w:val="0"/>
      <w:marRight w:val="0"/>
      <w:marTop w:val="0"/>
      <w:marBottom w:val="0"/>
      <w:divBdr>
        <w:top w:val="none" w:sz="0" w:space="0" w:color="auto"/>
        <w:left w:val="none" w:sz="0" w:space="0" w:color="auto"/>
        <w:bottom w:val="none" w:sz="0" w:space="0" w:color="auto"/>
        <w:right w:val="none" w:sz="0" w:space="0" w:color="auto"/>
      </w:divBdr>
    </w:div>
    <w:div w:id="53939995">
      <w:bodyDiv w:val="1"/>
      <w:marLeft w:val="0"/>
      <w:marRight w:val="0"/>
      <w:marTop w:val="0"/>
      <w:marBottom w:val="0"/>
      <w:divBdr>
        <w:top w:val="none" w:sz="0" w:space="0" w:color="auto"/>
        <w:left w:val="none" w:sz="0" w:space="0" w:color="auto"/>
        <w:bottom w:val="none" w:sz="0" w:space="0" w:color="auto"/>
        <w:right w:val="none" w:sz="0" w:space="0" w:color="auto"/>
      </w:divBdr>
      <w:divsChild>
        <w:div w:id="948008465">
          <w:marLeft w:val="360"/>
          <w:marRight w:val="0"/>
          <w:marTop w:val="200"/>
          <w:marBottom w:val="0"/>
          <w:divBdr>
            <w:top w:val="none" w:sz="0" w:space="0" w:color="auto"/>
            <w:left w:val="none" w:sz="0" w:space="0" w:color="auto"/>
            <w:bottom w:val="none" w:sz="0" w:space="0" w:color="auto"/>
            <w:right w:val="none" w:sz="0" w:space="0" w:color="auto"/>
          </w:divBdr>
        </w:div>
        <w:div w:id="428938519">
          <w:marLeft w:val="360"/>
          <w:marRight w:val="0"/>
          <w:marTop w:val="200"/>
          <w:marBottom w:val="0"/>
          <w:divBdr>
            <w:top w:val="none" w:sz="0" w:space="0" w:color="auto"/>
            <w:left w:val="none" w:sz="0" w:space="0" w:color="auto"/>
            <w:bottom w:val="none" w:sz="0" w:space="0" w:color="auto"/>
            <w:right w:val="none" w:sz="0" w:space="0" w:color="auto"/>
          </w:divBdr>
        </w:div>
        <w:div w:id="923420824">
          <w:marLeft w:val="360"/>
          <w:marRight w:val="0"/>
          <w:marTop w:val="200"/>
          <w:marBottom w:val="0"/>
          <w:divBdr>
            <w:top w:val="none" w:sz="0" w:space="0" w:color="auto"/>
            <w:left w:val="none" w:sz="0" w:space="0" w:color="auto"/>
            <w:bottom w:val="none" w:sz="0" w:space="0" w:color="auto"/>
            <w:right w:val="none" w:sz="0" w:space="0" w:color="auto"/>
          </w:divBdr>
        </w:div>
        <w:div w:id="1697660919">
          <w:marLeft w:val="360"/>
          <w:marRight w:val="0"/>
          <w:marTop w:val="200"/>
          <w:marBottom w:val="0"/>
          <w:divBdr>
            <w:top w:val="none" w:sz="0" w:space="0" w:color="auto"/>
            <w:left w:val="none" w:sz="0" w:space="0" w:color="auto"/>
            <w:bottom w:val="none" w:sz="0" w:space="0" w:color="auto"/>
            <w:right w:val="none" w:sz="0" w:space="0" w:color="auto"/>
          </w:divBdr>
        </w:div>
      </w:divsChild>
    </w:div>
    <w:div w:id="57092901">
      <w:bodyDiv w:val="1"/>
      <w:marLeft w:val="0"/>
      <w:marRight w:val="0"/>
      <w:marTop w:val="0"/>
      <w:marBottom w:val="0"/>
      <w:divBdr>
        <w:top w:val="none" w:sz="0" w:space="0" w:color="auto"/>
        <w:left w:val="none" w:sz="0" w:space="0" w:color="auto"/>
        <w:bottom w:val="none" w:sz="0" w:space="0" w:color="auto"/>
        <w:right w:val="none" w:sz="0" w:space="0" w:color="auto"/>
      </w:divBdr>
    </w:div>
    <w:div w:id="107629947">
      <w:bodyDiv w:val="1"/>
      <w:marLeft w:val="0"/>
      <w:marRight w:val="0"/>
      <w:marTop w:val="0"/>
      <w:marBottom w:val="0"/>
      <w:divBdr>
        <w:top w:val="none" w:sz="0" w:space="0" w:color="auto"/>
        <w:left w:val="none" w:sz="0" w:space="0" w:color="auto"/>
        <w:bottom w:val="none" w:sz="0" w:space="0" w:color="auto"/>
        <w:right w:val="none" w:sz="0" w:space="0" w:color="auto"/>
      </w:divBdr>
      <w:divsChild>
        <w:div w:id="871307598">
          <w:marLeft w:val="446"/>
          <w:marRight w:val="0"/>
          <w:marTop w:val="0"/>
          <w:marBottom w:val="0"/>
          <w:divBdr>
            <w:top w:val="none" w:sz="0" w:space="0" w:color="auto"/>
            <w:left w:val="none" w:sz="0" w:space="0" w:color="auto"/>
            <w:bottom w:val="none" w:sz="0" w:space="0" w:color="auto"/>
            <w:right w:val="none" w:sz="0" w:space="0" w:color="auto"/>
          </w:divBdr>
        </w:div>
        <w:div w:id="930818791">
          <w:marLeft w:val="446"/>
          <w:marRight w:val="0"/>
          <w:marTop w:val="0"/>
          <w:marBottom w:val="0"/>
          <w:divBdr>
            <w:top w:val="none" w:sz="0" w:space="0" w:color="auto"/>
            <w:left w:val="none" w:sz="0" w:space="0" w:color="auto"/>
            <w:bottom w:val="none" w:sz="0" w:space="0" w:color="auto"/>
            <w:right w:val="none" w:sz="0" w:space="0" w:color="auto"/>
          </w:divBdr>
        </w:div>
        <w:div w:id="2122869144">
          <w:marLeft w:val="446"/>
          <w:marRight w:val="0"/>
          <w:marTop w:val="0"/>
          <w:marBottom w:val="0"/>
          <w:divBdr>
            <w:top w:val="none" w:sz="0" w:space="0" w:color="auto"/>
            <w:left w:val="none" w:sz="0" w:space="0" w:color="auto"/>
            <w:bottom w:val="none" w:sz="0" w:space="0" w:color="auto"/>
            <w:right w:val="none" w:sz="0" w:space="0" w:color="auto"/>
          </w:divBdr>
        </w:div>
        <w:div w:id="1871994895">
          <w:marLeft w:val="446"/>
          <w:marRight w:val="0"/>
          <w:marTop w:val="0"/>
          <w:marBottom w:val="0"/>
          <w:divBdr>
            <w:top w:val="none" w:sz="0" w:space="0" w:color="auto"/>
            <w:left w:val="none" w:sz="0" w:space="0" w:color="auto"/>
            <w:bottom w:val="none" w:sz="0" w:space="0" w:color="auto"/>
            <w:right w:val="none" w:sz="0" w:space="0" w:color="auto"/>
          </w:divBdr>
        </w:div>
        <w:div w:id="539822049">
          <w:marLeft w:val="446"/>
          <w:marRight w:val="0"/>
          <w:marTop w:val="0"/>
          <w:marBottom w:val="0"/>
          <w:divBdr>
            <w:top w:val="none" w:sz="0" w:space="0" w:color="auto"/>
            <w:left w:val="none" w:sz="0" w:space="0" w:color="auto"/>
            <w:bottom w:val="none" w:sz="0" w:space="0" w:color="auto"/>
            <w:right w:val="none" w:sz="0" w:space="0" w:color="auto"/>
          </w:divBdr>
        </w:div>
        <w:div w:id="1293558481">
          <w:marLeft w:val="446"/>
          <w:marRight w:val="0"/>
          <w:marTop w:val="0"/>
          <w:marBottom w:val="0"/>
          <w:divBdr>
            <w:top w:val="none" w:sz="0" w:space="0" w:color="auto"/>
            <w:left w:val="none" w:sz="0" w:space="0" w:color="auto"/>
            <w:bottom w:val="none" w:sz="0" w:space="0" w:color="auto"/>
            <w:right w:val="none" w:sz="0" w:space="0" w:color="auto"/>
          </w:divBdr>
        </w:div>
        <w:div w:id="1440031568">
          <w:marLeft w:val="446"/>
          <w:marRight w:val="0"/>
          <w:marTop w:val="0"/>
          <w:marBottom w:val="0"/>
          <w:divBdr>
            <w:top w:val="none" w:sz="0" w:space="0" w:color="auto"/>
            <w:left w:val="none" w:sz="0" w:space="0" w:color="auto"/>
            <w:bottom w:val="none" w:sz="0" w:space="0" w:color="auto"/>
            <w:right w:val="none" w:sz="0" w:space="0" w:color="auto"/>
          </w:divBdr>
        </w:div>
        <w:div w:id="1069117462">
          <w:marLeft w:val="446"/>
          <w:marRight w:val="0"/>
          <w:marTop w:val="0"/>
          <w:marBottom w:val="0"/>
          <w:divBdr>
            <w:top w:val="none" w:sz="0" w:space="0" w:color="auto"/>
            <w:left w:val="none" w:sz="0" w:space="0" w:color="auto"/>
            <w:bottom w:val="none" w:sz="0" w:space="0" w:color="auto"/>
            <w:right w:val="none" w:sz="0" w:space="0" w:color="auto"/>
          </w:divBdr>
        </w:div>
        <w:div w:id="324482091">
          <w:marLeft w:val="446"/>
          <w:marRight w:val="0"/>
          <w:marTop w:val="0"/>
          <w:marBottom w:val="0"/>
          <w:divBdr>
            <w:top w:val="none" w:sz="0" w:space="0" w:color="auto"/>
            <w:left w:val="none" w:sz="0" w:space="0" w:color="auto"/>
            <w:bottom w:val="none" w:sz="0" w:space="0" w:color="auto"/>
            <w:right w:val="none" w:sz="0" w:space="0" w:color="auto"/>
          </w:divBdr>
        </w:div>
        <w:div w:id="634945311">
          <w:marLeft w:val="446"/>
          <w:marRight w:val="0"/>
          <w:marTop w:val="0"/>
          <w:marBottom w:val="0"/>
          <w:divBdr>
            <w:top w:val="none" w:sz="0" w:space="0" w:color="auto"/>
            <w:left w:val="none" w:sz="0" w:space="0" w:color="auto"/>
            <w:bottom w:val="none" w:sz="0" w:space="0" w:color="auto"/>
            <w:right w:val="none" w:sz="0" w:space="0" w:color="auto"/>
          </w:divBdr>
        </w:div>
      </w:divsChild>
    </w:div>
    <w:div w:id="108548896">
      <w:bodyDiv w:val="1"/>
      <w:marLeft w:val="0"/>
      <w:marRight w:val="0"/>
      <w:marTop w:val="0"/>
      <w:marBottom w:val="0"/>
      <w:divBdr>
        <w:top w:val="none" w:sz="0" w:space="0" w:color="auto"/>
        <w:left w:val="none" w:sz="0" w:space="0" w:color="auto"/>
        <w:bottom w:val="none" w:sz="0" w:space="0" w:color="auto"/>
        <w:right w:val="none" w:sz="0" w:space="0" w:color="auto"/>
      </w:divBdr>
    </w:div>
    <w:div w:id="122044454">
      <w:bodyDiv w:val="1"/>
      <w:marLeft w:val="0"/>
      <w:marRight w:val="0"/>
      <w:marTop w:val="0"/>
      <w:marBottom w:val="0"/>
      <w:divBdr>
        <w:top w:val="none" w:sz="0" w:space="0" w:color="auto"/>
        <w:left w:val="none" w:sz="0" w:space="0" w:color="auto"/>
        <w:bottom w:val="none" w:sz="0" w:space="0" w:color="auto"/>
        <w:right w:val="none" w:sz="0" w:space="0" w:color="auto"/>
      </w:divBdr>
      <w:divsChild>
        <w:div w:id="1079325718">
          <w:marLeft w:val="475"/>
          <w:marRight w:val="0"/>
          <w:marTop w:val="82"/>
          <w:marBottom w:val="120"/>
          <w:divBdr>
            <w:top w:val="none" w:sz="0" w:space="0" w:color="auto"/>
            <w:left w:val="none" w:sz="0" w:space="0" w:color="auto"/>
            <w:bottom w:val="none" w:sz="0" w:space="0" w:color="auto"/>
            <w:right w:val="none" w:sz="0" w:space="0" w:color="auto"/>
          </w:divBdr>
        </w:div>
        <w:div w:id="2045708930">
          <w:marLeft w:val="475"/>
          <w:marRight w:val="0"/>
          <w:marTop w:val="82"/>
          <w:marBottom w:val="120"/>
          <w:divBdr>
            <w:top w:val="none" w:sz="0" w:space="0" w:color="auto"/>
            <w:left w:val="none" w:sz="0" w:space="0" w:color="auto"/>
            <w:bottom w:val="none" w:sz="0" w:space="0" w:color="auto"/>
            <w:right w:val="none" w:sz="0" w:space="0" w:color="auto"/>
          </w:divBdr>
        </w:div>
        <w:div w:id="1949774277">
          <w:marLeft w:val="475"/>
          <w:marRight w:val="0"/>
          <w:marTop w:val="82"/>
          <w:marBottom w:val="120"/>
          <w:divBdr>
            <w:top w:val="none" w:sz="0" w:space="0" w:color="auto"/>
            <w:left w:val="none" w:sz="0" w:space="0" w:color="auto"/>
            <w:bottom w:val="none" w:sz="0" w:space="0" w:color="auto"/>
            <w:right w:val="none" w:sz="0" w:space="0" w:color="auto"/>
          </w:divBdr>
        </w:div>
        <w:div w:id="882836175">
          <w:marLeft w:val="475"/>
          <w:marRight w:val="0"/>
          <w:marTop w:val="82"/>
          <w:marBottom w:val="120"/>
          <w:divBdr>
            <w:top w:val="none" w:sz="0" w:space="0" w:color="auto"/>
            <w:left w:val="none" w:sz="0" w:space="0" w:color="auto"/>
            <w:bottom w:val="none" w:sz="0" w:space="0" w:color="auto"/>
            <w:right w:val="none" w:sz="0" w:space="0" w:color="auto"/>
          </w:divBdr>
        </w:div>
        <w:div w:id="891036230">
          <w:marLeft w:val="475"/>
          <w:marRight w:val="0"/>
          <w:marTop w:val="82"/>
          <w:marBottom w:val="120"/>
          <w:divBdr>
            <w:top w:val="none" w:sz="0" w:space="0" w:color="auto"/>
            <w:left w:val="none" w:sz="0" w:space="0" w:color="auto"/>
            <w:bottom w:val="none" w:sz="0" w:space="0" w:color="auto"/>
            <w:right w:val="none" w:sz="0" w:space="0" w:color="auto"/>
          </w:divBdr>
        </w:div>
        <w:div w:id="1650360211">
          <w:marLeft w:val="475"/>
          <w:marRight w:val="0"/>
          <w:marTop w:val="82"/>
          <w:marBottom w:val="120"/>
          <w:divBdr>
            <w:top w:val="none" w:sz="0" w:space="0" w:color="auto"/>
            <w:left w:val="none" w:sz="0" w:space="0" w:color="auto"/>
            <w:bottom w:val="none" w:sz="0" w:space="0" w:color="auto"/>
            <w:right w:val="none" w:sz="0" w:space="0" w:color="auto"/>
          </w:divBdr>
        </w:div>
        <w:div w:id="604121338">
          <w:marLeft w:val="475"/>
          <w:marRight w:val="0"/>
          <w:marTop w:val="82"/>
          <w:marBottom w:val="120"/>
          <w:divBdr>
            <w:top w:val="none" w:sz="0" w:space="0" w:color="auto"/>
            <w:left w:val="none" w:sz="0" w:space="0" w:color="auto"/>
            <w:bottom w:val="none" w:sz="0" w:space="0" w:color="auto"/>
            <w:right w:val="none" w:sz="0" w:space="0" w:color="auto"/>
          </w:divBdr>
        </w:div>
        <w:div w:id="688994745">
          <w:marLeft w:val="475"/>
          <w:marRight w:val="0"/>
          <w:marTop w:val="82"/>
          <w:marBottom w:val="120"/>
          <w:divBdr>
            <w:top w:val="none" w:sz="0" w:space="0" w:color="auto"/>
            <w:left w:val="none" w:sz="0" w:space="0" w:color="auto"/>
            <w:bottom w:val="none" w:sz="0" w:space="0" w:color="auto"/>
            <w:right w:val="none" w:sz="0" w:space="0" w:color="auto"/>
          </w:divBdr>
        </w:div>
        <w:div w:id="748816142">
          <w:marLeft w:val="475"/>
          <w:marRight w:val="0"/>
          <w:marTop w:val="82"/>
          <w:marBottom w:val="120"/>
          <w:divBdr>
            <w:top w:val="none" w:sz="0" w:space="0" w:color="auto"/>
            <w:left w:val="none" w:sz="0" w:space="0" w:color="auto"/>
            <w:bottom w:val="none" w:sz="0" w:space="0" w:color="auto"/>
            <w:right w:val="none" w:sz="0" w:space="0" w:color="auto"/>
          </w:divBdr>
        </w:div>
        <w:div w:id="1302811949">
          <w:marLeft w:val="475"/>
          <w:marRight w:val="0"/>
          <w:marTop w:val="82"/>
          <w:marBottom w:val="120"/>
          <w:divBdr>
            <w:top w:val="none" w:sz="0" w:space="0" w:color="auto"/>
            <w:left w:val="none" w:sz="0" w:space="0" w:color="auto"/>
            <w:bottom w:val="none" w:sz="0" w:space="0" w:color="auto"/>
            <w:right w:val="none" w:sz="0" w:space="0" w:color="auto"/>
          </w:divBdr>
        </w:div>
        <w:div w:id="1676107538">
          <w:marLeft w:val="475"/>
          <w:marRight w:val="0"/>
          <w:marTop w:val="82"/>
          <w:marBottom w:val="120"/>
          <w:divBdr>
            <w:top w:val="none" w:sz="0" w:space="0" w:color="auto"/>
            <w:left w:val="none" w:sz="0" w:space="0" w:color="auto"/>
            <w:bottom w:val="none" w:sz="0" w:space="0" w:color="auto"/>
            <w:right w:val="none" w:sz="0" w:space="0" w:color="auto"/>
          </w:divBdr>
        </w:div>
        <w:div w:id="395708917">
          <w:marLeft w:val="475"/>
          <w:marRight w:val="0"/>
          <w:marTop w:val="82"/>
          <w:marBottom w:val="120"/>
          <w:divBdr>
            <w:top w:val="none" w:sz="0" w:space="0" w:color="auto"/>
            <w:left w:val="none" w:sz="0" w:space="0" w:color="auto"/>
            <w:bottom w:val="none" w:sz="0" w:space="0" w:color="auto"/>
            <w:right w:val="none" w:sz="0" w:space="0" w:color="auto"/>
          </w:divBdr>
        </w:div>
      </w:divsChild>
    </w:div>
    <w:div w:id="126048145">
      <w:bodyDiv w:val="1"/>
      <w:marLeft w:val="0"/>
      <w:marRight w:val="0"/>
      <w:marTop w:val="0"/>
      <w:marBottom w:val="0"/>
      <w:divBdr>
        <w:top w:val="none" w:sz="0" w:space="0" w:color="auto"/>
        <w:left w:val="none" w:sz="0" w:space="0" w:color="auto"/>
        <w:bottom w:val="none" w:sz="0" w:space="0" w:color="auto"/>
        <w:right w:val="none" w:sz="0" w:space="0" w:color="auto"/>
      </w:divBdr>
      <w:divsChild>
        <w:div w:id="392044687">
          <w:marLeft w:val="360"/>
          <w:marRight w:val="0"/>
          <w:marTop w:val="200"/>
          <w:marBottom w:val="0"/>
          <w:divBdr>
            <w:top w:val="none" w:sz="0" w:space="0" w:color="auto"/>
            <w:left w:val="none" w:sz="0" w:space="0" w:color="auto"/>
            <w:bottom w:val="none" w:sz="0" w:space="0" w:color="auto"/>
            <w:right w:val="none" w:sz="0" w:space="0" w:color="auto"/>
          </w:divBdr>
        </w:div>
        <w:div w:id="478690490">
          <w:marLeft w:val="360"/>
          <w:marRight w:val="0"/>
          <w:marTop w:val="200"/>
          <w:marBottom w:val="0"/>
          <w:divBdr>
            <w:top w:val="none" w:sz="0" w:space="0" w:color="auto"/>
            <w:left w:val="none" w:sz="0" w:space="0" w:color="auto"/>
            <w:bottom w:val="none" w:sz="0" w:space="0" w:color="auto"/>
            <w:right w:val="none" w:sz="0" w:space="0" w:color="auto"/>
          </w:divBdr>
        </w:div>
        <w:div w:id="1563709671">
          <w:marLeft w:val="1080"/>
          <w:marRight w:val="0"/>
          <w:marTop w:val="100"/>
          <w:marBottom w:val="0"/>
          <w:divBdr>
            <w:top w:val="none" w:sz="0" w:space="0" w:color="auto"/>
            <w:left w:val="none" w:sz="0" w:space="0" w:color="auto"/>
            <w:bottom w:val="none" w:sz="0" w:space="0" w:color="auto"/>
            <w:right w:val="none" w:sz="0" w:space="0" w:color="auto"/>
          </w:divBdr>
        </w:div>
        <w:div w:id="1525364475">
          <w:marLeft w:val="1080"/>
          <w:marRight w:val="0"/>
          <w:marTop w:val="100"/>
          <w:marBottom w:val="0"/>
          <w:divBdr>
            <w:top w:val="none" w:sz="0" w:space="0" w:color="auto"/>
            <w:left w:val="none" w:sz="0" w:space="0" w:color="auto"/>
            <w:bottom w:val="none" w:sz="0" w:space="0" w:color="auto"/>
            <w:right w:val="none" w:sz="0" w:space="0" w:color="auto"/>
          </w:divBdr>
        </w:div>
        <w:div w:id="1907916135">
          <w:marLeft w:val="1080"/>
          <w:marRight w:val="0"/>
          <w:marTop w:val="100"/>
          <w:marBottom w:val="0"/>
          <w:divBdr>
            <w:top w:val="none" w:sz="0" w:space="0" w:color="auto"/>
            <w:left w:val="none" w:sz="0" w:space="0" w:color="auto"/>
            <w:bottom w:val="none" w:sz="0" w:space="0" w:color="auto"/>
            <w:right w:val="none" w:sz="0" w:space="0" w:color="auto"/>
          </w:divBdr>
        </w:div>
      </w:divsChild>
    </w:div>
    <w:div w:id="156969465">
      <w:bodyDiv w:val="1"/>
      <w:marLeft w:val="0"/>
      <w:marRight w:val="0"/>
      <w:marTop w:val="0"/>
      <w:marBottom w:val="0"/>
      <w:divBdr>
        <w:top w:val="none" w:sz="0" w:space="0" w:color="auto"/>
        <w:left w:val="none" w:sz="0" w:space="0" w:color="auto"/>
        <w:bottom w:val="none" w:sz="0" w:space="0" w:color="auto"/>
        <w:right w:val="none" w:sz="0" w:space="0" w:color="auto"/>
      </w:divBdr>
    </w:div>
    <w:div w:id="160901301">
      <w:bodyDiv w:val="1"/>
      <w:marLeft w:val="0"/>
      <w:marRight w:val="0"/>
      <w:marTop w:val="0"/>
      <w:marBottom w:val="0"/>
      <w:divBdr>
        <w:top w:val="none" w:sz="0" w:space="0" w:color="auto"/>
        <w:left w:val="none" w:sz="0" w:space="0" w:color="auto"/>
        <w:bottom w:val="none" w:sz="0" w:space="0" w:color="auto"/>
        <w:right w:val="none" w:sz="0" w:space="0" w:color="auto"/>
      </w:divBdr>
    </w:div>
    <w:div w:id="167642989">
      <w:bodyDiv w:val="1"/>
      <w:marLeft w:val="0"/>
      <w:marRight w:val="0"/>
      <w:marTop w:val="0"/>
      <w:marBottom w:val="0"/>
      <w:divBdr>
        <w:top w:val="none" w:sz="0" w:space="0" w:color="auto"/>
        <w:left w:val="none" w:sz="0" w:space="0" w:color="auto"/>
        <w:bottom w:val="none" w:sz="0" w:space="0" w:color="auto"/>
        <w:right w:val="none" w:sz="0" w:space="0" w:color="auto"/>
      </w:divBdr>
    </w:div>
    <w:div w:id="205991259">
      <w:bodyDiv w:val="1"/>
      <w:marLeft w:val="0"/>
      <w:marRight w:val="0"/>
      <w:marTop w:val="0"/>
      <w:marBottom w:val="0"/>
      <w:divBdr>
        <w:top w:val="none" w:sz="0" w:space="0" w:color="auto"/>
        <w:left w:val="none" w:sz="0" w:space="0" w:color="auto"/>
        <w:bottom w:val="none" w:sz="0" w:space="0" w:color="auto"/>
        <w:right w:val="none" w:sz="0" w:space="0" w:color="auto"/>
      </w:divBdr>
      <w:divsChild>
        <w:div w:id="1499299150">
          <w:marLeft w:val="360"/>
          <w:marRight w:val="0"/>
          <w:marTop w:val="200"/>
          <w:marBottom w:val="0"/>
          <w:divBdr>
            <w:top w:val="none" w:sz="0" w:space="0" w:color="auto"/>
            <w:left w:val="none" w:sz="0" w:space="0" w:color="auto"/>
            <w:bottom w:val="none" w:sz="0" w:space="0" w:color="auto"/>
            <w:right w:val="none" w:sz="0" w:space="0" w:color="auto"/>
          </w:divBdr>
        </w:div>
        <w:div w:id="629242295">
          <w:marLeft w:val="360"/>
          <w:marRight w:val="0"/>
          <w:marTop w:val="200"/>
          <w:marBottom w:val="0"/>
          <w:divBdr>
            <w:top w:val="none" w:sz="0" w:space="0" w:color="auto"/>
            <w:left w:val="none" w:sz="0" w:space="0" w:color="auto"/>
            <w:bottom w:val="none" w:sz="0" w:space="0" w:color="auto"/>
            <w:right w:val="none" w:sz="0" w:space="0" w:color="auto"/>
          </w:divBdr>
        </w:div>
        <w:div w:id="2097358434">
          <w:marLeft w:val="360"/>
          <w:marRight w:val="0"/>
          <w:marTop w:val="200"/>
          <w:marBottom w:val="0"/>
          <w:divBdr>
            <w:top w:val="none" w:sz="0" w:space="0" w:color="auto"/>
            <w:left w:val="none" w:sz="0" w:space="0" w:color="auto"/>
            <w:bottom w:val="none" w:sz="0" w:space="0" w:color="auto"/>
            <w:right w:val="none" w:sz="0" w:space="0" w:color="auto"/>
          </w:divBdr>
        </w:div>
      </w:divsChild>
    </w:div>
    <w:div w:id="207180071">
      <w:bodyDiv w:val="1"/>
      <w:marLeft w:val="0"/>
      <w:marRight w:val="0"/>
      <w:marTop w:val="0"/>
      <w:marBottom w:val="0"/>
      <w:divBdr>
        <w:top w:val="none" w:sz="0" w:space="0" w:color="auto"/>
        <w:left w:val="none" w:sz="0" w:space="0" w:color="auto"/>
        <w:bottom w:val="none" w:sz="0" w:space="0" w:color="auto"/>
        <w:right w:val="none" w:sz="0" w:space="0" w:color="auto"/>
      </w:divBdr>
    </w:div>
    <w:div w:id="240675161">
      <w:bodyDiv w:val="1"/>
      <w:marLeft w:val="0"/>
      <w:marRight w:val="0"/>
      <w:marTop w:val="0"/>
      <w:marBottom w:val="0"/>
      <w:divBdr>
        <w:top w:val="none" w:sz="0" w:space="0" w:color="auto"/>
        <w:left w:val="none" w:sz="0" w:space="0" w:color="auto"/>
        <w:bottom w:val="none" w:sz="0" w:space="0" w:color="auto"/>
        <w:right w:val="none" w:sz="0" w:space="0" w:color="auto"/>
      </w:divBdr>
      <w:divsChild>
        <w:div w:id="1554855400">
          <w:marLeft w:val="360"/>
          <w:marRight w:val="0"/>
          <w:marTop w:val="200"/>
          <w:marBottom w:val="0"/>
          <w:divBdr>
            <w:top w:val="none" w:sz="0" w:space="0" w:color="auto"/>
            <w:left w:val="none" w:sz="0" w:space="0" w:color="auto"/>
            <w:bottom w:val="none" w:sz="0" w:space="0" w:color="auto"/>
            <w:right w:val="none" w:sz="0" w:space="0" w:color="auto"/>
          </w:divBdr>
        </w:div>
        <w:div w:id="415833409">
          <w:marLeft w:val="360"/>
          <w:marRight w:val="0"/>
          <w:marTop w:val="200"/>
          <w:marBottom w:val="0"/>
          <w:divBdr>
            <w:top w:val="none" w:sz="0" w:space="0" w:color="auto"/>
            <w:left w:val="none" w:sz="0" w:space="0" w:color="auto"/>
            <w:bottom w:val="none" w:sz="0" w:space="0" w:color="auto"/>
            <w:right w:val="none" w:sz="0" w:space="0" w:color="auto"/>
          </w:divBdr>
        </w:div>
        <w:div w:id="493499439">
          <w:marLeft w:val="360"/>
          <w:marRight w:val="0"/>
          <w:marTop w:val="200"/>
          <w:marBottom w:val="0"/>
          <w:divBdr>
            <w:top w:val="none" w:sz="0" w:space="0" w:color="auto"/>
            <w:left w:val="none" w:sz="0" w:space="0" w:color="auto"/>
            <w:bottom w:val="none" w:sz="0" w:space="0" w:color="auto"/>
            <w:right w:val="none" w:sz="0" w:space="0" w:color="auto"/>
          </w:divBdr>
        </w:div>
        <w:div w:id="181166557">
          <w:marLeft w:val="360"/>
          <w:marRight w:val="0"/>
          <w:marTop w:val="200"/>
          <w:marBottom w:val="0"/>
          <w:divBdr>
            <w:top w:val="none" w:sz="0" w:space="0" w:color="auto"/>
            <w:left w:val="none" w:sz="0" w:space="0" w:color="auto"/>
            <w:bottom w:val="none" w:sz="0" w:space="0" w:color="auto"/>
            <w:right w:val="none" w:sz="0" w:space="0" w:color="auto"/>
          </w:divBdr>
        </w:div>
      </w:divsChild>
    </w:div>
    <w:div w:id="268467846">
      <w:bodyDiv w:val="1"/>
      <w:marLeft w:val="0"/>
      <w:marRight w:val="0"/>
      <w:marTop w:val="0"/>
      <w:marBottom w:val="0"/>
      <w:divBdr>
        <w:top w:val="none" w:sz="0" w:space="0" w:color="auto"/>
        <w:left w:val="none" w:sz="0" w:space="0" w:color="auto"/>
        <w:bottom w:val="none" w:sz="0" w:space="0" w:color="auto"/>
        <w:right w:val="none" w:sz="0" w:space="0" w:color="auto"/>
      </w:divBdr>
    </w:div>
    <w:div w:id="274484157">
      <w:bodyDiv w:val="1"/>
      <w:marLeft w:val="0"/>
      <w:marRight w:val="0"/>
      <w:marTop w:val="0"/>
      <w:marBottom w:val="0"/>
      <w:divBdr>
        <w:top w:val="none" w:sz="0" w:space="0" w:color="auto"/>
        <w:left w:val="none" w:sz="0" w:space="0" w:color="auto"/>
        <w:bottom w:val="none" w:sz="0" w:space="0" w:color="auto"/>
        <w:right w:val="none" w:sz="0" w:space="0" w:color="auto"/>
      </w:divBdr>
    </w:div>
    <w:div w:id="287589270">
      <w:bodyDiv w:val="1"/>
      <w:marLeft w:val="0"/>
      <w:marRight w:val="0"/>
      <w:marTop w:val="0"/>
      <w:marBottom w:val="0"/>
      <w:divBdr>
        <w:top w:val="none" w:sz="0" w:space="0" w:color="auto"/>
        <w:left w:val="none" w:sz="0" w:space="0" w:color="auto"/>
        <w:bottom w:val="none" w:sz="0" w:space="0" w:color="auto"/>
        <w:right w:val="none" w:sz="0" w:space="0" w:color="auto"/>
      </w:divBdr>
    </w:div>
    <w:div w:id="335886887">
      <w:bodyDiv w:val="1"/>
      <w:marLeft w:val="0"/>
      <w:marRight w:val="0"/>
      <w:marTop w:val="0"/>
      <w:marBottom w:val="0"/>
      <w:divBdr>
        <w:top w:val="none" w:sz="0" w:space="0" w:color="auto"/>
        <w:left w:val="none" w:sz="0" w:space="0" w:color="auto"/>
        <w:bottom w:val="none" w:sz="0" w:space="0" w:color="auto"/>
        <w:right w:val="none" w:sz="0" w:space="0" w:color="auto"/>
      </w:divBdr>
    </w:div>
    <w:div w:id="350029854">
      <w:bodyDiv w:val="1"/>
      <w:marLeft w:val="0"/>
      <w:marRight w:val="0"/>
      <w:marTop w:val="0"/>
      <w:marBottom w:val="0"/>
      <w:divBdr>
        <w:top w:val="none" w:sz="0" w:space="0" w:color="auto"/>
        <w:left w:val="none" w:sz="0" w:space="0" w:color="auto"/>
        <w:bottom w:val="none" w:sz="0" w:space="0" w:color="auto"/>
        <w:right w:val="none" w:sz="0" w:space="0" w:color="auto"/>
      </w:divBdr>
    </w:div>
    <w:div w:id="351421319">
      <w:bodyDiv w:val="1"/>
      <w:marLeft w:val="0"/>
      <w:marRight w:val="0"/>
      <w:marTop w:val="0"/>
      <w:marBottom w:val="0"/>
      <w:divBdr>
        <w:top w:val="none" w:sz="0" w:space="0" w:color="auto"/>
        <w:left w:val="none" w:sz="0" w:space="0" w:color="auto"/>
        <w:bottom w:val="none" w:sz="0" w:space="0" w:color="auto"/>
        <w:right w:val="none" w:sz="0" w:space="0" w:color="auto"/>
      </w:divBdr>
    </w:div>
    <w:div w:id="356583187">
      <w:bodyDiv w:val="1"/>
      <w:marLeft w:val="0"/>
      <w:marRight w:val="0"/>
      <w:marTop w:val="0"/>
      <w:marBottom w:val="0"/>
      <w:divBdr>
        <w:top w:val="none" w:sz="0" w:space="0" w:color="auto"/>
        <w:left w:val="none" w:sz="0" w:space="0" w:color="auto"/>
        <w:bottom w:val="none" w:sz="0" w:space="0" w:color="auto"/>
        <w:right w:val="none" w:sz="0" w:space="0" w:color="auto"/>
      </w:divBdr>
    </w:div>
    <w:div w:id="358817014">
      <w:bodyDiv w:val="1"/>
      <w:marLeft w:val="0"/>
      <w:marRight w:val="0"/>
      <w:marTop w:val="0"/>
      <w:marBottom w:val="0"/>
      <w:divBdr>
        <w:top w:val="none" w:sz="0" w:space="0" w:color="auto"/>
        <w:left w:val="none" w:sz="0" w:space="0" w:color="auto"/>
        <w:bottom w:val="none" w:sz="0" w:space="0" w:color="auto"/>
        <w:right w:val="none" w:sz="0" w:space="0" w:color="auto"/>
      </w:divBdr>
    </w:div>
    <w:div w:id="364451880">
      <w:bodyDiv w:val="1"/>
      <w:marLeft w:val="0"/>
      <w:marRight w:val="0"/>
      <w:marTop w:val="0"/>
      <w:marBottom w:val="0"/>
      <w:divBdr>
        <w:top w:val="none" w:sz="0" w:space="0" w:color="auto"/>
        <w:left w:val="none" w:sz="0" w:space="0" w:color="auto"/>
        <w:bottom w:val="none" w:sz="0" w:space="0" w:color="auto"/>
        <w:right w:val="none" w:sz="0" w:space="0" w:color="auto"/>
      </w:divBdr>
    </w:div>
    <w:div w:id="382338468">
      <w:bodyDiv w:val="1"/>
      <w:marLeft w:val="0"/>
      <w:marRight w:val="0"/>
      <w:marTop w:val="0"/>
      <w:marBottom w:val="0"/>
      <w:divBdr>
        <w:top w:val="none" w:sz="0" w:space="0" w:color="auto"/>
        <w:left w:val="none" w:sz="0" w:space="0" w:color="auto"/>
        <w:bottom w:val="none" w:sz="0" w:space="0" w:color="auto"/>
        <w:right w:val="none" w:sz="0" w:space="0" w:color="auto"/>
      </w:divBdr>
      <w:divsChild>
        <w:div w:id="1905526725">
          <w:marLeft w:val="547"/>
          <w:marRight w:val="0"/>
          <w:marTop w:val="0"/>
          <w:marBottom w:val="0"/>
          <w:divBdr>
            <w:top w:val="none" w:sz="0" w:space="0" w:color="auto"/>
            <w:left w:val="none" w:sz="0" w:space="0" w:color="auto"/>
            <w:bottom w:val="none" w:sz="0" w:space="0" w:color="auto"/>
            <w:right w:val="none" w:sz="0" w:space="0" w:color="auto"/>
          </w:divBdr>
        </w:div>
      </w:divsChild>
    </w:div>
    <w:div w:id="428937634">
      <w:bodyDiv w:val="1"/>
      <w:marLeft w:val="0"/>
      <w:marRight w:val="0"/>
      <w:marTop w:val="0"/>
      <w:marBottom w:val="0"/>
      <w:divBdr>
        <w:top w:val="none" w:sz="0" w:space="0" w:color="auto"/>
        <w:left w:val="none" w:sz="0" w:space="0" w:color="auto"/>
        <w:bottom w:val="none" w:sz="0" w:space="0" w:color="auto"/>
        <w:right w:val="none" w:sz="0" w:space="0" w:color="auto"/>
      </w:divBdr>
    </w:div>
    <w:div w:id="465464446">
      <w:bodyDiv w:val="1"/>
      <w:marLeft w:val="0"/>
      <w:marRight w:val="0"/>
      <w:marTop w:val="0"/>
      <w:marBottom w:val="0"/>
      <w:divBdr>
        <w:top w:val="none" w:sz="0" w:space="0" w:color="auto"/>
        <w:left w:val="none" w:sz="0" w:space="0" w:color="auto"/>
        <w:bottom w:val="none" w:sz="0" w:space="0" w:color="auto"/>
        <w:right w:val="none" w:sz="0" w:space="0" w:color="auto"/>
      </w:divBdr>
    </w:div>
    <w:div w:id="478689738">
      <w:bodyDiv w:val="1"/>
      <w:marLeft w:val="0"/>
      <w:marRight w:val="0"/>
      <w:marTop w:val="0"/>
      <w:marBottom w:val="0"/>
      <w:divBdr>
        <w:top w:val="none" w:sz="0" w:space="0" w:color="auto"/>
        <w:left w:val="none" w:sz="0" w:space="0" w:color="auto"/>
        <w:bottom w:val="none" w:sz="0" w:space="0" w:color="auto"/>
        <w:right w:val="none" w:sz="0" w:space="0" w:color="auto"/>
      </w:divBdr>
    </w:div>
    <w:div w:id="522984583">
      <w:bodyDiv w:val="1"/>
      <w:marLeft w:val="0"/>
      <w:marRight w:val="0"/>
      <w:marTop w:val="0"/>
      <w:marBottom w:val="0"/>
      <w:divBdr>
        <w:top w:val="none" w:sz="0" w:space="0" w:color="auto"/>
        <w:left w:val="none" w:sz="0" w:space="0" w:color="auto"/>
        <w:bottom w:val="none" w:sz="0" w:space="0" w:color="auto"/>
        <w:right w:val="none" w:sz="0" w:space="0" w:color="auto"/>
      </w:divBdr>
      <w:divsChild>
        <w:div w:id="1645115075">
          <w:marLeft w:val="360"/>
          <w:marRight w:val="0"/>
          <w:marTop w:val="200"/>
          <w:marBottom w:val="0"/>
          <w:divBdr>
            <w:top w:val="none" w:sz="0" w:space="0" w:color="auto"/>
            <w:left w:val="none" w:sz="0" w:space="0" w:color="auto"/>
            <w:bottom w:val="none" w:sz="0" w:space="0" w:color="auto"/>
            <w:right w:val="none" w:sz="0" w:space="0" w:color="auto"/>
          </w:divBdr>
        </w:div>
        <w:div w:id="391346078">
          <w:marLeft w:val="1080"/>
          <w:marRight w:val="0"/>
          <w:marTop w:val="100"/>
          <w:marBottom w:val="0"/>
          <w:divBdr>
            <w:top w:val="none" w:sz="0" w:space="0" w:color="auto"/>
            <w:left w:val="none" w:sz="0" w:space="0" w:color="auto"/>
            <w:bottom w:val="none" w:sz="0" w:space="0" w:color="auto"/>
            <w:right w:val="none" w:sz="0" w:space="0" w:color="auto"/>
          </w:divBdr>
        </w:div>
      </w:divsChild>
    </w:div>
    <w:div w:id="542719204">
      <w:bodyDiv w:val="1"/>
      <w:marLeft w:val="0"/>
      <w:marRight w:val="0"/>
      <w:marTop w:val="0"/>
      <w:marBottom w:val="0"/>
      <w:divBdr>
        <w:top w:val="none" w:sz="0" w:space="0" w:color="auto"/>
        <w:left w:val="none" w:sz="0" w:space="0" w:color="auto"/>
        <w:bottom w:val="none" w:sz="0" w:space="0" w:color="auto"/>
        <w:right w:val="none" w:sz="0" w:space="0" w:color="auto"/>
      </w:divBdr>
    </w:div>
    <w:div w:id="573783144">
      <w:bodyDiv w:val="1"/>
      <w:marLeft w:val="0"/>
      <w:marRight w:val="0"/>
      <w:marTop w:val="0"/>
      <w:marBottom w:val="0"/>
      <w:divBdr>
        <w:top w:val="none" w:sz="0" w:space="0" w:color="auto"/>
        <w:left w:val="none" w:sz="0" w:space="0" w:color="auto"/>
        <w:bottom w:val="none" w:sz="0" w:space="0" w:color="auto"/>
        <w:right w:val="none" w:sz="0" w:space="0" w:color="auto"/>
      </w:divBdr>
    </w:div>
    <w:div w:id="592519916">
      <w:bodyDiv w:val="1"/>
      <w:marLeft w:val="0"/>
      <w:marRight w:val="0"/>
      <w:marTop w:val="0"/>
      <w:marBottom w:val="0"/>
      <w:divBdr>
        <w:top w:val="none" w:sz="0" w:space="0" w:color="auto"/>
        <w:left w:val="none" w:sz="0" w:space="0" w:color="auto"/>
        <w:bottom w:val="none" w:sz="0" w:space="0" w:color="auto"/>
        <w:right w:val="none" w:sz="0" w:space="0" w:color="auto"/>
      </w:divBdr>
      <w:divsChild>
        <w:div w:id="1217743695">
          <w:marLeft w:val="547"/>
          <w:marRight w:val="0"/>
          <w:marTop w:val="0"/>
          <w:marBottom w:val="0"/>
          <w:divBdr>
            <w:top w:val="none" w:sz="0" w:space="0" w:color="auto"/>
            <w:left w:val="none" w:sz="0" w:space="0" w:color="auto"/>
            <w:bottom w:val="none" w:sz="0" w:space="0" w:color="auto"/>
            <w:right w:val="none" w:sz="0" w:space="0" w:color="auto"/>
          </w:divBdr>
        </w:div>
      </w:divsChild>
    </w:div>
    <w:div w:id="594509789">
      <w:bodyDiv w:val="1"/>
      <w:marLeft w:val="0"/>
      <w:marRight w:val="0"/>
      <w:marTop w:val="0"/>
      <w:marBottom w:val="0"/>
      <w:divBdr>
        <w:top w:val="none" w:sz="0" w:space="0" w:color="auto"/>
        <w:left w:val="none" w:sz="0" w:space="0" w:color="auto"/>
        <w:bottom w:val="none" w:sz="0" w:space="0" w:color="auto"/>
        <w:right w:val="none" w:sz="0" w:space="0" w:color="auto"/>
      </w:divBdr>
    </w:div>
    <w:div w:id="599262684">
      <w:bodyDiv w:val="1"/>
      <w:marLeft w:val="0"/>
      <w:marRight w:val="0"/>
      <w:marTop w:val="0"/>
      <w:marBottom w:val="0"/>
      <w:divBdr>
        <w:top w:val="none" w:sz="0" w:space="0" w:color="auto"/>
        <w:left w:val="none" w:sz="0" w:space="0" w:color="auto"/>
        <w:bottom w:val="none" w:sz="0" w:space="0" w:color="auto"/>
        <w:right w:val="none" w:sz="0" w:space="0" w:color="auto"/>
      </w:divBdr>
      <w:divsChild>
        <w:div w:id="1564104334">
          <w:marLeft w:val="475"/>
          <w:marRight w:val="0"/>
          <w:marTop w:val="82"/>
          <w:marBottom w:val="120"/>
          <w:divBdr>
            <w:top w:val="none" w:sz="0" w:space="0" w:color="auto"/>
            <w:left w:val="none" w:sz="0" w:space="0" w:color="auto"/>
            <w:bottom w:val="none" w:sz="0" w:space="0" w:color="auto"/>
            <w:right w:val="none" w:sz="0" w:space="0" w:color="auto"/>
          </w:divBdr>
        </w:div>
        <w:div w:id="828717981">
          <w:marLeft w:val="475"/>
          <w:marRight w:val="0"/>
          <w:marTop w:val="82"/>
          <w:marBottom w:val="120"/>
          <w:divBdr>
            <w:top w:val="none" w:sz="0" w:space="0" w:color="auto"/>
            <w:left w:val="none" w:sz="0" w:space="0" w:color="auto"/>
            <w:bottom w:val="none" w:sz="0" w:space="0" w:color="auto"/>
            <w:right w:val="none" w:sz="0" w:space="0" w:color="auto"/>
          </w:divBdr>
        </w:div>
        <w:div w:id="1807965745">
          <w:marLeft w:val="475"/>
          <w:marRight w:val="0"/>
          <w:marTop w:val="82"/>
          <w:marBottom w:val="120"/>
          <w:divBdr>
            <w:top w:val="none" w:sz="0" w:space="0" w:color="auto"/>
            <w:left w:val="none" w:sz="0" w:space="0" w:color="auto"/>
            <w:bottom w:val="none" w:sz="0" w:space="0" w:color="auto"/>
            <w:right w:val="none" w:sz="0" w:space="0" w:color="auto"/>
          </w:divBdr>
        </w:div>
        <w:div w:id="1178693507">
          <w:marLeft w:val="475"/>
          <w:marRight w:val="0"/>
          <w:marTop w:val="82"/>
          <w:marBottom w:val="120"/>
          <w:divBdr>
            <w:top w:val="none" w:sz="0" w:space="0" w:color="auto"/>
            <w:left w:val="none" w:sz="0" w:space="0" w:color="auto"/>
            <w:bottom w:val="none" w:sz="0" w:space="0" w:color="auto"/>
            <w:right w:val="none" w:sz="0" w:space="0" w:color="auto"/>
          </w:divBdr>
        </w:div>
        <w:div w:id="2069761913">
          <w:marLeft w:val="475"/>
          <w:marRight w:val="0"/>
          <w:marTop w:val="82"/>
          <w:marBottom w:val="120"/>
          <w:divBdr>
            <w:top w:val="none" w:sz="0" w:space="0" w:color="auto"/>
            <w:left w:val="none" w:sz="0" w:space="0" w:color="auto"/>
            <w:bottom w:val="none" w:sz="0" w:space="0" w:color="auto"/>
            <w:right w:val="none" w:sz="0" w:space="0" w:color="auto"/>
          </w:divBdr>
        </w:div>
        <w:div w:id="1590847450">
          <w:marLeft w:val="475"/>
          <w:marRight w:val="0"/>
          <w:marTop w:val="82"/>
          <w:marBottom w:val="120"/>
          <w:divBdr>
            <w:top w:val="none" w:sz="0" w:space="0" w:color="auto"/>
            <w:left w:val="none" w:sz="0" w:space="0" w:color="auto"/>
            <w:bottom w:val="none" w:sz="0" w:space="0" w:color="auto"/>
            <w:right w:val="none" w:sz="0" w:space="0" w:color="auto"/>
          </w:divBdr>
        </w:div>
        <w:div w:id="1979914350">
          <w:marLeft w:val="475"/>
          <w:marRight w:val="0"/>
          <w:marTop w:val="82"/>
          <w:marBottom w:val="120"/>
          <w:divBdr>
            <w:top w:val="none" w:sz="0" w:space="0" w:color="auto"/>
            <w:left w:val="none" w:sz="0" w:space="0" w:color="auto"/>
            <w:bottom w:val="none" w:sz="0" w:space="0" w:color="auto"/>
            <w:right w:val="none" w:sz="0" w:space="0" w:color="auto"/>
          </w:divBdr>
        </w:div>
        <w:div w:id="751854846">
          <w:marLeft w:val="475"/>
          <w:marRight w:val="0"/>
          <w:marTop w:val="82"/>
          <w:marBottom w:val="120"/>
          <w:divBdr>
            <w:top w:val="none" w:sz="0" w:space="0" w:color="auto"/>
            <w:left w:val="none" w:sz="0" w:space="0" w:color="auto"/>
            <w:bottom w:val="none" w:sz="0" w:space="0" w:color="auto"/>
            <w:right w:val="none" w:sz="0" w:space="0" w:color="auto"/>
          </w:divBdr>
        </w:div>
        <w:div w:id="1712001396">
          <w:marLeft w:val="475"/>
          <w:marRight w:val="0"/>
          <w:marTop w:val="82"/>
          <w:marBottom w:val="120"/>
          <w:divBdr>
            <w:top w:val="none" w:sz="0" w:space="0" w:color="auto"/>
            <w:left w:val="none" w:sz="0" w:space="0" w:color="auto"/>
            <w:bottom w:val="none" w:sz="0" w:space="0" w:color="auto"/>
            <w:right w:val="none" w:sz="0" w:space="0" w:color="auto"/>
          </w:divBdr>
        </w:div>
        <w:div w:id="1227838818">
          <w:marLeft w:val="475"/>
          <w:marRight w:val="0"/>
          <w:marTop w:val="82"/>
          <w:marBottom w:val="120"/>
          <w:divBdr>
            <w:top w:val="none" w:sz="0" w:space="0" w:color="auto"/>
            <w:left w:val="none" w:sz="0" w:space="0" w:color="auto"/>
            <w:bottom w:val="none" w:sz="0" w:space="0" w:color="auto"/>
            <w:right w:val="none" w:sz="0" w:space="0" w:color="auto"/>
          </w:divBdr>
        </w:div>
        <w:div w:id="1160123283">
          <w:marLeft w:val="475"/>
          <w:marRight w:val="0"/>
          <w:marTop w:val="82"/>
          <w:marBottom w:val="120"/>
          <w:divBdr>
            <w:top w:val="none" w:sz="0" w:space="0" w:color="auto"/>
            <w:left w:val="none" w:sz="0" w:space="0" w:color="auto"/>
            <w:bottom w:val="none" w:sz="0" w:space="0" w:color="auto"/>
            <w:right w:val="none" w:sz="0" w:space="0" w:color="auto"/>
          </w:divBdr>
        </w:div>
        <w:div w:id="574124007">
          <w:marLeft w:val="475"/>
          <w:marRight w:val="0"/>
          <w:marTop w:val="82"/>
          <w:marBottom w:val="120"/>
          <w:divBdr>
            <w:top w:val="none" w:sz="0" w:space="0" w:color="auto"/>
            <w:left w:val="none" w:sz="0" w:space="0" w:color="auto"/>
            <w:bottom w:val="none" w:sz="0" w:space="0" w:color="auto"/>
            <w:right w:val="none" w:sz="0" w:space="0" w:color="auto"/>
          </w:divBdr>
        </w:div>
      </w:divsChild>
    </w:div>
    <w:div w:id="606498571">
      <w:bodyDiv w:val="1"/>
      <w:marLeft w:val="0"/>
      <w:marRight w:val="0"/>
      <w:marTop w:val="0"/>
      <w:marBottom w:val="0"/>
      <w:divBdr>
        <w:top w:val="none" w:sz="0" w:space="0" w:color="auto"/>
        <w:left w:val="none" w:sz="0" w:space="0" w:color="auto"/>
        <w:bottom w:val="none" w:sz="0" w:space="0" w:color="auto"/>
        <w:right w:val="none" w:sz="0" w:space="0" w:color="auto"/>
      </w:divBdr>
      <w:divsChild>
        <w:div w:id="52241136">
          <w:marLeft w:val="547"/>
          <w:marRight w:val="0"/>
          <w:marTop w:val="115"/>
          <w:marBottom w:val="0"/>
          <w:divBdr>
            <w:top w:val="none" w:sz="0" w:space="0" w:color="auto"/>
            <w:left w:val="none" w:sz="0" w:space="0" w:color="auto"/>
            <w:bottom w:val="none" w:sz="0" w:space="0" w:color="auto"/>
            <w:right w:val="none" w:sz="0" w:space="0" w:color="auto"/>
          </w:divBdr>
        </w:div>
        <w:div w:id="173420171">
          <w:marLeft w:val="547"/>
          <w:marRight w:val="0"/>
          <w:marTop w:val="115"/>
          <w:marBottom w:val="0"/>
          <w:divBdr>
            <w:top w:val="none" w:sz="0" w:space="0" w:color="auto"/>
            <w:left w:val="none" w:sz="0" w:space="0" w:color="auto"/>
            <w:bottom w:val="none" w:sz="0" w:space="0" w:color="auto"/>
            <w:right w:val="none" w:sz="0" w:space="0" w:color="auto"/>
          </w:divBdr>
        </w:div>
      </w:divsChild>
    </w:div>
    <w:div w:id="665596306">
      <w:bodyDiv w:val="1"/>
      <w:marLeft w:val="0"/>
      <w:marRight w:val="0"/>
      <w:marTop w:val="0"/>
      <w:marBottom w:val="0"/>
      <w:divBdr>
        <w:top w:val="none" w:sz="0" w:space="0" w:color="auto"/>
        <w:left w:val="none" w:sz="0" w:space="0" w:color="auto"/>
        <w:bottom w:val="none" w:sz="0" w:space="0" w:color="auto"/>
        <w:right w:val="none" w:sz="0" w:space="0" w:color="auto"/>
      </w:divBdr>
    </w:div>
    <w:div w:id="667564122">
      <w:bodyDiv w:val="1"/>
      <w:marLeft w:val="0"/>
      <w:marRight w:val="0"/>
      <w:marTop w:val="0"/>
      <w:marBottom w:val="0"/>
      <w:divBdr>
        <w:top w:val="none" w:sz="0" w:space="0" w:color="auto"/>
        <w:left w:val="none" w:sz="0" w:space="0" w:color="auto"/>
        <w:bottom w:val="none" w:sz="0" w:space="0" w:color="auto"/>
        <w:right w:val="none" w:sz="0" w:space="0" w:color="auto"/>
      </w:divBdr>
      <w:divsChild>
        <w:div w:id="931477253">
          <w:marLeft w:val="360"/>
          <w:marRight w:val="0"/>
          <w:marTop w:val="200"/>
          <w:marBottom w:val="0"/>
          <w:divBdr>
            <w:top w:val="none" w:sz="0" w:space="0" w:color="auto"/>
            <w:left w:val="none" w:sz="0" w:space="0" w:color="auto"/>
            <w:bottom w:val="none" w:sz="0" w:space="0" w:color="auto"/>
            <w:right w:val="none" w:sz="0" w:space="0" w:color="auto"/>
          </w:divBdr>
        </w:div>
        <w:div w:id="1281034621">
          <w:marLeft w:val="1080"/>
          <w:marRight w:val="0"/>
          <w:marTop w:val="100"/>
          <w:marBottom w:val="0"/>
          <w:divBdr>
            <w:top w:val="none" w:sz="0" w:space="0" w:color="auto"/>
            <w:left w:val="none" w:sz="0" w:space="0" w:color="auto"/>
            <w:bottom w:val="none" w:sz="0" w:space="0" w:color="auto"/>
            <w:right w:val="none" w:sz="0" w:space="0" w:color="auto"/>
          </w:divBdr>
        </w:div>
        <w:div w:id="1259561575">
          <w:marLeft w:val="1800"/>
          <w:marRight w:val="0"/>
          <w:marTop w:val="100"/>
          <w:marBottom w:val="0"/>
          <w:divBdr>
            <w:top w:val="none" w:sz="0" w:space="0" w:color="auto"/>
            <w:left w:val="none" w:sz="0" w:space="0" w:color="auto"/>
            <w:bottom w:val="none" w:sz="0" w:space="0" w:color="auto"/>
            <w:right w:val="none" w:sz="0" w:space="0" w:color="auto"/>
          </w:divBdr>
        </w:div>
        <w:div w:id="807088689">
          <w:marLeft w:val="1800"/>
          <w:marRight w:val="0"/>
          <w:marTop w:val="100"/>
          <w:marBottom w:val="0"/>
          <w:divBdr>
            <w:top w:val="none" w:sz="0" w:space="0" w:color="auto"/>
            <w:left w:val="none" w:sz="0" w:space="0" w:color="auto"/>
            <w:bottom w:val="none" w:sz="0" w:space="0" w:color="auto"/>
            <w:right w:val="none" w:sz="0" w:space="0" w:color="auto"/>
          </w:divBdr>
        </w:div>
        <w:div w:id="1960141228">
          <w:marLeft w:val="360"/>
          <w:marRight w:val="0"/>
          <w:marTop w:val="200"/>
          <w:marBottom w:val="0"/>
          <w:divBdr>
            <w:top w:val="none" w:sz="0" w:space="0" w:color="auto"/>
            <w:left w:val="none" w:sz="0" w:space="0" w:color="auto"/>
            <w:bottom w:val="none" w:sz="0" w:space="0" w:color="auto"/>
            <w:right w:val="none" w:sz="0" w:space="0" w:color="auto"/>
          </w:divBdr>
        </w:div>
      </w:divsChild>
    </w:div>
    <w:div w:id="682055710">
      <w:bodyDiv w:val="1"/>
      <w:marLeft w:val="0"/>
      <w:marRight w:val="0"/>
      <w:marTop w:val="0"/>
      <w:marBottom w:val="0"/>
      <w:divBdr>
        <w:top w:val="none" w:sz="0" w:space="0" w:color="auto"/>
        <w:left w:val="none" w:sz="0" w:space="0" w:color="auto"/>
        <w:bottom w:val="none" w:sz="0" w:space="0" w:color="auto"/>
        <w:right w:val="none" w:sz="0" w:space="0" w:color="auto"/>
      </w:divBdr>
    </w:div>
    <w:div w:id="684139470">
      <w:bodyDiv w:val="1"/>
      <w:marLeft w:val="0"/>
      <w:marRight w:val="0"/>
      <w:marTop w:val="0"/>
      <w:marBottom w:val="0"/>
      <w:divBdr>
        <w:top w:val="none" w:sz="0" w:space="0" w:color="auto"/>
        <w:left w:val="none" w:sz="0" w:space="0" w:color="auto"/>
        <w:bottom w:val="none" w:sz="0" w:space="0" w:color="auto"/>
        <w:right w:val="none" w:sz="0" w:space="0" w:color="auto"/>
      </w:divBdr>
    </w:div>
    <w:div w:id="705646305">
      <w:bodyDiv w:val="1"/>
      <w:marLeft w:val="0"/>
      <w:marRight w:val="0"/>
      <w:marTop w:val="0"/>
      <w:marBottom w:val="0"/>
      <w:divBdr>
        <w:top w:val="none" w:sz="0" w:space="0" w:color="auto"/>
        <w:left w:val="none" w:sz="0" w:space="0" w:color="auto"/>
        <w:bottom w:val="none" w:sz="0" w:space="0" w:color="auto"/>
        <w:right w:val="none" w:sz="0" w:space="0" w:color="auto"/>
      </w:divBdr>
      <w:divsChild>
        <w:div w:id="752893477">
          <w:marLeft w:val="0"/>
          <w:marRight w:val="0"/>
          <w:marTop w:val="0"/>
          <w:marBottom w:val="0"/>
          <w:divBdr>
            <w:top w:val="none" w:sz="0" w:space="0" w:color="auto"/>
            <w:left w:val="none" w:sz="0" w:space="0" w:color="auto"/>
            <w:bottom w:val="none" w:sz="0" w:space="0" w:color="auto"/>
            <w:right w:val="none" w:sz="0" w:space="0" w:color="auto"/>
          </w:divBdr>
          <w:divsChild>
            <w:div w:id="1716272551">
              <w:marLeft w:val="0"/>
              <w:marRight w:val="0"/>
              <w:marTop w:val="0"/>
              <w:marBottom w:val="0"/>
              <w:divBdr>
                <w:top w:val="none" w:sz="0" w:space="0" w:color="auto"/>
                <w:left w:val="none" w:sz="0" w:space="0" w:color="auto"/>
                <w:bottom w:val="none" w:sz="0" w:space="0" w:color="auto"/>
                <w:right w:val="none" w:sz="0" w:space="0" w:color="auto"/>
              </w:divBdr>
              <w:divsChild>
                <w:div w:id="1950042173">
                  <w:marLeft w:val="0"/>
                  <w:marRight w:val="0"/>
                  <w:marTop w:val="0"/>
                  <w:marBottom w:val="0"/>
                  <w:divBdr>
                    <w:top w:val="none" w:sz="0" w:space="0" w:color="auto"/>
                    <w:left w:val="none" w:sz="0" w:space="0" w:color="auto"/>
                    <w:bottom w:val="none" w:sz="0" w:space="0" w:color="auto"/>
                    <w:right w:val="none" w:sz="0" w:space="0" w:color="auto"/>
                  </w:divBdr>
                </w:div>
              </w:divsChild>
            </w:div>
            <w:div w:id="2021660384">
              <w:marLeft w:val="0"/>
              <w:marRight w:val="0"/>
              <w:marTop w:val="0"/>
              <w:marBottom w:val="0"/>
              <w:divBdr>
                <w:top w:val="none" w:sz="0" w:space="0" w:color="auto"/>
                <w:left w:val="none" w:sz="0" w:space="0" w:color="auto"/>
                <w:bottom w:val="none" w:sz="0" w:space="0" w:color="auto"/>
                <w:right w:val="none" w:sz="0" w:space="0" w:color="auto"/>
              </w:divBdr>
              <w:divsChild>
                <w:div w:id="11194469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11537472">
      <w:bodyDiv w:val="1"/>
      <w:marLeft w:val="0"/>
      <w:marRight w:val="0"/>
      <w:marTop w:val="0"/>
      <w:marBottom w:val="0"/>
      <w:divBdr>
        <w:top w:val="none" w:sz="0" w:space="0" w:color="auto"/>
        <w:left w:val="none" w:sz="0" w:space="0" w:color="auto"/>
        <w:bottom w:val="none" w:sz="0" w:space="0" w:color="auto"/>
        <w:right w:val="none" w:sz="0" w:space="0" w:color="auto"/>
      </w:divBdr>
    </w:div>
    <w:div w:id="711928190">
      <w:bodyDiv w:val="1"/>
      <w:marLeft w:val="0"/>
      <w:marRight w:val="0"/>
      <w:marTop w:val="0"/>
      <w:marBottom w:val="0"/>
      <w:divBdr>
        <w:top w:val="none" w:sz="0" w:space="0" w:color="auto"/>
        <w:left w:val="none" w:sz="0" w:space="0" w:color="auto"/>
        <w:bottom w:val="none" w:sz="0" w:space="0" w:color="auto"/>
        <w:right w:val="none" w:sz="0" w:space="0" w:color="auto"/>
      </w:divBdr>
    </w:div>
    <w:div w:id="730466960">
      <w:bodyDiv w:val="1"/>
      <w:marLeft w:val="0"/>
      <w:marRight w:val="0"/>
      <w:marTop w:val="0"/>
      <w:marBottom w:val="0"/>
      <w:divBdr>
        <w:top w:val="none" w:sz="0" w:space="0" w:color="auto"/>
        <w:left w:val="none" w:sz="0" w:space="0" w:color="auto"/>
        <w:bottom w:val="none" w:sz="0" w:space="0" w:color="auto"/>
        <w:right w:val="none" w:sz="0" w:space="0" w:color="auto"/>
      </w:divBdr>
      <w:divsChild>
        <w:div w:id="493110382">
          <w:marLeft w:val="475"/>
          <w:marRight w:val="0"/>
          <w:marTop w:val="86"/>
          <w:marBottom w:val="120"/>
          <w:divBdr>
            <w:top w:val="none" w:sz="0" w:space="0" w:color="auto"/>
            <w:left w:val="none" w:sz="0" w:space="0" w:color="auto"/>
            <w:bottom w:val="none" w:sz="0" w:space="0" w:color="auto"/>
            <w:right w:val="none" w:sz="0" w:space="0" w:color="auto"/>
          </w:divBdr>
        </w:div>
        <w:div w:id="1491218377">
          <w:marLeft w:val="475"/>
          <w:marRight w:val="0"/>
          <w:marTop w:val="86"/>
          <w:marBottom w:val="120"/>
          <w:divBdr>
            <w:top w:val="none" w:sz="0" w:space="0" w:color="auto"/>
            <w:left w:val="none" w:sz="0" w:space="0" w:color="auto"/>
            <w:bottom w:val="none" w:sz="0" w:space="0" w:color="auto"/>
            <w:right w:val="none" w:sz="0" w:space="0" w:color="auto"/>
          </w:divBdr>
        </w:div>
        <w:div w:id="244608792">
          <w:marLeft w:val="475"/>
          <w:marRight w:val="0"/>
          <w:marTop w:val="86"/>
          <w:marBottom w:val="120"/>
          <w:divBdr>
            <w:top w:val="none" w:sz="0" w:space="0" w:color="auto"/>
            <w:left w:val="none" w:sz="0" w:space="0" w:color="auto"/>
            <w:bottom w:val="none" w:sz="0" w:space="0" w:color="auto"/>
            <w:right w:val="none" w:sz="0" w:space="0" w:color="auto"/>
          </w:divBdr>
        </w:div>
        <w:div w:id="362902076">
          <w:marLeft w:val="475"/>
          <w:marRight w:val="0"/>
          <w:marTop w:val="86"/>
          <w:marBottom w:val="120"/>
          <w:divBdr>
            <w:top w:val="none" w:sz="0" w:space="0" w:color="auto"/>
            <w:left w:val="none" w:sz="0" w:space="0" w:color="auto"/>
            <w:bottom w:val="none" w:sz="0" w:space="0" w:color="auto"/>
            <w:right w:val="none" w:sz="0" w:space="0" w:color="auto"/>
          </w:divBdr>
        </w:div>
        <w:div w:id="1746605535">
          <w:marLeft w:val="475"/>
          <w:marRight w:val="0"/>
          <w:marTop w:val="86"/>
          <w:marBottom w:val="120"/>
          <w:divBdr>
            <w:top w:val="none" w:sz="0" w:space="0" w:color="auto"/>
            <w:left w:val="none" w:sz="0" w:space="0" w:color="auto"/>
            <w:bottom w:val="none" w:sz="0" w:space="0" w:color="auto"/>
            <w:right w:val="none" w:sz="0" w:space="0" w:color="auto"/>
          </w:divBdr>
        </w:div>
      </w:divsChild>
    </w:div>
    <w:div w:id="758872607">
      <w:bodyDiv w:val="1"/>
      <w:marLeft w:val="0"/>
      <w:marRight w:val="0"/>
      <w:marTop w:val="0"/>
      <w:marBottom w:val="0"/>
      <w:divBdr>
        <w:top w:val="none" w:sz="0" w:space="0" w:color="auto"/>
        <w:left w:val="none" w:sz="0" w:space="0" w:color="auto"/>
        <w:bottom w:val="none" w:sz="0" w:space="0" w:color="auto"/>
        <w:right w:val="none" w:sz="0" w:space="0" w:color="auto"/>
      </w:divBdr>
    </w:div>
    <w:div w:id="768163616">
      <w:bodyDiv w:val="1"/>
      <w:marLeft w:val="0"/>
      <w:marRight w:val="0"/>
      <w:marTop w:val="0"/>
      <w:marBottom w:val="0"/>
      <w:divBdr>
        <w:top w:val="none" w:sz="0" w:space="0" w:color="auto"/>
        <w:left w:val="none" w:sz="0" w:space="0" w:color="auto"/>
        <w:bottom w:val="none" w:sz="0" w:space="0" w:color="auto"/>
        <w:right w:val="none" w:sz="0" w:space="0" w:color="auto"/>
      </w:divBdr>
      <w:divsChild>
        <w:div w:id="1931691628">
          <w:marLeft w:val="475"/>
          <w:marRight w:val="0"/>
          <w:marTop w:val="82"/>
          <w:marBottom w:val="120"/>
          <w:divBdr>
            <w:top w:val="none" w:sz="0" w:space="0" w:color="auto"/>
            <w:left w:val="none" w:sz="0" w:space="0" w:color="auto"/>
            <w:bottom w:val="none" w:sz="0" w:space="0" w:color="auto"/>
            <w:right w:val="none" w:sz="0" w:space="0" w:color="auto"/>
          </w:divBdr>
        </w:div>
        <w:div w:id="1463956941">
          <w:marLeft w:val="475"/>
          <w:marRight w:val="0"/>
          <w:marTop w:val="82"/>
          <w:marBottom w:val="120"/>
          <w:divBdr>
            <w:top w:val="none" w:sz="0" w:space="0" w:color="auto"/>
            <w:left w:val="none" w:sz="0" w:space="0" w:color="auto"/>
            <w:bottom w:val="none" w:sz="0" w:space="0" w:color="auto"/>
            <w:right w:val="none" w:sz="0" w:space="0" w:color="auto"/>
          </w:divBdr>
        </w:div>
        <w:div w:id="1073117733">
          <w:marLeft w:val="475"/>
          <w:marRight w:val="0"/>
          <w:marTop w:val="82"/>
          <w:marBottom w:val="120"/>
          <w:divBdr>
            <w:top w:val="none" w:sz="0" w:space="0" w:color="auto"/>
            <w:left w:val="none" w:sz="0" w:space="0" w:color="auto"/>
            <w:bottom w:val="none" w:sz="0" w:space="0" w:color="auto"/>
            <w:right w:val="none" w:sz="0" w:space="0" w:color="auto"/>
          </w:divBdr>
        </w:div>
        <w:div w:id="686055537">
          <w:marLeft w:val="475"/>
          <w:marRight w:val="0"/>
          <w:marTop w:val="82"/>
          <w:marBottom w:val="120"/>
          <w:divBdr>
            <w:top w:val="none" w:sz="0" w:space="0" w:color="auto"/>
            <w:left w:val="none" w:sz="0" w:space="0" w:color="auto"/>
            <w:bottom w:val="none" w:sz="0" w:space="0" w:color="auto"/>
            <w:right w:val="none" w:sz="0" w:space="0" w:color="auto"/>
          </w:divBdr>
        </w:div>
        <w:div w:id="511921179">
          <w:marLeft w:val="475"/>
          <w:marRight w:val="0"/>
          <w:marTop w:val="82"/>
          <w:marBottom w:val="120"/>
          <w:divBdr>
            <w:top w:val="none" w:sz="0" w:space="0" w:color="auto"/>
            <w:left w:val="none" w:sz="0" w:space="0" w:color="auto"/>
            <w:bottom w:val="none" w:sz="0" w:space="0" w:color="auto"/>
            <w:right w:val="none" w:sz="0" w:space="0" w:color="auto"/>
          </w:divBdr>
        </w:div>
        <w:div w:id="450827300">
          <w:marLeft w:val="475"/>
          <w:marRight w:val="0"/>
          <w:marTop w:val="82"/>
          <w:marBottom w:val="120"/>
          <w:divBdr>
            <w:top w:val="none" w:sz="0" w:space="0" w:color="auto"/>
            <w:left w:val="none" w:sz="0" w:space="0" w:color="auto"/>
            <w:bottom w:val="none" w:sz="0" w:space="0" w:color="auto"/>
            <w:right w:val="none" w:sz="0" w:space="0" w:color="auto"/>
          </w:divBdr>
        </w:div>
        <w:div w:id="1541473299">
          <w:marLeft w:val="475"/>
          <w:marRight w:val="0"/>
          <w:marTop w:val="82"/>
          <w:marBottom w:val="120"/>
          <w:divBdr>
            <w:top w:val="none" w:sz="0" w:space="0" w:color="auto"/>
            <w:left w:val="none" w:sz="0" w:space="0" w:color="auto"/>
            <w:bottom w:val="none" w:sz="0" w:space="0" w:color="auto"/>
            <w:right w:val="none" w:sz="0" w:space="0" w:color="auto"/>
          </w:divBdr>
        </w:div>
        <w:div w:id="293366981">
          <w:marLeft w:val="475"/>
          <w:marRight w:val="0"/>
          <w:marTop w:val="82"/>
          <w:marBottom w:val="120"/>
          <w:divBdr>
            <w:top w:val="none" w:sz="0" w:space="0" w:color="auto"/>
            <w:left w:val="none" w:sz="0" w:space="0" w:color="auto"/>
            <w:bottom w:val="none" w:sz="0" w:space="0" w:color="auto"/>
            <w:right w:val="none" w:sz="0" w:space="0" w:color="auto"/>
          </w:divBdr>
        </w:div>
        <w:div w:id="947279527">
          <w:marLeft w:val="475"/>
          <w:marRight w:val="0"/>
          <w:marTop w:val="82"/>
          <w:marBottom w:val="120"/>
          <w:divBdr>
            <w:top w:val="none" w:sz="0" w:space="0" w:color="auto"/>
            <w:left w:val="none" w:sz="0" w:space="0" w:color="auto"/>
            <w:bottom w:val="none" w:sz="0" w:space="0" w:color="auto"/>
            <w:right w:val="none" w:sz="0" w:space="0" w:color="auto"/>
          </w:divBdr>
        </w:div>
        <w:div w:id="774206780">
          <w:marLeft w:val="475"/>
          <w:marRight w:val="0"/>
          <w:marTop w:val="82"/>
          <w:marBottom w:val="120"/>
          <w:divBdr>
            <w:top w:val="none" w:sz="0" w:space="0" w:color="auto"/>
            <w:left w:val="none" w:sz="0" w:space="0" w:color="auto"/>
            <w:bottom w:val="none" w:sz="0" w:space="0" w:color="auto"/>
            <w:right w:val="none" w:sz="0" w:space="0" w:color="auto"/>
          </w:divBdr>
        </w:div>
        <w:div w:id="79379259">
          <w:marLeft w:val="475"/>
          <w:marRight w:val="0"/>
          <w:marTop w:val="82"/>
          <w:marBottom w:val="120"/>
          <w:divBdr>
            <w:top w:val="none" w:sz="0" w:space="0" w:color="auto"/>
            <w:left w:val="none" w:sz="0" w:space="0" w:color="auto"/>
            <w:bottom w:val="none" w:sz="0" w:space="0" w:color="auto"/>
            <w:right w:val="none" w:sz="0" w:space="0" w:color="auto"/>
          </w:divBdr>
        </w:div>
        <w:div w:id="870997206">
          <w:marLeft w:val="475"/>
          <w:marRight w:val="0"/>
          <w:marTop w:val="82"/>
          <w:marBottom w:val="120"/>
          <w:divBdr>
            <w:top w:val="none" w:sz="0" w:space="0" w:color="auto"/>
            <w:left w:val="none" w:sz="0" w:space="0" w:color="auto"/>
            <w:bottom w:val="none" w:sz="0" w:space="0" w:color="auto"/>
            <w:right w:val="none" w:sz="0" w:space="0" w:color="auto"/>
          </w:divBdr>
        </w:div>
      </w:divsChild>
    </w:div>
    <w:div w:id="768816175">
      <w:bodyDiv w:val="1"/>
      <w:marLeft w:val="0"/>
      <w:marRight w:val="0"/>
      <w:marTop w:val="0"/>
      <w:marBottom w:val="0"/>
      <w:divBdr>
        <w:top w:val="none" w:sz="0" w:space="0" w:color="auto"/>
        <w:left w:val="none" w:sz="0" w:space="0" w:color="auto"/>
        <w:bottom w:val="none" w:sz="0" w:space="0" w:color="auto"/>
        <w:right w:val="none" w:sz="0" w:space="0" w:color="auto"/>
      </w:divBdr>
    </w:div>
    <w:div w:id="806778309">
      <w:bodyDiv w:val="1"/>
      <w:marLeft w:val="0"/>
      <w:marRight w:val="0"/>
      <w:marTop w:val="0"/>
      <w:marBottom w:val="0"/>
      <w:divBdr>
        <w:top w:val="none" w:sz="0" w:space="0" w:color="auto"/>
        <w:left w:val="none" w:sz="0" w:space="0" w:color="auto"/>
        <w:bottom w:val="none" w:sz="0" w:space="0" w:color="auto"/>
        <w:right w:val="none" w:sz="0" w:space="0" w:color="auto"/>
      </w:divBdr>
    </w:div>
    <w:div w:id="822162352">
      <w:bodyDiv w:val="1"/>
      <w:marLeft w:val="0"/>
      <w:marRight w:val="0"/>
      <w:marTop w:val="0"/>
      <w:marBottom w:val="0"/>
      <w:divBdr>
        <w:top w:val="none" w:sz="0" w:space="0" w:color="auto"/>
        <w:left w:val="none" w:sz="0" w:space="0" w:color="auto"/>
        <w:bottom w:val="none" w:sz="0" w:space="0" w:color="auto"/>
        <w:right w:val="none" w:sz="0" w:space="0" w:color="auto"/>
      </w:divBdr>
    </w:div>
    <w:div w:id="917902493">
      <w:bodyDiv w:val="1"/>
      <w:marLeft w:val="0"/>
      <w:marRight w:val="0"/>
      <w:marTop w:val="0"/>
      <w:marBottom w:val="0"/>
      <w:divBdr>
        <w:top w:val="none" w:sz="0" w:space="0" w:color="auto"/>
        <w:left w:val="none" w:sz="0" w:space="0" w:color="auto"/>
        <w:bottom w:val="none" w:sz="0" w:space="0" w:color="auto"/>
        <w:right w:val="none" w:sz="0" w:space="0" w:color="auto"/>
      </w:divBdr>
    </w:div>
    <w:div w:id="938102717">
      <w:bodyDiv w:val="1"/>
      <w:marLeft w:val="0"/>
      <w:marRight w:val="0"/>
      <w:marTop w:val="0"/>
      <w:marBottom w:val="0"/>
      <w:divBdr>
        <w:top w:val="none" w:sz="0" w:space="0" w:color="auto"/>
        <w:left w:val="none" w:sz="0" w:space="0" w:color="auto"/>
        <w:bottom w:val="none" w:sz="0" w:space="0" w:color="auto"/>
        <w:right w:val="none" w:sz="0" w:space="0" w:color="auto"/>
      </w:divBdr>
    </w:div>
    <w:div w:id="942345554">
      <w:bodyDiv w:val="1"/>
      <w:marLeft w:val="0"/>
      <w:marRight w:val="0"/>
      <w:marTop w:val="0"/>
      <w:marBottom w:val="0"/>
      <w:divBdr>
        <w:top w:val="none" w:sz="0" w:space="0" w:color="auto"/>
        <w:left w:val="none" w:sz="0" w:space="0" w:color="auto"/>
        <w:bottom w:val="none" w:sz="0" w:space="0" w:color="auto"/>
        <w:right w:val="none" w:sz="0" w:space="0" w:color="auto"/>
      </w:divBdr>
    </w:div>
    <w:div w:id="956062618">
      <w:bodyDiv w:val="1"/>
      <w:marLeft w:val="0"/>
      <w:marRight w:val="0"/>
      <w:marTop w:val="0"/>
      <w:marBottom w:val="0"/>
      <w:divBdr>
        <w:top w:val="none" w:sz="0" w:space="0" w:color="auto"/>
        <w:left w:val="none" w:sz="0" w:space="0" w:color="auto"/>
        <w:bottom w:val="none" w:sz="0" w:space="0" w:color="auto"/>
        <w:right w:val="none" w:sz="0" w:space="0" w:color="auto"/>
      </w:divBdr>
      <w:divsChild>
        <w:div w:id="1205293952">
          <w:marLeft w:val="0"/>
          <w:marRight w:val="0"/>
          <w:marTop w:val="0"/>
          <w:marBottom w:val="0"/>
          <w:divBdr>
            <w:top w:val="none" w:sz="0" w:space="0" w:color="auto"/>
            <w:left w:val="none" w:sz="0" w:space="0" w:color="auto"/>
            <w:bottom w:val="none" w:sz="0" w:space="0" w:color="auto"/>
            <w:right w:val="none" w:sz="0" w:space="0" w:color="auto"/>
          </w:divBdr>
        </w:div>
        <w:div w:id="137576155">
          <w:marLeft w:val="0"/>
          <w:marRight w:val="0"/>
          <w:marTop w:val="0"/>
          <w:marBottom w:val="0"/>
          <w:divBdr>
            <w:top w:val="none" w:sz="0" w:space="0" w:color="auto"/>
            <w:left w:val="none" w:sz="0" w:space="0" w:color="auto"/>
            <w:bottom w:val="none" w:sz="0" w:space="0" w:color="auto"/>
            <w:right w:val="none" w:sz="0" w:space="0" w:color="auto"/>
          </w:divBdr>
        </w:div>
        <w:div w:id="2093240587">
          <w:marLeft w:val="0"/>
          <w:marRight w:val="0"/>
          <w:marTop w:val="0"/>
          <w:marBottom w:val="0"/>
          <w:divBdr>
            <w:top w:val="none" w:sz="0" w:space="0" w:color="auto"/>
            <w:left w:val="none" w:sz="0" w:space="0" w:color="auto"/>
            <w:bottom w:val="none" w:sz="0" w:space="0" w:color="auto"/>
            <w:right w:val="none" w:sz="0" w:space="0" w:color="auto"/>
          </w:divBdr>
        </w:div>
      </w:divsChild>
    </w:div>
    <w:div w:id="1045832534">
      <w:bodyDiv w:val="1"/>
      <w:marLeft w:val="0"/>
      <w:marRight w:val="0"/>
      <w:marTop w:val="0"/>
      <w:marBottom w:val="0"/>
      <w:divBdr>
        <w:top w:val="none" w:sz="0" w:space="0" w:color="auto"/>
        <w:left w:val="none" w:sz="0" w:space="0" w:color="auto"/>
        <w:bottom w:val="none" w:sz="0" w:space="0" w:color="auto"/>
        <w:right w:val="none" w:sz="0" w:space="0" w:color="auto"/>
      </w:divBdr>
    </w:div>
    <w:div w:id="1057053222">
      <w:bodyDiv w:val="1"/>
      <w:marLeft w:val="0"/>
      <w:marRight w:val="0"/>
      <w:marTop w:val="0"/>
      <w:marBottom w:val="0"/>
      <w:divBdr>
        <w:top w:val="none" w:sz="0" w:space="0" w:color="auto"/>
        <w:left w:val="none" w:sz="0" w:space="0" w:color="auto"/>
        <w:bottom w:val="none" w:sz="0" w:space="0" w:color="auto"/>
        <w:right w:val="none" w:sz="0" w:space="0" w:color="auto"/>
      </w:divBdr>
    </w:div>
    <w:div w:id="1064059011">
      <w:bodyDiv w:val="1"/>
      <w:marLeft w:val="0"/>
      <w:marRight w:val="0"/>
      <w:marTop w:val="0"/>
      <w:marBottom w:val="0"/>
      <w:divBdr>
        <w:top w:val="none" w:sz="0" w:space="0" w:color="auto"/>
        <w:left w:val="none" w:sz="0" w:space="0" w:color="auto"/>
        <w:bottom w:val="none" w:sz="0" w:space="0" w:color="auto"/>
        <w:right w:val="none" w:sz="0" w:space="0" w:color="auto"/>
      </w:divBdr>
    </w:div>
    <w:div w:id="1073888314">
      <w:bodyDiv w:val="1"/>
      <w:marLeft w:val="0"/>
      <w:marRight w:val="0"/>
      <w:marTop w:val="0"/>
      <w:marBottom w:val="0"/>
      <w:divBdr>
        <w:top w:val="none" w:sz="0" w:space="0" w:color="auto"/>
        <w:left w:val="none" w:sz="0" w:space="0" w:color="auto"/>
        <w:bottom w:val="none" w:sz="0" w:space="0" w:color="auto"/>
        <w:right w:val="none" w:sz="0" w:space="0" w:color="auto"/>
      </w:divBdr>
      <w:divsChild>
        <w:div w:id="1012033818">
          <w:marLeft w:val="547"/>
          <w:marRight w:val="0"/>
          <w:marTop w:val="115"/>
          <w:marBottom w:val="0"/>
          <w:divBdr>
            <w:top w:val="none" w:sz="0" w:space="0" w:color="auto"/>
            <w:left w:val="none" w:sz="0" w:space="0" w:color="auto"/>
            <w:bottom w:val="none" w:sz="0" w:space="0" w:color="auto"/>
            <w:right w:val="none" w:sz="0" w:space="0" w:color="auto"/>
          </w:divBdr>
        </w:div>
        <w:div w:id="1238785273">
          <w:marLeft w:val="547"/>
          <w:marRight w:val="0"/>
          <w:marTop w:val="115"/>
          <w:marBottom w:val="0"/>
          <w:divBdr>
            <w:top w:val="none" w:sz="0" w:space="0" w:color="auto"/>
            <w:left w:val="none" w:sz="0" w:space="0" w:color="auto"/>
            <w:bottom w:val="none" w:sz="0" w:space="0" w:color="auto"/>
            <w:right w:val="none" w:sz="0" w:space="0" w:color="auto"/>
          </w:divBdr>
        </w:div>
        <w:div w:id="384110561">
          <w:marLeft w:val="547"/>
          <w:marRight w:val="0"/>
          <w:marTop w:val="115"/>
          <w:marBottom w:val="0"/>
          <w:divBdr>
            <w:top w:val="none" w:sz="0" w:space="0" w:color="auto"/>
            <w:left w:val="none" w:sz="0" w:space="0" w:color="auto"/>
            <w:bottom w:val="none" w:sz="0" w:space="0" w:color="auto"/>
            <w:right w:val="none" w:sz="0" w:space="0" w:color="auto"/>
          </w:divBdr>
        </w:div>
      </w:divsChild>
    </w:div>
    <w:div w:id="1080979006">
      <w:bodyDiv w:val="1"/>
      <w:marLeft w:val="0"/>
      <w:marRight w:val="0"/>
      <w:marTop w:val="0"/>
      <w:marBottom w:val="0"/>
      <w:divBdr>
        <w:top w:val="none" w:sz="0" w:space="0" w:color="auto"/>
        <w:left w:val="none" w:sz="0" w:space="0" w:color="auto"/>
        <w:bottom w:val="none" w:sz="0" w:space="0" w:color="auto"/>
        <w:right w:val="none" w:sz="0" w:space="0" w:color="auto"/>
      </w:divBdr>
    </w:div>
    <w:div w:id="1093697051">
      <w:bodyDiv w:val="1"/>
      <w:marLeft w:val="0"/>
      <w:marRight w:val="0"/>
      <w:marTop w:val="0"/>
      <w:marBottom w:val="0"/>
      <w:divBdr>
        <w:top w:val="none" w:sz="0" w:space="0" w:color="auto"/>
        <w:left w:val="none" w:sz="0" w:space="0" w:color="auto"/>
        <w:bottom w:val="none" w:sz="0" w:space="0" w:color="auto"/>
        <w:right w:val="none" w:sz="0" w:space="0" w:color="auto"/>
      </w:divBdr>
    </w:div>
    <w:div w:id="1114443985">
      <w:bodyDiv w:val="1"/>
      <w:marLeft w:val="0"/>
      <w:marRight w:val="0"/>
      <w:marTop w:val="0"/>
      <w:marBottom w:val="0"/>
      <w:divBdr>
        <w:top w:val="none" w:sz="0" w:space="0" w:color="auto"/>
        <w:left w:val="none" w:sz="0" w:space="0" w:color="auto"/>
        <w:bottom w:val="none" w:sz="0" w:space="0" w:color="auto"/>
        <w:right w:val="none" w:sz="0" w:space="0" w:color="auto"/>
      </w:divBdr>
    </w:div>
    <w:div w:id="1117944672">
      <w:bodyDiv w:val="1"/>
      <w:marLeft w:val="0"/>
      <w:marRight w:val="0"/>
      <w:marTop w:val="0"/>
      <w:marBottom w:val="0"/>
      <w:divBdr>
        <w:top w:val="none" w:sz="0" w:space="0" w:color="auto"/>
        <w:left w:val="none" w:sz="0" w:space="0" w:color="auto"/>
        <w:bottom w:val="none" w:sz="0" w:space="0" w:color="auto"/>
        <w:right w:val="none" w:sz="0" w:space="0" w:color="auto"/>
      </w:divBdr>
      <w:divsChild>
        <w:div w:id="1653561382">
          <w:marLeft w:val="1800"/>
          <w:marRight w:val="0"/>
          <w:marTop w:val="0"/>
          <w:marBottom w:val="120"/>
          <w:divBdr>
            <w:top w:val="none" w:sz="0" w:space="0" w:color="auto"/>
            <w:left w:val="none" w:sz="0" w:space="0" w:color="auto"/>
            <w:bottom w:val="none" w:sz="0" w:space="0" w:color="auto"/>
            <w:right w:val="none" w:sz="0" w:space="0" w:color="auto"/>
          </w:divBdr>
        </w:div>
      </w:divsChild>
    </w:div>
    <w:div w:id="1135827507">
      <w:bodyDiv w:val="1"/>
      <w:marLeft w:val="0"/>
      <w:marRight w:val="0"/>
      <w:marTop w:val="0"/>
      <w:marBottom w:val="0"/>
      <w:divBdr>
        <w:top w:val="none" w:sz="0" w:space="0" w:color="auto"/>
        <w:left w:val="none" w:sz="0" w:space="0" w:color="auto"/>
        <w:bottom w:val="none" w:sz="0" w:space="0" w:color="auto"/>
        <w:right w:val="none" w:sz="0" w:space="0" w:color="auto"/>
      </w:divBdr>
    </w:div>
    <w:div w:id="1143501309">
      <w:bodyDiv w:val="1"/>
      <w:marLeft w:val="0"/>
      <w:marRight w:val="0"/>
      <w:marTop w:val="0"/>
      <w:marBottom w:val="0"/>
      <w:divBdr>
        <w:top w:val="none" w:sz="0" w:space="0" w:color="auto"/>
        <w:left w:val="none" w:sz="0" w:space="0" w:color="auto"/>
        <w:bottom w:val="none" w:sz="0" w:space="0" w:color="auto"/>
        <w:right w:val="none" w:sz="0" w:space="0" w:color="auto"/>
      </w:divBdr>
    </w:div>
    <w:div w:id="1148594047">
      <w:bodyDiv w:val="1"/>
      <w:marLeft w:val="0"/>
      <w:marRight w:val="0"/>
      <w:marTop w:val="0"/>
      <w:marBottom w:val="0"/>
      <w:divBdr>
        <w:top w:val="none" w:sz="0" w:space="0" w:color="auto"/>
        <w:left w:val="none" w:sz="0" w:space="0" w:color="auto"/>
        <w:bottom w:val="none" w:sz="0" w:space="0" w:color="auto"/>
        <w:right w:val="none" w:sz="0" w:space="0" w:color="auto"/>
      </w:divBdr>
      <w:divsChild>
        <w:div w:id="62801742">
          <w:marLeft w:val="475"/>
          <w:marRight w:val="0"/>
          <w:marTop w:val="86"/>
          <w:marBottom w:val="120"/>
          <w:divBdr>
            <w:top w:val="none" w:sz="0" w:space="0" w:color="auto"/>
            <w:left w:val="none" w:sz="0" w:space="0" w:color="auto"/>
            <w:bottom w:val="none" w:sz="0" w:space="0" w:color="auto"/>
            <w:right w:val="none" w:sz="0" w:space="0" w:color="auto"/>
          </w:divBdr>
        </w:div>
        <w:div w:id="688485593">
          <w:marLeft w:val="475"/>
          <w:marRight w:val="0"/>
          <w:marTop w:val="86"/>
          <w:marBottom w:val="120"/>
          <w:divBdr>
            <w:top w:val="none" w:sz="0" w:space="0" w:color="auto"/>
            <w:left w:val="none" w:sz="0" w:space="0" w:color="auto"/>
            <w:bottom w:val="none" w:sz="0" w:space="0" w:color="auto"/>
            <w:right w:val="none" w:sz="0" w:space="0" w:color="auto"/>
          </w:divBdr>
        </w:div>
        <w:div w:id="622999490">
          <w:marLeft w:val="475"/>
          <w:marRight w:val="0"/>
          <w:marTop w:val="86"/>
          <w:marBottom w:val="120"/>
          <w:divBdr>
            <w:top w:val="none" w:sz="0" w:space="0" w:color="auto"/>
            <w:left w:val="none" w:sz="0" w:space="0" w:color="auto"/>
            <w:bottom w:val="none" w:sz="0" w:space="0" w:color="auto"/>
            <w:right w:val="none" w:sz="0" w:space="0" w:color="auto"/>
          </w:divBdr>
        </w:div>
        <w:div w:id="1413234073">
          <w:marLeft w:val="475"/>
          <w:marRight w:val="0"/>
          <w:marTop w:val="86"/>
          <w:marBottom w:val="120"/>
          <w:divBdr>
            <w:top w:val="none" w:sz="0" w:space="0" w:color="auto"/>
            <w:left w:val="none" w:sz="0" w:space="0" w:color="auto"/>
            <w:bottom w:val="none" w:sz="0" w:space="0" w:color="auto"/>
            <w:right w:val="none" w:sz="0" w:space="0" w:color="auto"/>
          </w:divBdr>
        </w:div>
        <w:div w:id="1353266418">
          <w:marLeft w:val="475"/>
          <w:marRight w:val="0"/>
          <w:marTop w:val="86"/>
          <w:marBottom w:val="120"/>
          <w:divBdr>
            <w:top w:val="none" w:sz="0" w:space="0" w:color="auto"/>
            <w:left w:val="none" w:sz="0" w:space="0" w:color="auto"/>
            <w:bottom w:val="none" w:sz="0" w:space="0" w:color="auto"/>
            <w:right w:val="none" w:sz="0" w:space="0" w:color="auto"/>
          </w:divBdr>
        </w:div>
      </w:divsChild>
    </w:div>
    <w:div w:id="1162045326">
      <w:bodyDiv w:val="1"/>
      <w:marLeft w:val="0"/>
      <w:marRight w:val="0"/>
      <w:marTop w:val="0"/>
      <w:marBottom w:val="0"/>
      <w:divBdr>
        <w:top w:val="none" w:sz="0" w:space="0" w:color="auto"/>
        <w:left w:val="none" w:sz="0" w:space="0" w:color="auto"/>
        <w:bottom w:val="none" w:sz="0" w:space="0" w:color="auto"/>
        <w:right w:val="none" w:sz="0" w:space="0" w:color="auto"/>
      </w:divBdr>
    </w:div>
    <w:div w:id="1174150790">
      <w:bodyDiv w:val="1"/>
      <w:marLeft w:val="0"/>
      <w:marRight w:val="0"/>
      <w:marTop w:val="0"/>
      <w:marBottom w:val="0"/>
      <w:divBdr>
        <w:top w:val="none" w:sz="0" w:space="0" w:color="auto"/>
        <w:left w:val="none" w:sz="0" w:space="0" w:color="auto"/>
        <w:bottom w:val="none" w:sz="0" w:space="0" w:color="auto"/>
        <w:right w:val="none" w:sz="0" w:space="0" w:color="auto"/>
      </w:divBdr>
    </w:div>
    <w:div w:id="1183863141">
      <w:bodyDiv w:val="1"/>
      <w:marLeft w:val="0"/>
      <w:marRight w:val="0"/>
      <w:marTop w:val="0"/>
      <w:marBottom w:val="0"/>
      <w:divBdr>
        <w:top w:val="none" w:sz="0" w:space="0" w:color="auto"/>
        <w:left w:val="none" w:sz="0" w:space="0" w:color="auto"/>
        <w:bottom w:val="none" w:sz="0" w:space="0" w:color="auto"/>
        <w:right w:val="none" w:sz="0" w:space="0" w:color="auto"/>
      </w:divBdr>
      <w:divsChild>
        <w:div w:id="954483485">
          <w:marLeft w:val="0"/>
          <w:marRight w:val="0"/>
          <w:marTop w:val="0"/>
          <w:marBottom w:val="0"/>
          <w:divBdr>
            <w:top w:val="none" w:sz="0" w:space="0" w:color="auto"/>
            <w:left w:val="none" w:sz="0" w:space="0" w:color="auto"/>
            <w:bottom w:val="none" w:sz="0" w:space="0" w:color="auto"/>
            <w:right w:val="none" w:sz="0" w:space="0" w:color="auto"/>
          </w:divBdr>
          <w:divsChild>
            <w:div w:id="687752697">
              <w:marLeft w:val="0"/>
              <w:marRight w:val="0"/>
              <w:marTop w:val="0"/>
              <w:marBottom w:val="0"/>
              <w:divBdr>
                <w:top w:val="none" w:sz="0" w:space="0" w:color="auto"/>
                <w:left w:val="none" w:sz="0" w:space="0" w:color="auto"/>
                <w:bottom w:val="none" w:sz="0" w:space="0" w:color="auto"/>
                <w:right w:val="none" w:sz="0" w:space="0" w:color="auto"/>
              </w:divBdr>
              <w:divsChild>
                <w:div w:id="565606946">
                  <w:marLeft w:val="0"/>
                  <w:marRight w:val="0"/>
                  <w:marTop w:val="0"/>
                  <w:marBottom w:val="0"/>
                  <w:divBdr>
                    <w:top w:val="none" w:sz="0" w:space="0" w:color="auto"/>
                    <w:left w:val="none" w:sz="0" w:space="0" w:color="auto"/>
                    <w:bottom w:val="none" w:sz="0" w:space="0" w:color="auto"/>
                    <w:right w:val="none" w:sz="0" w:space="0" w:color="auto"/>
                  </w:divBdr>
                </w:div>
              </w:divsChild>
            </w:div>
            <w:div w:id="1424104862">
              <w:marLeft w:val="0"/>
              <w:marRight w:val="0"/>
              <w:marTop w:val="0"/>
              <w:marBottom w:val="0"/>
              <w:divBdr>
                <w:top w:val="none" w:sz="0" w:space="0" w:color="auto"/>
                <w:left w:val="none" w:sz="0" w:space="0" w:color="auto"/>
                <w:bottom w:val="none" w:sz="0" w:space="0" w:color="auto"/>
                <w:right w:val="none" w:sz="0" w:space="0" w:color="auto"/>
              </w:divBdr>
              <w:divsChild>
                <w:div w:id="899370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4828335">
      <w:bodyDiv w:val="1"/>
      <w:marLeft w:val="0"/>
      <w:marRight w:val="0"/>
      <w:marTop w:val="0"/>
      <w:marBottom w:val="0"/>
      <w:divBdr>
        <w:top w:val="none" w:sz="0" w:space="0" w:color="auto"/>
        <w:left w:val="none" w:sz="0" w:space="0" w:color="auto"/>
        <w:bottom w:val="none" w:sz="0" w:space="0" w:color="auto"/>
        <w:right w:val="none" w:sz="0" w:space="0" w:color="auto"/>
      </w:divBdr>
    </w:div>
    <w:div w:id="1240477822">
      <w:bodyDiv w:val="1"/>
      <w:marLeft w:val="0"/>
      <w:marRight w:val="0"/>
      <w:marTop w:val="0"/>
      <w:marBottom w:val="0"/>
      <w:divBdr>
        <w:top w:val="none" w:sz="0" w:space="0" w:color="auto"/>
        <w:left w:val="none" w:sz="0" w:space="0" w:color="auto"/>
        <w:bottom w:val="none" w:sz="0" w:space="0" w:color="auto"/>
        <w:right w:val="none" w:sz="0" w:space="0" w:color="auto"/>
      </w:divBdr>
    </w:div>
    <w:div w:id="1256280174">
      <w:bodyDiv w:val="1"/>
      <w:marLeft w:val="0"/>
      <w:marRight w:val="0"/>
      <w:marTop w:val="0"/>
      <w:marBottom w:val="0"/>
      <w:divBdr>
        <w:top w:val="none" w:sz="0" w:space="0" w:color="auto"/>
        <w:left w:val="none" w:sz="0" w:space="0" w:color="auto"/>
        <w:bottom w:val="none" w:sz="0" w:space="0" w:color="auto"/>
        <w:right w:val="none" w:sz="0" w:space="0" w:color="auto"/>
      </w:divBdr>
    </w:div>
    <w:div w:id="1263682901">
      <w:bodyDiv w:val="1"/>
      <w:marLeft w:val="0"/>
      <w:marRight w:val="0"/>
      <w:marTop w:val="0"/>
      <w:marBottom w:val="0"/>
      <w:divBdr>
        <w:top w:val="none" w:sz="0" w:space="0" w:color="auto"/>
        <w:left w:val="none" w:sz="0" w:space="0" w:color="auto"/>
        <w:bottom w:val="none" w:sz="0" w:space="0" w:color="auto"/>
        <w:right w:val="none" w:sz="0" w:space="0" w:color="auto"/>
      </w:divBdr>
    </w:div>
    <w:div w:id="1279484165">
      <w:bodyDiv w:val="1"/>
      <w:marLeft w:val="0"/>
      <w:marRight w:val="0"/>
      <w:marTop w:val="0"/>
      <w:marBottom w:val="0"/>
      <w:divBdr>
        <w:top w:val="none" w:sz="0" w:space="0" w:color="auto"/>
        <w:left w:val="none" w:sz="0" w:space="0" w:color="auto"/>
        <w:bottom w:val="none" w:sz="0" w:space="0" w:color="auto"/>
        <w:right w:val="none" w:sz="0" w:space="0" w:color="auto"/>
      </w:divBdr>
    </w:div>
    <w:div w:id="1289243842">
      <w:bodyDiv w:val="1"/>
      <w:marLeft w:val="0"/>
      <w:marRight w:val="0"/>
      <w:marTop w:val="0"/>
      <w:marBottom w:val="0"/>
      <w:divBdr>
        <w:top w:val="none" w:sz="0" w:space="0" w:color="auto"/>
        <w:left w:val="none" w:sz="0" w:space="0" w:color="auto"/>
        <w:bottom w:val="none" w:sz="0" w:space="0" w:color="auto"/>
        <w:right w:val="none" w:sz="0" w:space="0" w:color="auto"/>
      </w:divBdr>
    </w:div>
    <w:div w:id="1290429216">
      <w:bodyDiv w:val="1"/>
      <w:marLeft w:val="0"/>
      <w:marRight w:val="0"/>
      <w:marTop w:val="0"/>
      <w:marBottom w:val="0"/>
      <w:divBdr>
        <w:top w:val="none" w:sz="0" w:space="0" w:color="auto"/>
        <w:left w:val="none" w:sz="0" w:space="0" w:color="auto"/>
        <w:bottom w:val="none" w:sz="0" w:space="0" w:color="auto"/>
        <w:right w:val="none" w:sz="0" w:space="0" w:color="auto"/>
      </w:divBdr>
    </w:div>
    <w:div w:id="1336297540">
      <w:bodyDiv w:val="1"/>
      <w:marLeft w:val="0"/>
      <w:marRight w:val="0"/>
      <w:marTop w:val="0"/>
      <w:marBottom w:val="0"/>
      <w:divBdr>
        <w:top w:val="none" w:sz="0" w:space="0" w:color="auto"/>
        <w:left w:val="none" w:sz="0" w:space="0" w:color="auto"/>
        <w:bottom w:val="none" w:sz="0" w:space="0" w:color="auto"/>
        <w:right w:val="none" w:sz="0" w:space="0" w:color="auto"/>
      </w:divBdr>
    </w:div>
    <w:div w:id="1353457076">
      <w:bodyDiv w:val="1"/>
      <w:marLeft w:val="0"/>
      <w:marRight w:val="0"/>
      <w:marTop w:val="0"/>
      <w:marBottom w:val="0"/>
      <w:divBdr>
        <w:top w:val="none" w:sz="0" w:space="0" w:color="auto"/>
        <w:left w:val="none" w:sz="0" w:space="0" w:color="auto"/>
        <w:bottom w:val="none" w:sz="0" w:space="0" w:color="auto"/>
        <w:right w:val="none" w:sz="0" w:space="0" w:color="auto"/>
      </w:divBdr>
    </w:div>
    <w:div w:id="1407603689">
      <w:bodyDiv w:val="1"/>
      <w:marLeft w:val="0"/>
      <w:marRight w:val="0"/>
      <w:marTop w:val="0"/>
      <w:marBottom w:val="0"/>
      <w:divBdr>
        <w:top w:val="none" w:sz="0" w:space="0" w:color="auto"/>
        <w:left w:val="none" w:sz="0" w:space="0" w:color="auto"/>
        <w:bottom w:val="none" w:sz="0" w:space="0" w:color="auto"/>
        <w:right w:val="none" w:sz="0" w:space="0" w:color="auto"/>
      </w:divBdr>
      <w:divsChild>
        <w:div w:id="514853004">
          <w:marLeft w:val="360"/>
          <w:marRight w:val="0"/>
          <w:marTop w:val="200"/>
          <w:marBottom w:val="0"/>
          <w:divBdr>
            <w:top w:val="none" w:sz="0" w:space="0" w:color="auto"/>
            <w:left w:val="none" w:sz="0" w:space="0" w:color="auto"/>
            <w:bottom w:val="none" w:sz="0" w:space="0" w:color="auto"/>
            <w:right w:val="none" w:sz="0" w:space="0" w:color="auto"/>
          </w:divBdr>
        </w:div>
        <w:div w:id="1464544935">
          <w:marLeft w:val="1080"/>
          <w:marRight w:val="0"/>
          <w:marTop w:val="100"/>
          <w:marBottom w:val="0"/>
          <w:divBdr>
            <w:top w:val="none" w:sz="0" w:space="0" w:color="auto"/>
            <w:left w:val="none" w:sz="0" w:space="0" w:color="auto"/>
            <w:bottom w:val="none" w:sz="0" w:space="0" w:color="auto"/>
            <w:right w:val="none" w:sz="0" w:space="0" w:color="auto"/>
          </w:divBdr>
        </w:div>
        <w:div w:id="1004356332">
          <w:marLeft w:val="1080"/>
          <w:marRight w:val="0"/>
          <w:marTop w:val="100"/>
          <w:marBottom w:val="0"/>
          <w:divBdr>
            <w:top w:val="none" w:sz="0" w:space="0" w:color="auto"/>
            <w:left w:val="none" w:sz="0" w:space="0" w:color="auto"/>
            <w:bottom w:val="none" w:sz="0" w:space="0" w:color="auto"/>
            <w:right w:val="none" w:sz="0" w:space="0" w:color="auto"/>
          </w:divBdr>
        </w:div>
        <w:div w:id="923225895">
          <w:marLeft w:val="360"/>
          <w:marRight w:val="0"/>
          <w:marTop w:val="200"/>
          <w:marBottom w:val="0"/>
          <w:divBdr>
            <w:top w:val="none" w:sz="0" w:space="0" w:color="auto"/>
            <w:left w:val="none" w:sz="0" w:space="0" w:color="auto"/>
            <w:bottom w:val="none" w:sz="0" w:space="0" w:color="auto"/>
            <w:right w:val="none" w:sz="0" w:space="0" w:color="auto"/>
          </w:divBdr>
        </w:div>
        <w:div w:id="442921681">
          <w:marLeft w:val="360"/>
          <w:marRight w:val="0"/>
          <w:marTop w:val="200"/>
          <w:marBottom w:val="0"/>
          <w:divBdr>
            <w:top w:val="none" w:sz="0" w:space="0" w:color="auto"/>
            <w:left w:val="none" w:sz="0" w:space="0" w:color="auto"/>
            <w:bottom w:val="none" w:sz="0" w:space="0" w:color="auto"/>
            <w:right w:val="none" w:sz="0" w:space="0" w:color="auto"/>
          </w:divBdr>
        </w:div>
      </w:divsChild>
    </w:div>
    <w:div w:id="1407921357">
      <w:bodyDiv w:val="1"/>
      <w:marLeft w:val="0"/>
      <w:marRight w:val="0"/>
      <w:marTop w:val="0"/>
      <w:marBottom w:val="0"/>
      <w:divBdr>
        <w:top w:val="none" w:sz="0" w:space="0" w:color="auto"/>
        <w:left w:val="none" w:sz="0" w:space="0" w:color="auto"/>
        <w:bottom w:val="none" w:sz="0" w:space="0" w:color="auto"/>
        <w:right w:val="none" w:sz="0" w:space="0" w:color="auto"/>
      </w:divBdr>
    </w:div>
    <w:div w:id="1420835568">
      <w:bodyDiv w:val="1"/>
      <w:marLeft w:val="0"/>
      <w:marRight w:val="0"/>
      <w:marTop w:val="0"/>
      <w:marBottom w:val="0"/>
      <w:divBdr>
        <w:top w:val="none" w:sz="0" w:space="0" w:color="auto"/>
        <w:left w:val="none" w:sz="0" w:space="0" w:color="auto"/>
        <w:bottom w:val="none" w:sz="0" w:space="0" w:color="auto"/>
        <w:right w:val="none" w:sz="0" w:space="0" w:color="auto"/>
      </w:divBdr>
      <w:divsChild>
        <w:div w:id="1513840859">
          <w:marLeft w:val="360"/>
          <w:marRight w:val="0"/>
          <w:marTop w:val="200"/>
          <w:marBottom w:val="0"/>
          <w:divBdr>
            <w:top w:val="none" w:sz="0" w:space="0" w:color="auto"/>
            <w:left w:val="none" w:sz="0" w:space="0" w:color="auto"/>
            <w:bottom w:val="none" w:sz="0" w:space="0" w:color="auto"/>
            <w:right w:val="none" w:sz="0" w:space="0" w:color="auto"/>
          </w:divBdr>
        </w:div>
        <w:div w:id="2095005584">
          <w:marLeft w:val="1080"/>
          <w:marRight w:val="0"/>
          <w:marTop w:val="100"/>
          <w:marBottom w:val="0"/>
          <w:divBdr>
            <w:top w:val="none" w:sz="0" w:space="0" w:color="auto"/>
            <w:left w:val="none" w:sz="0" w:space="0" w:color="auto"/>
            <w:bottom w:val="none" w:sz="0" w:space="0" w:color="auto"/>
            <w:right w:val="none" w:sz="0" w:space="0" w:color="auto"/>
          </w:divBdr>
        </w:div>
        <w:div w:id="1682197833">
          <w:marLeft w:val="1080"/>
          <w:marRight w:val="0"/>
          <w:marTop w:val="100"/>
          <w:marBottom w:val="0"/>
          <w:divBdr>
            <w:top w:val="none" w:sz="0" w:space="0" w:color="auto"/>
            <w:left w:val="none" w:sz="0" w:space="0" w:color="auto"/>
            <w:bottom w:val="none" w:sz="0" w:space="0" w:color="auto"/>
            <w:right w:val="none" w:sz="0" w:space="0" w:color="auto"/>
          </w:divBdr>
        </w:div>
        <w:div w:id="1476876520">
          <w:marLeft w:val="360"/>
          <w:marRight w:val="0"/>
          <w:marTop w:val="200"/>
          <w:marBottom w:val="0"/>
          <w:divBdr>
            <w:top w:val="none" w:sz="0" w:space="0" w:color="auto"/>
            <w:left w:val="none" w:sz="0" w:space="0" w:color="auto"/>
            <w:bottom w:val="none" w:sz="0" w:space="0" w:color="auto"/>
            <w:right w:val="none" w:sz="0" w:space="0" w:color="auto"/>
          </w:divBdr>
        </w:div>
        <w:div w:id="1851137665">
          <w:marLeft w:val="360"/>
          <w:marRight w:val="0"/>
          <w:marTop w:val="200"/>
          <w:marBottom w:val="0"/>
          <w:divBdr>
            <w:top w:val="none" w:sz="0" w:space="0" w:color="auto"/>
            <w:left w:val="none" w:sz="0" w:space="0" w:color="auto"/>
            <w:bottom w:val="none" w:sz="0" w:space="0" w:color="auto"/>
            <w:right w:val="none" w:sz="0" w:space="0" w:color="auto"/>
          </w:divBdr>
        </w:div>
      </w:divsChild>
    </w:div>
    <w:div w:id="1426072791">
      <w:bodyDiv w:val="1"/>
      <w:marLeft w:val="0"/>
      <w:marRight w:val="0"/>
      <w:marTop w:val="0"/>
      <w:marBottom w:val="0"/>
      <w:divBdr>
        <w:top w:val="none" w:sz="0" w:space="0" w:color="auto"/>
        <w:left w:val="none" w:sz="0" w:space="0" w:color="auto"/>
        <w:bottom w:val="none" w:sz="0" w:space="0" w:color="auto"/>
        <w:right w:val="none" w:sz="0" w:space="0" w:color="auto"/>
      </w:divBdr>
    </w:div>
    <w:div w:id="1436558134">
      <w:bodyDiv w:val="1"/>
      <w:marLeft w:val="0"/>
      <w:marRight w:val="0"/>
      <w:marTop w:val="0"/>
      <w:marBottom w:val="0"/>
      <w:divBdr>
        <w:top w:val="none" w:sz="0" w:space="0" w:color="auto"/>
        <w:left w:val="none" w:sz="0" w:space="0" w:color="auto"/>
        <w:bottom w:val="none" w:sz="0" w:space="0" w:color="auto"/>
        <w:right w:val="none" w:sz="0" w:space="0" w:color="auto"/>
      </w:divBdr>
      <w:divsChild>
        <w:div w:id="534731211">
          <w:marLeft w:val="475"/>
          <w:marRight w:val="0"/>
          <w:marTop w:val="86"/>
          <w:marBottom w:val="120"/>
          <w:divBdr>
            <w:top w:val="none" w:sz="0" w:space="0" w:color="auto"/>
            <w:left w:val="none" w:sz="0" w:space="0" w:color="auto"/>
            <w:bottom w:val="none" w:sz="0" w:space="0" w:color="auto"/>
            <w:right w:val="none" w:sz="0" w:space="0" w:color="auto"/>
          </w:divBdr>
        </w:div>
        <w:div w:id="45489295">
          <w:marLeft w:val="475"/>
          <w:marRight w:val="0"/>
          <w:marTop w:val="86"/>
          <w:marBottom w:val="120"/>
          <w:divBdr>
            <w:top w:val="none" w:sz="0" w:space="0" w:color="auto"/>
            <w:left w:val="none" w:sz="0" w:space="0" w:color="auto"/>
            <w:bottom w:val="none" w:sz="0" w:space="0" w:color="auto"/>
            <w:right w:val="none" w:sz="0" w:space="0" w:color="auto"/>
          </w:divBdr>
        </w:div>
        <w:div w:id="1007370668">
          <w:marLeft w:val="475"/>
          <w:marRight w:val="0"/>
          <w:marTop w:val="86"/>
          <w:marBottom w:val="120"/>
          <w:divBdr>
            <w:top w:val="none" w:sz="0" w:space="0" w:color="auto"/>
            <w:left w:val="none" w:sz="0" w:space="0" w:color="auto"/>
            <w:bottom w:val="none" w:sz="0" w:space="0" w:color="auto"/>
            <w:right w:val="none" w:sz="0" w:space="0" w:color="auto"/>
          </w:divBdr>
        </w:div>
        <w:div w:id="401147910">
          <w:marLeft w:val="475"/>
          <w:marRight w:val="0"/>
          <w:marTop w:val="86"/>
          <w:marBottom w:val="120"/>
          <w:divBdr>
            <w:top w:val="none" w:sz="0" w:space="0" w:color="auto"/>
            <w:left w:val="none" w:sz="0" w:space="0" w:color="auto"/>
            <w:bottom w:val="none" w:sz="0" w:space="0" w:color="auto"/>
            <w:right w:val="none" w:sz="0" w:space="0" w:color="auto"/>
          </w:divBdr>
        </w:div>
      </w:divsChild>
    </w:div>
    <w:div w:id="1440876724">
      <w:bodyDiv w:val="1"/>
      <w:marLeft w:val="0"/>
      <w:marRight w:val="0"/>
      <w:marTop w:val="0"/>
      <w:marBottom w:val="0"/>
      <w:divBdr>
        <w:top w:val="none" w:sz="0" w:space="0" w:color="auto"/>
        <w:left w:val="none" w:sz="0" w:space="0" w:color="auto"/>
        <w:bottom w:val="none" w:sz="0" w:space="0" w:color="auto"/>
        <w:right w:val="none" w:sz="0" w:space="0" w:color="auto"/>
      </w:divBdr>
      <w:divsChild>
        <w:div w:id="336884071">
          <w:marLeft w:val="1080"/>
          <w:marRight w:val="0"/>
          <w:marTop w:val="0"/>
          <w:marBottom w:val="0"/>
          <w:divBdr>
            <w:top w:val="none" w:sz="0" w:space="0" w:color="auto"/>
            <w:left w:val="none" w:sz="0" w:space="0" w:color="auto"/>
            <w:bottom w:val="none" w:sz="0" w:space="0" w:color="auto"/>
            <w:right w:val="none" w:sz="0" w:space="0" w:color="auto"/>
          </w:divBdr>
        </w:div>
        <w:div w:id="1804075565">
          <w:marLeft w:val="1800"/>
          <w:marRight w:val="0"/>
          <w:marTop w:val="0"/>
          <w:marBottom w:val="0"/>
          <w:divBdr>
            <w:top w:val="none" w:sz="0" w:space="0" w:color="auto"/>
            <w:left w:val="none" w:sz="0" w:space="0" w:color="auto"/>
            <w:bottom w:val="none" w:sz="0" w:space="0" w:color="auto"/>
            <w:right w:val="none" w:sz="0" w:space="0" w:color="auto"/>
          </w:divBdr>
        </w:div>
        <w:div w:id="1365131973">
          <w:marLeft w:val="1080"/>
          <w:marRight w:val="0"/>
          <w:marTop w:val="0"/>
          <w:marBottom w:val="0"/>
          <w:divBdr>
            <w:top w:val="none" w:sz="0" w:space="0" w:color="auto"/>
            <w:left w:val="none" w:sz="0" w:space="0" w:color="auto"/>
            <w:bottom w:val="none" w:sz="0" w:space="0" w:color="auto"/>
            <w:right w:val="none" w:sz="0" w:space="0" w:color="auto"/>
          </w:divBdr>
        </w:div>
        <w:div w:id="458451748">
          <w:marLeft w:val="1800"/>
          <w:marRight w:val="0"/>
          <w:marTop w:val="0"/>
          <w:marBottom w:val="0"/>
          <w:divBdr>
            <w:top w:val="none" w:sz="0" w:space="0" w:color="auto"/>
            <w:left w:val="none" w:sz="0" w:space="0" w:color="auto"/>
            <w:bottom w:val="none" w:sz="0" w:space="0" w:color="auto"/>
            <w:right w:val="none" w:sz="0" w:space="0" w:color="auto"/>
          </w:divBdr>
        </w:div>
        <w:div w:id="1942102671">
          <w:marLeft w:val="1080"/>
          <w:marRight w:val="0"/>
          <w:marTop w:val="0"/>
          <w:marBottom w:val="0"/>
          <w:divBdr>
            <w:top w:val="none" w:sz="0" w:space="0" w:color="auto"/>
            <w:left w:val="none" w:sz="0" w:space="0" w:color="auto"/>
            <w:bottom w:val="none" w:sz="0" w:space="0" w:color="auto"/>
            <w:right w:val="none" w:sz="0" w:space="0" w:color="auto"/>
          </w:divBdr>
        </w:div>
        <w:div w:id="126054277">
          <w:marLeft w:val="1800"/>
          <w:marRight w:val="0"/>
          <w:marTop w:val="0"/>
          <w:marBottom w:val="0"/>
          <w:divBdr>
            <w:top w:val="none" w:sz="0" w:space="0" w:color="auto"/>
            <w:left w:val="none" w:sz="0" w:space="0" w:color="auto"/>
            <w:bottom w:val="none" w:sz="0" w:space="0" w:color="auto"/>
            <w:right w:val="none" w:sz="0" w:space="0" w:color="auto"/>
          </w:divBdr>
        </w:div>
        <w:div w:id="747770356">
          <w:marLeft w:val="1080"/>
          <w:marRight w:val="0"/>
          <w:marTop w:val="0"/>
          <w:marBottom w:val="0"/>
          <w:divBdr>
            <w:top w:val="none" w:sz="0" w:space="0" w:color="auto"/>
            <w:left w:val="none" w:sz="0" w:space="0" w:color="auto"/>
            <w:bottom w:val="none" w:sz="0" w:space="0" w:color="auto"/>
            <w:right w:val="none" w:sz="0" w:space="0" w:color="auto"/>
          </w:divBdr>
        </w:div>
        <w:div w:id="595790254">
          <w:marLeft w:val="1800"/>
          <w:marRight w:val="0"/>
          <w:marTop w:val="0"/>
          <w:marBottom w:val="0"/>
          <w:divBdr>
            <w:top w:val="none" w:sz="0" w:space="0" w:color="auto"/>
            <w:left w:val="none" w:sz="0" w:space="0" w:color="auto"/>
            <w:bottom w:val="none" w:sz="0" w:space="0" w:color="auto"/>
            <w:right w:val="none" w:sz="0" w:space="0" w:color="auto"/>
          </w:divBdr>
        </w:div>
        <w:div w:id="1515801002">
          <w:marLeft w:val="1080"/>
          <w:marRight w:val="0"/>
          <w:marTop w:val="0"/>
          <w:marBottom w:val="0"/>
          <w:divBdr>
            <w:top w:val="none" w:sz="0" w:space="0" w:color="auto"/>
            <w:left w:val="none" w:sz="0" w:space="0" w:color="auto"/>
            <w:bottom w:val="none" w:sz="0" w:space="0" w:color="auto"/>
            <w:right w:val="none" w:sz="0" w:space="0" w:color="auto"/>
          </w:divBdr>
        </w:div>
        <w:div w:id="421924597">
          <w:marLeft w:val="1800"/>
          <w:marRight w:val="0"/>
          <w:marTop w:val="0"/>
          <w:marBottom w:val="0"/>
          <w:divBdr>
            <w:top w:val="none" w:sz="0" w:space="0" w:color="auto"/>
            <w:left w:val="none" w:sz="0" w:space="0" w:color="auto"/>
            <w:bottom w:val="none" w:sz="0" w:space="0" w:color="auto"/>
            <w:right w:val="none" w:sz="0" w:space="0" w:color="auto"/>
          </w:divBdr>
        </w:div>
      </w:divsChild>
    </w:div>
    <w:div w:id="1455172694">
      <w:bodyDiv w:val="1"/>
      <w:marLeft w:val="0"/>
      <w:marRight w:val="0"/>
      <w:marTop w:val="0"/>
      <w:marBottom w:val="0"/>
      <w:divBdr>
        <w:top w:val="none" w:sz="0" w:space="0" w:color="auto"/>
        <w:left w:val="none" w:sz="0" w:space="0" w:color="auto"/>
        <w:bottom w:val="none" w:sz="0" w:space="0" w:color="auto"/>
        <w:right w:val="none" w:sz="0" w:space="0" w:color="auto"/>
      </w:divBdr>
    </w:div>
    <w:div w:id="1455520490">
      <w:bodyDiv w:val="1"/>
      <w:marLeft w:val="0"/>
      <w:marRight w:val="0"/>
      <w:marTop w:val="0"/>
      <w:marBottom w:val="0"/>
      <w:divBdr>
        <w:top w:val="none" w:sz="0" w:space="0" w:color="auto"/>
        <w:left w:val="none" w:sz="0" w:space="0" w:color="auto"/>
        <w:bottom w:val="none" w:sz="0" w:space="0" w:color="auto"/>
        <w:right w:val="none" w:sz="0" w:space="0" w:color="auto"/>
      </w:divBdr>
    </w:div>
    <w:div w:id="1456362338">
      <w:bodyDiv w:val="1"/>
      <w:marLeft w:val="0"/>
      <w:marRight w:val="0"/>
      <w:marTop w:val="0"/>
      <w:marBottom w:val="0"/>
      <w:divBdr>
        <w:top w:val="none" w:sz="0" w:space="0" w:color="auto"/>
        <w:left w:val="none" w:sz="0" w:space="0" w:color="auto"/>
        <w:bottom w:val="none" w:sz="0" w:space="0" w:color="auto"/>
        <w:right w:val="none" w:sz="0" w:space="0" w:color="auto"/>
      </w:divBdr>
      <w:divsChild>
        <w:div w:id="15233386">
          <w:marLeft w:val="547"/>
          <w:marRight w:val="0"/>
          <w:marTop w:val="0"/>
          <w:marBottom w:val="0"/>
          <w:divBdr>
            <w:top w:val="none" w:sz="0" w:space="0" w:color="auto"/>
            <w:left w:val="none" w:sz="0" w:space="0" w:color="auto"/>
            <w:bottom w:val="none" w:sz="0" w:space="0" w:color="auto"/>
            <w:right w:val="none" w:sz="0" w:space="0" w:color="auto"/>
          </w:divBdr>
        </w:div>
        <w:div w:id="1677269870">
          <w:marLeft w:val="547"/>
          <w:marRight w:val="0"/>
          <w:marTop w:val="0"/>
          <w:marBottom w:val="0"/>
          <w:divBdr>
            <w:top w:val="none" w:sz="0" w:space="0" w:color="auto"/>
            <w:left w:val="none" w:sz="0" w:space="0" w:color="auto"/>
            <w:bottom w:val="none" w:sz="0" w:space="0" w:color="auto"/>
            <w:right w:val="none" w:sz="0" w:space="0" w:color="auto"/>
          </w:divBdr>
        </w:div>
        <w:div w:id="964241192">
          <w:marLeft w:val="547"/>
          <w:marRight w:val="0"/>
          <w:marTop w:val="0"/>
          <w:marBottom w:val="0"/>
          <w:divBdr>
            <w:top w:val="none" w:sz="0" w:space="0" w:color="auto"/>
            <w:left w:val="none" w:sz="0" w:space="0" w:color="auto"/>
            <w:bottom w:val="none" w:sz="0" w:space="0" w:color="auto"/>
            <w:right w:val="none" w:sz="0" w:space="0" w:color="auto"/>
          </w:divBdr>
        </w:div>
        <w:div w:id="135530455">
          <w:marLeft w:val="547"/>
          <w:marRight w:val="0"/>
          <w:marTop w:val="0"/>
          <w:marBottom w:val="0"/>
          <w:divBdr>
            <w:top w:val="none" w:sz="0" w:space="0" w:color="auto"/>
            <w:left w:val="none" w:sz="0" w:space="0" w:color="auto"/>
            <w:bottom w:val="none" w:sz="0" w:space="0" w:color="auto"/>
            <w:right w:val="none" w:sz="0" w:space="0" w:color="auto"/>
          </w:divBdr>
        </w:div>
        <w:div w:id="929046987">
          <w:marLeft w:val="547"/>
          <w:marRight w:val="0"/>
          <w:marTop w:val="0"/>
          <w:marBottom w:val="0"/>
          <w:divBdr>
            <w:top w:val="none" w:sz="0" w:space="0" w:color="auto"/>
            <w:left w:val="none" w:sz="0" w:space="0" w:color="auto"/>
            <w:bottom w:val="none" w:sz="0" w:space="0" w:color="auto"/>
            <w:right w:val="none" w:sz="0" w:space="0" w:color="auto"/>
          </w:divBdr>
        </w:div>
        <w:div w:id="882525439">
          <w:marLeft w:val="547"/>
          <w:marRight w:val="0"/>
          <w:marTop w:val="0"/>
          <w:marBottom w:val="0"/>
          <w:divBdr>
            <w:top w:val="none" w:sz="0" w:space="0" w:color="auto"/>
            <w:left w:val="none" w:sz="0" w:space="0" w:color="auto"/>
            <w:bottom w:val="none" w:sz="0" w:space="0" w:color="auto"/>
            <w:right w:val="none" w:sz="0" w:space="0" w:color="auto"/>
          </w:divBdr>
        </w:div>
        <w:div w:id="1677149211">
          <w:marLeft w:val="547"/>
          <w:marRight w:val="0"/>
          <w:marTop w:val="0"/>
          <w:marBottom w:val="0"/>
          <w:divBdr>
            <w:top w:val="none" w:sz="0" w:space="0" w:color="auto"/>
            <w:left w:val="none" w:sz="0" w:space="0" w:color="auto"/>
            <w:bottom w:val="none" w:sz="0" w:space="0" w:color="auto"/>
            <w:right w:val="none" w:sz="0" w:space="0" w:color="auto"/>
          </w:divBdr>
        </w:div>
      </w:divsChild>
    </w:div>
    <w:div w:id="1459758719">
      <w:bodyDiv w:val="1"/>
      <w:marLeft w:val="0"/>
      <w:marRight w:val="0"/>
      <w:marTop w:val="0"/>
      <w:marBottom w:val="0"/>
      <w:divBdr>
        <w:top w:val="none" w:sz="0" w:space="0" w:color="auto"/>
        <w:left w:val="none" w:sz="0" w:space="0" w:color="auto"/>
        <w:bottom w:val="none" w:sz="0" w:space="0" w:color="auto"/>
        <w:right w:val="none" w:sz="0" w:space="0" w:color="auto"/>
      </w:divBdr>
      <w:divsChild>
        <w:div w:id="917130638">
          <w:marLeft w:val="0"/>
          <w:marRight w:val="0"/>
          <w:marTop w:val="0"/>
          <w:marBottom w:val="0"/>
          <w:divBdr>
            <w:top w:val="none" w:sz="0" w:space="0" w:color="auto"/>
            <w:left w:val="none" w:sz="0" w:space="0" w:color="auto"/>
            <w:bottom w:val="none" w:sz="0" w:space="0" w:color="auto"/>
            <w:right w:val="none" w:sz="0" w:space="0" w:color="auto"/>
          </w:divBdr>
          <w:divsChild>
            <w:div w:id="682516755">
              <w:marLeft w:val="0"/>
              <w:marRight w:val="0"/>
              <w:marTop w:val="0"/>
              <w:marBottom w:val="0"/>
              <w:divBdr>
                <w:top w:val="none" w:sz="0" w:space="0" w:color="auto"/>
                <w:left w:val="none" w:sz="0" w:space="0" w:color="auto"/>
                <w:bottom w:val="none" w:sz="0" w:space="0" w:color="auto"/>
                <w:right w:val="none" w:sz="0" w:space="0" w:color="auto"/>
              </w:divBdr>
              <w:divsChild>
                <w:div w:id="601569712">
                  <w:marLeft w:val="0"/>
                  <w:marRight w:val="0"/>
                  <w:marTop w:val="100"/>
                  <w:marBottom w:val="100"/>
                  <w:divBdr>
                    <w:top w:val="none" w:sz="0" w:space="0" w:color="auto"/>
                    <w:left w:val="none" w:sz="0" w:space="0" w:color="auto"/>
                    <w:bottom w:val="none" w:sz="0" w:space="0" w:color="auto"/>
                    <w:right w:val="none" w:sz="0" w:space="0" w:color="auto"/>
                  </w:divBdr>
                  <w:divsChild>
                    <w:div w:id="284193237">
                      <w:marLeft w:val="0"/>
                      <w:marRight w:val="0"/>
                      <w:marTop w:val="0"/>
                      <w:marBottom w:val="0"/>
                      <w:divBdr>
                        <w:top w:val="none" w:sz="0" w:space="0" w:color="auto"/>
                        <w:left w:val="none" w:sz="0" w:space="0" w:color="auto"/>
                        <w:bottom w:val="none" w:sz="0" w:space="0" w:color="auto"/>
                        <w:right w:val="none" w:sz="0" w:space="0" w:color="auto"/>
                      </w:divBdr>
                      <w:divsChild>
                        <w:div w:id="2071538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60762864">
      <w:bodyDiv w:val="1"/>
      <w:marLeft w:val="0"/>
      <w:marRight w:val="0"/>
      <w:marTop w:val="0"/>
      <w:marBottom w:val="0"/>
      <w:divBdr>
        <w:top w:val="none" w:sz="0" w:space="0" w:color="auto"/>
        <w:left w:val="none" w:sz="0" w:space="0" w:color="auto"/>
        <w:bottom w:val="none" w:sz="0" w:space="0" w:color="auto"/>
        <w:right w:val="none" w:sz="0" w:space="0" w:color="auto"/>
      </w:divBdr>
    </w:div>
    <w:div w:id="1465852976">
      <w:bodyDiv w:val="1"/>
      <w:marLeft w:val="0"/>
      <w:marRight w:val="0"/>
      <w:marTop w:val="0"/>
      <w:marBottom w:val="0"/>
      <w:divBdr>
        <w:top w:val="none" w:sz="0" w:space="0" w:color="auto"/>
        <w:left w:val="none" w:sz="0" w:space="0" w:color="auto"/>
        <w:bottom w:val="none" w:sz="0" w:space="0" w:color="auto"/>
        <w:right w:val="none" w:sz="0" w:space="0" w:color="auto"/>
      </w:divBdr>
    </w:div>
    <w:div w:id="1477602564">
      <w:bodyDiv w:val="1"/>
      <w:marLeft w:val="0"/>
      <w:marRight w:val="0"/>
      <w:marTop w:val="0"/>
      <w:marBottom w:val="0"/>
      <w:divBdr>
        <w:top w:val="none" w:sz="0" w:space="0" w:color="auto"/>
        <w:left w:val="none" w:sz="0" w:space="0" w:color="auto"/>
        <w:bottom w:val="none" w:sz="0" w:space="0" w:color="auto"/>
        <w:right w:val="none" w:sz="0" w:space="0" w:color="auto"/>
      </w:divBdr>
    </w:div>
    <w:div w:id="1484546681">
      <w:bodyDiv w:val="1"/>
      <w:marLeft w:val="0"/>
      <w:marRight w:val="0"/>
      <w:marTop w:val="0"/>
      <w:marBottom w:val="0"/>
      <w:divBdr>
        <w:top w:val="none" w:sz="0" w:space="0" w:color="auto"/>
        <w:left w:val="none" w:sz="0" w:space="0" w:color="auto"/>
        <w:bottom w:val="none" w:sz="0" w:space="0" w:color="auto"/>
        <w:right w:val="none" w:sz="0" w:space="0" w:color="auto"/>
      </w:divBdr>
    </w:div>
    <w:div w:id="1539316580">
      <w:bodyDiv w:val="1"/>
      <w:marLeft w:val="0"/>
      <w:marRight w:val="0"/>
      <w:marTop w:val="0"/>
      <w:marBottom w:val="0"/>
      <w:divBdr>
        <w:top w:val="none" w:sz="0" w:space="0" w:color="auto"/>
        <w:left w:val="none" w:sz="0" w:space="0" w:color="auto"/>
        <w:bottom w:val="none" w:sz="0" w:space="0" w:color="auto"/>
        <w:right w:val="none" w:sz="0" w:space="0" w:color="auto"/>
      </w:divBdr>
    </w:div>
    <w:div w:id="1555774740">
      <w:bodyDiv w:val="1"/>
      <w:marLeft w:val="0"/>
      <w:marRight w:val="0"/>
      <w:marTop w:val="0"/>
      <w:marBottom w:val="0"/>
      <w:divBdr>
        <w:top w:val="none" w:sz="0" w:space="0" w:color="auto"/>
        <w:left w:val="none" w:sz="0" w:space="0" w:color="auto"/>
        <w:bottom w:val="none" w:sz="0" w:space="0" w:color="auto"/>
        <w:right w:val="none" w:sz="0" w:space="0" w:color="auto"/>
      </w:divBdr>
      <w:divsChild>
        <w:div w:id="2050756992">
          <w:marLeft w:val="475"/>
          <w:marRight w:val="0"/>
          <w:marTop w:val="82"/>
          <w:marBottom w:val="120"/>
          <w:divBdr>
            <w:top w:val="none" w:sz="0" w:space="0" w:color="auto"/>
            <w:left w:val="none" w:sz="0" w:space="0" w:color="auto"/>
            <w:bottom w:val="none" w:sz="0" w:space="0" w:color="auto"/>
            <w:right w:val="none" w:sz="0" w:space="0" w:color="auto"/>
          </w:divBdr>
        </w:div>
        <w:div w:id="1561088445">
          <w:marLeft w:val="475"/>
          <w:marRight w:val="0"/>
          <w:marTop w:val="82"/>
          <w:marBottom w:val="120"/>
          <w:divBdr>
            <w:top w:val="none" w:sz="0" w:space="0" w:color="auto"/>
            <w:left w:val="none" w:sz="0" w:space="0" w:color="auto"/>
            <w:bottom w:val="none" w:sz="0" w:space="0" w:color="auto"/>
            <w:right w:val="none" w:sz="0" w:space="0" w:color="auto"/>
          </w:divBdr>
        </w:div>
        <w:div w:id="1915554024">
          <w:marLeft w:val="475"/>
          <w:marRight w:val="0"/>
          <w:marTop w:val="82"/>
          <w:marBottom w:val="120"/>
          <w:divBdr>
            <w:top w:val="none" w:sz="0" w:space="0" w:color="auto"/>
            <w:left w:val="none" w:sz="0" w:space="0" w:color="auto"/>
            <w:bottom w:val="none" w:sz="0" w:space="0" w:color="auto"/>
            <w:right w:val="none" w:sz="0" w:space="0" w:color="auto"/>
          </w:divBdr>
        </w:div>
        <w:div w:id="1327628916">
          <w:marLeft w:val="475"/>
          <w:marRight w:val="0"/>
          <w:marTop w:val="82"/>
          <w:marBottom w:val="120"/>
          <w:divBdr>
            <w:top w:val="none" w:sz="0" w:space="0" w:color="auto"/>
            <w:left w:val="none" w:sz="0" w:space="0" w:color="auto"/>
            <w:bottom w:val="none" w:sz="0" w:space="0" w:color="auto"/>
            <w:right w:val="none" w:sz="0" w:space="0" w:color="auto"/>
          </w:divBdr>
        </w:div>
        <w:div w:id="1794134571">
          <w:marLeft w:val="475"/>
          <w:marRight w:val="0"/>
          <w:marTop w:val="82"/>
          <w:marBottom w:val="120"/>
          <w:divBdr>
            <w:top w:val="none" w:sz="0" w:space="0" w:color="auto"/>
            <w:left w:val="none" w:sz="0" w:space="0" w:color="auto"/>
            <w:bottom w:val="none" w:sz="0" w:space="0" w:color="auto"/>
            <w:right w:val="none" w:sz="0" w:space="0" w:color="auto"/>
          </w:divBdr>
        </w:div>
        <w:div w:id="163935946">
          <w:marLeft w:val="475"/>
          <w:marRight w:val="0"/>
          <w:marTop w:val="82"/>
          <w:marBottom w:val="120"/>
          <w:divBdr>
            <w:top w:val="none" w:sz="0" w:space="0" w:color="auto"/>
            <w:left w:val="none" w:sz="0" w:space="0" w:color="auto"/>
            <w:bottom w:val="none" w:sz="0" w:space="0" w:color="auto"/>
            <w:right w:val="none" w:sz="0" w:space="0" w:color="auto"/>
          </w:divBdr>
        </w:div>
        <w:div w:id="1462650934">
          <w:marLeft w:val="475"/>
          <w:marRight w:val="0"/>
          <w:marTop w:val="82"/>
          <w:marBottom w:val="120"/>
          <w:divBdr>
            <w:top w:val="none" w:sz="0" w:space="0" w:color="auto"/>
            <w:left w:val="none" w:sz="0" w:space="0" w:color="auto"/>
            <w:bottom w:val="none" w:sz="0" w:space="0" w:color="auto"/>
            <w:right w:val="none" w:sz="0" w:space="0" w:color="auto"/>
          </w:divBdr>
        </w:div>
        <w:div w:id="1591310917">
          <w:marLeft w:val="475"/>
          <w:marRight w:val="0"/>
          <w:marTop w:val="82"/>
          <w:marBottom w:val="120"/>
          <w:divBdr>
            <w:top w:val="none" w:sz="0" w:space="0" w:color="auto"/>
            <w:left w:val="none" w:sz="0" w:space="0" w:color="auto"/>
            <w:bottom w:val="none" w:sz="0" w:space="0" w:color="auto"/>
            <w:right w:val="none" w:sz="0" w:space="0" w:color="auto"/>
          </w:divBdr>
        </w:div>
        <w:div w:id="476652933">
          <w:marLeft w:val="475"/>
          <w:marRight w:val="0"/>
          <w:marTop w:val="82"/>
          <w:marBottom w:val="120"/>
          <w:divBdr>
            <w:top w:val="none" w:sz="0" w:space="0" w:color="auto"/>
            <w:left w:val="none" w:sz="0" w:space="0" w:color="auto"/>
            <w:bottom w:val="none" w:sz="0" w:space="0" w:color="auto"/>
            <w:right w:val="none" w:sz="0" w:space="0" w:color="auto"/>
          </w:divBdr>
        </w:div>
        <w:div w:id="1247111108">
          <w:marLeft w:val="475"/>
          <w:marRight w:val="0"/>
          <w:marTop w:val="82"/>
          <w:marBottom w:val="120"/>
          <w:divBdr>
            <w:top w:val="none" w:sz="0" w:space="0" w:color="auto"/>
            <w:left w:val="none" w:sz="0" w:space="0" w:color="auto"/>
            <w:bottom w:val="none" w:sz="0" w:space="0" w:color="auto"/>
            <w:right w:val="none" w:sz="0" w:space="0" w:color="auto"/>
          </w:divBdr>
        </w:div>
        <w:div w:id="766534375">
          <w:marLeft w:val="475"/>
          <w:marRight w:val="0"/>
          <w:marTop w:val="82"/>
          <w:marBottom w:val="120"/>
          <w:divBdr>
            <w:top w:val="none" w:sz="0" w:space="0" w:color="auto"/>
            <w:left w:val="none" w:sz="0" w:space="0" w:color="auto"/>
            <w:bottom w:val="none" w:sz="0" w:space="0" w:color="auto"/>
            <w:right w:val="none" w:sz="0" w:space="0" w:color="auto"/>
          </w:divBdr>
        </w:div>
        <w:div w:id="370305110">
          <w:marLeft w:val="475"/>
          <w:marRight w:val="0"/>
          <w:marTop w:val="82"/>
          <w:marBottom w:val="120"/>
          <w:divBdr>
            <w:top w:val="none" w:sz="0" w:space="0" w:color="auto"/>
            <w:left w:val="none" w:sz="0" w:space="0" w:color="auto"/>
            <w:bottom w:val="none" w:sz="0" w:space="0" w:color="auto"/>
            <w:right w:val="none" w:sz="0" w:space="0" w:color="auto"/>
          </w:divBdr>
        </w:div>
      </w:divsChild>
    </w:div>
    <w:div w:id="1568806066">
      <w:bodyDiv w:val="1"/>
      <w:marLeft w:val="0"/>
      <w:marRight w:val="0"/>
      <w:marTop w:val="0"/>
      <w:marBottom w:val="0"/>
      <w:divBdr>
        <w:top w:val="none" w:sz="0" w:space="0" w:color="auto"/>
        <w:left w:val="none" w:sz="0" w:space="0" w:color="auto"/>
        <w:bottom w:val="none" w:sz="0" w:space="0" w:color="auto"/>
        <w:right w:val="none" w:sz="0" w:space="0" w:color="auto"/>
      </w:divBdr>
      <w:divsChild>
        <w:div w:id="1048072491">
          <w:marLeft w:val="360"/>
          <w:marRight w:val="0"/>
          <w:marTop w:val="200"/>
          <w:marBottom w:val="0"/>
          <w:divBdr>
            <w:top w:val="none" w:sz="0" w:space="0" w:color="auto"/>
            <w:left w:val="none" w:sz="0" w:space="0" w:color="auto"/>
            <w:bottom w:val="none" w:sz="0" w:space="0" w:color="auto"/>
            <w:right w:val="none" w:sz="0" w:space="0" w:color="auto"/>
          </w:divBdr>
        </w:div>
        <w:div w:id="1570920643">
          <w:marLeft w:val="360"/>
          <w:marRight w:val="0"/>
          <w:marTop w:val="200"/>
          <w:marBottom w:val="0"/>
          <w:divBdr>
            <w:top w:val="none" w:sz="0" w:space="0" w:color="auto"/>
            <w:left w:val="none" w:sz="0" w:space="0" w:color="auto"/>
            <w:bottom w:val="none" w:sz="0" w:space="0" w:color="auto"/>
            <w:right w:val="none" w:sz="0" w:space="0" w:color="auto"/>
          </w:divBdr>
        </w:div>
        <w:div w:id="1640459307">
          <w:marLeft w:val="360"/>
          <w:marRight w:val="0"/>
          <w:marTop w:val="200"/>
          <w:marBottom w:val="0"/>
          <w:divBdr>
            <w:top w:val="none" w:sz="0" w:space="0" w:color="auto"/>
            <w:left w:val="none" w:sz="0" w:space="0" w:color="auto"/>
            <w:bottom w:val="none" w:sz="0" w:space="0" w:color="auto"/>
            <w:right w:val="none" w:sz="0" w:space="0" w:color="auto"/>
          </w:divBdr>
        </w:div>
        <w:div w:id="1889415834">
          <w:marLeft w:val="360"/>
          <w:marRight w:val="0"/>
          <w:marTop w:val="200"/>
          <w:marBottom w:val="0"/>
          <w:divBdr>
            <w:top w:val="none" w:sz="0" w:space="0" w:color="auto"/>
            <w:left w:val="none" w:sz="0" w:space="0" w:color="auto"/>
            <w:bottom w:val="none" w:sz="0" w:space="0" w:color="auto"/>
            <w:right w:val="none" w:sz="0" w:space="0" w:color="auto"/>
          </w:divBdr>
        </w:div>
      </w:divsChild>
    </w:div>
    <w:div w:id="1625885894">
      <w:bodyDiv w:val="1"/>
      <w:marLeft w:val="0"/>
      <w:marRight w:val="0"/>
      <w:marTop w:val="0"/>
      <w:marBottom w:val="0"/>
      <w:divBdr>
        <w:top w:val="none" w:sz="0" w:space="0" w:color="auto"/>
        <w:left w:val="none" w:sz="0" w:space="0" w:color="auto"/>
        <w:bottom w:val="none" w:sz="0" w:space="0" w:color="auto"/>
        <w:right w:val="none" w:sz="0" w:space="0" w:color="auto"/>
      </w:divBdr>
    </w:div>
    <w:div w:id="1636178629">
      <w:bodyDiv w:val="1"/>
      <w:marLeft w:val="0"/>
      <w:marRight w:val="0"/>
      <w:marTop w:val="0"/>
      <w:marBottom w:val="0"/>
      <w:divBdr>
        <w:top w:val="none" w:sz="0" w:space="0" w:color="auto"/>
        <w:left w:val="none" w:sz="0" w:space="0" w:color="auto"/>
        <w:bottom w:val="none" w:sz="0" w:space="0" w:color="auto"/>
        <w:right w:val="none" w:sz="0" w:space="0" w:color="auto"/>
      </w:divBdr>
      <w:divsChild>
        <w:div w:id="309212972">
          <w:marLeft w:val="360"/>
          <w:marRight w:val="0"/>
          <w:marTop w:val="0"/>
          <w:marBottom w:val="0"/>
          <w:divBdr>
            <w:top w:val="none" w:sz="0" w:space="0" w:color="auto"/>
            <w:left w:val="none" w:sz="0" w:space="0" w:color="auto"/>
            <w:bottom w:val="none" w:sz="0" w:space="0" w:color="auto"/>
            <w:right w:val="none" w:sz="0" w:space="0" w:color="auto"/>
          </w:divBdr>
        </w:div>
        <w:div w:id="979111713">
          <w:marLeft w:val="360"/>
          <w:marRight w:val="0"/>
          <w:marTop w:val="0"/>
          <w:marBottom w:val="0"/>
          <w:divBdr>
            <w:top w:val="none" w:sz="0" w:space="0" w:color="auto"/>
            <w:left w:val="none" w:sz="0" w:space="0" w:color="auto"/>
            <w:bottom w:val="none" w:sz="0" w:space="0" w:color="auto"/>
            <w:right w:val="none" w:sz="0" w:space="0" w:color="auto"/>
          </w:divBdr>
        </w:div>
        <w:div w:id="1767144902">
          <w:marLeft w:val="360"/>
          <w:marRight w:val="0"/>
          <w:marTop w:val="0"/>
          <w:marBottom w:val="0"/>
          <w:divBdr>
            <w:top w:val="none" w:sz="0" w:space="0" w:color="auto"/>
            <w:left w:val="none" w:sz="0" w:space="0" w:color="auto"/>
            <w:bottom w:val="none" w:sz="0" w:space="0" w:color="auto"/>
            <w:right w:val="none" w:sz="0" w:space="0" w:color="auto"/>
          </w:divBdr>
        </w:div>
        <w:div w:id="1250501276">
          <w:marLeft w:val="360"/>
          <w:marRight w:val="0"/>
          <w:marTop w:val="0"/>
          <w:marBottom w:val="0"/>
          <w:divBdr>
            <w:top w:val="none" w:sz="0" w:space="0" w:color="auto"/>
            <w:left w:val="none" w:sz="0" w:space="0" w:color="auto"/>
            <w:bottom w:val="none" w:sz="0" w:space="0" w:color="auto"/>
            <w:right w:val="none" w:sz="0" w:space="0" w:color="auto"/>
          </w:divBdr>
        </w:div>
        <w:div w:id="998196163">
          <w:marLeft w:val="360"/>
          <w:marRight w:val="0"/>
          <w:marTop w:val="0"/>
          <w:marBottom w:val="0"/>
          <w:divBdr>
            <w:top w:val="none" w:sz="0" w:space="0" w:color="auto"/>
            <w:left w:val="none" w:sz="0" w:space="0" w:color="auto"/>
            <w:bottom w:val="none" w:sz="0" w:space="0" w:color="auto"/>
            <w:right w:val="none" w:sz="0" w:space="0" w:color="auto"/>
          </w:divBdr>
        </w:div>
        <w:div w:id="1060667270">
          <w:marLeft w:val="360"/>
          <w:marRight w:val="0"/>
          <w:marTop w:val="0"/>
          <w:marBottom w:val="0"/>
          <w:divBdr>
            <w:top w:val="none" w:sz="0" w:space="0" w:color="auto"/>
            <w:left w:val="none" w:sz="0" w:space="0" w:color="auto"/>
            <w:bottom w:val="none" w:sz="0" w:space="0" w:color="auto"/>
            <w:right w:val="none" w:sz="0" w:space="0" w:color="auto"/>
          </w:divBdr>
        </w:div>
      </w:divsChild>
    </w:div>
    <w:div w:id="1637295081">
      <w:bodyDiv w:val="1"/>
      <w:marLeft w:val="0"/>
      <w:marRight w:val="0"/>
      <w:marTop w:val="0"/>
      <w:marBottom w:val="0"/>
      <w:divBdr>
        <w:top w:val="none" w:sz="0" w:space="0" w:color="auto"/>
        <w:left w:val="none" w:sz="0" w:space="0" w:color="auto"/>
        <w:bottom w:val="none" w:sz="0" w:space="0" w:color="auto"/>
        <w:right w:val="none" w:sz="0" w:space="0" w:color="auto"/>
      </w:divBdr>
      <w:divsChild>
        <w:div w:id="2026207469">
          <w:marLeft w:val="360"/>
          <w:marRight w:val="0"/>
          <w:marTop w:val="200"/>
          <w:marBottom w:val="0"/>
          <w:divBdr>
            <w:top w:val="none" w:sz="0" w:space="0" w:color="auto"/>
            <w:left w:val="none" w:sz="0" w:space="0" w:color="auto"/>
            <w:bottom w:val="none" w:sz="0" w:space="0" w:color="auto"/>
            <w:right w:val="none" w:sz="0" w:space="0" w:color="auto"/>
          </w:divBdr>
        </w:div>
        <w:div w:id="1053501985">
          <w:marLeft w:val="360"/>
          <w:marRight w:val="0"/>
          <w:marTop w:val="200"/>
          <w:marBottom w:val="0"/>
          <w:divBdr>
            <w:top w:val="none" w:sz="0" w:space="0" w:color="auto"/>
            <w:left w:val="none" w:sz="0" w:space="0" w:color="auto"/>
            <w:bottom w:val="none" w:sz="0" w:space="0" w:color="auto"/>
            <w:right w:val="none" w:sz="0" w:space="0" w:color="auto"/>
          </w:divBdr>
        </w:div>
        <w:div w:id="1859661106">
          <w:marLeft w:val="360"/>
          <w:marRight w:val="0"/>
          <w:marTop w:val="200"/>
          <w:marBottom w:val="0"/>
          <w:divBdr>
            <w:top w:val="none" w:sz="0" w:space="0" w:color="auto"/>
            <w:left w:val="none" w:sz="0" w:space="0" w:color="auto"/>
            <w:bottom w:val="none" w:sz="0" w:space="0" w:color="auto"/>
            <w:right w:val="none" w:sz="0" w:space="0" w:color="auto"/>
          </w:divBdr>
        </w:div>
      </w:divsChild>
    </w:div>
    <w:div w:id="1691712142">
      <w:bodyDiv w:val="1"/>
      <w:marLeft w:val="0"/>
      <w:marRight w:val="0"/>
      <w:marTop w:val="0"/>
      <w:marBottom w:val="0"/>
      <w:divBdr>
        <w:top w:val="none" w:sz="0" w:space="0" w:color="auto"/>
        <w:left w:val="none" w:sz="0" w:space="0" w:color="auto"/>
        <w:bottom w:val="none" w:sz="0" w:space="0" w:color="auto"/>
        <w:right w:val="none" w:sz="0" w:space="0" w:color="auto"/>
      </w:divBdr>
    </w:div>
    <w:div w:id="1693534218">
      <w:bodyDiv w:val="1"/>
      <w:marLeft w:val="0"/>
      <w:marRight w:val="0"/>
      <w:marTop w:val="0"/>
      <w:marBottom w:val="0"/>
      <w:divBdr>
        <w:top w:val="none" w:sz="0" w:space="0" w:color="auto"/>
        <w:left w:val="none" w:sz="0" w:space="0" w:color="auto"/>
        <w:bottom w:val="none" w:sz="0" w:space="0" w:color="auto"/>
        <w:right w:val="none" w:sz="0" w:space="0" w:color="auto"/>
      </w:divBdr>
    </w:div>
    <w:div w:id="1702514425">
      <w:bodyDiv w:val="1"/>
      <w:marLeft w:val="0"/>
      <w:marRight w:val="0"/>
      <w:marTop w:val="0"/>
      <w:marBottom w:val="0"/>
      <w:divBdr>
        <w:top w:val="none" w:sz="0" w:space="0" w:color="auto"/>
        <w:left w:val="none" w:sz="0" w:space="0" w:color="auto"/>
        <w:bottom w:val="none" w:sz="0" w:space="0" w:color="auto"/>
        <w:right w:val="none" w:sz="0" w:space="0" w:color="auto"/>
      </w:divBdr>
    </w:div>
    <w:div w:id="1711225969">
      <w:bodyDiv w:val="1"/>
      <w:marLeft w:val="0"/>
      <w:marRight w:val="0"/>
      <w:marTop w:val="0"/>
      <w:marBottom w:val="0"/>
      <w:divBdr>
        <w:top w:val="none" w:sz="0" w:space="0" w:color="auto"/>
        <w:left w:val="none" w:sz="0" w:space="0" w:color="auto"/>
        <w:bottom w:val="none" w:sz="0" w:space="0" w:color="auto"/>
        <w:right w:val="none" w:sz="0" w:space="0" w:color="auto"/>
      </w:divBdr>
    </w:div>
    <w:div w:id="1720856885">
      <w:bodyDiv w:val="1"/>
      <w:marLeft w:val="0"/>
      <w:marRight w:val="0"/>
      <w:marTop w:val="0"/>
      <w:marBottom w:val="0"/>
      <w:divBdr>
        <w:top w:val="none" w:sz="0" w:space="0" w:color="auto"/>
        <w:left w:val="none" w:sz="0" w:space="0" w:color="auto"/>
        <w:bottom w:val="none" w:sz="0" w:space="0" w:color="auto"/>
        <w:right w:val="none" w:sz="0" w:space="0" w:color="auto"/>
      </w:divBdr>
    </w:div>
    <w:div w:id="1745640417">
      <w:bodyDiv w:val="1"/>
      <w:marLeft w:val="0"/>
      <w:marRight w:val="0"/>
      <w:marTop w:val="0"/>
      <w:marBottom w:val="0"/>
      <w:divBdr>
        <w:top w:val="none" w:sz="0" w:space="0" w:color="auto"/>
        <w:left w:val="none" w:sz="0" w:space="0" w:color="auto"/>
        <w:bottom w:val="none" w:sz="0" w:space="0" w:color="auto"/>
        <w:right w:val="none" w:sz="0" w:space="0" w:color="auto"/>
      </w:divBdr>
    </w:div>
    <w:div w:id="1754621354">
      <w:bodyDiv w:val="1"/>
      <w:marLeft w:val="0"/>
      <w:marRight w:val="0"/>
      <w:marTop w:val="0"/>
      <w:marBottom w:val="0"/>
      <w:divBdr>
        <w:top w:val="none" w:sz="0" w:space="0" w:color="auto"/>
        <w:left w:val="none" w:sz="0" w:space="0" w:color="auto"/>
        <w:bottom w:val="none" w:sz="0" w:space="0" w:color="auto"/>
        <w:right w:val="none" w:sz="0" w:space="0" w:color="auto"/>
      </w:divBdr>
    </w:div>
    <w:div w:id="1757828261">
      <w:bodyDiv w:val="1"/>
      <w:marLeft w:val="0"/>
      <w:marRight w:val="0"/>
      <w:marTop w:val="0"/>
      <w:marBottom w:val="0"/>
      <w:divBdr>
        <w:top w:val="none" w:sz="0" w:space="0" w:color="auto"/>
        <w:left w:val="none" w:sz="0" w:space="0" w:color="auto"/>
        <w:bottom w:val="none" w:sz="0" w:space="0" w:color="auto"/>
        <w:right w:val="none" w:sz="0" w:space="0" w:color="auto"/>
      </w:divBdr>
    </w:div>
    <w:div w:id="1804540199">
      <w:bodyDiv w:val="1"/>
      <w:marLeft w:val="0"/>
      <w:marRight w:val="0"/>
      <w:marTop w:val="0"/>
      <w:marBottom w:val="0"/>
      <w:divBdr>
        <w:top w:val="none" w:sz="0" w:space="0" w:color="auto"/>
        <w:left w:val="none" w:sz="0" w:space="0" w:color="auto"/>
        <w:bottom w:val="none" w:sz="0" w:space="0" w:color="auto"/>
        <w:right w:val="none" w:sz="0" w:space="0" w:color="auto"/>
      </w:divBdr>
      <w:divsChild>
        <w:div w:id="1786608529">
          <w:marLeft w:val="547"/>
          <w:marRight w:val="0"/>
          <w:marTop w:val="106"/>
          <w:marBottom w:val="0"/>
          <w:divBdr>
            <w:top w:val="none" w:sz="0" w:space="0" w:color="auto"/>
            <w:left w:val="none" w:sz="0" w:space="0" w:color="auto"/>
            <w:bottom w:val="none" w:sz="0" w:space="0" w:color="auto"/>
            <w:right w:val="none" w:sz="0" w:space="0" w:color="auto"/>
          </w:divBdr>
        </w:div>
        <w:div w:id="1015763179">
          <w:marLeft w:val="547"/>
          <w:marRight w:val="0"/>
          <w:marTop w:val="106"/>
          <w:marBottom w:val="0"/>
          <w:divBdr>
            <w:top w:val="none" w:sz="0" w:space="0" w:color="auto"/>
            <w:left w:val="none" w:sz="0" w:space="0" w:color="auto"/>
            <w:bottom w:val="none" w:sz="0" w:space="0" w:color="auto"/>
            <w:right w:val="none" w:sz="0" w:space="0" w:color="auto"/>
          </w:divBdr>
        </w:div>
      </w:divsChild>
    </w:div>
    <w:div w:id="1807120733">
      <w:bodyDiv w:val="1"/>
      <w:marLeft w:val="0"/>
      <w:marRight w:val="0"/>
      <w:marTop w:val="0"/>
      <w:marBottom w:val="0"/>
      <w:divBdr>
        <w:top w:val="none" w:sz="0" w:space="0" w:color="auto"/>
        <w:left w:val="none" w:sz="0" w:space="0" w:color="auto"/>
        <w:bottom w:val="none" w:sz="0" w:space="0" w:color="auto"/>
        <w:right w:val="none" w:sz="0" w:space="0" w:color="auto"/>
      </w:divBdr>
    </w:div>
    <w:div w:id="1837570136">
      <w:bodyDiv w:val="1"/>
      <w:marLeft w:val="0"/>
      <w:marRight w:val="0"/>
      <w:marTop w:val="0"/>
      <w:marBottom w:val="0"/>
      <w:divBdr>
        <w:top w:val="none" w:sz="0" w:space="0" w:color="auto"/>
        <w:left w:val="none" w:sz="0" w:space="0" w:color="auto"/>
        <w:bottom w:val="none" w:sz="0" w:space="0" w:color="auto"/>
        <w:right w:val="none" w:sz="0" w:space="0" w:color="auto"/>
      </w:divBdr>
    </w:div>
    <w:div w:id="1842239158">
      <w:bodyDiv w:val="1"/>
      <w:marLeft w:val="0"/>
      <w:marRight w:val="0"/>
      <w:marTop w:val="0"/>
      <w:marBottom w:val="0"/>
      <w:divBdr>
        <w:top w:val="none" w:sz="0" w:space="0" w:color="auto"/>
        <w:left w:val="none" w:sz="0" w:space="0" w:color="auto"/>
        <w:bottom w:val="none" w:sz="0" w:space="0" w:color="auto"/>
        <w:right w:val="none" w:sz="0" w:space="0" w:color="auto"/>
      </w:divBdr>
    </w:div>
    <w:div w:id="1862209140">
      <w:bodyDiv w:val="1"/>
      <w:marLeft w:val="0"/>
      <w:marRight w:val="0"/>
      <w:marTop w:val="0"/>
      <w:marBottom w:val="0"/>
      <w:divBdr>
        <w:top w:val="none" w:sz="0" w:space="0" w:color="auto"/>
        <w:left w:val="none" w:sz="0" w:space="0" w:color="auto"/>
        <w:bottom w:val="none" w:sz="0" w:space="0" w:color="auto"/>
        <w:right w:val="none" w:sz="0" w:space="0" w:color="auto"/>
      </w:divBdr>
    </w:div>
    <w:div w:id="1867450562">
      <w:bodyDiv w:val="1"/>
      <w:marLeft w:val="0"/>
      <w:marRight w:val="0"/>
      <w:marTop w:val="0"/>
      <w:marBottom w:val="0"/>
      <w:divBdr>
        <w:top w:val="none" w:sz="0" w:space="0" w:color="auto"/>
        <w:left w:val="none" w:sz="0" w:space="0" w:color="auto"/>
        <w:bottom w:val="none" w:sz="0" w:space="0" w:color="auto"/>
        <w:right w:val="none" w:sz="0" w:space="0" w:color="auto"/>
      </w:divBdr>
      <w:divsChild>
        <w:div w:id="1117019225">
          <w:marLeft w:val="360"/>
          <w:marRight w:val="0"/>
          <w:marTop w:val="200"/>
          <w:marBottom w:val="0"/>
          <w:divBdr>
            <w:top w:val="none" w:sz="0" w:space="0" w:color="auto"/>
            <w:left w:val="none" w:sz="0" w:space="0" w:color="auto"/>
            <w:bottom w:val="none" w:sz="0" w:space="0" w:color="auto"/>
            <w:right w:val="none" w:sz="0" w:space="0" w:color="auto"/>
          </w:divBdr>
        </w:div>
        <w:div w:id="1601139489">
          <w:marLeft w:val="360"/>
          <w:marRight w:val="0"/>
          <w:marTop w:val="200"/>
          <w:marBottom w:val="0"/>
          <w:divBdr>
            <w:top w:val="none" w:sz="0" w:space="0" w:color="auto"/>
            <w:left w:val="none" w:sz="0" w:space="0" w:color="auto"/>
            <w:bottom w:val="none" w:sz="0" w:space="0" w:color="auto"/>
            <w:right w:val="none" w:sz="0" w:space="0" w:color="auto"/>
          </w:divBdr>
        </w:div>
        <w:div w:id="1118717863">
          <w:marLeft w:val="360"/>
          <w:marRight w:val="0"/>
          <w:marTop w:val="200"/>
          <w:marBottom w:val="0"/>
          <w:divBdr>
            <w:top w:val="none" w:sz="0" w:space="0" w:color="auto"/>
            <w:left w:val="none" w:sz="0" w:space="0" w:color="auto"/>
            <w:bottom w:val="none" w:sz="0" w:space="0" w:color="auto"/>
            <w:right w:val="none" w:sz="0" w:space="0" w:color="auto"/>
          </w:divBdr>
        </w:div>
      </w:divsChild>
    </w:div>
    <w:div w:id="1892495295">
      <w:bodyDiv w:val="1"/>
      <w:marLeft w:val="0"/>
      <w:marRight w:val="0"/>
      <w:marTop w:val="0"/>
      <w:marBottom w:val="0"/>
      <w:divBdr>
        <w:top w:val="none" w:sz="0" w:space="0" w:color="auto"/>
        <w:left w:val="none" w:sz="0" w:space="0" w:color="auto"/>
        <w:bottom w:val="none" w:sz="0" w:space="0" w:color="auto"/>
        <w:right w:val="none" w:sz="0" w:space="0" w:color="auto"/>
      </w:divBdr>
    </w:div>
    <w:div w:id="1899700722">
      <w:bodyDiv w:val="1"/>
      <w:marLeft w:val="0"/>
      <w:marRight w:val="0"/>
      <w:marTop w:val="0"/>
      <w:marBottom w:val="0"/>
      <w:divBdr>
        <w:top w:val="none" w:sz="0" w:space="0" w:color="auto"/>
        <w:left w:val="none" w:sz="0" w:space="0" w:color="auto"/>
        <w:bottom w:val="none" w:sz="0" w:space="0" w:color="auto"/>
        <w:right w:val="none" w:sz="0" w:space="0" w:color="auto"/>
      </w:divBdr>
    </w:div>
    <w:div w:id="1916016698">
      <w:bodyDiv w:val="1"/>
      <w:marLeft w:val="0"/>
      <w:marRight w:val="0"/>
      <w:marTop w:val="0"/>
      <w:marBottom w:val="0"/>
      <w:divBdr>
        <w:top w:val="none" w:sz="0" w:space="0" w:color="auto"/>
        <w:left w:val="none" w:sz="0" w:space="0" w:color="auto"/>
        <w:bottom w:val="none" w:sz="0" w:space="0" w:color="auto"/>
        <w:right w:val="none" w:sz="0" w:space="0" w:color="auto"/>
      </w:divBdr>
      <w:divsChild>
        <w:div w:id="1197425812">
          <w:marLeft w:val="360"/>
          <w:marRight w:val="0"/>
          <w:marTop w:val="200"/>
          <w:marBottom w:val="0"/>
          <w:divBdr>
            <w:top w:val="none" w:sz="0" w:space="0" w:color="auto"/>
            <w:left w:val="none" w:sz="0" w:space="0" w:color="auto"/>
            <w:bottom w:val="none" w:sz="0" w:space="0" w:color="auto"/>
            <w:right w:val="none" w:sz="0" w:space="0" w:color="auto"/>
          </w:divBdr>
        </w:div>
        <w:div w:id="1591499028">
          <w:marLeft w:val="360"/>
          <w:marRight w:val="0"/>
          <w:marTop w:val="200"/>
          <w:marBottom w:val="0"/>
          <w:divBdr>
            <w:top w:val="none" w:sz="0" w:space="0" w:color="auto"/>
            <w:left w:val="none" w:sz="0" w:space="0" w:color="auto"/>
            <w:bottom w:val="none" w:sz="0" w:space="0" w:color="auto"/>
            <w:right w:val="none" w:sz="0" w:space="0" w:color="auto"/>
          </w:divBdr>
        </w:div>
        <w:div w:id="977489705">
          <w:marLeft w:val="360"/>
          <w:marRight w:val="0"/>
          <w:marTop w:val="200"/>
          <w:marBottom w:val="0"/>
          <w:divBdr>
            <w:top w:val="none" w:sz="0" w:space="0" w:color="auto"/>
            <w:left w:val="none" w:sz="0" w:space="0" w:color="auto"/>
            <w:bottom w:val="none" w:sz="0" w:space="0" w:color="auto"/>
            <w:right w:val="none" w:sz="0" w:space="0" w:color="auto"/>
          </w:divBdr>
        </w:div>
      </w:divsChild>
    </w:div>
    <w:div w:id="1920285214">
      <w:bodyDiv w:val="1"/>
      <w:marLeft w:val="0"/>
      <w:marRight w:val="0"/>
      <w:marTop w:val="0"/>
      <w:marBottom w:val="0"/>
      <w:divBdr>
        <w:top w:val="none" w:sz="0" w:space="0" w:color="auto"/>
        <w:left w:val="none" w:sz="0" w:space="0" w:color="auto"/>
        <w:bottom w:val="none" w:sz="0" w:space="0" w:color="auto"/>
        <w:right w:val="none" w:sz="0" w:space="0" w:color="auto"/>
      </w:divBdr>
      <w:divsChild>
        <w:div w:id="230777248">
          <w:marLeft w:val="475"/>
          <w:marRight w:val="0"/>
          <w:marTop w:val="86"/>
          <w:marBottom w:val="120"/>
          <w:divBdr>
            <w:top w:val="none" w:sz="0" w:space="0" w:color="auto"/>
            <w:left w:val="none" w:sz="0" w:space="0" w:color="auto"/>
            <w:bottom w:val="none" w:sz="0" w:space="0" w:color="auto"/>
            <w:right w:val="none" w:sz="0" w:space="0" w:color="auto"/>
          </w:divBdr>
        </w:div>
        <w:div w:id="830222693">
          <w:marLeft w:val="475"/>
          <w:marRight w:val="0"/>
          <w:marTop w:val="86"/>
          <w:marBottom w:val="120"/>
          <w:divBdr>
            <w:top w:val="none" w:sz="0" w:space="0" w:color="auto"/>
            <w:left w:val="none" w:sz="0" w:space="0" w:color="auto"/>
            <w:bottom w:val="none" w:sz="0" w:space="0" w:color="auto"/>
            <w:right w:val="none" w:sz="0" w:space="0" w:color="auto"/>
          </w:divBdr>
        </w:div>
        <w:div w:id="1228152808">
          <w:marLeft w:val="475"/>
          <w:marRight w:val="0"/>
          <w:marTop w:val="86"/>
          <w:marBottom w:val="120"/>
          <w:divBdr>
            <w:top w:val="none" w:sz="0" w:space="0" w:color="auto"/>
            <w:left w:val="none" w:sz="0" w:space="0" w:color="auto"/>
            <w:bottom w:val="none" w:sz="0" w:space="0" w:color="auto"/>
            <w:right w:val="none" w:sz="0" w:space="0" w:color="auto"/>
          </w:divBdr>
        </w:div>
        <w:div w:id="1240286622">
          <w:marLeft w:val="475"/>
          <w:marRight w:val="0"/>
          <w:marTop w:val="86"/>
          <w:marBottom w:val="120"/>
          <w:divBdr>
            <w:top w:val="none" w:sz="0" w:space="0" w:color="auto"/>
            <w:left w:val="none" w:sz="0" w:space="0" w:color="auto"/>
            <w:bottom w:val="none" w:sz="0" w:space="0" w:color="auto"/>
            <w:right w:val="none" w:sz="0" w:space="0" w:color="auto"/>
          </w:divBdr>
        </w:div>
        <w:div w:id="1680499145">
          <w:marLeft w:val="475"/>
          <w:marRight w:val="0"/>
          <w:marTop w:val="86"/>
          <w:marBottom w:val="120"/>
          <w:divBdr>
            <w:top w:val="none" w:sz="0" w:space="0" w:color="auto"/>
            <w:left w:val="none" w:sz="0" w:space="0" w:color="auto"/>
            <w:bottom w:val="none" w:sz="0" w:space="0" w:color="auto"/>
            <w:right w:val="none" w:sz="0" w:space="0" w:color="auto"/>
          </w:divBdr>
        </w:div>
      </w:divsChild>
    </w:div>
    <w:div w:id="1924292638">
      <w:bodyDiv w:val="1"/>
      <w:marLeft w:val="0"/>
      <w:marRight w:val="0"/>
      <w:marTop w:val="0"/>
      <w:marBottom w:val="0"/>
      <w:divBdr>
        <w:top w:val="none" w:sz="0" w:space="0" w:color="auto"/>
        <w:left w:val="none" w:sz="0" w:space="0" w:color="auto"/>
        <w:bottom w:val="none" w:sz="0" w:space="0" w:color="auto"/>
        <w:right w:val="none" w:sz="0" w:space="0" w:color="auto"/>
      </w:divBdr>
    </w:div>
    <w:div w:id="1935088052">
      <w:bodyDiv w:val="1"/>
      <w:marLeft w:val="0"/>
      <w:marRight w:val="0"/>
      <w:marTop w:val="0"/>
      <w:marBottom w:val="0"/>
      <w:divBdr>
        <w:top w:val="none" w:sz="0" w:space="0" w:color="auto"/>
        <w:left w:val="none" w:sz="0" w:space="0" w:color="auto"/>
        <w:bottom w:val="none" w:sz="0" w:space="0" w:color="auto"/>
        <w:right w:val="none" w:sz="0" w:space="0" w:color="auto"/>
      </w:divBdr>
      <w:divsChild>
        <w:div w:id="603074076">
          <w:marLeft w:val="274"/>
          <w:marRight w:val="0"/>
          <w:marTop w:val="0"/>
          <w:marBottom w:val="0"/>
          <w:divBdr>
            <w:top w:val="none" w:sz="0" w:space="0" w:color="auto"/>
            <w:left w:val="none" w:sz="0" w:space="0" w:color="auto"/>
            <w:bottom w:val="none" w:sz="0" w:space="0" w:color="auto"/>
            <w:right w:val="none" w:sz="0" w:space="0" w:color="auto"/>
          </w:divBdr>
        </w:div>
      </w:divsChild>
    </w:div>
    <w:div w:id="1965453989">
      <w:bodyDiv w:val="1"/>
      <w:marLeft w:val="0"/>
      <w:marRight w:val="0"/>
      <w:marTop w:val="0"/>
      <w:marBottom w:val="0"/>
      <w:divBdr>
        <w:top w:val="none" w:sz="0" w:space="0" w:color="auto"/>
        <w:left w:val="none" w:sz="0" w:space="0" w:color="auto"/>
        <w:bottom w:val="none" w:sz="0" w:space="0" w:color="auto"/>
        <w:right w:val="none" w:sz="0" w:space="0" w:color="auto"/>
      </w:divBdr>
    </w:div>
    <w:div w:id="1974824553">
      <w:bodyDiv w:val="1"/>
      <w:marLeft w:val="0"/>
      <w:marRight w:val="0"/>
      <w:marTop w:val="0"/>
      <w:marBottom w:val="0"/>
      <w:divBdr>
        <w:top w:val="none" w:sz="0" w:space="0" w:color="auto"/>
        <w:left w:val="none" w:sz="0" w:space="0" w:color="auto"/>
        <w:bottom w:val="none" w:sz="0" w:space="0" w:color="auto"/>
        <w:right w:val="none" w:sz="0" w:space="0" w:color="auto"/>
      </w:divBdr>
    </w:div>
    <w:div w:id="1996449070">
      <w:bodyDiv w:val="1"/>
      <w:marLeft w:val="0"/>
      <w:marRight w:val="0"/>
      <w:marTop w:val="0"/>
      <w:marBottom w:val="0"/>
      <w:divBdr>
        <w:top w:val="none" w:sz="0" w:space="0" w:color="auto"/>
        <w:left w:val="none" w:sz="0" w:space="0" w:color="auto"/>
        <w:bottom w:val="none" w:sz="0" w:space="0" w:color="auto"/>
        <w:right w:val="none" w:sz="0" w:space="0" w:color="auto"/>
      </w:divBdr>
    </w:div>
    <w:div w:id="1998991127">
      <w:bodyDiv w:val="1"/>
      <w:marLeft w:val="0"/>
      <w:marRight w:val="0"/>
      <w:marTop w:val="0"/>
      <w:marBottom w:val="0"/>
      <w:divBdr>
        <w:top w:val="none" w:sz="0" w:space="0" w:color="auto"/>
        <w:left w:val="none" w:sz="0" w:space="0" w:color="auto"/>
        <w:bottom w:val="none" w:sz="0" w:space="0" w:color="auto"/>
        <w:right w:val="none" w:sz="0" w:space="0" w:color="auto"/>
      </w:divBdr>
      <w:divsChild>
        <w:div w:id="892347830">
          <w:marLeft w:val="360"/>
          <w:marRight w:val="0"/>
          <w:marTop w:val="200"/>
          <w:marBottom w:val="0"/>
          <w:divBdr>
            <w:top w:val="none" w:sz="0" w:space="0" w:color="auto"/>
            <w:left w:val="none" w:sz="0" w:space="0" w:color="auto"/>
            <w:bottom w:val="none" w:sz="0" w:space="0" w:color="auto"/>
            <w:right w:val="none" w:sz="0" w:space="0" w:color="auto"/>
          </w:divBdr>
        </w:div>
        <w:div w:id="507788779">
          <w:marLeft w:val="360"/>
          <w:marRight w:val="0"/>
          <w:marTop w:val="200"/>
          <w:marBottom w:val="0"/>
          <w:divBdr>
            <w:top w:val="none" w:sz="0" w:space="0" w:color="auto"/>
            <w:left w:val="none" w:sz="0" w:space="0" w:color="auto"/>
            <w:bottom w:val="none" w:sz="0" w:space="0" w:color="auto"/>
            <w:right w:val="none" w:sz="0" w:space="0" w:color="auto"/>
          </w:divBdr>
        </w:div>
        <w:div w:id="600576147">
          <w:marLeft w:val="360"/>
          <w:marRight w:val="0"/>
          <w:marTop w:val="200"/>
          <w:marBottom w:val="0"/>
          <w:divBdr>
            <w:top w:val="none" w:sz="0" w:space="0" w:color="auto"/>
            <w:left w:val="none" w:sz="0" w:space="0" w:color="auto"/>
            <w:bottom w:val="none" w:sz="0" w:space="0" w:color="auto"/>
            <w:right w:val="none" w:sz="0" w:space="0" w:color="auto"/>
          </w:divBdr>
        </w:div>
        <w:div w:id="1589268555">
          <w:marLeft w:val="360"/>
          <w:marRight w:val="0"/>
          <w:marTop w:val="200"/>
          <w:marBottom w:val="0"/>
          <w:divBdr>
            <w:top w:val="none" w:sz="0" w:space="0" w:color="auto"/>
            <w:left w:val="none" w:sz="0" w:space="0" w:color="auto"/>
            <w:bottom w:val="none" w:sz="0" w:space="0" w:color="auto"/>
            <w:right w:val="none" w:sz="0" w:space="0" w:color="auto"/>
          </w:divBdr>
        </w:div>
      </w:divsChild>
    </w:div>
    <w:div w:id="2055036511">
      <w:bodyDiv w:val="1"/>
      <w:marLeft w:val="0"/>
      <w:marRight w:val="0"/>
      <w:marTop w:val="0"/>
      <w:marBottom w:val="0"/>
      <w:divBdr>
        <w:top w:val="none" w:sz="0" w:space="0" w:color="auto"/>
        <w:left w:val="none" w:sz="0" w:space="0" w:color="auto"/>
        <w:bottom w:val="none" w:sz="0" w:space="0" w:color="auto"/>
        <w:right w:val="none" w:sz="0" w:space="0" w:color="auto"/>
      </w:divBdr>
    </w:div>
    <w:div w:id="2078164769">
      <w:bodyDiv w:val="1"/>
      <w:marLeft w:val="0"/>
      <w:marRight w:val="0"/>
      <w:marTop w:val="0"/>
      <w:marBottom w:val="0"/>
      <w:divBdr>
        <w:top w:val="none" w:sz="0" w:space="0" w:color="auto"/>
        <w:left w:val="none" w:sz="0" w:space="0" w:color="auto"/>
        <w:bottom w:val="none" w:sz="0" w:space="0" w:color="auto"/>
        <w:right w:val="none" w:sz="0" w:space="0" w:color="auto"/>
      </w:divBdr>
      <w:divsChild>
        <w:div w:id="995302070">
          <w:marLeft w:val="547"/>
          <w:marRight w:val="0"/>
          <w:marTop w:val="0"/>
          <w:marBottom w:val="0"/>
          <w:divBdr>
            <w:top w:val="none" w:sz="0" w:space="0" w:color="auto"/>
            <w:left w:val="none" w:sz="0" w:space="0" w:color="auto"/>
            <w:bottom w:val="none" w:sz="0" w:space="0" w:color="auto"/>
            <w:right w:val="none" w:sz="0" w:space="0" w:color="auto"/>
          </w:divBdr>
        </w:div>
        <w:div w:id="73208561">
          <w:marLeft w:val="547"/>
          <w:marRight w:val="0"/>
          <w:marTop w:val="0"/>
          <w:marBottom w:val="0"/>
          <w:divBdr>
            <w:top w:val="none" w:sz="0" w:space="0" w:color="auto"/>
            <w:left w:val="none" w:sz="0" w:space="0" w:color="auto"/>
            <w:bottom w:val="none" w:sz="0" w:space="0" w:color="auto"/>
            <w:right w:val="none" w:sz="0" w:space="0" w:color="auto"/>
          </w:divBdr>
        </w:div>
        <w:div w:id="1387339770">
          <w:marLeft w:val="547"/>
          <w:marRight w:val="0"/>
          <w:marTop w:val="0"/>
          <w:marBottom w:val="0"/>
          <w:divBdr>
            <w:top w:val="none" w:sz="0" w:space="0" w:color="auto"/>
            <w:left w:val="none" w:sz="0" w:space="0" w:color="auto"/>
            <w:bottom w:val="none" w:sz="0" w:space="0" w:color="auto"/>
            <w:right w:val="none" w:sz="0" w:space="0" w:color="auto"/>
          </w:divBdr>
        </w:div>
        <w:div w:id="2111468274">
          <w:marLeft w:val="547"/>
          <w:marRight w:val="0"/>
          <w:marTop w:val="0"/>
          <w:marBottom w:val="0"/>
          <w:divBdr>
            <w:top w:val="none" w:sz="0" w:space="0" w:color="auto"/>
            <w:left w:val="none" w:sz="0" w:space="0" w:color="auto"/>
            <w:bottom w:val="none" w:sz="0" w:space="0" w:color="auto"/>
            <w:right w:val="none" w:sz="0" w:space="0" w:color="auto"/>
          </w:divBdr>
        </w:div>
        <w:div w:id="641883993">
          <w:marLeft w:val="547"/>
          <w:marRight w:val="0"/>
          <w:marTop w:val="0"/>
          <w:marBottom w:val="0"/>
          <w:divBdr>
            <w:top w:val="none" w:sz="0" w:space="0" w:color="auto"/>
            <w:left w:val="none" w:sz="0" w:space="0" w:color="auto"/>
            <w:bottom w:val="none" w:sz="0" w:space="0" w:color="auto"/>
            <w:right w:val="none" w:sz="0" w:space="0" w:color="auto"/>
          </w:divBdr>
        </w:div>
        <w:div w:id="1809124619">
          <w:marLeft w:val="547"/>
          <w:marRight w:val="0"/>
          <w:marTop w:val="0"/>
          <w:marBottom w:val="0"/>
          <w:divBdr>
            <w:top w:val="none" w:sz="0" w:space="0" w:color="auto"/>
            <w:left w:val="none" w:sz="0" w:space="0" w:color="auto"/>
            <w:bottom w:val="none" w:sz="0" w:space="0" w:color="auto"/>
            <w:right w:val="none" w:sz="0" w:space="0" w:color="auto"/>
          </w:divBdr>
        </w:div>
        <w:div w:id="491026388">
          <w:marLeft w:val="547"/>
          <w:marRight w:val="0"/>
          <w:marTop w:val="0"/>
          <w:marBottom w:val="0"/>
          <w:divBdr>
            <w:top w:val="none" w:sz="0" w:space="0" w:color="auto"/>
            <w:left w:val="none" w:sz="0" w:space="0" w:color="auto"/>
            <w:bottom w:val="none" w:sz="0" w:space="0" w:color="auto"/>
            <w:right w:val="none" w:sz="0" w:space="0" w:color="auto"/>
          </w:divBdr>
        </w:div>
        <w:div w:id="857085770">
          <w:marLeft w:val="547"/>
          <w:marRight w:val="0"/>
          <w:marTop w:val="0"/>
          <w:marBottom w:val="0"/>
          <w:divBdr>
            <w:top w:val="none" w:sz="0" w:space="0" w:color="auto"/>
            <w:left w:val="none" w:sz="0" w:space="0" w:color="auto"/>
            <w:bottom w:val="none" w:sz="0" w:space="0" w:color="auto"/>
            <w:right w:val="none" w:sz="0" w:space="0" w:color="auto"/>
          </w:divBdr>
        </w:div>
      </w:divsChild>
    </w:div>
    <w:div w:id="2085493852">
      <w:bodyDiv w:val="1"/>
      <w:marLeft w:val="0"/>
      <w:marRight w:val="0"/>
      <w:marTop w:val="0"/>
      <w:marBottom w:val="0"/>
      <w:divBdr>
        <w:top w:val="none" w:sz="0" w:space="0" w:color="auto"/>
        <w:left w:val="none" w:sz="0" w:space="0" w:color="auto"/>
        <w:bottom w:val="none" w:sz="0" w:space="0" w:color="auto"/>
        <w:right w:val="none" w:sz="0" w:space="0" w:color="auto"/>
      </w:divBdr>
    </w:div>
    <w:div w:id="2104451621">
      <w:bodyDiv w:val="1"/>
      <w:marLeft w:val="0"/>
      <w:marRight w:val="0"/>
      <w:marTop w:val="0"/>
      <w:marBottom w:val="0"/>
      <w:divBdr>
        <w:top w:val="none" w:sz="0" w:space="0" w:color="auto"/>
        <w:left w:val="none" w:sz="0" w:space="0" w:color="auto"/>
        <w:bottom w:val="none" w:sz="0" w:space="0" w:color="auto"/>
        <w:right w:val="none" w:sz="0" w:space="0" w:color="auto"/>
      </w:divBdr>
    </w:div>
    <w:div w:id="21049834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mainehousing.org/rfps"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mainedrugdata.org" TargetMode="External"/><Relationship Id="rId5" Type="http://schemas.openxmlformats.org/officeDocument/2006/relationships/webSettings" Target="webSettings.xml"/><Relationship Id="rId10" Type="http://schemas.openxmlformats.org/officeDocument/2006/relationships/hyperlink" Target="https://getmainenaloxone.org" TargetMode="External"/><Relationship Id="rId4" Type="http://schemas.openxmlformats.org/officeDocument/2006/relationships/settings" Target="settings.xml"/><Relationship Id="rId9" Type="http://schemas.openxmlformats.org/officeDocument/2006/relationships/hyperlink" Target="https://knowyouroptions.me" TargetMode="External"/></Relationships>
</file>

<file path=word/theme/theme1.xml><?xml version="1.0" encoding="utf-8"?>
<a:theme xmlns:a="http://schemas.openxmlformats.org/drawingml/2006/main" name="MaineHousingWord">
  <a:themeElements>
    <a:clrScheme name="MaineHousingNew">
      <a:dk1>
        <a:srgbClr val="000000"/>
      </a:dk1>
      <a:lt1>
        <a:srgbClr val="FFFFFF"/>
      </a:lt1>
      <a:dk2>
        <a:srgbClr val="495869"/>
      </a:dk2>
      <a:lt2>
        <a:srgbClr val="EEECE1"/>
      </a:lt2>
      <a:accent1>
        <a:srgbClr val="495869"/>
      </a:accent1>
      <a:accent2>
        <a:srgbClr val="8AAF8E"/>
      </a:accent2>
      <a:accent3>
        <a:srgbClr val="F3C766"/>
      </a:accent3>
      <a:accent4>
        <a:srgbClr val="8CBDC8"/>
      </a:accent4>
      <a:accent5>
        <a:srgbClr val="899AAD"/>
      </a:accent5>
      <a:accent6>
        <a:srgbClr val="B9CFBB"/>
      </a:accent6>
      <a:hlink>
        <a:srgbClr val="495869"/>
      </a:hlink>
      <a:folHlink>
        <a:srgbClr val="8AAF8E"/>
      </a:folHlink>
    </a:clrScheme>
    <a:fontScheme name="MaineHousing">
      <a:majorFont>
        <a:latin typeface="Arial"/>
        <a:ea typeface=""/>
        <a:cs typeface=""/>
      </a:majorFont>
      <a:minorFont>
        <a:latin typeface="Garamond"/>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883D61F-C392-45B3-B523-7BBE3C4DA46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1296</TotalTime>
  <Pages>1</Pages>
  <Words>1990</Words>
  <Characters>11346</Characters>
  <Application>Microsoft Office Word</Application>
  <DocSecurity>0</DocSecurity>
  <Lines>94</Lines>
  <Paragraphs>26</Paragraphs>
  <ScaleCrop>false</ScaleCrop>
  <HeadingPairs>
    <vt:vector size="2" baseType="variant">
      <vt:variant>
        <vt:lpstr>Title</vt:lpstr>
      </vt:variant>
      <vt:variant>
        <vt:i4>1</vt:i4>
      </vt:variant>
    </vt:vector>
  </HeadingPairs>
  <TitlesOfParts>
    <vt:vector size="1" baseType="lpstr">
      <vt:lpstr/>
    </vt:vector>
  </TitlesOfParts>
  <Company>MaineHousing</Company>
  <LinksUpToDate>false</LinksUpToDate>
  <CharactersWithSpaces>13310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Betty LaBua</dc:creator>
  <cp:keywords/>
  <dc:description/>
  <cp:lastModifiedBy>Betty LaBua</cp:lastModifiedBy>
  <cp:revision>32</cp:revision>
  <cp:lastPrinted>2022-09-29T16:19:00Z</cp:lastPrinted>
  <dcterms:created xsi:type="dcterms:W3CDTF">2022-11-10T17:22:00Z</dcterms:created>
  <dcterms:modified xsi:type="dcterms:W3CDTF">2023-02-24T21:11:00Z</dcterms:modified>
</cp:coreProperties>
</file>