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002FB" w:rsidRPr="00EE51CA" w:rsidRDefault="00E002FB" w:rsidP="00941367">
      <w:pPr>
        <w:pBdr>
          <w:top w:val="nil"/>
          <w:left w:val="nil"/>
          <w:bottom w:val="nil"/>
          <w:right w:val="nil"/>
          <w:between w:val="nil"/>
        </w:pBdr>
        <w:shd w:val="clear" w:color="auto" w:fill="FFFFFF" w:themeFill="background1"/>
        <w:ind w:left="3600" w:firstLine="720"/>
        <w:rPr>
          <w:rFonts w:ascii="Times New Roman" w:eastAsia="Times New Roman" w:hAnsi="Times New Roman" w:cs="Times New Roman"/>
          <w:sz w:val="24"/>
          <w:szCs w:val="24"/>
        </w:rPr>
      </w:pPr>
      <w:r w:rsidRPr="00EE51CA">
        <w:rPr>
          <w:rFonts w:ascii="Times New Roman" w:eastAsia="Times New Roman" w:hAnsi="Times New Roman" w:cs="Times New Roman"/>
          <w:noProof/>
          <w:sz w:val="24"/>
          <w:szCs w:val="24"/>
        </w:rPr>
        <mc:AlternateContent>
          <mc:Choice Requires="wpg">
            <w:drawing>
              <wp:inline distT="0" distB="0" distL="0" distR="0" wp14:anchorId="06C494EC" wp14:editId="3E91D68F">
                <wp:extent cx="362585" cy="375920"/>
                <wp:effectExtent l="0" t="0" r="0" b="0"/>
                <wp:docPr id="1" name="Group 1"/>
                <wp:cNvGraphicFramePr/>
                <a:graphic xmlns:a="http://schemas.openxmlformats.org/drawingml/2006/main">
                  <a:graphicData uri="http://schemas.microsoft.com/office/word/2010/wordprocessingGroup">
                    <wpg:wgp>
                      <wpg:cNvGrpSpPr/>
                      <wpg:grpSpPr>
                        <a:xfrm>
                          <a:off x="0" y="0"/>
                          <a:ext cx="362585" cy="375920"/>
                          <a:chOff x="5164708" y="3592040"/>
                          <a:chExt cx="362585" cy="375920"/>
                        </a:xfrm>
                      </wpg:grpSpPr>
                      <wpg:grpSp>
                        <wpg:cNvPr id="2" name="Group 2"/>
                        <wpg:cNvGrpSpPr/>
                        <wpg:grpSpPr>
                          <a:xfrm>
                            <a:off x="5164708" y="3592040"/>
                            <a:ext cx="362585" cy="375920"/>
                            <a:chOff x="0" y="0"/>
                            <a:chExt cx="571" cy="592"/>
                          </a:xfrm>
                        </wpg:grpSpPr>
                        <wps:wsp>
                          <wps:cNvPr id="3" name="Rectangle 3"/>
                          <wps:cNvSpPr/>
                          <wps:spPr>
                            <a:xfrm>
                              <a:off x="0" y="0"/>
                              <a:ext cx="550" cy="575"/>
                            </a:xfrm>
                            <a:prstGeom prst="rect">
                              <a:avLst/>
                            </a:prstGeom>
                            <a:no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4" name="Freeform: Shape 4"/>
                          <wps:cNvSpPr/>
                          <wps:spPr>
                            <a:xfrm>
                              <a:off x="0" y="0"/>
                              <a:ext cx="571" cy="267"/>
                            </a:xfrm>
                            <a:custGeom>
                              <a:avLst/>
                              <a:gdLst/>
                              <a:ahLst/>
                              <a:cxnLst/>
                              <a:rect l="l" t="t" r="r" b="b"/>
                              <a:pathLst>
                                <a:path w="571" h="267" extrusionOk="0">
                                  <a:moveTo>
                                    <a:pt x="285" y="0"/>
                                  </a:moveTo>
                                  <a:lnTo>
                                    <a:pt x="0" y="267"/>
                                  </a:lnTo>
                                  <a:lnTo>
                                    <a:pt x="571" y="267"/>
                                  </a:lnTo>
                                  <a:lnTo>
                                    <a:pt x="285" y="0"/>
                                  </a:lnTo>
                                  <a:close/>
                                </a:path>
                              </a:pathLst>
                            </a:custGeom>
                            <a:solidFill>
                              <a:srgbClr val="25688E"/>
                            </a:solidFill>
                            <a:ln>
                              <a:noFill/>
                            </a:ln>
                          </wps:spPr>
                          <wps:bodyPr spcFirstLastPara="1" wrap="square" lIns="91425" tIns="91425" rIns="91425" bIns="91425" anchor="ctr" anchorCtr="0">
                            <a:noAutofit/>
                          </wps:bodyPr>
                        </wps:wsp>
                        <wps:wsp>
                          <wps:cNvPr id="5" name="Rectangle 5"/>
                          <wps:cNvSpPr/>
                          <wps:spPr>
                            <a:xfrm>
                              <a:off x="112" y="63"/>
                              <a:ext cx="68" cy="118"/>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6" name="Rectangle 6"/>
                          <wps:cNvSpPr/>
                          <wps:spPr>
                            <a:xfrm>
                              <a:off x="51" y="239"/>
                              <a:ext cx="469" cy="353"/>
                            </a:xfrm>
                            <a:prstGeom prst="rect">
                              <a:avLst/>
                            </a:prstGeom>
                            <a:solidFill>
                              <a:srgbClr val="25688E"/>
                            </a:solidFill>
                            <a:ln>
                              <a:noFill/>
                            </a:ln>
                          </wps:spPr>
                          <wps:txbx>
                            <w:txbxContent>
                              <w:p w:rsidR="00631580" w:rsidRDefault="00631580" w:rsidP="00E002FB">
                                <w:pPr>
                                  <w:textDirection w:val="btLr"/>
                                </w:pPr>
                              </w:p>
                            </w:txbxContent>
                          </wps:txbx>
                          <wps:bodyPr spcFirstLastPara="1" wrap="square" lIns="91425" tIns="91425" rIns="91425" bIns="91425" anchor="ctr" anchorCtr="0">
                            <a:noAutofit/>
                          </wps:bodyPr>
                        </wps:wsp>
                        <wps:wsp>
                          <wps:cNvPr id="7" name="Freeform: Shape 7"/>
                          <wps:cNvSpPr/>
                          <wps:spPr>
                            <a:xfrm>
                              <a:off x="149" y="142"/>
                              <a:ext cx="273" cy="407"/>
                            </a:xfrm>
                            <a:custGeom>
                              <a:avLst/>
                              <a:gdLst/>
                              <a:ahLst/>
                              <a:cxnLst/>
                              <a:rect l="l" t="t" r="r" b="b"/>
                              <a:pathLst>
                                <a:path w="273" h="407" extrusionOk="0">
                                  <a:moveTo>
                                    <a:pt x="8" y="196"/>
                                  </a:moveTo>
                                  <a:lnTo>
                                    <a:pt x="0" y="200"/>
                                  </a:lnTo>
                                  <a:lnTo>
                                    <a:pt x="5" y="277"/>
                                  </a:lnTo>
                                  <a:lnTo>
                                    <a:pt x="5" y="385"/>
                                  </a:lnTo>
                                  <a:lnTo>
                                    <a:pt x="13" y="395"/>
                                  </a:lnTo>
                                  <a:lnTo>
                                    <a:pt x="13" y="403"/>
                                  </a:lnTo>
                                  <a:lnTo>
                                    <a:pt x="19" y="407"/>
                                  </a:lnTo>
                                  <a:lnTo>
                                    <a:pt x="25" y="407"/>
                                  </a:lnTo>
                                  <a:lnTo>
                                    <a:pt x="28" y="398"/>
                                  </a:lnTo>
                                  <a:lnTo>
                                    <a:pt x="28" y="386"/>
                                  </a:lnTo>
                                  <a:lnTo>
                                    <a:pt x="38" y="382"/>
                                  </a:lnTo>
                                  <a:lnTo>
                                    <a:pt x="44" y="379"/>
                                  </a:lnTo>
                                  <a:lnTo>
                                    <a:pt x="44" y="366"/>
                                  </a:lnTo>
                                  <a:lnTo>
                                    <a:pt x="55" y="363"/>
                                  </a:lnTo>
                                  <a:lnTo>
                                    <a:pt x="55" y="352"/>
                                  </a:lnTo>
                                  <a:lnTo>
                                    <a:pt x="67" y="338"/>
                                  </a:lnTo>
                                  <a:lnTo>
                                    <a:pt x="75" y="336"/>
                                  </a:lnTo>
                                  <a:lnTo>
                                    <a:pt x="83" y="336"/>
                                  </a:lnTo>
                                  <a:lnTo>
                                    <a:pt x="83" y="333"/>
                                  </a:lnTo>
                                  <a:lnTo>
                                    <a:pt x="79" y="329"/>
                                  </a:lnTo>
                                  <a:lnTo>
                                    <a:pt x="79" y="322"/>
                                  </a:lnTo>
                                  <a:lnTo>
                                    <a:pt x="83" y="314"/>
                                  </a:lnTo>
                                  <a:lnTo>
                                    <a:pt x="131" y="314"/>
                                  </a:lnTo>
                                  <a:lnTo>
                                    <a:pt x="129" y="311"/>
                                  </a:lnTo>
                                  <a:lnTo>
                                    <a:pt x="139" y="294"/>
                                  </a:lnTo>
                                  <a:lnTo>
                                    <a:pt x="139" y="285"/>
                                  </a:lnTo>
                                  <a:lnTo>
                                    <a:pt x="148" y="279"/>
                                  </a:lnTo>
                                  <a:lnTo>
                                    <a:pt x="154" y="272"/>
                                  </a:lnTo>
                                  <a:lnTo>
                                    <a:pt x="217" y="272"/>
                                  </a:lnTo>
                                  <a:lnTo>
                                    <a:pt x="217" y="268"/>
                                  </a:lnTo>
                                  <a:lnTo>
                                    <a:pt x="221" y="266"/>
                                  </a:lnTo>
                                  <a:lnTo>
                                    <a:pt x="228" y="266"/>
                                  </a:lnTo>
                                  <a:lnTo>
                                    <a:pt x="226" y="262"/>
                                  </a:lnTo>
                                  <a:lnTo>
                                    <a:pt x="245" y="262"/>
                                  </a:lnTo>
                                  <a:lnTo>
                                    <a:pt x="245" y="256"/>
                                  </a:lnTo>
                                  <a:lnTo>
                                    <a:pt x="263" y="256"/>
                                  </a:lnTo>
                                  <a:lnTo>
                                    <a:pt x="263" y="251"/>
                                  </a:lnTo>
                                  <a:lnTo>
                                    <a:pt x="273" y="245"/>
                                  </a:lnTo>
                                  <a:lnTo>
                                    <a:pt x="272" y="244"/>
                                  </a:lnTo>
                                  <a:lnTo>
                                    <a:pt x="261" y="244"/>
                                  </a:lnTo>
                                  <a:lnTo>
                                    <a:pt x="255" y="235"/>
                                  </a:lnTo>
                                  <a:lnTo>
                                    <a:pt x="264" y="232"/>
                                  </a:lnTo>
                                  <a:lnTo>
                                    <a:pt x="260" y="222"/>
                                  </a:lnTo>
                                  <a:lnTo>
                                    <a:pt x="245" y="222"/>
                                  </a:lnTo>
                                  <a:lnTo>
                                    <a:pt x="237" y="207"/>
                                  </a:lnTo>
                                  <a:lnTo>
                                    <a:pt x="11" y="207"/>
                                  </a:lnTo>
                                  <a:lnTo>
                                    <a:pt x="8" y="196"/>
                                  </a:lnTo>
                                  <a:close/>
                                  <a:moveTo>
                                    <a:pt x="83" y="336"/>
                                  </a:moveTo>
                                  <a:lnTo>
                                    <a:pt x="75" y="336"/>
                                  </a:lnTo>
                                  <a:lnTo>
                                    <a:pt x="79" y="338"/>
                                  </a:lnTo>
                                  <a:lnTo>
                                    <a:pt x="79" y="351"/>
                                  </a:lnTo>
                                  <a:lnTo>
                                    <a:pt x="83" y="344"/>
                                  </a:lnTo>
                                  <a:lnTo>
                                    <a:pt x="83" y="336"/>
                                  </a:lnTo>
                                  <a:close/>
                                  <a:moveTo>
                                    <a:pt x="111" y="318"/>
                                  </a:moveTo>
                                  <a:lnTo>
                                    <a:pt x="104" y="318"/>
                                  </a:lnTo>
                                  <a:lnTo>
                                    <a:pt x="104" y="333"/>
                                  </a:lnTo>
                                  <a:lnTo>
                                    <a:pt x="108" y="335"/>
                                  </a:lnTo>
                                  <a:lnTo>
                                    <a:pt x="111" y="318"/>
                                  </a:lnTo>
                                  <a:close/>
                                  <a:moveTo>
                                    <a:pt x="100" y="324"/>
                                  </a:moveTo>
                                  <a:lnTo>
                                    <a:pt x="94" y="324"/>
                                  </a:lnTo>
                                  <a:lnTo>
                                    <a:pt x="94" y="334"/>
                                  </a:lnTo>
                                  <a:lnTo>
                                    <a:pt x="100" y="324"/>
                                  </a:lnTo>
                                  <a:close/>
                                  <a:moveTo>
                                    <a:pt x="131" y="314"/>
                                  </a:moveTo>
                                  <a:lnTo>
                                    <a:pt x="83" y="314"/>
                                  </a:lnTo>
                                  <a:lnTo>
                                    <a:pt x="88" y="316"/>
                                  </a:lnTo>
                                  <a:lnTo>
                                    <a:pt x="88" y="332"/>
                                  </a:lnTo>
                                  <a:lnTo>
                                    <a:pt x="94" y="324"/>
                                  </a:lnTo>
                                  <a:lnTo>
                                    <a:pt x="100" y="324"/>
                                  </a:lnTo>
                                  <a:lnTo>
                                    <a:pt x="104" y="318"/>
                                  </a:lnTo>
                                  <a:lnTo>
                                    <a:pt x="111" y="318"/>
                                  </a:lnTo>
                                  <a:lnTo>
                                    <a:pt x="111" y="316"/>
                                  </a:lnTo>
                                  <a:lnTo>
                                    <a:pt x="115" y="315"/>
                                  </a:lnTo>
                                  <a:lnTo>
                                    <a:pt x="131" y="315"/>
                                  </a:lnTo>
                                  <a:lnTo>
                                    <a:pt x="131" y="314"/>
                                  </a:lnTo>
                                  <a:close/>
                                  <a:moveTo>
                                    <a:pt x="130" y="323"/>
                                  </a:moveTo>
                                  <a:lnTo>
                                    <a:pt x="124" y="323"/>
                                  </a:lnTo>
                                  <a:lnTo>
                                    <a:pt x="128" y="326"/>
                                  </a:lnTo>
                                  <a:lnTo>
                                    <a:pt x="130" y="323"/>
                                  </a:lnTo>
                                  <a:close/>
                                  <a:moveTo>
                                    <a:pt x="131" y="315"/>
                                  </a:moveTo>
                                  <a:lnTo>
                                    <a:pt x="115" y="315"/>
                                  </a:lnTo>
                                  <a:lnTo>
                                    <a:pt x="115" y="324"/>
                                  </a:lnTo>
                                  <a:lnTo>
                                    <a:pt x="124" y="323"/>
                                  </a:lnTo>
                                  <a:lnTo>
                                    <a:pt x="130" y="323"/>
                                  </a:lnTo>
                                  <a:lnTo>
                                    <a:pt x="132" y="319"/>
                                  </a:lnTo>
                                  <a:lnTo>
                                    <a:pt x="131" y="315"/>
                                  </a:lnTo>
                                  <a:close/>
                                  <a:moveTo>
                                    <a:pt x="217" y="272"/>
                                  </a:moveTo>
                                  <a:lnTo>
                                    <a:pt x="154" y="272"/>
                                  </a:lnTo>
                                  <a:lnTo>
                                    <a:pt x="154" y="291"/>
                                  </a:lnTo>
                                  <a:lnTo>
                                    <a:pt x="166" y="304"/>
                                  </a:lnTo>
                                  <a:lnTo>
                                    <a:pt x="166" y="288"/>
                                  </a:lnTo>
                                  <a:lnTo>
                                    <a:pt x="173" y="277"/>
                                  </a:lnTo>
                                  <a:lnTo>
                                    <a:pt x="181" y="277"/>
                                  </a:lnTo>
                                  <a:lnTo>
                                    <a:pt x="182" y="275"/>
                                  </a:lnTo>
                                  <a:lnTo>
                                    <a:pt x="192" y="272"/>
                                  </a:lnTo>
                                  <a:lnTo>
                                    <a:pt x="217" y="272"/>
                                  </a:lnTo>
                                  <a:close/>
                                  <a:moveTo>
                                    <a:pt x="181" y="277"/>
                                  </a:moveTo>
                                  <a:lnTo>
                                    <a:pt x="173" y="277"/>
                                  </a:lnTo>
                                  <a:lnTo>
                                    <a:pt x="176" y="288"/>
                                  </a:lnTo>
                                  <a:lnTo>
                                    <a:pt x="176" y="299"/>
                                  </a:lnTo>
                                  <a:lnTo>
                                    <a:pt x="182" y="304"/>
                                  </a:lnTo>
                                  <a:lnTo>
                                    <a:pt x="186" y="304"/>
                                  </a:lnTo>
                                  <a:lnTo>
                                    <a:pt x="182" y="294"/>
                                  </a:lnTo>
                                  <a:lnTo>
                                    <a:pt x="186" y="290"/>
                                  </a:lnTo>
                                  <a:lnTo>
                                    <a:pt x="192" y="290"/>
                                  </a:lnTo>
                                  <a:lnTo>
                                    <a:pt x="192" y="288"/>
                                  </a:lnTo>
                                  <a:lnTo>
                                    <a:pt x="189" y="285"/>
                                  </a:lnTo>
                                  <a:lnTo>
                                    <a:pt x="180" y="285"/>
                                  </a:lnTo>
                                  <a:lnTo>
                                    <a:pt x="181" y="277"/>
                                  </a:lnTo>
                                  <a:close/>
                                  <a:moveTo>
                                    <a:pt x="192" y="290"/>
                                  </a:moveTo>
                                  <a:lnTo>
                                    <a:pt x="186" y="290"/>
                                  </a:lnTo>
                                  <a:lnTo>
                                    <a:pt x="186" y="296"/>
                                  </a:lnTo>
                                  <a:lnTo>
                                    <a:pt x="192" y="294"/>
                                  </a:lnTo>
                                  <a:lnTo>
                                    <a:pt x="192" y="290"/>
                                  </a:lnTo>
                                  <a:close/>
                                  <a:moveTo>
                                    <a:pt x="203" y="272"/>
                                  </a:moveTo>
                                  <a:lnTo>
                                    <a:pt x="192" y="272"/>
                                  </a:lnTo>
                                  <a:lnTo>
                                    <a:pt x="197" y="279"/>
                                  </a:lnTo>
                                  <a:lnTo>
                                    <a:pt x="197" y="288"/>
                                  </a:lnTo>
                                  <a:lnTo>
                                    <a:pt x="203" y="291"/>
                                  </a:lnTo>
                                  <a:lnTo>
                                    <a:pt x="203" y="272"/>
                                  </a:lnTo>
                                  <a:close/>
                                  <a:moveTo>
                                    <a:pt x="187" y="282"/>
                                  </a:moveTo>
                                  <a:lnTo>
                                    <a:pt x="180" y="285"/>
                                  </a:lnTo>
                                  <a:lnTo>
                                    <a:pt x="189" y="285"/>
                                  </a:lnTo>
                                  <a:lnTo>
                                    <a:pt x="187" y="282"/>
                                  </a:lnTo>
                                  <a:close/>
                                  <a:moveTo>
                                    <a:pt x="217" y="272"/>
                                  </a:moveTo>
                                  <a:lnTo>
                                    <a:pt x="203" y="272"/>
                                  </a:lnTo>
                                  <a:lnTo>
                                    <a:pt x="211" y="282"/>
                                  </a:lnTo>
                                  <a:lnTo>
                                    <a:pt x="217" y="276"/>
                                  </a:lnTo>
                                  <a:lnTo>
                                    <a:pt x="217" y="272"/>
                                  </a:lnTo>
                                  <a:close/>
                                  <a:moveTo>
                                    <a:pt x="228" y="266"/>
                                  </a:moveTo>
                                  <a:lnTo>
                                    <a:pt x="221" y="266"/>
                                  </a:lnTo>
                                  <a:lnTo>
                                    <a:pt x="221" y="274"/>
                                  </a:lnTo>
                                  <a:lnTo>
                                    <a:pt x="230" y="275"/>
                                  </a:lnTo>
                                  <a:lnTo>
                                    <a:pt x="230" y="269"/>
                                  </a:lnTo>
                                  <a:lnTo>
                                    <a:pt x="228" y="266"/>
                                  </a:lnTo>
                                  <a:close/>
                                  <a:moveTo>
                                    <a:pt x="245" y="262"/>
                                  </a:moveTo>
                                  <a:lnTo>
                                    <a:pt x="226" y="262"/>
                                  </a:lnTo>
                                  <a:lnTo>
                                    <a:pt x="245" y="265"/>
                                  </a:lnTo>
                                  <a:lnTo>
                                    <a:pt x="245" y="262"/>
                                  </a:lnTo>
                                  <a:close/>
                                  <a:moveTo>
                                    <a:pt x="263" y="256"/>
                                  </a:moveTo>
                                  <a:lnTo>
                                    <a:pt x="245" y="256"/>
                                  </a:lnTo>
                                  <a:lnTo>
                                    <a:pt x="250" y="258"/>
                                  </a:lnTo>
                                  <a:lnTo>
                                    <a:pt x="250" y="262"/>
                                  </a:lnTo>
                                  <a:lnTo>
                                    <a:pt x="263" y="260"/>
                                  </a:lnTo>
                                  <a:lnTo>
                                    <a:pt x="263" y="256"/>
                                  </a:lnTo>
                                  <a:close/>
                                  <a:moveTo>
                                    <a:pt x="267" y="238"/>
                                  </a:moveTo>
                                  <a:lnTo>
                                    <a:pt x="261" y="244"/>
                                  </a:lnTo>
                                  <a:lnTo>
                                    <a:pt x="272" y="244"/>
                                  </a:lnTo>
                                  <a:lnTo>
                                    <a:pt x="267" y="238"/>
                                  </a:lnTo>
                                  <a:close/>
                                  <a:moveTo>
                                    <a:pt x="250" y="215"/>
                                  </a:moveTo>
                                  <a:lnTo>
                                    <a:pt x="245" y="222"/>
                                  </a:lnTo>
                                  <a:lnTo>
                                    <a:pt x="260" y="222"/>
                                  </a:lnTo>
                                  <a:lnTo>
                                    <a:pt x="258" y="219"/>
                                  </a:lnTo>
                                  <a:lnTo>
                                    <a:pt x="250" y="215"/>
                                  </a:lnTo>
                                  <a:close/>
                                  <a:moveTo>
                                    <a:pt x="18" y="189"/>
                                  </a:moveTo>
                                  <a:lnTo>
                                    <a:pt x="17" y="196"/>
                                  </a:lnTo>
                                  <a:lnTo>
                                    <a:pt x="20" y="203"/>
                                  </a:lnTo>
                                  <a:lnTo>
                                    <a:pt x="11" y="207"/>
                                  </a:lnTo>
                                  <a:lnTo>
                                    <a:pt x="237" y="207"/>
                                  </a:lnTo>
                                  <a:lnTo>
                                    <a:pt x="233" y="200"/>
                                  </a:lnTo>
                                  <a:lnTo>
                                    <a:pt x="241" y="196"/>
                                  </a:lnTo>
                                  <a:lnTo>
                                    <a:pt x="28" y="196"/>
                                  </a:lnTo>
                                  <a:lnTo>
                                    <a:pt x="18" y="189"/>
                                  </a:lnTo>
                                  <a:close/>
                                  <a:moveTo>
                                    <a:pt x="124" y="0"/>
                                  </a:moveTo>
                                  <a:lnTo>
                                    <a:pt x="75" y="73"/>
                                  </a:lnTo>
                                  <a:lnTo>
                                    <a:pt x="75" y="90"/>
                                  </a:lnTo>
                                  <a:lnTo>
                                    <a:pt x="69" y="100"/>
                                  </a:lnTo>
                                  <a:lnTo>
                                    <a:pt x="59" y="102"/>
                                  </a:lnTo>
                                  <a:lnTo>
                                    <a:pt x="54" y="115"/>
                                  </a:lnTo>
                                  <a:lnTo>
                                    <a:pt x="57" y="126"/>
                                  </a:lnTo>
                                  <a:lnTo>
                                    <a:pt x="51" y="132"/>
                                  </a:lnTo>
                                  <a:lnTo>
                                    <a:pt x="54" y="141"/>
                                  </a:lnTo>
                                  <a:lnTo>
                                    <a:pt x="59" y="141"/>
                                  </a:lnTo>
                                  <a:lnTo>
                                    <a:pt x="60" y="148"/>
                                  </a:lnTo>
                                  <a:lnTo>
                                    <a:pt x="50" y="153"/>
                                  </a:lnTo>
                                  <a:lnTo>
                                    <a:pt x="46" y="158"/>
                                  </a:lnTo>
                                  <a:lnTo>
                                    <a:pt x="44" y="165"/>
                                  </a:lnTo>
                                  <a:lnTo>
                                    <a:pt x="36" y="168"/>
                                  </a:lnTo>
                                  <a:lnTo>
                                    <a:pt x="27" y="175"/>
                                  </a:lnTo>
                                  <a:lnTo>
                                    <a:pt x="25" y="181"/>
                                  </a:lnTo>
                                  <a:lnTo>
                                    <a:pt x="30" y="190"/>
                                  </a:lnTo>
                                  <a:lnTo>
                                    <a:pt x="28" y="196"/>
                                  </a:lnTo>
                                  <a:lnTo>
                                    <a:pt x="241" y="196"/>
                                  </a:lnTo>
                                  <a:lnTo>
                                    <a:pt x="236" y="187"/>
                                  </a:lnTo>
                                  <a:lnTo>
                                    <a:pt x="239" y="182"/>
                                  </a:lnTo>
                                  <a:lnTo>
                                    <a:pt x="239" y="175"/>
                                  </a:lnTo>
                                  <a:lnTo>
                                    <a:pt x="226" y="175"/>
                                  </a:lnTo>
                                  <a:lnTo>
                                    <a:pt x="222" y="167"/>
                                  </a:lnTo>
                                  <a:lnTo>
                                    <a:pt x="214" y="167"/>
                                  </a:lnTo>
                                  <a:lnTo>
                                    <a:pt x="217" y="153"/>
                                  </a:lnTo>
                                  <a:lnTo>
                                    <a:pt x="213" y="148"/>
                                  </a:lnTo>
                                  <a:lnTo>
                                    <a:pt x="216" y="144"/>
                                  </a:lnTo>
                                  <a:lnTo>
                                    <a:pt x="220" y="141"/>
                                  </a:lnTo>
                                  <a:lnTo>
                                    <a:pt x="216" y="100"/>
                                  </a:lnTo>
                                  <a:lnTo>
                                    <a:pt x="216" y="90"/>
                                  </a:lnTo>
                                  <a:lnTo>
                                    <a:pt x="217" y="62"/>
                                  </a:lnTo>
                                  <a:lnTo>
                                    <a:pt x="215" y="39"/>
                                  </a:lnTo>
                                  <a:lnTo>
                                    <a:pt x="207" y="34"/>
                                  </a:lnTo>
                                  <a:lnTo>
                                    <a:pt x="203" y="27"/>
                                  </a:lnTo>
                                  <a:lnTo>
                                    <a:pt x="144" y="27"/>
                                  </a:lnTo>
                                  <a:lnTo>
                                    <a:pt x="137" y="22"/>
                                  </a:lnTo>
                                  <a:lnTo>
                                    <a:pt x="137" y="4"/>
                                  </a:lnTo>
                                  <a:lnTo>
                                    <a:pt x="124" y="0"/>
                                  </a:lnTo>
                                  <a:close/>
                                  <a:moveTo>
                                    <a:pt x="166" y="18"/>
                                  </a:moveTo>
                                  <a:lnTo>
                                    <a:pt x="160" y="21"/>
                                  </a:lnTo>
                                  <a:lnTo>
                                    <a:pt x="154" y="24"/>
                                  </a:lnTo>
                                  <a:lnTo>
                                    <a:pt x="149" y="27"/>
                                  </a:lnTo>
                                  <a:lnTo>
                                    <a:pt x="203" y="27"/>
                                  </a:lnTo>
                                  <a:lnTo>
                                    <a:pt x="201" y="24"/>
                                  </a:lnTo>
                                  <a:lnTo>
                                    <a:pt x="199" y="22"/>
                                  </a:lnTo>
                                  <a:lnTo>
                                    <a:pt x="174" y="22"/>
                                  </a:lnTo>
                                  <a:lnTo>
                                    <a:pt x="166" y="18"/>
                                  </a:lnTo>
                                  <a:close/>
                                  <a:moveTo>
                                    <a:pt x="185" y="9"/>
                                  </a:moveTo>
                                  <a:lnTo>
                                    <a:pt x="182" y="9"/>
                                  </a:lnTo>
                                  <a:lnTo>
                                    <a:pt x="176" y="15"/>
                                  </a:lnTo>
                                  <a:lnTo>
                                    <a:pt x="174" y="22"/>
                                  </a:lnTo>
                                  <a:lnTo>
                                    <a:pt x="199" y="22"/>
                                  </a:lnTo>
                                  <a:lnTo>
                                    <a:pt x="192" y="15"/>
                                  </a:lnTo>
                                  <a:lnTo>
                                    <a:pt x="185" y="9"/>
                                  </a:lnTo>
                                  <a:close/>
                                </a:path>
                              </a:pathLst>
                            </a:custGeom>
                            <a:solidFill>
                              <a:srgbClr val="FFFFFF"/>
                            </a:solidFill>
                            <a:ln>
                              <a:noFill/>
                            </a:ln>
                          </wps:spPr>
                          <wps:bodyPr spcFirstLastPara="1" wrap="square" lIns="91425" tIns="91425" rIns="91425" bIns="91425" anchor="ctr" anchorCtr="0">
                            <a:noAutofit/>
                          </wps:bodyPr>
                        </wps:wsp>
                      </wpg:grpSp>
                    </wpg:wgp>
                  </a:graphicData>
                </a:graphic>
              </wp:inline>
            </w:drawing>
          </mc:Choice>
          <mc:Fallback>
            <w:pict>
              <v:group w14:anchorId="06C494EC" id="Group 1" o:spid="_x0000_s1026" style="width:28.55pt;height:29.6pt;mso-position-horizontal-relative:char;mso-position-vertical-relative:line" coordorigin="51647,35920" coordsize="3625,37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Y+v6zggAAD0yAAAOAAAAZHJzL2Uyb0RvYy54bWzsW9mO47YSfQ+QfxD0nrFJWd4wPUGQpAcX&#10;CJJBlg9Qy/KC2JYjqZf5+1sk69BtG2QRkyAJkvRD07Kqi7WcWlhSv/3y5bDPnpqu37XHu1y9GedZ&#10;c6zb1e64uct/+fn+i3me9UN1XFX79tjc5R+bPv/y3eefvX0+LRvdbtv9qukyYnLsl8+nu3w7DKfl&#10;aNTX2+ZQ9W/aU3Okm+u2O1QDXXab0aqrnon7YT/S4/F09Nx2q1PX1k3f07ffuJv5O8t/vW7q4Yf1&#10;um+GbH+Xk2yD/d3Z3w/m9+jd22q56arTdlezGNUnSHGodkfa1LP6phqq7LHb3bA67Oqu7dv18KZu&#10;D6N2vd7VjdWBtFHjK23ed+3jyeqyWT5vTt5MZNorO30y2/r7pw9dtluR7/LsWB3IRXbXTBnTPJ82&#10;S6J4351+On3o+IuNuzLavqy7g1lJj+zFGvWjN2rzMmQ1fVlMdTkv86ymW8WsXGg2er0lz5i/KtV0&#10;MhsTTgyBuT/xFN9GeYwgwMjI6cXyF15+1lBfaqg/QcOgrMnaEgjPNqq30LCckf2NicgARq6gbhQm&#10;/RkJ/e9Dwk/b6tRYgPXGz2ynAnb6kcKnOm72TVY4W1kqD4V+2RMqUnFQlqS61XBWXmhYLU9dP7xv&#10;2kNmPtzlHW1rg6l6+q4fnDFAYnY7tve7/Z6+r5b748UXZDXzDeEBsplPw8vDi8Vuv3xoVx9Jy/5U&#10;3+9or++qfvhQdRTxZP1nygJ3ef/bY9U1ebb/35GMu1ATTdgdXl90ry8eXl9Ux3rbUnKphy7P3MXX&#10;g002TsqvHod2vbMaGbmcMCwuedXg9U9w7wTuve+axmTWZWZxkE3+ACcDxno6u3Jy/eicbEwBx1K+&#10;XDkX03dbfKpfjvhooGBS996m7iHPyJpkW0rdD4Y9QacazN/hY/ZMEWRk2N7lRoSM4rJ7NMXph19N&#10;ZjJ0h/ap+bm1fzGY/KNNdkJMEoLO9/fH13Qucs+K4S7Wk+VmdyduEt31ruBS79u+IdVIEKOb/2CV&#10;pC9fm7Fv97uViQWjTN9tHr7ed9lTRfbS5XQ+/5Y9cEGWFDH/hQnBCGFyzoI2b5kYpVwpZ0GlqOAQ&#10;EqY2eVZLlIgplTqTB5WaX4UIklxiHrzw6x/pfpMwuSf4L2/6sji9BcTUODAZECXlJZMZioXLXQDE&#10;ZLrg9qi0UKEoR2P1t0MEN00oXv/uSkr1xbXM15XU1r5kXKgJ+d8khIm17jlT6Bm1YiZVTMZ/WTW1&#10;MlA1NSKkVFPXx6uFDQ25mo5tr090qH9YuZq6iJlBfdzF+pqqoDruCifuYnVUioxJtiwWSWSTMWIR&#10;XLAyN+ezs2dwG6sjM93jhQNxGyuT8fFngZKA21gvyeawLm5jdWQFc5vjKIHbWB3ZhDpBY5CZzUdB&#10;H4BsGt+0dJoWrtwFuYGsjMtmejcjG6kS8ykdJRxZXLY5u75IJIu7nuxlN9Vxu3myuKaQTdn2O2g3&#10;VbjqUUh0JJWVTtkTfISfo9MLaV+mk6Jr4kCnBTSp0qFOz+Jm0cohIJmO2qoYUrTm6ivAWGvWQ6Sj&#10;foAQqqeCHhMH0WS6Mo5RTfFl902mi+PA5nejB8kZtR/5y+5L6SBKN2U7S3ScCHQh7DtlvBSCnad8&#10;PtMCHfwh0RWMP196kTyxuiRKYWbNIpA5UJ3LIpjguPf62OkYIy/4nBU6lybmQKQjKaNy+qBmNeZm&#10;SCd4GWReCVlvxRYt/PEopLgacwHzlOCOlV0EuiKe1xWGkAIkbyXEfmFvKmp0DE4KjfAJaUX5+JIQ&#10;zLE6pUBWgB9uY4Xu1/vifkTWm1ITkhXuFWrSnPsRFU9tIBMiHZp7S0IjrJLm13SJKLrBJfhg5X09&#10;XVxbpbh3oTUWaefCn0p3jYiYp4EOREbI04qs7WAJSmiNlbXn8lloQfviemfwiUmLFgiWCEqbalvQ&#10;SVhK1T6oFbRjKxHErTVVvIUM+z5spdvGKWilxFbMt2yLeE1Q1DJZrSjfRhHNdJoCPkpnjr+mNRGO&#10;f2rONVik4xbGP4CAV7Cyd+gRjNtXaCWCLWrYO7eyBr2Tqv2MG1HRmky3EDBHp8YkL9IhNI2OrSkd&#10;NJifXsRHAgreSaWT7DJPPODMXcYyg/soaoNojKDiRqcgKlKt5OmEPOx3FmLW0117J6yVphHKZRwF&#10;tQJ34VCoFjgUChgGneB7L6GQ2TzdjXxh7dWcZfVTmKD2ychKRer1zshvYWnTq0bYFtjFZVGNk5HX&#10;H/exgg4+jSP1VkLwiWh1c5gP+SB9PIBaE48XzZ2AFmqNp6NnALGsEh5LRLTHUdePKMLac23wlLAt&#10;VvaV5xjPgWaYYCP/hl9E2pvBRlBacJdGIOaNA9M/lPE+Q4PuRtor7SEhjRqivgLdjXwx7TkK/PE8&#10;qH3qgCV5YHO9M7SOSAuL+bNLUFr4Shq3pI5vyJfWp0Ln7H3qJZS1ojGCYa2oIXDuDSnFfd/tNAd7&#10;cLQw/KQnCWkTJJ04kNI05bAWEh6t6InbV9QiNLq6VPbGeLgdRhHOlIimkLl5wEX9cCzqmEroCs2j&#10;VuNjwTglyOInAD5AmaN8TLTSRZgSzsT8fFgJ8w9sSv6LbsoqCGQcd4rG91FuDsvKP6GGe7E6yE9c&#10;HVFCxuVHSmoatxtNDa2zpNE+m1cqta4mmRNYTFMu3EoAEncWYvSkRhl0pa4xJp15ecAlqTgyPZ1k&#10;FMKk5SfSuVOc8u91wfFY0c25OZFMx04TAKX5qa2ET02zRauHMJDW9Pqpo4ujwPMTEgXoJLRwyZA6&#10;DMyjUIFgXKwoLM54wuz33KlHIaU4GnUceQr1Jw48kMXb4+vUD/0ixYKHRn7WH6oWCp1E3MF+qCUI&#10;yu9mCMZJNDW9423RJ40baURjQCr0TGrmYk0iu7ZcgrH5lUjAMGhrnhWBDpyxOrgqnlAJVTJVnUTj&#10;8EhB2vRKU0gOINLz89/xGua9/eHou3hd75/wGub5tXv7DrP9HwX7vir/P4X5J4jX15bq/F8f7/4P&#10;AAD//wMAUEsDBBQABgAIAAAAIQArSWeZ2wAAAAMBAAAPAAAAZHJzL2Rvd25yZXYueG1sTI9PS8NA&#10;EMXvgt9hGcGb3aRS/8RsSinqqQi2gnibZqdJaHY2ZLdJ+u0dvehlHsMb3vtNvpxcqwbqQ+PZQDpL&#10;QBGX3jZcGfjYvdw8gAoR2WLrmQycKcCyuLzIMbN+5HcatrFSEsIhQwN1jF2mdShrchhmviMW7+B7&#10;h1HWvtK2x1HCXavnSXKnHTYsDTV2tK6pPG5PzsDriOPqNn0eNsfD+vy1W7x9blIy5vpqWj2BijTF&#10;v2P4wRd0KIRp709sg2oNyCPxd4q3uE9B7UUf56CLXP9nL74BAAD//wMAUEsBAi0AFAAGAAgAAAAh&#10;ALaDOJL+AAAA4QEAABMAAAAAAAAAAAAAAAAAAAAAAFtDb250ZW50X1R5cGVzXS54bWxQSwECLQAU&#10;AAYACAAAACEAOP0h/9YAAACUAQAACwAAAAAAAAAAAAAAAAAvAQAAX3JlbHMvLnJlbHNQSwECLQAU&#10;AAYACAAAACEA5GPr+s4IAAA9MgAADgAAAAAAAAAAAAAAAAAuAgAAZHJzL2Uyb0RvYy54bWxQSwEC&#10;LQAUAAYACAAAACEAK0lnmdsAAAADAQAADwAAAAAAAAAAAAAAAAAoCwAAZHJzL2Rvd25yZXYueG1s&#10;UEsFBgAAAAAEAAQA8wAAADAMAAAAAA==&#10;">
                <v:group id="Group 2" o:spid="_x0000_s1027" style="position:absolute;left:51647;top:35920;width:3625;height:3759" coordsize="571,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 o:spid="_x0000_s1028" style="position:absolute;width:550;height:5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zHuwgAAANoAAAAPAAAAZHJzL2Rvd25yZXYueG1sRI/BbsIw&#10;EETvSPyDtUi9gdO0Qm2Ig6BqpZYTBD5giZc4arxOYxfSv6+RkDiOZuaNJl8OthVn6n3jWMHjLAFB&#10;XDndcK3gsP+YvoDwAVlj65gU/JGHZTEe5Zhpd+EdnctQiwhhn6ECE0KXSekrQxb9zHXE0Tu53mKI&#10;sq+l7vES4baVaZLMpcWG44LBjt4MVd/lr1WwfXaUvqd+Xdb21QzH/ebrB+dKPUyG1QJEoCHcw7f2&#10;p1bwBNcr8QbI4h8AAP//AwBQSwECLQAUAAYACAAAACEA2+H2y+4AAACFAQAAEwAAAAAAAAAAAAAA&#10;AAAAAAAAW0NvbnRlbnRfVHlwZXNdLnhtbFBLAQItABQABgAIAAAAIQBa9CxbvwAAABUBAAALAAAA&#10;AAAAAAAAAAAAAB8BAABfcmVscy8ucmVsc1BLAQItABQABgAIAAAAIQCrzzHuwgAAANoAAAAPAAAA&#10;AAAAAAAAAAAAAAcCAABkcnMvZG93bnJldi54bWxQSwUGAAAAAAMAAwC3AAAA9gIAAAAA&#10;" filled="f" stroked="f">
                    <v:textbox inset="2.53958mm,2.53958mm,2.53958mm,2.53958mm">
                      <w:txbxContent>
                        <w:p w:rsidR="00631580" w:rsidRDefault="00631580" w:rsidP="00E002FB">
                          <w:pPr>
                            <w:textDirection w:val="btLr"/>
                          </w:pPr>
                        </w:p>
                      </w:txbxContent>
                    </v:textbox>
                  </v:rect>
                  <v:shape id="Freeform: Shape 4" o:spid="_x0000_s1029" style="position:absolute;width:571;height:267;visibility:visible;mso-wrap-style:square;v-text-anchor:middle"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PE2xAAAANoAAAAPAAAAZHJzL2Rvd25yZXYueG1sRI9Ba8JA&#10;FITvBf/D8oTe6kbbSolugigtxUPBuIceH9lnEpJ9G7Orpv++Wyh4HGbmG2adj7YTVxp841jBfJaA&#10;IC6dabhSoI/vT28gfEA22DkmBT/kIc8mD2tMjbvxga5FqESEsE9RQR1Cn0rpy5os+pnriaN3coPF&#10;EOVQSTPgLcJtJxdJspQWG44LNfa0ralsi4tVsNPbb/w477/2lQ6H59dWm1a3Sj1Ox80KRKAx3MP/&#10;7U+j4AX+rsQbILNfAAAA//8DAFBLAQItABQABgAIAAAAIQDb4fbL7gAAAIUBAAATAAAAAAAAAAAA&#10;AAAAAAAAAABbQ29udGVudF9UeXBlc10ueG1sUEsBAi0AFAAGAAgAAAAhAFr0LFu/AAAAFQEAAAsA&#10;AAAAAAAAAAAAAAAAHwEAAF9yZWxzLy5yZWxzUEsBAi0AFAAGAAgAAAAhAMJs8TbEAAAA2gAAAA8A&#10;AAAAAAAAAAAAAAAABwIAAGRycy9kb3ducmV2LnhtbFBLBQYAAAAAAwADALcAAAD4AgAAAAA=&#10;" path="m285,l,267r571,l285,xe" fillcolor="#25688e" stroked="f">
                    <v:path arrowok="t" o:extrusionok="f"/>
                  </v:shape>
                  <v:rect id="Rectangle 5" o:spid="_x0000_s1030" style="position:absolute;left:112;top:63;width:68;height:11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EqXwwAAANoAAAAPAAAAZHJzL2Rvd25yZXYueG1sRI9Ba8JA&#10;FITvQv/D8gRvurFFqdFVSqFFEARNQbw9ss9sMPs2ZLcm+utdQfA4zMw3zGLV2UpcqPGlYwXjUQKC&#10;OHe65ELBX/Yz/AThA7LGyjEpuJKH1fKtt8BUu5Z3dNmHQkQI+xQVmBDqVEqfG7LoR64mjt7JNRZD&#10;lE0hdYNthNtKvifJVFosOS4YrOnbUH7e/1sFt5YO281HoU2eTbPwexwfZ5NKqUG/+5qDCNSFV/jZ&#10;XmsFE3hciTdALu8AAAD//wMAUEsBAi0AFAAGAAgAAAAhANvh9svuAAAAhQEAABMAAAAAAAAAAAAA&#10;AAAAAAAAAFtDb250ZW50X1R5cGVzXS54bWxQSwECLQAUAAYACAAAACEAWvQsW78AAAAVAQAACwAA&#10;AAAAAAAAAAAAAAAfAQAAX3JlbHMvLnJlbHNQSwECLQAUAAYACAAAACEAvyRKl8MAAADaAAAADwAA&#10;AAAAAAAAAAAAAAAHAgAAZHJzL2Rvd25yZXYueG1sUEsFBgAAAAADAAMAtwAAAPcCAAAAAA==&#10;" fillcolor="#25688e" stroked="f">
                    <v:textbox inset="2.53958mm,2.53958mm,2.53958mm,2.53958mm">
                      <w:txbxContent>
                        <w:p w:rsidR="00631580" w:rsidRDefault="00631580" w:rsidP="00E002FB">
                          <w:pPr>
                            <w:textDirection w:val="btLr"/>
                          </w:pPr>
                        </w:p>
                      </w:txbxContent>
                    </v:textbox>
                  </v:rect>
                  <v:rect id="Rectangle 6" o:spid="_x0000_s1031" style="position:absolute;left:51;top:239;width:469;height:35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9tTgxAAAANoAAAAPAAAAZHJzL2Rvd25yZXYueG1sRI9Ba8JA&#10;FITvgv9heYI33VhpqDEbEaFSKBQ0heLtkX3Nhmbfhuxq0v76bkHocZiZb5h8N9pW3Kj3jWMFq2UC&#10;grhyuuFawXv5vHgC4QOyxtYxKfgmD7tiOskx027gE93OoRYRwj5DBSaELpPSV4Ys+qXriKP36XqL&#10;Icq+lrrHIcJtKx+SJJUWG44LBjs6GKq+zler4Gegj7fXda1NVaZlOF5Wl81jq9R8Nu63IAKN4T98&#10;b79oBSn8XYk3QBa/AAAA//8DAFBLAQItABQABgAIAAAAIQDb4fbL7gAAAIUBAAATAAAAAAAAAAAA&#10;AAAAAAAAAABbQ29udGVudF9UeXBlc10ueG1sUEsBAi0AFAAGAAgAAAAhAFr0LFu/AAAAFQEAAAsA&#10;AAAAAAAAAAAAAAAAHwEAAF9yZWxzLy5yZWxzUEsBAi0AFAAGAAgAAAAhAE/21ODEAAAA2gAAAA8A&#10;AAAAAAAAAAAAAAAABwIAAGRycy9kb3ducmV2LnhtbFBLBQYAAAAAAwADALcAAAD4AgAAAAA=&#10;" fillcolor="#25688e" stroked="f">
                    <v:textbox inset="2.53958mm,2.53958mm,2.53958mm,2.53958mm">
                      <w:txbxContent>
                        <w:p w:rsidR="00631580" w:rsidRDefault="00631580" w:rsidP="00E002FB">
                          <w:pPr>
                            <w:textDirection w:val="btLr"/>
                          </w:pPr>
                        </w:p>
                      </w:txbxContent>
                    </v:textbox>
                  </v:rect>
                  <v:shape id="Freeform: Shape 7" o:spid="_x0000_s1032" style="position:absolute;left:149;top:142;width:273;height:407;visibility:visible;mso-wrap-style:square;v-text-anchor:middle"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O52vxAAAANoAAAAPAAAAZHJzL2Rvd25yZXYueG1sRI9Pa8JA&#10;FMTvBb/D8gRvdaMHbaOriBCqIIX6J+DtkX0mwezbsLuN8dt3C4Ueh5n5DbNc96YRHTlfW1YwGScg&#10;iAuray4VnE/Z6xsIH5A1NpZJwZM8rFeDlyWm2j74i7pjKEWEsE9RQRVCm0rpi4oM+rFtiaN3s85g&#10;iNKVUjt8RLhp5DRJZtJgzXGhwpa2FRX347dRcG2z5+G63R/eLx+579xnfsr2uVKjYb9ZgAjUh//w&#10;X3unFczh90q8AXL1AwAA//8DAFBLAQItABQABgAIAAAAIQDb4fbL7gAAAIUBAAATAAAAAAAAAAAA&#10;AAAAAAAAAABbQ29udGVudF9UeXBlc10ueG1sUEsBAi0AFAAGAAgAAAAhAFr0LFu/AAAAFQEAAAsA&#10;AAAAAAAAAAAAAAAAHwEAAF9yZWxzLy5yZWxzUEsBAi0AFAAGAAgAAAAhADg7na/EAAAA2gAAAA8A&#10;AAAAAAAAAAAAAAAABwIAAGRycy9kb3ducmV2LnhtbFBLBQYAAAAAAwADALcAAAD4AgAAAAA=&#10;" path="m8,196l,200r5,77l5,385r8,10l13,403r6,4l25,407r3,-9l28,386r10,-4l44,379r,-13l55,363r,-11l67,338r8,-2l83,336r,-3l79,329r,-7l83,314r48,l129,311r10,-17l139,285r9,-6l154,272r63,l217,268r4,-2l228,266r-2,-4l245,262r,-6l263,256r,-5l273,245r-1,-1l261,244r-6,-9l264,232r-4,-10l245,222r-8,-15l11,207,8,196xm83,336r-8,l79,338r,13l83,344r,-8xm111,318r-7,l104,333r4,2l111,318xm100,324r-6,l94,334r6,-10xm131,314r-48,l88,316r,16l94,324r6,l104,318r7,l111,316r4,-1l131,315r,-1xm130,323r-6,l128,326r2,-3xm131,315r-16,l115,324r9,-1l130,323r2,-4l131,315xm217,272r-63,l154,291r12,13l166,288r7,-11l181,277r1,-2l192,272r25,xm181,277r-8,l176,288r,11l182,304r4,l182,294r4,-4l192,290r,-2l189,285r-9,l181,277xm192,290r-6,l186,296r6,-2l192,290xm203,272r-11,l197,279r,9l203,291r,-19xm187,282r-7,3l189,285r-2,-3xm217,272r-14,l211,282r6,-6l217,272xm228,266r-7,l221,274r9,1l230,269r-2,-3xm245,262r-19,l245,265r,-3xm263,256r-18,l250,258r,4l263,260r,-4xm267,238r-6,6l272,244r-5,-6xm250,215r-5,7l260,222r-2,-3l250,215xm18,189r-1,7l20,203r-9,4l237,207r-4,-7l241,196r-213,l18,189xm124,l75,73r,17l69,100r-10,2l54,115r3,11l51,132r3,9l59,141r1,7l50,153r-4,5l44,165r-8,3l27,175r-2,6l30,190r-2,6l241,196r-5,-9l239,182r,-7l226,175r-4,-8l214,167r3,-14l213,148r3,-4l220,141r-4,-41l216,90r1,-28l215,39r-8,-5l203,27r-59,l137,22r,-18l124,xm166,18r-6,3l154,24r-5,3l203,27r-2,-3l199,22r-25,l166,18xm185,9r-3,l176,15r-2,7l199,22r-7,-7l185,9xe" stroked="f">
                    <v:path arrowok="t" o:extrusionok="f"/>
                  </v:shape>
                </v:group>
                <w10:anchorlock/>
              </v:group>
            </w:pict>
          </mc:Fallback>
        </mc:AlternateContent>
      </w:r>
    </w:p>
    <w:p w:rsidR="00E002FB" w:rsidRPr="00EE51CA" w:rsidRDefault="00E002FB" w:rsidP="00941367">
      <w:pPr>
        <w:shd w:val="clear" w:color="auto" w:fill="FFFFFF" w:themeFill="background1"/>
        <w:spacing w:before="30"/>
        <w:ind w:left="1440" w:firstLine="720"/>
        <w:rPr>
          <w:rFonts w:ascii="Times New Roman" w:eastAsia="Arial" w:hAnsi="Times New Roman" w:cs="Times New Roman"/>
          <w:b/>
          <w:sz w:val="24"/>
          <w:szCs w:val="24"/>
        </w:rPr>
      </w:pPr>
      <w:r w:rsidRPr="00EE51CA">
        <w:rPr>
          <w:rFonts w:ascii="Times New Roman" w:eastAsia="Arial" w:hAnsi="Times New Roman" w:cs="Times New Roman"/>
          <w:b/>
          <w:sz w:val="24"/>
          <w:szCs w:val="24"/>
        </w:rPr>
        <w:t>MAINE STATEWIDE HOMELESS COUNCIL</w:t>
      </w:r>
    </w:p>
    <w:p w:rsidR="00E002FB" w:rsidRPr="00EE51CA" w:rsidRDefault="001C2D13" w:rsidP="00941367">
      <w:pPr>
        <w:shd w:val="clear" w:color="auto" w:fill="FFFFFF" w:themeFill="background1"/>
        <w:jc w:val="center"/>
        <w:rPr>
          <w:rFonts w:ascii="Times New Roman" w:eastAsia="Times New Roman" w:hAnsi="Times New Roman" w:cs="Times New Roman"/>
          <w:b/>
          <w:sz w:val="24"/>
          <w:szCs w:val="24"/>
        </w:rPr>
      </w:pPr>
      <w:r w:rsidRPr="00EE51CA">
        <w:rPr>
          <w:rFonts w:ascii="Times New Roman" w:eastAsia="Times New Roman" w:hAnsi="Times New Roman" w:cs="Times New Roman"/>
          <w:b/>
          <w:sz w:val="24"/>
          <w:szCs w:val="24"/>
        </w:rPr>
        <w:t>November 8</w:t>
      </w:r>
      <w:r w:rsidR="00312393" w:rsidRPr="00EE51CA">
        <w:rPr>
          <w:rFonts w:ascii="Times New Roman" w:eastAsia="Times New Roman" w:hAnsi="Times New Roman" w:cs="Times New Roman"/>
          <w:b/>
          <w:sz w:val="24"/>
          <w:szCs w:val="24"/>
        </w:rPr>
        <w:t>, 2022</w:t>
      </w:r>
    </w:p>
    <w:p w:rsidR="00E002FB" w:rsidRPr="00EE51CA" w:rsidRDefault="00E002FB" w:rsidP="00941367">
      <w:pPr>
        <w:jc w:val="center"/>
        <w:rPr>
          <w:rFonts w:ascii="Times New Roman" w:eastAsia="Times New Roman" w:hAnsi="Times New Roman" w:cs="Times New Roman"/>
          <w:b/>
          <w:sz w:val="24"/>
          <w:szCs w:val="24"/>
        </w:rPr>
      </w:pPr>
      <w:r w:rsidRPr="00EE51CA">
        <w:rPr>
          <w:rFonts w:ascii="Times New Roman" w:eastAsia="Times New Roman" w:hAnsi="Times New Roman" w:cs="Times New Roman"/>
          <w:b/>
          <w:sz w:val="24"/>
          <w:szCs w:val="24"/>
        </w:rPr>
        <w:t xml:space="preserve">9:30-12:30                                                                                                                                                              </w:t>
      </w:r>
    </w:p>
    <w:p w:rsidR="00E002FB" w:rsidRPr="00EE51CA" w:rsidRDefault="00E002FB" w:rsidP="00941367">
      <w:pPr>
        <w:jc w:val="center"/>
        <w:rPr>
          <w:rFonts w:ascii="Times New Roman" w:eastAsia="Times New Roman" w:hAnsi="Times New Roman" w:cs="Times New Roman"/>
          <w:b/>
          <w:sz w:val="24"/>
          <w:szCs w:val="24"/>
        </w:rPr>
      </w:pPr>
      <w:r w:rsidRPr="00EE51CA">
        <w:rPr>
          <w:rFonts w:ascii="Times New Roman" w:eastAsia="Times New Roman" w:hAnsi="Times New Roman" w:cs="Times New Roman"/>
          <w:b/>
          <w:sz w:val="24"/>
          <w:szCs w:val="24"/>
        </w:rPr>
        <w:t>Minutes</w:t>
      </w:r>
    </w:p>
    <w:p w:rsidR="00992FBA" w:rsidRPr="00EE51CA" w:rsidRDefault="00992FBA" w:rsidP="00941367">
      <w:pPr>
        <w:widowControl/>
        <w:rPr>
          <w:rFonts w:ascii="Times New Roman" w:eastAsia="Times New Roman" w:hAnsi="Times New Roman" w:cs="Times New Roman"/>
          <w:b/>
          <w:sz w:val="24"/>
          <w:szCs w:val="24"/>
        </w:rPr>
      </w:pPr>
      <w:bookmarkStart w:id="0" w:name="_gjdgxs" w:colFirst="0" w:colLast="0"/>
      <w:bookmarkEnd w:id="0"/>
    </w:p>
    <w:p w:rsidR="00DC2A73" w:rsidRPr="00EE51CA" w:rsidRDefault="00EF7E3A" w:rsidP="00941367">
      <w:pPr>
        <w:widowControl/>
        <w:rPr>
          <w:rFonts w:ascii="Times New Roman" w:hAnsi="Times New Roman" w:cs="Times New Roman"/>
          <w:sz w:val="24"/>
          <w:szCs w:val="24"/>
        </w:rPr>
      </w:pPr>
      <w:r w:rsidRPr="00EE51CA">
        <w:rPr>
          <w:rFonts w:ascii="Times New Roman" w:eastAsia="Times New Roman" w:hAnsi="Times New Roman" w:cs="Times New Roman"/>
          <w:b/>
          <w:sz w:val="24"/>
          <w:szCs w:val="24"/>
        </w:rPr>
        <w:t xml:space="preserve">Attendance: </w:t>
      </w:r>
      <w:r w:rsidRPr="00EE51CA">
        <w:rPr>
          <w:rFonts w:ascii="Times New Roman" w:eastAsia="Times New Roman" w:hAnsi="Times New Roman" w:cs="Times New Roman"/>
          <w:sz w:val="24"/>
          <w:szCs w:val="24"/>
        </w:rPr>
        <w:t>A complete list of attendees and the agencies they represent is attached</w:t>
      </w:r>
      <w:r w:rsidR="003E24E3" w:rsidRPr="00EE51CA">
        <w:rPr>
          <w:rFonts w:ascii="Times New Roman" w:eastAsia="Times New Roman" w:hAnsi="Times New Roman" w:cs="Times New Roman"/>
          <w:sz w:val="24"/>
          <w:szCs w:val="24"/>
        </w:rPr>
        <w:t>.</w:t>
      </w:r>
      <w:r w:rsidRPr="00EE51CA">
        <w:rPr>
          <w:rFonts w:ascii="Times New Roman" w:eastAsia="Times New Roman" w:hAnsi="Times New Roman" w:cs="Times New Roman"/>
          <w:b/>
          <w:sz w:val="24"/>
          <w:szCs w:val="24"/>
        </w:rPr>
        <w:t xml:space="preserve"> </w:t>
      </w:r>
    </w:p>
    <w:p w:rsidR="00E002FB" w:rsidRPr="00EE51CA" w:rsidRDefault="00E002FB" w:rsidP="00941367">
      <w:pPr>
        <w:tabs>
          <w:tab w:val="left" w:pos="1980"/>
        </w:tabs>
        <w:rPr>
          <w:rFonts w:ascii="Times New Roman" w:eastAsia="Times New Roman" w:hAnsi="Times New Roman" w:cs="Times New Roman"/>
          <w:sz w:val="24"/>
          <w:szCs w:val="24"/>
        </w:rPr>
      </w:pPr>
      <w:r w:rsidRPr="00EE51CA">
        <w:rPr>
          <w:rFonts w:ascii="Times New Roman" w:eastAsia="Times New Roman" w:hAnsi="Times New Roman" w:cs="Times New Roman"/>
          <w:b/>
          <w:sz w:val="24"/>
          <w:szCs w:val="24"/>
        </w:rPr>
        <w:t>Minute</w:t>
      </w:r>
      <w:r w:rsidR="005A5B25" w:rsidRPr="00EE51CA">
        <w:rPr>
          <w:rFonts w:ascii="Times New Roman" w:eastAsia="Times New Roman" w:hAnsi="Times New Roman" w:cs="Times New Roman"/>
          <w:b/>
          <w:sz w:val="24"/>
          <w:szCs w:val="24"/>
        </w:rPr>
        <w:t>s:</w:t>
      </w:r>
      <w:r w:rsidR="001266CE" w:rsidRPr="00EE51CA">
        <w:rPr>
          <w:rFonts w:ascii="Times New Roman" w:eastAsia="Times New Roman" w:hAnsi="Times New Roman" w:cs="Times New Roman"/>
          <w:b/>
          <w:sz w:val="24"/>
          <w:szCs w:val="24"/>
        </w:rPr>
        <w:t xml:space="preserve"> </w:t>
      </w:r>
      <w:r w:rsidRPr="00EE51CA">
        <w:rPr>
          <w:rFonts w:ascii="Times New Roman" w:eastAsia="Times New Roman" w:hAnsi="Times New Roman" w:cs="Times New Roman"/>
          <w:sz w:val="24"/>
          <w:szCs w:val="24"/>
        </w:rPr>
        <w:t xml:space="preserve">Betty LaBua (MaineHousing) </w:t>
      </w:r>
      <w:r w:rsidR="00992FBA" w:rsidRPr="00EE51CA">
        <w:rPr>
          <w:rFonts w:ascii="Times New Roman" w:eastAsia="Times New Roman" w:hAnsi="Times New Roman" w:cs="Times New Roman"/>
          <w:sz w:val="24"/>
          <w:szCs w:val="24"/>
        </w:rPr>
        <w:t>and Scott Tibbitts (MaineHousing)</w:t>
      </w:r>
    </w:p>
    <w:p w:rsidR="00E002FB" w:rsidRPr="00EE51CA" w:rsidRDefault="00E002FB" w:rsidP="00941367">
      <w:pPr>
        <w:rPr>
          <w:rFonts w:ascii="Times New Roman" w:eastAsia="Times New Roman" w:hAnsi="Times New Roman" w:cs="Times New Roman"/>
          <w:b/>
          <w:sz w:val="24"/>
          <w:szCs w:val="24"/>
        </w:rPr>
      </w:pPr>
    </w:p>
    <w:p w:rsidR="00E002FB" w:rsidRPr="00EE51CA" w:rsidRDefault="00E002FB" w:rsidP="00941367">
      <w:pPr>
        <w:rPr>
          <w:rFonts w:ascii="Times New Roman" w:eastAsia="Times New Roman" w:hAnsi="Times New Roman" w:cs="Times New Roman"/>
          <w:sz w:val="24"/>
          <w:szCs w:val="24"/>
        </w:rPr>
      </w:pPr>
      <w:r w:rsidRPr="00EE51CA">
        <w:rPr>
          <w:rFonts w:ascii="Times New Roman" w:eastAsia="Times New Roman" w:hAnsi="Times New Roman" w:cs="Times New Roman"/>
          <w:b/>
          <w:sz w:val="24"/>
          <w:szCs w:val="24"/>
          <w:shd w:val="clear" w:color="auto" w:fill="FFFFFF" w:themeFill="background1"/>
        </w:rPr>
        <w:t>Welcome:</w:t>
      </w:r>
      <w:r w:rsidR="009E5941" w:rsidRPr="00EE51CA">
        <w:rPr>
          <w:rFonts w:ascii="Times New Roman" w:eastAsia="Times New Roman" w:hAnsi="Times New Roman" w:cs="Times New Roman"/>
          <w:b/>
          <w:sz w:val="24"/>
          <w:szCs w:val="24"/>
          <w:shd w:val="clear" w:color="auto" w:fill="FFFFFF" w:themeFill="background1"/>
        </w:rPr>
        <w:t xml:space="preserve"> </w:t>
      </w:r>
      <w:r w:rsidR="001C2D13" w:rsidRPr="00EE51CA">
        <w:rPr>
          <w:rFonts w:ascii="Times New Roman" w:eastAsia="Times New Roman" w:hAnsi="Times New Roman" w:cs="Times New Roman"/>
          <w:sz w:val="24"/>
          <w:szCs w:val="24"/>
        </w:rPr>
        <w:t>Katie Spencer-White</w:t>
      </w:r>
      <w:r w:rsidR="0044676B" w:rsidRPr="00EE51CA">
        <w:rPr>
          <w:rFonts w:ascii="Times New Roman" w:eastAsia="Times New Roman" w:hAnsi="Times New Roman" w:cs="Times New Roman"/>
          <w:sz w:val="24"/>
          <w:szCs w:val="24"/>
        </w:rPr>
        <w:t xml:space="preserve">, in the position of Co-Chair, </w:t>
      </w:r>
      <w:r w:rsidR="00E35DE2" w:rsidRPr="00EE51CA">
        <w:rPr>
          <w:rFonts w:ascii="Times New Roman" w:eastAsia="Times New Roman" w:hAnsi="Times New Roman" w:cs="Times New Roman"/>
          <w:sz w:val="24"/>
          <w:szCs w:val="24"/>
        </w:rPr>
        <w:t>opened today’s meeting by welco</w:t>
      </w:r>
      <w:r w:rsidR="001266CE" w:rsidRPr="00EE51CA">
        <w:rPr>
          <w:rFonts w:ascii="Times New Roman" w:eastAsia="Times New Roman" w:hAnsi="Times New Roman" w:cs="Times New Roman"/>
          <w:sz w:val="24"/>
          <w:szCs w:val="24"/>
        </w:rPr>
        <w:t>ming everyone in attendance</w:t>
      </w:r>
      <w:r w:rsidR="009339B1" w:rsidRPr="00EE51CA">
        <w:rPr>
          <w:rFonts w:ascii="Times New Roman" w:eastAsia="Times New Roman" w:hAnsi="Times New Roman" w:cs="Times New Roman"/>
          <w:sz w:val="24"/>
          <w:szCs w:val="24"/>
        </w:rPr>
        <w:t xml:space="preserve">. </w:t>
      </w:r>
      <w:r w:rsidR="001C2D13" w:rsidRPr="00EE51CA">
        <w:rPr>
          <w:rFonts w:ascii="Times New Roman" w:eastAsia="Times New Roman" w:hAnsi="Times New Roman" w:cs="Times New Roman"/>
          <w:i/>
          <w:sz w:val="24"/>
          <w:szCs w:val="24"/>
        </w:rPr>
        <w:t>Emily F</w:t>
      </w:r>
      <w:r w:rsidR="00BD0B1B" w:rsidRPr="00EE51CA">
        <w:rPr>
          <w:rFonts w:ascii="Times New Roman" w:eastAsia="Times New Roman" w:hAnsi="Times New Roman" w:cs="Times New Roman"/>
          <w:i/>
          <w:sz w:val="24"/>
          <w:szCs w:val="24"/>
        </w:rPr>
        <w:t>.</w:t>
      </w:r>
      <w:r w:rsidR="00571211" w:rsidRPr="00EE51CA">
        <w:rPr>
          <w:rFonts w:ascii="Times New Roman" w:eastAsia="Times New Roman" w:hAnsi="Times New Roman" w:cs="Times New Roman"/>
          <w:i/>
          <w:sz w:val="24"/>
          <w:szCs w:val="24"/>
        </w:rPr>
        <w:t xml:space="preserve"> </w:t>
      </w:r>
      <w:r w:rsidR="001A70EA" w:rsidRPr="00EE51CA">
        <w:rPr>
          <w:rFonts w:ascii="Times New Roman" w:eastAsia="Times New Roman" w:hAnsi="Times New Roman" w:cs="Times New Roman"/>
          <w:i/>
          <w:sz w:val="24"/>
          <w:szCs w:val="24"/>
        </w:rPr>
        <w:t>mot</w:t>
      </w:r>
      <w:r w:rsidRPr="00EE51CA">
        <w:rPr>
          <w:rFonts w:ascii="Times New Roman" w:eastAsia="Times New Roman" w:hAnsi="Times New Roman" w:cs="Times New Roman"/>
          <w:i/>
          <w:sz w:val="24"/>
          <w:szCs w:val="24"/>
        </w:rPr>
        <w:t>ioned to app</w:t>
      </w:r>
      <w:r w:rsidR="00571211" w:rsidRPr="00EE51CA">
        <w:rPr>
          <w:rFonts w:ascii="Times New Roman" w:eastAsia="Times New Roman" w:hAnsi="Times New Roman" w:cs="Times New Roman"/>
          <w:i/>
          <w:sz w:val="24"/>
          <w:szCs w:val="24"/>
        </w:rPr>
        <w:t>rove</w:t>
      </w:r>
      <w:r w:rsidR="001C2D13" w:rsidRPr="00EE51CA">
        <w:rPr>
          <w:rFonts w:ascii="Times New Roman" w:eastAsia="Times New Roman" w:hAnsi="Times New Roman" w:cs="Times New Roman"/>
          <w:i/>
          <w:sz w:val="24"/>
          <w:szCs w:val="24"/>
        </w:rPr>
        <w:t xml:space="preserve"> October</w:t>
      </w:r>
      <w:r w:rsidR="009E5941" w:rsidRPr="00EE51CA">
        <w:rPr>
          <w:rFonts w:ascii="Times New Roman" w:eastAsia="Times New Roman" w:hAnsi="Times New Roman" w:cs="Times New Roman"/>
          <w:i/>
          <w:sz w:val="24"/>
          <w:szCs w:val="24"/>
        </w:rPr>
        <w:t>’s</w:t>
      </w:r>
      <w:r w:rsidR="006E5067" w:rsidRPr="00EE51CA">
        <w:rPr>
          <w:rFonts w:ascii="Times New Roman" w:eastAsia="Times New Roman" w:hAnsi="Times New Roman" w:cs="Times New Roman"/>
          <w:i/>
          <w:sz w:val="24"/>
          <w:szCs w:val="24"/>
        </w:rPr>
        <w:t xml:space="preserve"> minutes</w:t>
      </w:r>
      <w:r w:rsidR="0044676B" w:rsidRPr="00EE51CA">
        <w:rPr>
          <w:rFonts w:ascii="Times New Roman" w:eastAsia="Times New Roman" w:hAnsi="Times New Roman" w:cs="Times New Roman"/>
          <w:i/>
          <w:sz w:val="24"/>
          <w:szCs w:val="24"/>
        </w:rPr>
        <w:t xml:space="preserve"> as written. </w:t>
      </w:r>
      <w:r w:rsidR="001C2D13" w:rsidRPr="00EE51CA">
        <w:rPr>
          <w:rFonts w:ascii="Times New Roman" w:eastAsia="Times New Roman" w:hAnsi="Times New Roman" w:cs="Times New Roman"/>
          <w:i/>
          <w:sz w:val="24"/>
          <w:szCs w:val="24"/>
        </w:rPr>
        <w:t>Cheryl H</w:t>
      </w:r>
      <w:r w:rsidR="009E5941" w:rsidRPr="00EE51CA">
        <w:rPr>
          <w:rFonts w:ascii="Times New Roman" w:eastAsia="Times New Roman" w:hAnsi="Times New Roman" w:cs="Times New Roman"/>
          <w:i/>
          <w:sz w:val="24"/>
          <w:szCs w:val="24"/>
        </w:rPr>
        <w:t>. seconded.</w:t>
      </w:r>
      <w:r w:rsidR="001C2D13" w:rsidRPr="00EE51CA">
        <w:rPr>
          <w:rFonts w:ascii="Times New Roman" w:eastAsia="Times New Roman" w:hAnsi="Times New Roman" w:cs="Times New Roman"/>
          <w:i/>
          <w:sz w:val="24"/>
          <w:szCs w:val="24"/>
        </w:rPr>
        <w:t xml:space="preserve"> October</w:t>
      </w:r>
      <w:r w:rsidR="009E5941" w:rsidRPr="00EE51CA">
        <w:rPr>
          <w:rFonts w:ascii="Times New Roman" w:eastAsia="Times New Roman" w:hAnsi="Times New Roman" w:cs="Times New Roman"/>
          <w:i/>
          <w:sz w:val="24"/>
          <w:szCs w:val="24"/>
        </w:rPr>
        <w:t>’s</w:t>
      </w:r>
      <w:r w:rsidR="002F46B6" w:rsidRPr="00EE51CA">
        <w:rPr>
          <w:rFonts w:ascii="Times New Roman" w:eastAsia="Times New Roman" w:hAnsi="Times New Roman" w:cs="Times New Roman"/>
          <w:i/>
          <w:sz w:val="24"/>
          <w:szCs w:val="24"/>
        </w:rPr>
        <w:t xml:space="preserve"> </w:t>
      </w:r>
      <w:r w:rsidR="00D84A19" w:rsidRPr="00EE51CA">
        <w:rPr>
          <w:rFonts w:ascii="Times New Roman" w:eastAsia="Times New Roman" w:hAnsi="Times New Roman" w:cs="Times New Roman"/>
          <w:i/>
          <w:sz w:val="24"/>
          <w:szCs w:val="24"/>
        </w:rPr>
        <w:t xml:space="preserve">minutes were </w:t>
      </w:r>
      <w:r w:rsidR="00602582" w:rsidRPr="00EE51CA">
        <w:rPr>
          <w:rFonts w:ascii="Times New Roman" w:eastAsia="Times New Roman" w:hAnsi="Times New Roman" w:cs="Times New Roman"/>
          <w:i/>
          <w:sz w:val="24"/>
          <w:szCs w:val="24"/>
        </w:rPr>
        <w:t xml:space="preserve">unanimously </w:t>
      </w:r>
      <w:r w:rsidR="00D84A19" w:rsidRPr="00EE51CA">
        <w:rPr>
          <w:rFonts w:ascii="Times New Roman" w:eastAsia="Times New Roman" w:hAnsi="Times New Roman" w:cs="Times New Roman"/>
          <w:i/>
          <w:sz w:val="24"/>
          <w:szCs w:val="24"/>
        </w:rPr>
        <w:t>approved</w:t>
      </w:r>
      <w:r w:rsidR="00D84A19" w:rsidRPr="00EE51CA">
        <w:rPr>
          <w:rFonts w:ascii="Times New Roman" w:eastAsia="Times New Roman" w:hAnsi="Times New Roman" w:cs="Times New Roman"/>
          <w:sz w:val="24"/>
          <w:szCs w:val="24"/>
        </w:rPr>
        <w:t xml:space="preserve">. </w:t>
      </w:r>
      <w:r w:rsidR="006A4A13" w:rsidRPr="00EE51CA">
        <w:rPr>
          <w:rFonts w:ascii="Times New Roman" w:eastAsia="Times New Roman" w:hAnsi="Times New Roman" w:cs="Times New Roman"/>
          <w:sz w:val="24"/>
          <w:szCs w:val="24"/>
        </w:rPr>
        <w:t>A moment of silence was</w:t>
      </w:r>
      <w:r w:rsidR="001453B0" w:rsidRPr="00EE51CA">
        <w:rPr>
          <w:rFonts w:ascii="Times New Roman" w:eastAsia="Times New Roman" w:hAnsi="Times New Roman" w:cs="Times New Roman"/>
          <w:i/>
          <w:sz w:val="24"/>
          <w:szCs w:val="24"/>
        </w:rPr>
        <w:t xml:space="preserve"> </w:t>
      </w:r>
      <w:r w:rsidR="006A4A13" w:rsidRPr="00EE51CA">
        <w:rPr>
          <w:rFonts w:ascii="Times New Roman" w:eastAsia="Times New Roman" w:hAnsi="Times New Roman" w:cs="Times New Roman"/>
          <w:sz w:val="24"/>
          <w:szCs w:val="24"/>
        </w:rPr>
        <w:t>observed in honor of those who have passed away w</w:t>
      </w:r>
      <w:r w:rsidR="00571211" w:rsidRPr="00EE51CA">
        <w:rPr>
          <w:rFonts w:ascii="Times New Roman" w:eastAsia="Times New Roman" w:hAnsi="Times New Roman" w:cs="Times New Roman"/>
          <w:sz w:val="24"/>
          <w:szCs w:val="24"/>
        </w:rPr>
        <w:t xml:space="preserve">hile </w:t>
      </w:r>
      <w:r w:rsidR="009339B1" w:rsidRPr="00EE51CA">
        <w:rPr>
          <w:rFonts w:ascii="Times New Roman" w:eastAsia="Times New Roman" w:hAnsi="Times New Roman" w:cs="Times New Roman"/>
          <w:sz w:val="24"/>
          <w:szCs w:val="24"/>
        </w:rPr>
        <w:t>experiencing homelessness</w:t>
      </w:r>
      <w:r w:rsidR="009E5941" w:rsidRPr="00EE51CA">
        <w:rPr>
          <w:rFonts w:ascii="Times New Roman" w:eastAsia="Times New Roman" w:hAnsi="Times New Roman" w:cs="Times New Roman"/>
          <w:sz w:val="24"/>
          <w:szCs w:val="24"/>
        </w:rPr>
        <w:t xml:space="preserve"> and in acknowledgement of Indigenous People’s</w:t>
      </w:r>
      <w:r w:rsidR="001C2D13" w:rsidRPr="00EE51CA">
        <w:rPr>
          <w:rFonts w:ascii="Times New Roman" w:eastAsia="Times New Roman" w:hAnsi="Times New Roman" w:cs="Times New Roman"/>
          <w:sz w:val="24"/>
          <w:szCs w:val="24"/>
        </w:rPr>
        <w:t xml:space="preserve"> Month</w:t>
      </w:r>
      <w:r w:rsidR="009E5941" w:rsidRPr="00EE51CA">
        <w:rPr>
          <w:rFonts w:ascii="Times New Roman" w:eastAsia="Times New Roman" w:hAnsi="Times New Roman" w:cs="Times New Roman"/>
          <w:sz w:val="24"/>
          <w:szCs w:val="24"/>
        </w:rPr>
        <w:t>.</w:t>
      </w:r>
      <w:r w:rsidR="009339B1" w:rsidRPr="00EE51CA">
        <w:rPr>
          <w:rFonts w:ascii="Times New Roman" w:eastAsia="Times New Roman" w:hAnsi="Times New Roman" w:cs="Times New Roman"/>
          <w:sz w:val="24"/>
          <w:szCs w:val="24"/>
        </w:rPr>
        <w:t xml:space="preserve"> </w:t>
      </w:r>
    </w:p>
    <w:p w:rsidR="00D30D2D" w:rsidRPr="00EE51CA" w:rsidRDefault="00D30D2D" w:rsidP="00941367">
      <w:pPr>
        <w:rPr>
          <w:rFonts w:ascii="Times New Roman" w:eastAsia="Times New Roman" w:hAnsi="Times New Roman" w:cs="Times New Roman"/>
          <w:sz w:val="24"/>
          <w:szCs w:val="24"/>
        </w:rPr>
      </w:pPr>
    </w:p>
    <w:p w:rsidR="00D30D2D" w:rsidRPr="00EE51CA" w:rsidRDefault="00D30D2D" w:rsidP="00D30D2D">
      <w:pPr>
        <w:rPr>
          <w:rFonts w:ascii="Times New Roman" w:eastAsia="Times New Roman" w:hAnsi="Times New Roman" w:cs="Times New Roman"/>
          <w:b/>
          <w:sz w:val="24"/>
          <w:szCs w:val="24"/>
        </w:rPr>
      </w:pPr>
      <w:r w:rsidRPr="00EE51CA">
        <w:rPr>
          <w:rFonts w:ascii="Times New Roman" w:eastAsia="Times New Roman" w:hAnsi="Times New Roman" w:cs="Times New Roman"/>
          <w:b/>
          <w:sz w:val="24"/>
          <w:szCs w:val="24"/>
        </w:rPr>
        <w:t>System Updates:</w:t>
      </w:r>
    </w:p>
    <w:p w:rsidR="00685631" w:rsidRPr="00EE51CA" w:rsidRDefault="005F4689" w:rsidP="00BD2F78">
      <w:pPr>
        <w:pStyle w:val="ListParagraph"/>
        <w:widowControl/>
        <w:numPr>
          <w:ilvl w:val="0"/>
          <w:numId w:val="35"/>
        </w:numPr>
        <w:rPr>
          <w:rFonts w:ascii="Times New Roman" w:hAnsi="Times New Roman" w:cs="Times New Roman"/>
          <w:sz w:val="24"/>
          <w:szCs w:val="24"/>
        </w:rPr>
      </w:pPr>
      <w:r w:rsidRPr="00EE51CA">
        <w:rPr>
          <w:rFonts w:ascii="Times New Roman" w:hAnsi="Times New Roman" w:cs="Times New Roman"/>
          <w:b/>
          <w:sz w:val="24"/>
          <w:szCs w:val="24"/>
        </w:rPr>
        <w:t>Opioid Response:</w:t>
      </w:r>
      <w:r w:rsidRPr="00EE51CA">
        <w:rPr>
          <w:rFonts w:ascii="Times New Roman" w:hAnsi="Times New Roman" w:cs="Times New Roman"/>
          <w:sz w:val="24"/>
          <w:szCs w:val="24"/>
        </w:rPr>
        <w:t xml:space="preserve"> </w:t>
      </w:r>
      <w:r w:rsidR="008923C0" w:rsidRPr="00EE51CA">
        <w:rPr>
          <w:rFonts w:ascii="Times New Roman" w:hAnsi="Times New Roman" w:cs="Times New Roman"/>
          <w:sz w:val="24"/>
          <w:szCs w:val="24"/>
        </w:rPr>
        <w:t>Gordon Smith</w:t>
      </w:r>
      <w:r w:rsidR="00576D87" w:rsidRPr="00EE51CA">
        <w:rPr>
          <w:rFonts w:ascii="Times New Roman" w:hAnsi="Times New Roman" w:cs="Times New Roman"/>
          <w:sz w:val="24"/>
          <w:szCs w:val="24"/>
        </w:rPr>
        <w:t xml:space="preserve"> </w:t>
      </w:r>
      <w:r w:rsidR="008923C0" w:rsidRPr="00EE51CA">
        <w:rPr>
          <w:rFonts w:ascii="Times New Roman" w:hAnsi="Times New Roman" w:cs="Times New Roman"/>
          <w:sz w:val="24"/>
          <w:szCs w:val="24"/>
        </w:rPr>
        <w:t>attend</w:t>
      </w:r>
      <w:r w:rsidR="001C2D13" w:rsidRPr="00EE51CA">
        <w:rPr>
          <w:rFonts w:ascii="Times New Roman" w:hAnsi="Times New Roman" w:cs="Times New Roman"/>
          <w:sz w:val="24"/>
          <w:szCs w:val="24"/>
        </w:rPr>
        <w:t>ed</w:t>
      </w:r>
      <w:r w:rsidR="008923C0" w:rsidRPr="00EE51CA">
        <w:rPr>
          <w:rFonts w:ascii="Times New Roman" w:hAnsi="Times New Roman" w:cs="Times New Roman"/>
          <w:sz w:val="24"/>
          <w:szCs w:val="24"/>
        </w:rPr>
        <w:t xml:space="preserve"> today’s meeting </w:t>
      </w:r>
      <w:r w:rsidR="001C2D13" w:rsidRPr="00EE51CA">
        <w:rPr>
          <w:rFonts w:ascii="Times New Roman" w:hAnsi="Times New Roman" w:cs="Times New Roman"/>
          <w:sz w:val="24"/>
          <w:szCs w:val="24"/>
        </w:rPr>
        <w:t xml:space="preserve">to give </w:t>
      </w:r>
      <w:r w:rsidR="00576D87" w:rsidRPr="00EE51CA">
        <w:rPr>
          <w:rFonts w:ascii="Times New Roman" w:hAnsi="Times New Roman" w:cs="Times New Roman"/>
          <w:sz w:val="24"/>
          <w:szCs w:val="24"/>
        </w:rPr>
        <w:t>an</w:t>
      </w:r>
      <w:r w:rsidR="00D94D10" w:rsidRPr="00EE51CA">
        <w:rPr>
          <w:rFonts w:ascii="Times New Roman" w:hAnsi="Times New Roman" w:cs="Times New Roman"/>
          <w:sz w:val="24"/>
          <w:szCs w:val="24"/>
        </w:rPr>
        <w:t xml:space="preserve"> overview of Maine’s monthly overdose report</w:t>
      </w:r>
      <w:r w:rsidR="001C2D13" w:rsidRPr="00EE51CA">
        <w:rPr>
          <w:rFonts w:ascii="Times New Roman" w:hAnsi="Times New Roman" w:cs="Times New Roman"/>
          <w:sz w:val="24"/>
          <w:szCs w:val="24"/>
        </w:rPr>
        <w:t>.</w:t>
      </w:r>
      <w:r w:rsidR="00960A34" w:rsidRPr="00EE51CA">
        <w:rPr>
          <w:rFonts w:ascii="Times New Roman" w:hAnsi="Times New Roman" w:cs="Times New Roman"/>
          <w:sz w:val="24"/>
          <w:szCs w:val="24"/>
        </w:rPr>
        <w:t xml:space="preserve">   T</w:t>
      </w:r>
      <w:r w:rsidR="00D94D10" w:rsidRPr="00EE51CA">
        <w:rPr>
          <w:rFonts w:ascii="Times New Roman" w:hAnsi="Times New Roman" w:cs="Times New Roman"/>
          <w:sz w:val="24"/>
          <w:szCs w:val="24"/>
        </w:rPr>
        <w:t>he</w:t>
      </w:r>
      <w:r w:rsidR="00576D87" w:rsidRPr="00EE51CA">
        <w:rPr>
          <w:rFonts w:ascii="Times New Roman" w:hAnsi="Times New Roman" w:cs="Times New Roman"/>
          <w:sz w:val="24"/>
          <w:szCs w:val="24"/>
        </w:rPr>
        <w:t xml:space="preserve"> </w:t>
      </w:r>
      <w:r w:rsidR="00D94D10" w:rsidRPr="00EE51CA">
        <w:rPr>
          <w:rFonts w:ascii="Times New Roman" w:hAnsi="Times New Roman" w:cs="Times New Roman"/>
          <w:sz w:val="24"/>
          <w:szCs w:val="24"/>
        </w:rPr>
        <w:t xml:space="preserve">Fatal overdoses </w:t>
      </w:r>
      <w:r w:rsidR="00B067F4" w:rsidRPr="00EE51CA">
        <w:rPr>
          <w:rFonts w:ascii="Times New Roman" w:hAnsi="Times New Roman" w:cs="Times New Roman"/>
          <w:sz w:val="24"/>
          <w:szCs w:val="24"/>
        </w:rPr>
        <w:t xml:space="preserve">this </w:t>
      </w:r>
      <w:r w:rsidR="00D94D10" w:rsidRPr="00EE51CA">
        <w:rPr>
          <w:rFonts w:ascii="Times New Roman" w:hAnsi="Times New Roman" w:cs="Times New Roman"/>
          <w:sz w:val="24"/>
          <w:szCs w:val="24"/>
        </w:rPr>
        <w:t xml:space="preserve">year to date (through </w:t>
      </w:r>
      <w:r w:rsidR="00960A34" w:rsidRPr="00EE51CA">
        <w:rPr>
          <w:rFonts w:ascii="Times New Roman" w:hAnsi="Times New Roman" w:cs="Times New Roman"/>
          <w:sz w:val="24"/>
          <w:szCs w:val="24"/>
        </w:rPr>
        <w:t>September 30</w:t>
      </w:r>
      <w:r w:rsidR="00D94D10" w:rsidRPr="00EE51CA">
        <w:rPr>
          <w:rFonts w:ascii="Times New Roman" w:hAnsi="Times New Roman" w:cs="Times New Roman"/>
          <w:sz w:val="24"/>
          <w:szCs w:val="24"/>
        </w:rPr>
        <w:t>) where “undomiciled or tran</w:t>
      </w:r>
      <w:r w:rsidR="00960A34" w:rsidRPr="00EE51CA">
        <w:rPr>
          <w:rFonts w:ascii="Times New Roman" w:hAnsi="Times New Roman" w:cs="Times New Roman"/>
          <w:sz w:val="24"/>
          <w:szCs w:val="24"/>
        </w:rPr>
        <w:t>sient” was indicated equaled 55</w:t>
      </w:r>
      <w:r w:rsidR="00D94D10" w:rsidRPr="00EE51CA">
        <w:rPr>
          <w:rFonts w:ascii="Times New Roman" w:hAnsi="Times New Roman" w:cs="Times New Roman"/>
          <w:sz w:val="24"/>
          <w:szCs w:val="24"/>
        </w:rPr>
        <w:t xml:space="preserve"> individuals</w:t>
      </w:r>
      <w:r w:rsidR="00B067F4" w:rsidRPr="00EE51CA">
        <w:rPr>
          <w:rFonts w:ascii="Times New Roman" w:hAnsi="Times New Roman" w:cs="Times New Roman"/>
          <w:sz w:val="24"/>
          <w:szCs w:val="24"/>
        </w:rPr>
        <w:t>,</w:t>
      </w:r>
      <w:r w:rsidR="00D94D10" w:rsidRPr="00EE51CA">
        <w:rPr>
          <w:rFonts w:ascii="Times New Roman" w:hAnsi="Times New Roman" w:cs="Times New Roman"/>
          <w:sz w:val="24"/>
          <w:szCs w:val="24"/>
        </w:rPr>
        <w:t xml:space="preserve"> representing 11% of all the fatal overdoses</w:t>
      </w:r>
      <w:r w:rsidR="00960A34" w:rsidRPr="00EE51CA">
        <w:rPr>
          <w:rFonts w:ascii="Times New Roman" w:hAnsi="Times New Roman" w:cs="Times New Roman"/>
          <w:sz w:val="24"/>
          <w:szCs w:val="24"/>
        </w:rPr>
        <w:t>.</w:t>
      </w:r>
      <w:r w:rsidR="00960A34" w:rsidRPr="00EE51CA">
        <w:t xml:space="preserve"> </w:t>
      </w:r>
      <w:r w:rsidR="00960A34" w:rsidRPr="00EE51CA">
        <w:rPr>
          <w:rFonts w:ascii="Times New Roman" w:hAnsi="Times New Roman" w:cs="Times New Roman"/>
          <w:sz w:val="24"/>
          <w:szCs w:val="24"/>
        </w:rPr>
        <w:t xml:space="preserve">The average age of ODs are between 40-41 years of age </w:t>
      </w:r>
      <w:r w:rsidR="00780206" w:rsidRPr="00EE51CA">
        <w:rPr>
          <w:rFonts w:ascii="Times New Roman" w:hAnsi="Times New Roman" w:cs="Times New Roman"/>
          <w:sz w:val="24"/>
          <w:szCs w:val="24"/>
        </w:rPr>
        <w:t xml:space="preserve">and were </w:t>
      </w:r>
      <w:r w:rsidR="00960A34" w:rsidRPr="00EE51CA">
        <w:rPr>
          <w:rFonts w:ascii="Times New Roman" w:hAnsi="Times New Roman" w:cs="Times New Roman"/>
          <w:sz w:val="24"/>
          <w:szCs w:val="24"/>
        </w:rPr>
        <w:t>using fentanyl</w:t>
      </w:r>
      <w:r w:rsidR="00780206" w:rsidRPr="00EE51CA">
        <w:rPr>
          <w:rFonts w:ascii="Times New Roman" w:hAnsi="Times New Roman" w:cs="Times New Roman"/>
          <w:sz w:val="24"/>
          <w:szCs w:val="24"/>
        </w:rPr>
        <w:t xml:space="preserve">. There have been </w:t>
      </w:r>
      <w:r w:rsidR="00960A34" w:rsidRPr="00EE51CA">
        <w:rPr>
          <w:rFonts w:ascii="Times New Roman" w:hAnsi="Times New Roman" w:cs="Times New Roman"/>
          <w:sz w:val="24"/>
          <w:szCs w:val="24"/>
        </w:rPr>
        <w:t xml:space="preserve">9,000 saves </w:t>
      </w:r>
      <w:r w:rsidR="00780206" w:rsidRPr="00EE51CA">
        <w:rPr>
          <w:rFonts w:ascii="Times New Roman" w:hAnsi="Times New Roman" w:cs="Times New Roman"/>
          <w:sz w:val="24"/>
          <w:szCs w:val="24"/>
        </w:rPr>
        <w:t xml:space="preserve">this year, however, Gordon mentioned </w:t>
      </w:r>
      <w:r w:rsidR="00C2742F">
        <w:rPr>
          <w:rFonts w:ascii="Times New Roman" w:hAnsi="Times New Roman" w:cs="Times New Roman"/>
          <w:sz w:val="24"/>
          <w:szCs w:val="24"/>
        </w:rPr>
        <w:t xml:space="preserve">concern </w:t>
      </w:r>
      <w:r w:rsidR="00780206" w:rsidRPr="00EE51CA">
        <w:rPr>
          <w:rFonts w:ascii="Times New Roman" w:hAnsi="Times New Roman" w:cs="Times New Roman"/>
          <w:sz w:val="24"/>
          <w:szCs w:val="24"/>
        </w:rPr>
        <w:t>with the high rate of people</w:t>
      </w:r>
      <w:r w:rsidR="00C2742F">
        <w:rPr>
          <w:rFonts w:ascii="Times New Roman" w:hAnsi="Times New Roman" w:cs="Times New Roman"/>
          <w:sz w:val="24"/>
          <w:szCs w:val="24"/>
        </w:rPr>
        <w:t xml:space="preserve"> using alone. V</w:t>
      </w:r>
      <w:r w:rsidR="00E9583E" w:rsidRPr="00EE51CA">
        <w:rPr>
          <w:rFonts w:ascii="Times New Roman" w:hAnsi="Times New Roman" w:cs="Times New Roman"/>
          <w:sz w:val="24"/>
          <w:szCs w:val="24"/>
        </w:rPr>
        <w:t xml:space="preserve">aluable resources </w:t>
      </w:r>
      <w:r w:rsidR="00C2742F">
        <w:rPr>
          <w:rFonts w:ascii="Times New Roman" w:hAnsi="Times New Roman" w:cs="Times New Roman"/>
          <w:sz w:val="24"/>
          <w:szCs w:val="24"/>
        </w:rPr>
        <w:t xml:space="preserve">are </w:t>
      </w:r>
      <w:r w:rsidR="00E9583E" w:rsidRPr="00EE51CA">
        <w:rPr>
          <w:rFonts w:ascii="Times New Roman" w:hAnsi="Times New Roman" w:cs="Times New Roman"/>
          <w:sz w:val="24"/>
          <w:szCs w:val="24"/>
        </w:rPr>
        <w:t xml:space="preserve"> available o</w:t>
      </w:r>
      <w:r w:rsidR="00C2742F">
        <w:rPr>
          <w:rFonts w:ascii="Times New Roman" w:hAnsi="Times New Roman" w:cs="Times New Roman"/>
          <w:sz w:val="24"/>
          <w:szCs w:val="24"/>
        </w:rPr>
        <w:t xml:space="preserve">n https://knowyouroptions.me &amp; </w:t>
      </w:r>
      <w:hyperlink r:id="rId8" w:history="1">
        <w:r w:rsidR="00C2742F" w:rsidRPr="00270D78">
          <w:rPr>
            <w:rStyle w:val="Hyperlink"/>
            <w:rFonts w:ascii="Times New Roman" w:hAnsi="Times New Roman" w:cs="Times New Roman"/>
            <w:sz w:val="24"/>
            <w:szCs w:val="24"/>
          </w:rPr>
          <w:t>https://getmainenaloxone.org</w:t>
        </w:r>
      </w:hyperlink>
      <w:r w:rsidR="00C2742F">
        <w:rPr>
          <w:rFonts w:ascii="Times New Roman" w:hAnsi="Times New Roman" w:cs="Times New Roman"/>
          <w:sz w:val="24"/>
          <w:szCs w:val="24"/>
        </w:rPr>
        <w:t xml:space="preserve"> </w:t>
      </w:r>
      <w:r w:rsidR="00E9583E" w:rsidRPr="00EE51CA">
        <w:rPr>
          <w:rFonts w:ascii="Times New Roman" w:hAnsi="Times New Roman" w:cs="Times New Roman"/>
          <w:sz w:val="24"/>
          <w:szCs w:val="24"/>
        </w:rPr>
        <w:t xml:space="preserve">.  </w:t>
      </w:r>
      <w:r w:rsidR="001564A3" w:rsidRPr="00EE51CA">
        <w:rPr>
          <w:rFonts w:ascii="Times New Roman" w:hAnsi="Times New Roman" w:cs="Times New Roman"/>
          <w:sz w:val="24"/>
          <w:szCs w:val="24"/>
        </w:rPr>
        <w:t>Th</w:t>
      </w:r>
      <w:r w:rsidR="00E9583E" w:rsidRPr="00EE51CA">
        <w:rPr>
          <w:rFonts w:ascii="Times New Roman" w:hAnsi="Times New Roman" w:cs="Times New Roman"/>
          <w:sz w:val="24"/>
          <w:szCs w:val="24"/>
        </w:rPr>
        <w:t xml:space="preserve">is month’s update ended with a reminder to look at the </w:t>
      </w:r>
      <w:hyperlink r:id="rId9" w:history="1">
        <w:r w:rsidR="00E9583E" w:rsidRPr="00EE51CA">
          <w:rPr>
            <w:rStyle w:val="Hyperlink"/>
            <w:rFonts w:ascii="Times New Roman" w:hAnsi="Times New Roman" w:cs="Times New Roman"/>
            <w:sz w:val="24"/>
            <w:szCs w:val="24"/>
          </w:rPr>
          <w:t>https://mainedrugdata.org</w:t>
        </w:r>
      </w:hyperlink>
      <w:r w:rsidR="00E9583E" w:rsidRPr="00EE51CA">
        <w:rPr>
          <w:rFonts w:ascii="Times New Roman" w:hAnsi="Times New Roman" w:cs="Times New Roman"/>
          <w:sz w:val="24"/>
          <w:szCs w:val="24"/>
        </w:rPr>
        <w:t xml:space="preserve"> </w:t>
      </w:r>
      <w:r w:rsidR="00C2742F">
        <w:rPr>
          <w:rFonts w:ascii="Times New Roman" w:hAnsi="Times New Roman" w:cs="Times New Roman"/>
          <w:sz w:val="24"/>
          <w:szCs w:val="24"/>
        </w:rPr>
        <w:t xml:space="preserve">site </w:t>
      </w:r>
      <w:r w:rsidR="001564A3" w:rsidRPr="00EE51CA">
        <w:rPr>
          <w:rFonts w:ascii="Times New Roman" w:hAnsi="Times New Roman" w:cs="Times New Roman"/>
          <w:sz w:val="24"/>
          <w:szCs w:val="24"/>
        </w:rPr>
        <w:t xml:space="preserve">for additional information. </w:t>
      </w:r>
    </w:p>
    <w:p w:rsidR="00685631" w:rsidRPr="00EE51CA" w:rsidRDefault="00685631" w:rsidP="00BD2F78">
      <w:pPr>
        <w:pStyle w:val="ListParagraph"/>
        <w:widowControl/>
        <w:numPr>
          <w:ilvl w:val="0"/>
          <w:numId w:val="35"/>
        </w:numPr>
        <w:rPr>
          <w:rFonts w:ascii="Times New Roman" w:hAnsi="Times New Roman" w:cs="Times New Roman"/>
          <w:sz w:val="24"/>
          <w:szCs w:val="24"/>
        </w:rPr>
      </w:pPr>
      <w:r w:rsidRPr="00EE51CA">
        <w:rPr>
          <w:rFonts w:ascii="Times New Roman" w:hAnsi="Times New Roman" w:cs="Times New Roman"/>
          <w:b/>
          <w:sz w:val="24"/>
          <w:szCs w:val="24"/>
        </w:rPr>
        <w:t xml:space="preserve">Population Update: </w:t>
      </w:r>
      <w:r w:rsidRPr="00EE51CA">
        <w:rPr>
          <w:rFonts w:ascii="Times New Roman" w:hAnsi="Times New Roman" w:cs="Times New Roman"/>
          <w:sz w:val="24"/>
          <w:szCs w:val="24"/>
        </w:rPr>
        <w:t xml:space="preserve">Chris B. and Alice P. reported the numbers </w:t>
      </w:r>
      <w:r w:rsidR="00FD2227" w:rsidRPr="00EE51CA">
        <w:rPr>
          <w:rFonts w:ascii="Times New Roman" w:hAnsi="Times New Roman" w:cs="Times New Roman"/>
          <w:sz w:val="24"/>
          <w:szCs w:val="24"/>
        </w:rPr>
        <w:t xml:space="preserve">of referrals to youth shelters continue to increase and the daily attendance at the drop in centers are back to pre-COVID rates. </w:t>
      </w:r>
      <w:r w:rsidR="000B33FE" w:rsidRPr="00EE51CA">
        <w:rPr>
          <w:rFonts w:ascii="Times New Roman" w:hAnsi="Times New Roman" w:cs="Times New Roman"/>
          <w:sz w:val="24"/>
          <w:szCs w:val="24"/>
        </w:rPr>
        <w:t>The staffi</w:t>
      </w:r>
      <w:r w:rsidR="00C2742F">
        <w:rPr>
          <w:rFonts w:ascii="Times New Roman" w:hAnsi="Times New Roman" w:cs="Times New Roman"/>
          <w:sz w:val="24"/>
          <w:szCs w:val="24"/>
        </w:rPr>
        <w:t>ng of shelters remains</w:t>
      </w:r>
      <w:r w:rsidR="00FD2227" w:rsidRPr="00EE51CA">
        <w:rPr>
          <w:rFonts w:ascii="Times New Roman" w:hAnsi="Times New Roman" w:cs="Times New Roman"/>
          <w:sz w:val="24"/>
          <w:szCs w:val="24"/>
        </w:rPr>
        <w:t xml:space="preserve"> problematic. The current trend is showing a pattern that people experiencing homelessness between the ages of 18-22 are electing to sleep outside instead of the past tendency of couch surfing. </w:t>
      </w:r>
    </w:p>
    <w:p w:rsidR="00685631" w:rsidRPr="00EE51CA" w:rsidRDefault="00921176" w:rsidP="00FD2227">
      <w:pPr>
        <w:pStyle w:val="ListParagraph"/>
        <w:widowControl/>
        <w:numPr>
          <w:ilvl w:val="0"/>
          <w:numId w:val="35"/>
        </w:numPr>
        <w:rPr>
          <w:rFonts w:ascii="Times New Roman" w:hAnsi="Times New Roman" w:cs="Times New Roman"/>
          <w:sz w:val="24"/>
          <w:szCs w:val="24"/>
        </w:rPr>
      </w:pPr>
      <w:r w:rsidRPr="00EE51CA">
        <w:rPr>
          <w:rFonts w:ascii="Times New Roman" w:hAnsi="Times New Roman" w:cs="Times New Roman"/>
          <w:b/>
          <w:sz w:val="24"/>
          <w:szCs w:val="24"/>
        </w:rPr>
        <w:t>HUB Update:</w:t>
      </w:r>
      <w:r w:rsidR="00AA2619" w:rsidRPr="00EE51CA">
        <w:rPr>
          <w:rFonts w:ascii="Times New Roman" w:hAnsi="Times New Roman" w:cs="Times New Roman"/>
          <w:sz w:val="24"/>
          <w:szCs w:val="24"/>
        </w:rPr>
        <w:t xml:space="preserve"> Tara</w:t>
      </w:r>
      <w:r w:rsidR="00766C1C" w:rsidRPr="00EE51CA">
        <w:rPr>
          <w:rFonts w:ascii="Times New Roman" w:hAnsi="Times New Roman" w:cs="Times New Roman"/>
          <w:sz w:val="24"/>
          <w:szCs w:val="24"/>
        </w:rPr>
        <w:t xml:space="preserve"> </w:t>
      </w:r>
      <w:r w:rsidR="003E24E3" w:rsidRPr="00EE51CA">
        <w:rPr>
          <w:rFonts w:ascii="Times New Roman" w:hAnsi="Times New Roman" w:cs="Times New Roman"/>
          <w:sz w:val="24"/>
          <w:szCs w:val="24"/>
        </w:rPr>
        <w:t>started today’s update by mentioning</w:t>
      </w:r>
      <w:r w:rsidR="00685631" w:rsidRPr="00EE51CA">
        <w:rPr>
          <w:rFonts w:ascii="Times New Roman" w:hAnsi="Times New Roman" w:cs="Times New Roman"/>
          <w:sz w:val="24"/>
          <w:szCs w:val="24"/>
        </w:rPr>
        <w:t xml:space="preserve"> the</w:t>
      </w:r>
      <w:r w:rsidR="003E24E3" w:rsidRPr="00EE51CA">
        <w:rPr>
          <w:rFonts w:ascii="Times New Roman" w:hAnsi="Times New Roman" w:cs="Times New Roman"/>
          <w:sz w:val="24"/>
          <w:szCs w:val="24"/>
        </w:rPr>
        <w:t xml:space="preserve"> </w:t>
      </w:r>
      <w:r w:rsidR="00685631" w:rsidRPr="00EE51CA">
        <w:rPr>
          <w:rFonts w:ascii="Times New Roman" w:hAnsi="Times New Roman" w:cs="Times New Roman"/>
          <w:sz w:val="24"/>
          <w:szCs w:val="24"/>
        </w:rPr>
        <w:t>Hub Coordinators are busy convening meetings and hub level discussions around the following topics:</w:t>
      </w:r>
    </w:p>
    <w:p w:rsidR="00685631" w:rsidRPr="00EE51CA" w:rsidRDefault="00685631" w:rsidP="00685631">
      <w:pPr>
        <w:pStyle w:val="ListParagraph"/>
        <w:widowControl/>
        <w:numPr>
          <w:ilvl w:val="0"/>
          <w:numId w:val="41"/>
        </w:numPr>
        <w:rPr>
          <w:rFonts w:ascii="Times New Roman" w:hAnsi="Times New Roman" w:cs="Times New Roman"/>
          <w:sz w:val="24"/>
          <w:szCs w:val="24"/>
        </w:rPr>
      </w:pPr>
      <w:r w:rsidRPr="00EE51CA">
        <w:rPr>
          <w:rFonts w:ascii="Times New Roman" w:hAnsi="Times New Roman" w:cs="Times New Roman"/>
          <w:sz w:val="24"/>
          <w:szCs w:val="24"/>
        </w:rPr>
        <w:t xml:space="preserve">Planning and coordination for </w:t>
      </w:r>
      <w:r w:rsidR="00C2742F">
        <w:rPr>
          <w:rFonts w:ascii="Times New Roman" w:hAnsi="Times New Roman" w:cs="Times New Roman"/>
          <w:sz w:val="24"/>
          <w:szCs w:val="24"/>
        </w:rPr>
        <w:t xml:space="preserve">the </w:t>
      </w:r>
      <w:r w:rsidRPr="00EE51CA">
        <w:rPr>
          <w:rFonts w:ascii="Times New Roman" w:hAnsi="Times New Roman" w:cs="Times New Roman"/>
          <w:sz w:val="24"/>
          <w:szCs w:val="24"/>
        </w:rPr>
        <w:t>January 2023 Point In Time count</w:t>
      </w:r>
    </w:p>
    <w:p w:rsidR="00685631" w:rsidRPr="00EE51CA" w:rsidRDefault="00685631" w:rsidP="00685631">
      <w:pPr>
        <w:pStyle w:val="ListParagraph"/>
        <w:widowControl/>
        <w:numPr>
          <w:ilvl w:val="0"/>
          <w:numId w:val="41"/>
        </w:numPr>
        <w:rPr>
          <w:rFonts w:ascii="Times New Roman" w:hAnsi="Times New Roman" w:cs="Times New Roman"/>
          <w:sz w:val="24"/>
          <w:szCs w:val="24"/>
        </w:rPr>
      </w:pPr>
      <w:r w:rsidRPr="00EE51CA">
        <w:rPr>
          <w:rFonts w:ascii="Times New Roman" w:hAnsi="Times New Roman" w:cs="Times New Roman"/>
          <w:sz w:val="24"/>
          <w:szCs w:val="24"/>
        </w:rPr>
        <w:t xml:space="preserve">Planning/preparing for folks exiting hotels due to </w:t>
      </w:r>
      <w:r w:rsidR="00C2742F">
        <w:rPr>
          <w:rFonts w:ascii="Times New Roman" w:hAnsi="Times New Roman" w:cs="Times New Roman"/>
          <w:sz w:val="24"/>
          <w:szCs w:val="24"/>
        </w:rPr>
        <w:t xml:space="preserve">the </w:t>
      </w:r>
      <w:r w:rsidRPr="00EE51CA">
        <w:rPr>
          <w:rFonts w:ascii="Times New Roman" w:hAnsi="Times New Roman" w:cs="Times New Roman"/>
          <w:sz w:val="24"/>
          <w:szCs w:val="24"/>
        </w:rPr>
        <w:t>Emergency Rental Assistance program ending</w:t>
      </w:r>
    </w:p>
    <w:p w:rsidR="00685631" w:rsidRPr="00EE51CA" w:rsidRDefault="00685631" w:rsidP="00685631">
      <w:pPr>
        <w:pStyle w:val="ListParagraph"/>
        <w:widowControl/>
        <w:numPr>
          <w:ilvl w:val="0"/>
          <w:numId w:val="41"/>
        </w:numPr>
        <w:rPr>
          <w:rFonts w:ascii="Times New Roman" w:hAnsi="Times New Roman" w:cs="Times New Roman"/>
          <w:sz w:val="24"/>
          <w:szCs w:val="24"/>
        </w:rPr>
      </w:pPr>
      <w:r w:rsidRPr="00EE51CA">
        <w:rPr>
          <w:rFonts w:ascii="Times New Roman" w:hAnsi="Times New Roman" w:cs="Times New Roman"/>
          <w:sz w:val="24"/>
          <w:szCs w:val="24"/>
        </w:rPr>
        <w:t xml:space="preserve">Potential winter warming centers – transportation and staffing </w:t>
      </w:r>
      <w:r w:rsidR="00C2742F">
        <w:rPr>
          <w:rFonts w:ascii="Times New Roman" w:hAnsi="Times New Roman" w:cs="Times New Roman"/>
          <w:sz w:val="24"/>
          <w:szCs w:val="24"/>
        </w:rPr>
        <w:t>continue</w:t>
      </w:r>
      <w:r w:rsidRPr="00EE51CA">
        <w:rPr>
          <w:rFonts w:ascii="Times New Roman" w:hAnsi="Times New Roman" w:cs="Times New Roman"/>
          <w:sz w:val="24"/>
          <w:szCs w:val="24"/>
        </w:rPr>
        <w:t xml:space="preserve"> to be barriers</w:t>
      </w:r>
    </w:p>
    <w:p w:rsidR="00685631" w:rsidRPr="00EE51CA" w:rsidRDefault="00685631" w:rsidP="00685631">
      <w:pPr>
        <w:pStyle w:val="ListParagraph"/>
        <w:widowControl/>
        <w:numPr>
          <w:ilvl w:val="0"/>
          <w:numId w:val="42"/>
        </w:numPr>
        <w:rPr>
          <w:rFonts w:ascii="Times New Roman" w:hAnsi="Times New Roman" w:cs="Times New Roman"/>
          <w:sz w:val="24"/>
          <w:szCs w:val="24"/>
        </w:rPr>
      </w:pPr>
      <w:r w:rsidRPr="00EE51CA">
        <w:rPr>
          <w:rFonts w:ascii="Times New Roman" w:hAnsi="Times New Roman" w:cs="Times New Roman"/>
          <w:sz w:val="24"/>
          <w:szCs w:val="24"/>
        </w:rPr>
        <w:t>Data gathering from non-HMIS participating providers</w:t>
      </w:r>
    </w:p>
    <w:p w:rsidR="00685631" w:rsidRPr="00EE51CA" w:rsidRDefault="00685631" w:rsidP="00685631">
      <w:pPr>
        <w:pStyle w:val="ListParagraph"/>
        <w:widowControl/>
        <w:numPr>
          <w:ilvl w:val="0"/>
          <w:numId w:val="42"/>
        </w:numPr>
        <w:rPr>
          <w:rFonts w:ascii="Times New Roman" w:hAnsi="Times New Roman" w:cs="Times New Roman"/>
          <w:sz w:val="24"/>
          <w:szCs w:val="24"/>
        </w:rPr>
      </w:pPr>
      <w:r w:rsidRPr="00EE51CA">
        <w:rPr>
          <w:rFonts w:ascii="Times New Roman" w:hAnsi="Times New Roman" w:cs="Times New Roman"/>
          <w:sz w:val="24"/>
          <w:szCs w:val="24"/>
        </w:rPr>
        <w:t>Identifying potential MCoC Coordinated Entry System access points</w:t>
      </w:r>
    </w:p>
    <w:p w:rsidR="00685631" w:rsidRPr="00EE51CA" w:rsidRDefault="00685631" w:rsidP="00685631">
      <w:pPr>
        <w:pStyle w:val="ListParagraph"/>
        <w:widowControl/>
        <w:numPr>
          <w:ilvl w:val="0"/>
          <w:numId w:val="42"/>
        </w:numPr>
        <w:rPr>
          <w:rFonts w:ascii="Times New Roman" w:hAnsi="Times New Roman" w:cs="Times New Roman"/>
          <w:sz w:val="24"/>
          <w:szCs w:val="24"/>
        </w:rPr>
      </w:pPr>
      <w:r w:rsidRPr="00EE51CA">
        <w:rPr>
          <w:rFonts w:ascii="Times New Roman" w:hAnsi="Times New Roman" w:cs="Times New Roman"/>
          <w:sz w:val="24"/>
          <w:szCs w:val="24"/>
        </w:rPr>
        <w:t>Deep dives into their All Single Scorecards</w:t>
      </w:r>
      <w:r w:rsidR="00C2742F">
        <w:rPr>
          <w:rFonts w:ascii="Times New Roman" w:hAnsi="Times New Roman" w:cs="Times New Roman"/>
          <w:sz w:val="24"/>
          <w:szCs w:val="24"/>
        </w:rPr>
        <w:t>,</w:t>
      </w:r>
      <w:r w:rsidRPr="00EE51CA">
        <w:rPr>
          <w:rFonts w:ascii="Times New Roman" w:hAnsi="Times New Roman" w:cs="Times New Roman"/>
          <w:sz w:val="24"/>
          <w:szCs w:val="24"/>
        </w:rPr>
        <w:t xml:space="preserve"> working closely with coac</w:t>
      </w:r>
      <w:r w:rsidR="00C2742F">
        <w:rPr>
          <w:rFonts w:ascii="Times New Roman" w:hAnsi="Times New Roman" w:cs="Times New Roman"/>
          <w:sz w:val="24"/>
          <w:szCs w:val="24"/>
        </w:rPr>
        <w:t>hing on ways to flip more</w:t>
      </w:r>
      <w:r w:rsidRPr="00EE51CA">
        <w:rPr>
          <w:rFonts w:ascii="Times New Roman" w:hAnsi="Times New Roman" w:cs="Times New Roman"/>
          <w:sz w:val="24"/>
          <w:szCs w:val="24"/>
        </w:rPr>
        <w:t xml:space="preserve"> “no” answers to “yes” for the perfect score and quality data</w:t>
      </w:r>
    </w:p>
    <w:p w:rsidR="00685631" w:rsidRPr="00EE51CA" w:rsidRDefault="00685631" w:rsidP="00685631">
      <w:pPr>
        <w:ind w:left="720"/>
        <w:rPr>
          <w:rFonts w:ascii="Times New Roman" w:hAnsi="Times New Roman" w:cs="Times New Roman"/>
          <w:sz w:val="24"/>
          <w:szCs w:val="24"/>
        </w:rPr>
      </w:pPr>
      <w:r w:rsidRPr="00EE51CA">
        <w:rPr>
          <w:rFonts w:ascii="Times New Roman" w:hAnsi="Times New Roman" w:cs="Times New Roman"/>
          <w:sz w:val="24"/>
          <w:szCs w:val="24"/>
        </w:rPr>
        <w:t>The State Strategy Team meets on Nov 15</w:t>
      </w:r>
      <w:r w:rsidRPr="00EE51CA">
        <w:rPr>
          <w:rFonts w:ascii="Times New Roman" w:hAnsi="Times New Roman" w:cs="Times New Roman"/>
          <w:sz w:val="24"/>
          <w:szCs w:val="24"/>
          <w:vertAlign w:val="superscript"/>
        </w:rPr>
        <w:t>th</w:t>
      </w:r>
      <w:r w:rsidRPr="00EE51CA">
        <w:rPr>
          <w:rFonts w:ascii="Times New Roman" w:hAnsi="Times New Roman" w:cs="Times New Roman"/>
          <w:sz w:val="24"/>
          <w:szCs w:val="24"/>
        </w:rPr>
        <w:t xml:space="preserve"> for a bi-monthly check in.  Data Quailty Action team has made progress in getting Hub Coordinators access to HMIS.  The MCoC approved the updated Agency Participation Agreements for </w:t>
      </w:r>
      <w:r w:rsidR="00C2742F">
        <w:rPr>
          <w:rFonts w:ascii="Times New Roman" w:hAnsi="Times New Roman" w:cs="Times New Roman"/>
          <w:sz w:val="24"/>
          <w:szCs w:val="24"/>
        </w:rPr>
        <w:t>Hub Coordinator agencies of record</w:t>
      </w:r>
      <w:r w:rsidRPr="00EE51CA">
        <w:rPr>
          <w:rFonts w:ascii="Times New Roman" w:hAnsi="Times New Roman" w:cs="Times New Roman"/>
          <w:sz w:val="24"/>
          <w:szCs w:val="24"/>
        </w:rPr>
        <w:t xml:space="preserve"> and signed agreements are currently being collected.  Racial Equity team is making headway on getting a baseline of current racial equity data in the system to inform future aims.  </w:t>
      </w:r>
      <w:r w:rsidR="000B33FE" w:rsidRPr="00EE51CA">
        <w:rPr>
          <w:rFonts w:ascii="Times New Roman" w:hAnsi="Times New Roman" w:cs="Times New Roman"/>
          <w:sz w:val="24"/>
          <w:szCs w:val="24"/>
        </w:rPr>
        <w:t xml:space="preserve">The </w:t>
      </w:r>
      <w:r w:rsidRPr="00EE51CA">
        <w:rPr>
          <w:rFonts w:ascii="Times New Roman" w:hAnsi="Times New Roman" w:cs="Times New Roman"/>
          <w:sz w:val="24"/>
          <w:szCs w:val="24"/>
        </w:rPr>
        <w:t>Clear the Path team is working on mapping the current housing processes from when someone is identified as homeless through to when they are housed in an effort to establish a baseline and identify ways to make the process more efficient</w:t>
      </w:r>
    </w:p>
    <w:p w:rsidR="00DF2D0B" w:rsidRPr="00EE51CA" w:rsidRDefault="00C4649A" w:rsidP="00FD2227">
      <w:pPr>
        <w:pStyle w:val="ListParagraph"/>
        <w:widowControl/>
        <w:numPr>
          <w:ilvl w:val="0"/>
          <w:numId w:val="43"/>
        </w:numPr>
        <w:shd w:val="clear" w:color="auto" w:fill="FFFFFF" w:themeFill="background1"/>
        <w:snapToGrid w:val="0"/>
        <w:rPr>
          <w:rFonts w:ascii="Times New Roman" w:hAnsi="Times New Roman" w:cs="Times New Roman"/>
          <w:bCs/>
          <w:sz w:val="24"/>
          <w:szCs w:val="24"/>
        </w:rPr>
      </w:pPr>
      <w:r w:rsidRPr="00EE51CA">
        <w:rPr>
          <w:rFonts w:ascii="Times New Roman" w:eastAsia="Times New Roman" w:hAnsi="Times New Roman" w:cs="Times New Roman"/>
          <w:b/>
          <w:sz w:val="24"/>
          <w:szCs w:val="24"/>
        </w:rPr>
        <w:t xml:space="preserve">CES Update: </w:t>
      </w:r>
      <w:r w:rsidR="003205F0" w:rsidRPr="00EE51CA">
        <w:rPr>
          <w:rFonts w:ascii="Times New Roman" w:eastAsia="Times New Roman" w:hAnsi="Times New Roman" w:cs="Times New Roman"/>
          <w:b/>
          <w:sz w:val="24"/>
          <w:szCs w:val="24"/>
        </w:rPr>
        <w:t xml:space="preserve"> </w:t>
      </w:r>
      <w:r w:rsidR="00681E17" w:rsidRPr="00EE51CA">
        <w:rPr>
          <w:rFonts w:ascii="Times New Roman" w:eastAsia="Times New Roman" w:hAnsi="Times New Roman" w:cs="Times New Roman"/>
          <w:sz w:val="24"/>
          <w:szCs w:val="24"/>
        </w:rPr>
        <w:t>Erin K.</w:t>
      </w:r>
      <w:r w:rsidR="00D2526E" w:rsidRPr="00EE51CA">
        <w:rPr>
          <w:rFonts w:ascii="Times New Roman" w:eastAsia="Times New Roman" w:hAnsi="Times New Roman" w:cs="Times New Roman"/>
          <w:sz w:val="24"/>
          <w:szCs w:val="24"/>
        </w:rPr>
        <w:t xml:space="preserve"> p</w:t>
      </w:r>
      <w:r w:rsidR="008C640F" w:rsidRPr="00EE51CA">
        <w:rPr>
          <w:rFonts w:ascii="Times New Roman" w:eastAsia="Times New Roman" w:hAnsi="Times New Roman" w:cs="Times New Roman"/>
          <w:sz w:val="24"/>
          <w:szCs w:val="24"/>
        </w:rPr>
        <w:t xml:space="preserve">resented the committee update. </w:t>
      </w:r>
      <w:r w:rsidR="00C80D74" w:rsidRPr="00EE51CA">
        <w:rPr>
          <w:rFonts w:ascii="Times New Roman" w:eastAsiaTheme="minorHAnsi" w:hAnsi="Times New Roman" w:cs="Times New Roman"/>
          <w:sz w:val="24"/>
          <w:szCs w:val="24"/>
        </w:rPr>
        <w:t>P</w:t>
      </w:r>
      <w:r w:rsidR="00DF2D0B" w:rsidRPr="00EE51CA">
        <w:rPr>
          <w:rFonts w:ascii="Times New Roman" w:eastAsiaTheme="minorHAnsi" w:hAnsi="Times New Roman" w:cs="Times New Roman"/>
          <w:sz w:val="24"/>
          <w:szCs w:val="24"/>
        </w:rPr>
        <w:t>ilot</w:t>
      </w:r>
      <w:r w:rsidR="00095AC0" w:rsidRPr="00EE51CA">
        <w:rPr>
          <w:rFonts w:ascii="Times New Roman" w:eastAsiaTheme="minorHAnsi" w:hAnsi="Times New Roman" w:cs="Times New Roman"/>
          <w:sz w:val="24"/>
          <w:szCs w:val="24"/>
        </w:rPr>
        <w:t>ing</w:t>
      </w:r>
      <w:r w:rsidR="00DF2D0B" w:rsidRPr="00EE51CA">
        <w:rPr>
          <w:rFonts w:ascii="Times New Roman" w:eastAsiaTheme="minorHAnsi" w:hAnsi="Times New Roman" w:cs="Times New Roman"/>
          <w:sz w:val="24"/>
          <w:szCs w:val="24"/>
        </w:rPr>
        <w:t xml:space="preserve"> the four pha</w:t>
      </w:r>
      <w:r w:rsidR="00095AC0" w:rsidRPr="00EE51CA">
        <w:rPr>
          <w:rFonts w:ascii="Times New Roman" w:eastAsiaTheme="minorHAnsi" w:hAnsi="Times New Roman" w:cs="Times New Roman"/>
          <w:sz w:val="24"/>
          <w:szCs w:val="24"/>
        </w:rPr>
        <w:t>ses of the C</w:t>
      </w:r>
      <w:r w:rsidR="00C2742F">
        <w:rPr>
          <w:rFonts w:ascii="Times New Roman" w:eastAsiaTheme="minorHAnsi" w:hAnsi="Times New Roman" w:cs="Times New Roman"/>
          <w:sz w:val="24"/>
          <w:szCs w:val="24"/>
        </w:rPr>
        <w:t xml:space="preserve">oordinated </w:t>
      </w:r>
      <w:r w:rsidR="00095AC0" w:rsidRPr="00EE51CA">
        <w:rPr>
          <w:rFonts w:ascii="Times New Roman" w:eastAsiaTheme="minorHAnsi" w:hAnsi="Times New Roman" w:cs="Times New Roman"/>
          <w:sz w:val="24"/>
          <w:szCs w:val="24"/>
        </w:rPr>
        <w:t>E</w:t>
      </w:r>
      <w:r w:rsidR="00C2742F">
        <w:rPr>
          <w:rFonts w:ascii="Times New Roman" w:eastAsiaTheme="minorHAnsi" w:hAnsi="Times New Roman" w:cs="Times New Roman"/>
          <w:sz w:val="24"/>
          <w:szCs w:val="24"/>
        </w:rPr>
        <w:t xml:space="preserve">ntry </w:t>
      </w:r>
      <w:r w:rsidR="00095AC0" w:rsidRPr="00EE51CA">
        <w:rPr>
          <w:rFonts w:ascii="Times New Roman" w:eastAsiaTheme="minorHAnsi" w:hAnsi="Times New Roman" w:cs="Times New Roman"/>
          <w:sz w:val="24"/>
          <w:szCs w:val="24"/>
        </w:rPr>
        <w:t>S</w:t>
      </w:r>
      <w:r w:rsidR="00C2742F">
        <w:rPr>
          <w:rFonts w:ascii="Times New Roman" w:eastAsiaTheme="minorHAnsi" w:hAnsi="Times New Roman" w:cs="Times New Roman"/>
          <w:sz w:val="24"/>
          <w:szCs w:val="24"/>
        </w:rPr>
        <w:t>ystem</w:t>
      </w:r>
      <w:r w:rsidR="00095AC0" w:rsidRPr="00EE51CA">
        <w:rPr>
          <w:rFonts w:ascii="Times New Roman" w:eastAsiaTheme="minorHAnsi" w:hAnsi="Times New Roman" w:cs="Times New Roman"/>
          <w:sz w:val="24"/>
          <w:szCs w:val="24"/>
        </w:rPr>
        <w:t xml:space="preserve"> </w:t>
      </w:r>
      <w:r w:rsidR="00C80D74" w:rsidRPr="00EE51CA">
        <w:rPr>
          <w:rFonts w:ascii="Times New Roman" w:eastAsiaTheme="minorHAnsi" w:hAnsi="Times New Roman" w:cs="Times New Roman"/>
          <w:sz w:val="24"/>
          <w:szCs w:val="24"/>
        </w:rPr>
        <w:t xml:space="preserve">continues in Hubs 5 and 7.  </w:t>
      </w:r>
      <w:r w:rsidR="00C2742F">
        <w:rPr>
          <w:rFonts w:ascii="Times New Roman" w:eastAsiaTheme="minorHAnsi" w:hAnsi="Times New Roman" w:cs="Times New Roman"/>
          <w:sz w:val="24"/>
          <w:szCs w:val="24"/>
        </w:rPr>
        <w:t xml:space="preserve">So far, </w:t>
      </w:r>
      <w:r w:rsidR="00C80D74" w:rsidRPr="00EE51CA">
        <w:rPr>
          <w:rFonts w:ascii="Times New Roman" w:eastAsiaTheme="minorHAnsi" w:hAnsi="Times New Roman" w:cs="Times New Roman"/>
          <w:sz w:val="24"/>
          <w:szCs w:val="24"/>
        </w:rPr>
        <w:t xml:space="preserve">154 assessments have been completed (116 in Hub 7, 28 in Hub 5 and 10 uncertain) and 37 referrals have been matched.  The major take away to date is the need to keep an eye on data quality issues.  There continues to be an ongoing conversation on how to increase assessments of the unsheltered homeless population.  </w:t>
      </w:r>
    </w:p>
    <w:p w:rsidR="00146469" w:rsidRPr="00EE51CA" w:rsidRDefault="00766C1C" w:rsidP="00146469">
      <w:pPr>
        <w:pStyle w:val="ListParagraph"/>
        <w:numPr>
          <w:ilvl w:val="0"/>
          <w:numId w:val="26"/>
        </w:numPr>
        <w:shd w:val="clear" w:color="auto" w:fill="FFFFFF" w:themeFill="background1"/>
        <w:snapToGrid w:val="0"/>
        <w:rPr>
          <w:rFonts w:ascii="Times New Roman" w:hAnsi="Times New Roman" w:cs="Times New Roman"/>
          <w:bCs/>
          <w:sz w:val="24"/>
          <w:szCs w:val="24"/>
        </w:rPr>
      </w:pPr>
      <w:r w:rsidRPr="00EE51CA">
        <w:rPr>
          <w:rFonts w:ascii="Times New Roman" w:eastAsiaTheme="minorEastAsia" w:hAnsi="Times New Roman" w:cs="Times New Roman"/>
          <w:b/>
          <w:color w:val="000000" w:themeColor="dark1"/>
          <w:kern w:val="24"/>
          <w:sz w:val="24"/>
          <w:szCs w:val="24"/>
        </w:rPr>
        <w:t xml:space="preserve">MCoC Update: </w:t>
      </w:r>
    </w:p>
    <w:p w:rsidR="00C80D74" w:rsidRPr="00EE51CA" w:rsidRDefault="00F96C44" w:rsidP="00DE6DDA">
      <w:pPr>
        <w:pStyle w:val="ListParagraph"/>
        <w:numPr>
          <w:ilvl w:val="0"/>
          <w:numId w:val="31"/>
        </w:numPr>
        <w:rPr>
          <w:rFonts w:ascii="Times New Roman" w:hAnsi="Times New Roman" w:cs="Times New Roman"/>
          <w:sz w:val="24"/>
          <w:szCs w:val="24"/>
        </w:rPr>
      </w:pPr>
      <w:r w:rsidRPr="00EE51CA">
        <w:rPr>
          <w:rFonts w:ascii="Times New Roman" w:hAnsi="Times New Roman" w:cs="Times New Roman"/>
          <w:sz w:val="24"/>
          <w:szCs w:val="24"/>
        </w:rPr>
        <w:t>Nominations</w:t>
      </w:r>
      <w:r w:rsidR="00C80D74" w:rsidRPr="00EE51CA">
        <w:rPr>
          <w:rFonts w:ascii="Times New Roman" w:hAnsi="Times New Roman" w:cs="Times New Roman"/>
          <w:sz w:val="24"/>
          <w:szCs w:val="24"/>
        </w:rPr>
        <w:t xml:space="preserve"> are being accepted for two tri-chair positions of the M</w:t>
      </w:r>
      <w:r w:rsidR="00C2742F">
        <w:rPr>
          <w:rFonts w:ascii="Times New Roman" w:hAnsi="Times New Roman" w:cs="Times New Roman"/>
          <w:sz w:val="24"/>
          <w:szCs w:val="24"/>
        </w:rPr>
        <w:t xml:space="preserve">aine </w:t>
      </w:r>
      <w:r w:rsidR="00C80D74" w:rsidRPr="00EE51CA">
        <w:rPr>
          <w:rFonts w:ascii="Times New Roman" w:hAnsi="Times New Roman" w:cs="Times New Roman"/>
          <w:sz w:val="24"/>
          <w:szCs w:val="24"/>
        </w:rPr>
        <w:t>C</w:t>
      </w:r>
      <w:r w:rsidR="00C2742F">
        <w:rPr>
          <w:rFonts w:ascii="Times New Roman" w:hAnsi="Times New Roman" w:cs="Times New Roman"/>
          <w:sz w:val="24"/>
          <w:szCs w:val="24"/>
        </w:rPr>
        <w:t xml:space="preserve">ontinuum </w:t>
      </w:r>
      <w:r w:rsidR="00C80D74" w:rsidRPr="00EE51CA">
        <w:rPr>
          <w:rFonts w:ascii="Times New Roman" w:hAnsi="Times New Roman" w:cs="Times New Roman"/>
          <w:sz w:val="24"/>
          <w:szCs w:val="24"/>
        </w:rPr>
        <w:t>o</w:t>
      </w:r>
      <w:r w:rsidR="00C2742F">
        <w:rPr>
          <w:rFonts w:ascii="Times New Roman" w:hAnsi="Times New Roman" w:cs="Times New Roman"/>
          <w:sz w:val="24"/>
          <w:szCs w:val="24"/>
        </w:rPr>
        <w:t xml:space="preserve">f </w:t>
      </w:r>
      <w:r w:rsidR="00C80D74" w:rsidRPr="00EE51CA">
        <w:rPr>
          <w:rFonts w:ascii="Times New Roman" w:hAnsi="Times New Roman" w:cs="Times New Roman"/>
          <w:sz w:val="24"/>
          <w:szCs w:val="24"/>
        </w:rPr>
        <w:t>C</w:t>
      </w:r>
      <w:r w:rsidR="00C2742F">
        <w:rPr>
          <w:rFonts w:ascii="Times New Roman" w:hAnsi="Times New Roman" w:cs="Times New Roman"/>
          <w:sz w:val="24"/>
          <w:szCs w:val="24"/>
        </w:rPr>
        <w:t>are:</w:t>
      </w:r>
      <w:r w:rsidR="00C80D74" w:rsidRPr="00EE51CA">
        <w:rPr>
          <w:rFonts w:ascii="Times New Roman" w:hAnsi="Times New Roman" w:cs="Times New Roman"/>
          <w:sz w:val="24"/>
          <w:szCs w:val="24"/>
        </w:rPr>
        <w:t xml:space="preserve">  One for Awa’s three year term and the other to complete the remaining 2 years </w:t>
      </w:r>
      <w:r w:rsidR="00A069D4" w:rsidRPr="00EE51CA">
        <w:rPr>
          <w:rFonts w:ascii="Times New Roman" w:hAnsi="Times New Roman" w:cs="Times New Roman"/>
          <w:sz w:val="24"/>
          <w:szCs w:val="24"/>
        </w:rPr>
        <w:t>of</w:t>
      </w:r>
      <w:r w:rsidR="00C80D74" w:rsidRPr="00EE51CA">
        <w:rPr>
          <w:rFonts w:ascii="Times New Roman" w:hAnsi="Times New Roman" w:cs="Times New Roman"/>
          <w:sz w:val="24"/>
          <w:szCs w:val="24"/>
        </w:rPr>
        <w:t xml:space="preserve"> Norm Maze’s  term opened </w:t>
      </w:r>
      <w:r w:rsidRPr="00EE51CA">
        <w:rPr>
          <w:rFonts w:ascii="Times New Roman" w:hAnsi="Times New Roman" w:cs="Times New Roman"/>
          <w:sz w:val="24"/>
          <w:szCs w:val="24"/>
        </w:rPr>
        <w:t>by his resignation</w:t>
      </w:r>
      <w:r w:rsidR="00C2742F">
        <w:rPr>
          <w:rFonts w:ascii="Times New Roman" w:hAnsi="Times New Roman" w:cs="Times New Roman"/>
          <w:sz w:val="24"/>
          <w:szCs w:val="24"/>
        </w:rPr>
        <w:t xml:space="preserve"> from his Tri-Chair seat</w:t>
      </w:r>
      <w:r w:rsidRPr="00EE51CA">
        <w:rPr>
          <w:rFonts w:ascii="Times New Roman" w:hAnsi="Times New Roman" w:cs="Times New Roman"/>
          <w:sz w:val="24"/>
          <w:szCs w:val="24"/>
        </w:rPr>
        <w:t xml:space="preserve">. </w:t>
      </w:r>
      <w:r w:rsidR="00C80D74" w:rsidRPr="00EE51CA">
        <w:rPr>
          <w:rFonts w:ascii="Times New Roman" w:hAnsi="Times New Roman" w:cs="Times New Roman"/>
          <w:sz w:val="24"/>
          <w:szCs w:val="24"/>
        </w:rPr>
        <w:t xml:space="preserve"> </w:t>
      </w:r>
      <w:r w:rsidRPr="00EE51CA">
        <w:rPr>
          <w:rFonts w:ascii="Times New Roman" w:hAnsi="Times New Roman" w:cs="Times New Roman"/>
          <w:sz w:val="24"/>
          <w:szCs w:val="24"/>
        </w:rPr>
        <w:t>Names</w:t>
      </w:r>
      <w:r w:rsidR="00C2742F">
        <w:rPr>
          <w:rFonts w:ascii="Times New Roman" w:hAnsi="Times New Roman" w:cs="Times New Roman"/>
          <w:sz w:val="24"/>
          <w:szCs w:val="24"/>
        </w:rPr>
        <w:t xml:space="preserve"> of nominees</w:t>
      </w:r>
      <w:r w:rsidRPr="00EE51CA">
        <w:rPr>
          <w:rFonts w:ascii="Times New Roman" w:hAnsi="Times New Roman" w:cs="Times New Roman"/>
          <w:sz w:val="24"/>
          <w:szCs w:val="24"/>
        </w:rPr>
        <w:t xml:space="preserve"> need to be submitted by email to Vickey Merrill and Scott Tibbitts by Thursday November 10, 2022.  </w:t>
      </w:r>
    </w:p>
    <w:p w:rsidR="00146469" w:rsidRPr="00EE51CA" w:rsidRDefault="00F96C44" w:rsidP="00DE6DDA">
      <w:pPr>
        <w:pStyle w:val="ListParagraph"/>
        <w:numPr>
          <w:ilvl w:val="0"/>
          <w:numId w:val="31"/>
        </w:numPr>
        <w:rPr>
          <w:rFonts w:ascii="Times New Roman" w:hAnsi="Times New Roman" w:cs="Times New Roman"/>
          <w:sz w:val="24"/>
          <w:szCs w:val="24"/>
        </w:rPr>
      </w:pPr>
      <w:r w:rsidRPr="00EE51CA">
        <w:rPr>
          <w:rFonts w:ascii="Times New Roman" w:eastAsiaTheme="minorEastAsia" w:hAnsi="Times New Roman" w:cs="Times New Roman"/>
          <w:color w:val="000000" w:themeColor="dark1"/>
          <w:kern w:val="24"/>
          <w:sz w:val="24"/>
          <w:szCs w:val="24"/>
        </w:rPr>
        <w:t>A strong</w:t>
      </w:r>
      <w:r w:rsidRPr="00EE51CA">
        <w:rPr>
          <w:rFonts w:ascii="Times New Roman" w:eastAsiaTheme="minorEastAsia" w:hAnsi="Times New Roman" w:cs="Times New Roman"/>
          <w:b/>
          <w:color w:val="000000" w:themeColor="dark1"/>
          <w:kern w:val="24"/>
          <w:sz w:val="24"/>
          <w:szCs w:val="24"/>
        </w:rPr>
        <w:t xml:space="preserve"> </w:t>
      </w:r>
      <w:r w:rsidR="00394DA4" w:rsidRPr="00EE51CA">
        <w:rPr>
          <w:rFonts w:ascii="Times New Roman" w:hAnsi="Times New Roman" w:cs="Times New Roman"/>
          <w:sz w:val="24"/>
          <w:szCs w:val="24"/>
        </w:rPr>
        <w:t xml:space="preserve">SNOFO </w:t>
      </w:r>
      <w:r w:rsidR="00FC3C2A" w:rsidRPr="00EE51CA">
        <w:rPr>
          <w:rFonts w:ascii="Times New Roman" w:hAnsi="Times New Roman" w:cs="Times New Roman"/>
          <w:sz w:val="24"/>
          <w:szCs w:val="24"/>
        </w:rPr>
        <w:t xml:space="preserve">application </w:t>
      </w:r>
      <w:r w:rsidRPr="00EE51CA">
        <w:rPr>
          <w:rFonts w:ascii="Times New Roman" w:hAnsi="Times New Roman" w:cs="Times New Roman"/>
          <w:sz w:val="24"/>
          <w:szCs w:val="24"/>
        </w:rPr>
        <w:t>was submitted before the October 20</w:t>
      </w:r>
      <w:r w:rsidRPr="00EE51CA">
        <w:rPr>
          <w:rFonts w:ascii="Times New Roman" w:hAnsi="Times New Roman" w:cs="Times New Roman"/>
          <w:sz w:val="24"/>
          <w:szCs w:val="24"/>
          <w:vertAlign w:val="superscript"/>
        </w:rPr>
        <w:t>th</w:t>
      </w:r>
      <w:r w:rsidRPr="00EE51CA">
        <w:rPr>
          <w:rFonts w:ascii="Times New Roman" w:hAnsi="Times New Roman" w:cs="Times New Roman"/>
          <w:sz w:val="24"/>
          <w:szCs w:val="24"/>
        </w:rPr>
        <w:t xml:space="preserve"> due date. </w:t>
      </w:r>
    </w:p>
    <w:p w:rsidR="00762E29" w:rsidRPr="00EE51CA" w:rsidRDefault="00FC3C2A" w:rsidP="00146469">
      <w:pPr>
        <w:pStyle w:val="ListParagraph"/>
        <w:numPr>
          <w:ilvl w:val="0"/>
          <w:numId w:val="31"/>
        </w:numPr>
        <w:rPr>
          <w:rFonts w:ascii="Times New Roman" w:hAnsi="Times New Roman" w:cs="Times New Roman"/>
          <w:sz w:val="24"/>
          <w:szCs w:val="24"/>
        </w:rPr>
      </w:pPr>
      <w:r w:rsidRPr="00EE51CA">
        <w:rPr>
          <w:rFonts w:ascii="Times New Roman" w:hAnsi="Times New Roman" w:cs="Times New Roman"/>
          <w:sz w:val="24"/>
          <w:szCs w:val="24"/>
        </w:rPr>
        <w:t>The MCOC will</w:t>
      </w:r>
      <w:r w:rsidR="00C2742F">
        <w:rPr>
          <w:rFonts w:ascii="Times New Roman" w:hAnsi="Times New Roman" w:cs="Times New Roman"/>
          <w:sz w:val="24"/>
          <w:szCs w:val="24"/>
        </w:rPr>
        <w:t xml:space="preserve"> transition to using Z</w:t>
      </w:r>
      <w:r w:rsidRPr="00EE51CA">
        <w:rPr>
          <w:rFonts w:ascii="Times New Roman" w:hAnsi="Times New Roman" w:cs="Times New Roman"/>
          <w:sz w:val="24"/>
          <w:szCs w:val="24"/>
        </w:rPr>
        <w:t>oom in December.  The November meeting has been canceled due the Housing</w:t>
      </w:r>
      <w:r w:rsidR="00DE6DDA" w:rsidRPr="00EE51CA">
        <w:rPr>
          <w:rFonts w:ascii="Times New Roman" w:hAnsi="Times New Roman" w:cs="Times New Roman"/>
          <w:sz w:val="24"/>
          <w:szCs w:val="24"/>
        </w:rPr>
        <w:t xml:space="preserve"> Conference being scheduled at </w:t>
      </w:r>
      <w:r w:rsidRPr="00EE51CA">
        <w:rPr>
          <w:rFonts w:ascii="Times New Roman" w:hAnsi="Times New Roman" w:cs="Times New Roman"/>
          <w:sz w:val="24"/>
          <w:szCs w:val="24"/>
        </w:rPr>
        <w:t xml:space="preserve">the same time. </w:t>
      </w:r>
      <w:r w:rsidR="00762E29" w:rsidRPr="00EE51CA">
        <w:rPr>
          <w:rFonts w:ascii="Times New Roman" w:hAnsi="Times New Roman" w:cs="Times New Roman"/>
          <w:sz w:val="24"/>
          <w:szCs w:val="24"/>
        </w:rPr>
        <w:t xml:space="preserve"> </w:t>
      </w:r>
    </w:p>
    <w:p w:rsidR="00146469" w:rsidRPr="00EE51CA" w:rsidRDefault="00FC3C2A" w:rsidP="00DD4AD9">
      <w:pPr>
        <w:pStyle w:val="ListParagraph"/>
        <w:numPr>
          <w:ilvl w:val="0"/>
          <w:numId w:val="31"/>
        </w:numPr>
        <w:shd w:val="clear" w:color="auto" w:fill="FFFFFF" w:themeFill="background1"/>
        <w:snapToGrid w:val="0"/>
        <w:rPr>
          <w:rFonts w:ascii="Times New Roman" w:hAnsi="Times New Roman" w:cs="Times New Roman"/>
          <w:bCs/>
          <w:sz w:val="24"/>
          <w:szCs w:val="24"/>
        </w:rPr>
      </w:pPr>
      <w:r w:rsidRPr="00EE51CA">
        <w:rPr>
          <w:rFonts w:ascii="Times New Roman" w:hAnsi="Times New Roman" w:cs="Times New Roman"/>
          <w:bCs/>
          <w:sz w:val="24"/>
          <w:szCs w:val="24"/>
        </w:rPr>
        <w:t>Encampments and the need for warming centers continue to be growing concerns</w:t>
      </w:r>
      <w:r w:rsidR="00762E29" w:rsidRPr="00EE51CA">
        <w:rPr>
          <w:rFonts w:ascii="Times New Roman" w:hAnsi="Times New Roman" w:cs="Times New Roman"/>
          <w:bCs/>
          <w:sz w:val="24"/>
          <w:szCs w:val="24"/>
        </w:rPr>
        <w:t xml:space="preserve">.  </w:t>
      </w:r>
    </w:p>
    <w:p w:rsidR="00F96C44" w:rsidRPr="00EE51CA" w:rsidRDefault="00F96C44" w:rsidP="00DD4AD9">
      <w:pPr>
        <w:pStyle w:val="ListParagraph"/>
        <w:numPr>
          <w:ilvl w:val="0"/>
          <w:numId w:val="31"/>
        </w:numPr>
        <w:shd w:val="clear" w:color="auto" w:fill="FFFFFF" w:themeFill="background1"/>
        <w:snapToGrid w:val="0"/>
        <w:rPr>
          <w:rFonts w:ascii="Times New Roman" w:hAnsi="Times New Roman" w:cs="Times New Roman"/>
          <w:bCs/>
          <w:sz w:val="24"/>
          <w:szCs w:val="24"/>
        </w:rPr>
      </w:pPr>
      <w:r w:rsidRPr="00EE51CA">
        <w:rPr>
          <w:rFonts w:ascii="Times New Roman" w:hAnsi="Times New Roman" w:cs="Times New Roman"/>
          <w:bCs/>
          <w:sz w:val="24"/>
          <w:szCs w:val="24"/>
        </w:rPr>
        <w:t xml:space="preserve">Katie Spencer White has been appointed </w:t>
      </w:r>
      <w:r w:rsidR="00A069D4" w:rsidRPr="00EE51CA">
        <w:rPr>
          <w:rFonts w:ascii="Times New Roman" w:hAnsi="Times New Roman" w:cs="Times New Roman"/>
          <w:bCs/>
          <w:sz w:val="24"/>
          <w:szCs w:val="24"/>
        </w:rPr>
        <w:t>Co</w:t>
      </w:r>
      <w:r w:rsidRPr="00EE51CA">
        <w:rPr>
          <w:rFonts w:ascii="Times New Roman" w:hAnsi="Times New Roman" w:cs="Times New Roman"/>
          <w:bCs/>
          <w:sz w:val="24"/>
          <w:szCs w:val="24"/>
        </w:rPr>
        <w:t xml:space="preserve">-Chair of the PWLE </w:t>
      </w:r>
      <w:r w:rsidR="00C2742F">
        <w:rPr>
          <w:rFonts w:ascii="Times New Roman" w:hAnsi="Times New Roman" w:cs="Times New Roman"/>
          <w:bCs/>
          <w:sz w:val="24"/>
          <w:szCs w:val="24"/>
        </w:rPr>
        <w:t xml:space="preserve">(People with Lived Experience) </w:t>
      </w:r>
      <w:r w:rsidRPr="00EE51CA">
        <w:rPr>
          <w:rFonts w:ascii="Times New Roman" w:hAnsi="Times New Roman" w:cs="Times New Roman"/>
          <w:bCs/>
          <w:sz w:val="24"/>
          <w:szCs w:val="24"/>
        </w:rPr>
        <w:t xml:space="preserve">committee. </w:t>
      </w:r>
    </w:p>
    <w:p w:rsidR="00A069D4" w:rsidRPr="00EE51CA" w:rsidRDefault="00A069D4" w:rsidP="00DD4AD9">
      <w:pPr>
        <w:pStyle w:val="ListParagraph"/>
        <w:numPr>
          <w:ilvl w:val="0"/>
          <w:numId w:val="31"/>
        </w:numPr>
        <w:shd w:val="clear" w:color="auto" w:fill="FFFFFF" w:themeFill="background1"/>
        <w:snapToGrid w:val="0"/>
        <w:rPr>
          <w:rFonts w:ascii="Times New Roman" w:hAnsi="Times New Roman" w:cs="Times New Roman"/>
          <w:bCs/>
          <w:sz w:val="24"/>
          <w:szCs w:val="24"/>
        </w:rPr>
      </w:pPr>
      <w:r w:rsidRPr="00EE51CA">
        <w:rPr>
          <w:rFonts w:ascii="Times New Roman" w:hAnsi="Times New Roman" w:cs="Times New Roman"/>
          <w:bCs/>
          <w:sz w:val="24"/>
          <w:szCs w:val="24"/>
        </w:rPr>
        <w:t>The Board discussed the 2023 PIT Count, the low exits to PH</w:t>
      </w:r>
      <w:r w:rsidR="00C2742F">
        <w:rPr>
          <w:rFonts w:ascii="Times New Roman" w:hAnsi="Times New Roman" w:cs="Times New Roman"/>
          <w:bCs/>
          <w:sz w:val="24"/>
          <w:szCs w:val="24"/>
        </w:rPr>
        <w:t xml:space="preserve"> (Permanent Housing)</w:t>
      </w:r>
      <w:r w:rsidRPr="00EE51CA">
        <w:rPr>
          <w:rFonts w:ascii="Times New Roman" w:hAnsi="Times New Roman" w:cs="Times New Roman"/>
          <w:bCs/>
          <w:sz w:val="24"/>
          <w:szCs w:val="24"/>
        </w:rPr>
        <w:t xml:space="preserve"> and the fact </w:t>
      </w:r>
      <w:r w:rsidR="00C2742F">
        <w:rPr>
          <w:rFonts w:ascii="Times New Roman" w:hAnsi="Times New Roman" w:cs="Times New Roman"/>
          <w:bCs/>
          <w:sz w:val="24"/>
          <w:szCs w:val="24"/>
        </w:rPr>
        <w:t xml:space="preserve">that </w:t>
      </w:r>
      <w:r w:rsidRPr="00EE51CA">
        <w:rPr>
          <w:rFonts w:ascii="Times New Roman" w:hAnsi="Times New Roman" w:cs="Times New Roman"/>
          <w:bCs/>
          <w:sz w:val="24"/>
          <w:szCs w:val="24"/>
        </w:rPr>
        <w:t xml:space="preserve">most shelters are at </w:t>
      </w:r>
      <w:r w:rsidR="00C2742F">
        <w:rPr>
          <w:rFonts w:ascii="Times New Roman" w:hAnsi="Times New Roman" w:cs="Times New Roman"/>
          <w:bCs/>
          <w:sz w:val="24"/>
          <w:szCs w:val="24"/>
        </w:rPr>
        <w:t xml:space="preserve">or near </w:t>
      </w:r>
      <w:r w:rsidRPr="00EE51CA">
        <w:rPr>
          <w:rFonts w:ascii="Times New Roman" w:hAnsi="Times New Roman" w:cs="Times New Roman"/>
          <w:bCs/>
          <w:sz w:val="24"/>
          <w:szCs w:val="24"/>
        </w:rPr>
        <w:t xml:space="preserve">capacity.  </w:t>
      </w:r>
    </w:p>
    <w:p w:rsidR="008136F9" w:rsidRPr="004E4760" w:rsidRDefault="00A069D4" w:rsidP="004E4760">
      <w:pPr>
        <w:pStyle w:val="ListParagraph"/>
        <w:numPr>
          <w:ilvl w:val="0"/>
          <w:numId w:val="26"/>
        </w:numPr>
        <w:shd w:val="clear" w:color="auto" w:fill="FFFFFF" w:themeFill="background1"/>
        <w:snapToGrid w:val="0"/>
        <w:rPr>
          <w:rFonts w:ascii="Times New Roman" w:hAnsi="Times New Roman" w:cs="Times New Roman"/>
          <w:b/>
          <w:bCs/>
          <w:sz w:val="24"/>
          <w:szCs w:val="24"/>
        </w:rPr>
      </w:pPr>
      <w:r w:rsidRPr="00EE51CA">
        <w:rPr>
          <w:rFonts w:ascii="Times New Roman" w:hAnsi="Times New Roman" w:cs="Times New Roman"/>
          <w:b/>
          <w:bCs/>
          <w:sz w:val="24"/>
          <w:szCs w:val="24"/>
        </w:rPr>
        <w:t xml:space="preserve">Federal Plan: </w:t>
      </w:r>
      <w:r w:rsidRPr="00EE51CA">
        <w:rPr>
          <w:rFonts w:ascii="Times New Roman" w:hAnsi="Times New Roman" w:cs="Times New Roman"/>
          <w:bCs/>
          <w:sz w:val="24"/>
          <w:szCs w:val="24"/>
        </w:rPr>
        <w:t>Nichele Carver</w:t>
      </w:r>
      <w:r w:rsidR="00DA7159" w:rsidRPr="00EE51CA">
        <w:rPr>
          <w:rFonts w:ascii="Times New Roman" w:hAnsi="Times New Roman" w:cs="Times New Roman"/>
          <w:b/>
          <w:bCs/>
          <w:sz w:val="24"/>
          <w:szCs w:val="24"/>
        </w:rPr>
        <w:t>,</w:t>
      </w:r>
      <w:r w:rsidR="00DA7159" w:rsidRPr="00EE51CA">
        <w:rPr>
          <w:rFonts w:ascii="Times New Roman" w:hAnsi="Times New Roman" w:cs="Times New Roman"/>
          <w:sz w:val="24"/>
          <w:szCs w:val="24"/>
        </w:rPr>
        <w:t xml:space="preserve"> Senior Regional Advisor, USICH</w:t>
      </w:r>
      <w:r w:rsidR="00C2742F">
        <w:rPr>
          <w:rFonts w:ascii="Times New Roman" w:hAnsi="Times New Roman" w:cs="Times New Roman"/>
          <w:sz w:val="24"/>
          <w:szCs w:val="24"/>
        </w:rPr>
        <w:t xml:space="preserve"> (U.S. Interagency Council on Homelessness)</w:t>
      </w:r>
      <w:r w:rsidR="00C6165C" w:rsidRPr="00EE51CA">
        <w:rPr>
          <w:rFonts w:ascii="Times New Roman" w:hAnsi="Times New Roman" w:cs="Times New Roman"/>
          <w:sz w:val="24"/>
          <w:szCs w:val="24"/>
        </w:rPr>
        <w:t>, joined today’s meeting</w:t>
      </w:r>
      <w:r w:rsidR="004E4760">
        <w:rPr>
          <w:rFonts w:ascii="Times New Roman" w:hAnsi="Times New Roman" w:cs="Times New Roman"/>
          <w:sz w:val="24"/>
          <w:szCs w:val="24"/>
        </w:rPr>
        <w:t xml:space="preserve"> </w:t>
      </w:r>
      <w:r w:rsidR="00C6165C" w:rsidRPr="004E4760">
        <w:rPr>
          <w:rFonts w:ascii="Times New Roman" w:hAnsi="Times New Roman" w:cs="Times New Roman"/>
          <w:bCs/>
          <w:sz w:val="24"/>
          <w:szCs w:val="24"/>
        </w:rPr>
        <w:t>to provide a high level overview of what to expect in the next Federal Strategic P</w:t>
      </w:r>
      <w:r w:rsidR="008136F9" w:rsidRPr="004E4760">
        <w:rPr>
          <w:rFonts w:ascii="Times New Roman" w:hAnsi="Times New Roman" w:cs="Times New Roman"/>
          <w:bCs/>
          <w:sz w:val="24"/>
          <w:szCs w:val="24"/>
        </w:rPr>
        <w:t>lan to P</w:t>
      </w:r>
      <w:r w:rsidR="00C6165C" w:rsidRPr="004E4760">
        <w:rPr>
          <w:rFonts w:ascii="Times New Roman" w:hAnsi="Times New Roman" w:cs="Times New Roman"/>
          <w:bCs/>
          <w:sz w:val="24"/>
          <w:szCs w:val="24"/>
        </w:rPr>
        <w:t>revent and</w:t>
      </w:r>
      <w:r w:rsidR="008136F9" w:rsidRPr="004E4760">
        <w:rPr>
          <w:rFonts w:ascii="Times New Roman" w:hAnsi="Times New Roman" w:cs="Times New Roman"/>
          <w:bCs/>
          <w:sz w:val="24"/>
          <w:szCs w:val="24"/>
        </w:rPr>
        <w:t xml:space="preserve"> End H</w:t>
      </w:r>
      <w:r w:rsidR="00C6165C" w:rsidRPr="004E4760">
        <w:rPr>
          <w:rFonts w:ascii="Times New Roman" w:hAnsi="Times New Roman" w:cs="Times New Roman"/>
          <w:bCs/>
          <w:sz w:val="24"/>
          <w:szCs w:val="24"/>
        </w:rPr>
        <w:t xml:space="preserve">omelessness.  The Plan, an 88 page road map with an emphasis on prevention, will be made available to the public on December 12, 2022. </w:t>
      </w:r>
      <w:r w:rsidR="008136F9" w:rsidRPr="004E4760">
        <w:rPr>
          <w:rFonts w:ascii="Times New Roman" w:hAnsi="Times New Roman" w:cs="Times New Roman"/>
          <w:bCs/>
          <w:sz w:val="24"/>
          <w:szCs w:val="24"/>
        </w:rPr>
        <w:t>After reviewing traditional @ the door prevention models, Nichele highlighted an upstream prevention framework consisting of these three activities:</w:t>
      </w:r>
    </w:p>
    <w:p w:rsidR="008136F9" w:rsidRPr="00EE51CA" w:rsidRDefault="008136F9" w:rsidP="008136F9">
      <w:pPr>
        <w:pStyle w:val="ListParagraph"/>
        <w:numPr>
          <w:ilvl w:val="0"/>
          <w:numId w:val="44"/>
        </w:numPr>
        <w:shd w:val="clear" w:color="auto" w:fill="FFFFFF" w:themeFill="background1"/>
        <w:snapToGrid w:val="0"/>
        <w:rPr>
          <w:rFonts w:ascii="Times New Roman" w:hAnsi="Times New Roman" w:cs="Times New Roman"/>
          <w:bCs/>
          <w:sz w:val="24"/>
          <w:szCs w:val="24"/>
        </w:rPr>
      </w:pPr>
      <w:r w:rsidRPr="00EE51CA">
        <w:rPr>
          <w:rFonts w:ascii="Times New Roman" w:hAnsi="Times New Roman" w:cs="Times New Roman"/>
          <w:bCs/>
          <w:sz w:val="24"/>
          <w:szCs w:val="24"/>
        </w:rPr>
        <w:t>Act</w:t>
      </w:r>
      <w:r w:rsidR="004E4760">
        <w:rPr>
          <w:rFonts w:ascii="Times New Roman" w:hAnsi="Times New Roman" w:cs="Times New Roman"/>
          <w:bCs/>
          <w:sz w:val="24"/>
          <w:szCs w:val="24"/>
        </w:rPr>
        <w:t>ivities to reduce the prevalent</w:t>
      </w:r>
      <w:r w:rsidRPr="00EE51CA">
        <w:rPr>
          <w:rFonts w:ascii="Times New Roman" w:hAnsi="Times New Roman" w:cs="Times New Roman"/>
          <w:bCs/>
          <w:sz w:val="24"/>
          <w:szCs w:val="24"/>
        </w:rPr>
        <w:t xml:space="preserve"> risks of the housing crisis</w:t>
      </w:r>
    </w:p>
    <w:p w:rsidR="008136F9" w:rsidRPr="00EE51CA" w:rsidRDefault="008136F9" w:rsidP="008136F9">
      <w:pPr>
        <w:pStyle w:val="ListParagraph"/>
        <w:numPr>
          <w:ilvl w:val="0"/>
          <w:numId w:val="44"/>
        </w:numPr>
        <w:shd w:val="clear" w:color="auto" w:fill="FFFFFF" w:themeFill="background1"/>
        <w:snapToGrid w:val="0"/>
        <w:rPr>
          <w:rFonts w:ascii="Times New Roman" w:hAnsi="Times New Roman" w:cs="Times New Roman"/>
          <w:bCs/>
          <w:sz w:val="24"/>
          <w:szCs w:val="24"/>
        </w:rPr>
      </w:pPr>
      <w:r w:rsidRPr="00EE51CA">
        <w:rPr>
          <w:rFonts w:ascii="Times New Roman" w:hAnsi="Times New Roman" w:cs="Times New Roman"/>
          <w:bCs/>
          <w:sz w:val="24"/>
          <w:szCs w:val="24"/>
        </w:rPr>
        <w:t xml:space="preserve">Activities </w:t>
      </w:r>
      <w:r w:rsidR="004E4760">
        <w:rPr>
          <w:rFonts w:ascii="Times New Roman" w:hAnsi="Times New Roman" w:cs="Times New Roman"/>
          <w:bCs/>
          <w:sz w:val="24"/>
          <w:szCs w:val="24"/>
        </w:rPr>
        <w:t xml:space="preserve">for </w:t>
      </w:r>
      <w:r w:rsidRPr="00EE51CA">
        <w:rPr>
          <w:rFonts w:ascii="Times New Roman" w:hAnsi="Times New Roman" w:cs="Times New Roman"/>
          <w:bCs/>
          <w:sz w:val="24"/>
          <w:szCs w:val="24"/>
        </w:rPr>
        <w:t>engaging during the transitions from other systems</w:t>
      </w:r>
    </w:p>
    <w:p w:rsidR="008136F9" w:rsidRPr="00EE51CA" w:rsidRDefault="004E4760" w:rsidP="008136F9">
      <w:pPr>
        <w:pStyle w:val="ListParagraph"/>
        <w:numPr>
          <w:ilvl w:val="0"/>
          <w:numId w:val="44"/>
        </w:numPr>
        <w:shd w:val="clear" w:color="auto" w:fill="FFFFFF" w:themeFill="background1"/>
        <w:snapToGrid w:val="0"/>
        <w:rPr>
          <w:rFonts w:ascii="Times New Roman" w:hAnsi="Times New Roman" w:cs="Times New Roman"/>
          <w:bCs/>
          <w:sz w:val="24"/>
          <w:szCs w:val="24"/>
        </w:rPr>
      </w:pPr>
      <w:r>
        <w:rPr>
          <w:rFonts w:ascii="Times New Roman" w:hAnsi="Times New Roman" w:cs="Times New Roman"/>
          <w:bCs/>
          <w:sz w:val="24"/>
          <w:szCs w:val="24"/>
        </w:rPr>
        <w:t>Activities targeted</w:t>
      </w:r>
      <w:r w:rsidR="008136F9" w:rsidRPr="00EE51CA">
        <w:rPr>
          <w:rFonts w:ascii="Times New Roman" w:hAnsi="Times New Roman" w:cs="Times New Roman"/>
          <w:bCs/>
          <w:sz w:val="24"/>
          <w:szCs w:val="24"/>
        </w:rPr>
        <w:t xml:space="preserve"> to avoid an escalation of the housing crisis.</w:t>
      </w:r>
    </w:p>
    <w:p w:rsidR="008136F9" w:rsidRPr="00EE51CA" w:rsidRDefault="008136F9" w:rsidP="008136F9">
      <w:pPr>
        <w:shd w:val="clear" w:color="auto" w:fill="FFFFFF" w:themeFill="background1"/>
        <w:snapToGrid w:val="0"/>
        <w:ind w:left="720"/>
        <w:rPr>
          <w:rFonts w:ascii="Times New Roman" w:hAnsi="Times New Roman" w:cs="Times New Roman"/>
          <w:bCs/>
          <w:sz w:val="24"/>
          <w:szCs w:val="24"/>
        </w:rPr>
      </w:pPr>
      <w:r w:rsidRPr="00EE51CA">
        <w:rPr>
          <w:rFonts w:ascii="Times New Roman" w:hAnsi="Times New Roman" w:cs="Times New Roman"/>
          <w:bCs/>
          <w:sz w:val="24"/>
          <w:szCs w:val="24"/>
        </w:rPr>
        <w:t xml:space="preserve">The slides used during today’s presentation </w:t>
      </w:r>
      <w:r w:rsidR="004E4760">
        <w:rPr>
          <w:rFonts w:ascii="Times New Roman" w:hAnsi="Times New Roman" w:cs="Times New Roman"/>
          <w:bCs/>
          <w:sz w:val="24"/>
          <w:szCs w:val="24"/>
        </w:rPr>
        <w:t xml:space="preserve">and the Federal Strategic Plan </w:t>
      </w:r>
      <w:r w:rsidRPr="00EE51CA">
        <w:rPr>
          <w:rFonts w:ascii="Times New Roman" w:hAnsi="Times New Roman" w:cs="Times New Roman"/>
          <w:bCs/>
          <w:sz w:val="24"/>
          <w:szCs w:val="24"/>
        </w:rPr>
        <w:t xml:space="preserve">will be made available on the Maine Homeless Planning website after December 12, 2022. </w:t>
      </w:r>
    </w:p>
    <w:p w:rsidR="00C6165C" w:rsidRPr="00EE51CA" w:rsidRDefault="008136F9" w:rsidP="008136F9">
      <w:pPr>
        <w:pStyle w:val="ListParagraph"/>
        <w:shd w:val="clear" w:color="auto" w:fill="FFFFFF" w:themeFill="background1"/>
        <w:snapToGrid w:val="0"/>
        <w:ind w:left="1080"/>
        <w:rPr>
          <w:rFonts w:ascii="Times New Roman" w:hAnsi="Times New Roman" w:cs="Times New Roman"/>
          <w:bCs/>
          <w:sz w:val="24"/>
          <w:szCs w:val="24"/>
        </w:rPr>
      </w:pPr>
      <w:r w:rsidRPr="00EE51CA">
        <w:rPr>
          <w:rFonts w:ascii="Times New Roman" w:hAnsi="Times New Roman" w:cs="Times New Roman"/>
          <w:bCs/>
          <w:sz w:val="24"/>
          <w:szCs w:val="24"/>
        </w:rPr>
        <w:t xml:space="preserve"> </w:t>
      </w:r>
    </w:p>
    <w:p w:rsidR="00FE6DD8" w:rsidRPr="00EE51CA" w:rsidRDefault="00D30D2D" w:rsidP="00D30D2D">
      <w:pPr>
        <w:shd w:val="clear" w:color="auto" w:fill="FFFFFF" w:themeFill="background1"/>
        <w:snapToGrid w:val="0"/>
        <w:rPr>
          <w:rFonts w:ascii="Times New Roman" w:hAnsi="Times New Roman" w:cs="Times New Roman"/>
          <w:b/>
          <w:sz w:val="24"/>
          <w:szCs w:val="24"/>
        </w:rPr>
      </w:pPr>
      <w:r w:rsidRPr="00EE51CA">
        <w:rPr>
          <w:rFonts w:ascii="Times New Roman" w:eastAsiaTheme="minorHAnsi" w:hAnsi="Times New Roman" w:cs="Times New Roman"/>
          <w:b/>
          <w:bCs/>
          <w:color w:val="000000"/>
          <w:sz w:val="24"/>
          <w:szCs w:val="24"/>
        </w:rPr>
        <w:t>Council and Committee Updates:</w:t>
      </w:r>
    </w:p>
    <w:p w:rsidR="00BE1C85" w:rsidRPr="00EE51CA" w:rsidRDefault="00482E46" w:rsidP="00626A33">
      <w:pPr>
        <w:pStyle w:val="Default"/>
        <w:numPr>
          <w:ilvl w:val="0"/>
          <w:numId w:val="20"/>
        </w:numPr>
        <w:shd w:val="clear" w:color="auto" w:fill="FFFFFF" w:themeFill="background1"/>
        <w:rPr>
          <w:rFonts w:ascii="Times New Roman" w:eastAsiaTheme="minorEastAsia" w:hAnsi="Times New Roman" w:cs="Times New Roman"/>
          <w:color w:val="000000" w:themeColor="dark1"/>
          <w:kern w:val="24"/>
        </w:rPr>
      </w:pPr>
      <w:r w:rsidRPr="00EE51CA">
        <w:rPr>
          <w:rFonts w:ascii="Times New Roman" w:eastAsiaTheme="minorEastAsia" w:hAnsi="Times New Roman" w:cs="Times New Roman"/>
          <w:b/>
          <w:color w:val="auto"/>
          <w:kern w:val="24"/>
        </w:rPr>
        <w:t xml:space="preserve">Regional Updates </w:t>
      </w:r>
      <w:r w:rsidRPr="00EE51CA">
        <w:rPr>
          <w:rFonts w:ascii="Times New Roman" w:eastAsiaTheme="minorEastAsia" w:hAnsi="Times New Roman" w:cs="Times New Roman"/>
          <w:b/>
          <w:color w:val="000000" w:themeColor="dark1"/>
          <w:kern w:val="24"/>
        </w:rPr>
        <w:t xml:space="preserve">                                                                                                                                                               Region I</w:t>
      </w:r>
      <w:r w:rsidR="003E24E3" w:rsidRPr="00EE51CA">
        <w:rPr>
          <w:rFonts w:ascii="Times New Roman" w:eastAsiaTheme="minorEastAsia" w:hAnsi="Times New Roman" w:cs="Times New Roman"/>
          <w:b/>
          <w:color w:val="000000" w:themeColor="dark1"/>
          <w:kern w:val="24"/>
        </w:rPr>
        <w:t>-</w:t>
      </w:r>
      <w:r w:rsidR="00AD7BDA" w:rsidRPr="00EE51CA">
        <w:rPr>
          <w:rFonts w:ascii="Times New Roman" w:eastAsiaTheme="minorEastAsia" w:hAnsi="Times New Roman" w:cs="Times New Roman"/>
          <w:b/>
          <w:color w:val="000000" w:themeColor="dark1"/>
          <w:kern w:val="24"/>
        </w:rPr>
        <w:t xml:space="preserve"> </w:t>
      </w:r>
      <w:r w:rsidR="00BE1C85" w:rsidRPr="00EE51CA">
        <w:rPr>
          <w:rFonts w:ascii="Times New Roman" w:eastAsiaTheme="minorEastAsia" w:hAnsi="Times New Roman" w:cs="Times New Roman"/>
          <w:color w:val="000000" w:themeColor="dark1"/>
          <w:kern w:val="24"/>
        </w:rPr>
        <w:t>In addition</w:t>
      </w:r>
      <w:r w:rsidR="00BE1C85" w:rsidRPr="00EE51CA">
        <w:rPr>
          <w:rFonts w:ascii="Times New Roman" w:eastAsiaTheme="minorEastAsia" w:hAnsi="Times New Roman" w:cs="Times New Roman"/>
          <w:b/>
          <w:color w:val="000000" w:themeColor="dark1"/>
          <w:kern w:val="24"/>
        </w:rPr>
        <w:t xml:space="preserve"> </w:t>
      </w:r>
      <w:r w:rsidR="00BE1C85" w:rsidRPr="00EE51CA">
        <w:rPr>
          <w:rFonts w:ascii="Times New Roman" w:eastAsiaTheme="minorEastAsia" w:hAnsi="Times New Roman" w:cs="Times New Roman"/>
          <w:color w:val="000000" w:themeColor="dark1"/>
          <w:kern w:val="24"/>
        </w:rPr>
        <w:t>to the</w:t>
      </w:r>
      <w:r w:rsidR="00FD32AA" w:rsidRPr="00EE51CA">
        <w:rPr>
          <w:rFonts w:ascii="Times New Roman" w:eastAsiaTheme="minorEastAsia" w:hAnsi="Times New Roman" w:cs="Times New Roman"/>
          <w:color w:val="000000" w:themeColor="dark1"/>
          <w:kern w:val="24"/>
        </w:rPr>
        <w:t xml:space="preserve"> </w:t>
      </w:r>
      <w:r w:rsidR="00BE1C85" w:rsidRPr="00EE51CA">
        <w:rPr>
          <w:rFonts w:ascii="Times New Roman" w:eastAsiaTheme="minorEastAsia" w:hAnsi="Times New Roman" w:cs="Times New Roman"/>
          <w:color w:val="000000" w:themeColor="dark1"/>
          <w:kern w:val="24"/>
        </w:rPr>
        <w:t>continuing to</w:t>
      </w:r>
      <w:r w:rsidR="00B82024" w:rsidRPr="00EE51CA">
        <w:rPr>
          <w:rFonts w:ascii="Times New Roman" w:eastAsiaTheme="minorEastAsia" w:hAnsi="Times New Roman" w:cs="Times New Roman"/>
          <w:color w:val="000000" w:themeColor="dark1"/>
          <w:kern w:val="24"/>
        </w:rPr>
        <w:t xml:space="preserve"> struggle with the effects of the lack of affordable housing, increased evictions and increasing numb</w:t>
      </w:r>
      <w:r w:rsidR="00BE1C85" w:rsidRPr="00EE51CA">
        <w:rPr>
          <w:rFonts w:ascii="Times New Roman" w:eastAsiaTheme="minorEastAsia" w:hAnsi="Times New Roman" w:cs="Times New Roman"/>
          <w:color w:val="000000" w:themeColor="dark1"/>
          <w:kern w:val="24"/>
        </w:rPr>
        <w:t>ers of unsheltered homeless</w:t>
      </w:r>
      <w:r w:rsidR="004E4760">
        <w:rPr>
          <w:rFonts w:ascii="Times New Roman" w:eastAsiaTheme="minorEastAsia" w:hAnsi="Times New Roman" w:cs="Times New Roman"/>
          <w:color w:val="000000" w:themeColor="dark1"/>
          <w:kern w:val="24"/>
        </w:rPr>
        <w:t>,</w:t>
      </w:r>
      <w:r w:rsidR="00B82024" w:rsidRPr="00EE51CA">
        <w:rPr>
          <w:rFonts w:ascii="Times New Roman" w:eastAsiaTheme="minorEastAsia" w:hAnsi="Times New Roman" w:cs="Times New Roman"/>
          <w:color w:val="000000" w:themeColor="dark1"/>
          <w:kern w:val="24"/>
        </w:rPr>
        <w:t xml:space="preserve"> </w:t>
      </w:r>
      <w:r w:rsidR="002D1F9F" w:rsidRPr="00EE51CA">
        <w:rPr>
          <w:rFonts w:ascii="Times New Roman" w:eastAsiaTheme="minorEastAsia" w:hAnsi="Times New Roman" w:cs="Times New Roman"/>
          <w:color w:val="000000" w:themeColor="dark1"/>
          <w:kern w:val="24"/>
        </w:rPr>
        <w:t xml:space="preserve">the region reported concern over the lack of warming centers and </w:t>
      </w:r>
      <w:r w:rsidR="000B33FE" w:rsidRPr="00EE51CA">
        <w:rPr>
          <w:rFonts w:ascii="Times New Roman" w:eastAsiaTheme="minorEastAsia" w:hAnsi="Times New Roman" w:cs="Times New Roman"/>
          <w:color w:val="000000" w:themeColor="dark1"/>
          <w:kern w:val="24"/>
        </w:rPr>
        <w:t xml:space="preserve">the </w:t>
      </w:r>
      <w:r w:rsidR="002D1F9F" w:rsidRPr="00EE51CA">
        <w:rPr>
          <w:rFonts w:ascii="Times New Roman" w:eastAsiaTheme="minorEastAsia" w:hAnsi="Times New Roman" w:cs="Times New Roman"/>
          <w:color w:val="000000" w:themeColor="dark1"/>
          <w:kern w:val="24"/>
        </w:rPr>
        <w:t xml:space="preserve">ERA </w:t>
      </w:r>
      <w:r w:rsidR="004E4760">
        <w:rPr>
          <w:rFonts w:ascii="Times New Roman" w:eastAsiaTheme="minorEastAsia" w:hAnsi="Times New Roman" w:cs="Times New Roman"/>
          <w:color w:val="000000" w:themeColor="dark1"/>
          <w:kern w:val="24"/>
        </w:rPr>
        <w:t xml:space="preserve">program </w:t>
      </w:r>
      <w:r w:rsidR="002D1F9F" w:rsidRPr="00EE51CA">
        <w:rPr>
          <w:rFonts w:ascii="Times New Roman" w:eastAsiaTheme="minorEastAsia" w:hAnsi="Times New Roman" w:cs="Times New Roman"/>
          <w:color w:val="000000" w:themeColor="dark1"/>
          <w:kern w:val="24"/>
        </w:rPr>
        <w:t>ending.  Cheryl H. mentioned HVJ is helping get people to the polls and through outreach</w:t>
      </w:r>
      <w:r w:rsidR="004E4760">
        <w:rPr>
          <w:rFonts w:ascii="Times New Roman" w:eastAsiaTheme="minorEastAsia" w:hAnsi="Times New Roman" w:cs="Times New Roman"/>
          <w:color w:val="000000" w:themeColor="dark1"/>
          <w:kern w:val="24"/>
        </w:rPr>
        <w:t>,</w:t>
      </w:r>
      <w:r w:rsidR="002D1F9F" w:rsidRPr="00EE51CA">
        <w:rPr>
          <w:rFonts w:ascii="Times New Roman" w:eastAsiaTheme="minorEastAsia" w:hAnsi="Times New Roman" w:cs="Times New Roman"/>
          <w:color w:val="000000" w:themeColor="dark1"/>
          <w:kern w:val="24"/>
        </w:rPr>
        <w:t xml:space="preserve"> letting people know they don’t need a home to vote. </w:t>
      </w:r>
    </w:p>
    <w:p w:rsidR="002A3BF9" w:rsidRPr="00EE51CA" w:rsidRDefault="00482E46" w:rsidP="00BE1C85">
      <w:pPr>
        <w:pStyle w:val="Default"/>
        <w:shd w:val="clear" w:color="auto" w:fill="FFFFFF" w:themeFill="background1"/>
        <w:ind w:left="720"/>
        <w:rPr>
          <w:rFonts w:ascii="Times New Roman" w:eastAsiaTheme="minorEastAsia" w:hAnsi="Times New Roman" w:cs="Times New Roman"/>
          <w:color w:val="000000" w:themeColor="dark1"/>
          <w:kern w:val="24"/>
        </w:rPr>
      </w:pPr>
      <w:r w:rsidRPr="00EE51CA">
        <w:rPr>
          <w:rFonts w:ascii="Times New Roman" w:eastAsiaTheme="minorEastAsia" w:hAnsi="Times New Roman" w:cs="Times New Roman"/>
          <w:b/>
          <w:color w:val="000000" w:themeColor="dark1"/>
          <w:kern w:val="24"/>
        </w:rPr>
        <w:t>Region II</w:t>
      </w:r>
      <w:r w:rsidRPr="00EE51CA">
        <w:rPr>
          <w:rFonts w:ascii="Times New Roman" w:eastAsiaTheme="minorEastAsia" w:hAnsi="Times New Roman" w:cs="Times New Roman"/>
          <w:color w:val="000000" w:themeColor="dark1"/>
          <w:kern w:val="24"/>
        </w:rPr>
        <w:t>-</w:t>
      </w:r>
      <w:r w:rsidR="00A23F94" w:rsidRPr="00EE51CA">
        <w:rPr>
          <w:rFonts w:ascii="Times New Roman" w:eastAsiaTheme="minorEastAsia" w:hAnsi="Times New Roman" w:cs="Times New Roman"/>
          <w:color w:val="000000" w:themeColor="dark1"/>
          <w:kern w:val="24"/>
        </w:rPr>
        <w:t xml:space="preserve"> </w:t>
      </w:r>
      <w:r w:rsidR="002D1F9F" w:rsidRPr="00EE51CA">
        <w:rPr>
          <w:rFonts w:ascii="Times New Roman" w:eastAsiaTheme="minorEastAsia" w:hAnsi="Times New Roman" w:cs="Times New Roman"/>
          <w:color w:val="000000" w:themeColor="dark1"/>
          <w:kern w:val="24"/>
        </w:rPr>
        <w:t>The Region discussed the growing number of encampments and people living in car</w:t>
      </w:r>
      <w:r w:rsidR="000B33FE" w:rsidRPr="00EE51CA">
        <w:rPr>
          <w:rFonts w:ascii="Times New Roman" w:eastAsiaTheme="minorEastAsia" w:hAnsi="Times New Roman" w:cs="Times New Roman"/>
          <w:color w:val="000000" w:themeColor="dark1"/>
          <w:kern w:val="24"/>
        </w:rPr>
        <w:t>s</w:t>
      </w:r>
      <w:r w:rsidR="002D1F9F" w:rsidRPr="00EE51CA">
        <w:rPr>
          <w:rFonts w:ascii="Times New Roman" w:eastAsiaTheme="minorEastAsia" w:hAnsi="Times New Roman" w:cs="Times New Roman"/>
          <w:color w:val="000000" w:themeColor="dark1"/>
          <w:kern w:val="24"/>
        </w:rPr>
        <w:t>, higher numbers of medically fragile seeking shelter and how best to deal with dwindling resources.</w:t>
      </w:r>
    </w:p>
    <w:p w:rsidR="002D1F9F" w:rsidRPr="00EE51CA" w:rsidRDefault="00482E46" w:rsidP="000B33FE">
      <w:pPr>
        <w:pStyle w:val="Default"/>
        <w:shd w:val="clear" w:color="auto" w:fill="FFFFFF" w:themeFill="background1"/>
        <w:ind w:left="720"/>
        <w:rPr>
          <w:rFonts w:ascii="Times New Roman" w:eastAsiaTheme="minorEastAsia" w:hAnsi="Times New Roman" w:cs="Times New Roman"/>
          <w:color w:val="000000" w:themeColor="dark1"/>
          <w:kern w:val="24"/>
        </w:rPr>
      </w:pPr>
      <w:r w:rsidRPr="00EE51CA">
        <w:rPr>
          <w:rFonts w:ascii="Times New Roman" w:eastAsiaTheme="minorEastAsia" w:hAnsi="Times New Roman" w:cs="Times New Roman"/>
          <w:b/>
          <w:color w:val="000000" w:themeColor="dark1"/>
          <w:kern w:val="24"/>
        </w:rPr>
        <w:t>Region III-</w:t>
      </w:r>
      <w:r w:rsidR="00B87173" w:rsidRPr="00EE51CA">
        <w:rPr>
          <w:rFonts w:ascii="Times New Roman" w:eastAsiaTheme="minorEastAsia" w:hAnsi="Times New Roman" w:cs="Times New Roman"/>
          <w:color w:val="000000" w:themeColor="dark1"/>
          <w:kern w:val="24"/>
        </w:rPr>
        <w:t xml:space="preserve"> </w:t>
      </w:r>
      <w:r w:rsidR="002D1F9F" w:rsidRPr="00EE51CA">
        <w:rPr>
          <w:rFonts w:ascii="Times New Roman" w:eastAsiaTheme="minorEastAsia" w:hAnsi="Times New Roman" w:cs="Times New Roman"/>
          <w:color w:val="000000" w:themeColor="dark1"/>
          <w:kern w:val="24"/>
        </w:rPr>
        <w:t>Dave M.</w:t>
      </w:r>
      <w:r w:rsidR="004067D8" w:rsidRPr="00EE51CA">
        <w:rPr>
          <w:rFonts w:ascii="Times New Roman" w:eastAsiaTheme="minorEastAsia" w:hAnsi="Times New Roman" w:cs="Times New Roman"/>
          <w:color w:val="000000" w:themeColor="dark1"/>
          <w:kern w:val="24"/>
        </w:rPr>
        <w:t xml:space="preserve"> </w:t>
      </w:r>
      <w:r w:rsidR="00831DA7" w:rsidRPr="00EE51CA">
        <w:rPr>
          <w:rFonts w:ascii="Times New Roman" w:eastAsiaTheme="minorEastAsia" w:hAnsi="Times New Roman" w:cs="Times New Roman"/>
          <w:color w:val="000000" w:themeColor="dark1"/>
          <w:kern w:val="24"/>
        </w:rPr>
        <w:t>noted</w:t>
      </w:r>
      <w:r w:rsidR="005E4A63" w:rsidRPr="00EE51CA">
        <w:rPr>
          <w:rFonts w:ascii="Times New Roman" w:eastAsiaTheme="minorEastAsia" w:hAnsi="Times New Roman" w:cs="Times New Roman"/>
          <w:color w:val="000000" w:themeColor="dark1"/>
          <w:kern w:val="24"/>
        </w:rPr>
        <w:t xml:space="preserve"> across the region there is </w:t>
      </w:r>
      <w:r w:rsidR="002D1F9F" w:rsidRPr="00EE51CA">
        <w:rPr>
          <w:rFonts w:ascii="Times New Roman" w:eastAsiaTheme="minorEastAsia" w:hAnsi="Times New Roman" w:cs="Times New Roman"/>
          <w:color w:val="000000" w:themeColor="dark1"/>
          <w:kern w:val="24"/>
        </w:rPr>
        <w:t>a lack of available units and worried that with E</w:t>
      </w:r>
      <w:r w:rsidR="000B33FE" w:rsidRPr="00EE51CA">
        <w:rPr>
          <w:rFonts w:ascii="Times New Roman" w:eastAsiaTheme="minorEastAsia" w:hAnsi="Times New Roman" w:cs="Times New Roman"/>
          <w:color w:val="000000" w:themeColor="dark1"/>
          <w:kern w:val="24"/>
        </w:rPr>
        <w:t>R</w:t>
      </w:r>
      <w:r w:rsidR="002D1F9F" w:rsidRPr="00EE51CA">
        <w:rPr>
          <w:rFonts w:ascii="Times New Roman" w:eastAsiaTheme="minorEastAsia" w:hAnsi="Times New Roman" w:cs="Times New Roman"/>
          <w:color w:val="000000" w:themeColor="dark1"/>
          <w:kern w:val="24"/>
        </w:rPr>
        <w:t xml:space="preserve">A ending there will be an increase of </w:t>
      </w:r>
      <w:r w:rsidR="005E4A63" w:rsidRPr="00EE51CA">
        <w:rPr>
          <w:rFonts w:ascii="Times New Roman" w:eastAsiaTheme="minorEastAsia" w:hAnsi="Times New Roman" w:cs="Times New Roman"/>
          <w:color w:val="000000" w:themeColor="dark1"/>
          <w:kern w:val="24"/>
        </w:rPr>
        <w:t>evictions</w:t>
      </w:r>
      <w:r w:rsidR="002D1F9F" w:rsidRPr="00EE51CA">
        <w:rPr>
          <w:rFonts w:ascii="Times New Roman" w:eastAsiaTheme="minorEastAsia" w:hAnsi="Times New Roman" w:cs="Times New Roman"/>
          <w:color w:val="000000" w:themeColor="dark1"/>
          <w:kern w:val="24"/>
        </w:rPr>
        <w:t xml:space="preserve"> and subsequently people living</w:t>
      </w:r>
      <w:r w:rsidR="000B33FE" w:rsidRPr="00EE51CA">
        <w:rPr>
          <w:rFonts w:ascii="Times New Roman" w:eastAsiaTheme="minorEastAsia" w:hAnsi="Times New Roman" w:cs="Times New Roman"/>
          <w:color w:val="000000" w:themeColor="dark1"/>
          <w:kern w:val="24"/>
        </w:rPr>
        <w:t xml:space="preserve"> </w:t>
      </w:r>
      <w:r w:rsidR="002D1F9F" w:rsidRPr="00EE51CA">
        <w:rPr>
          <w:rFonts w:ascii="Times New Roman" w:eastAsiaTheme="minorEastAsia" w:hAnsi="Times New Roman" w:cs="Times New Roman"/>
          <w:color w:val="000000" w:themeColor="dark1"/>
          <w:kern w:val="24"/>
        </w:rPr>
        <w:t xml:space="preserve">outside.  </w:t>
      </w:r>
    </w:p>
    <w:p w:rsidR="00D30D2D" w:rsidRPr="00EE51CA" w:rsidRDefault="00D30D2D" w:rsidP="002D1F9F">
      <w:pPr>
        <w:pStyle w:val="Default"/>
        <w:numPr>
          <w:ilvl w:val="0"/>
          <w:numId w:val="20"/>
        </w:numPr>
        <w:shd w:val="clear" w:color="auto" w:fill="FFFFFF" w:themeFill="background1"/>
        <w:rPr>
          <w:rFonts w:ascii="Times New Roman" w:eastAsiaTheme="minorEastAsia" w:hAnsi="Times New Roman" w:cs="Times New Roman"/>
          <w:color w:val="auto"/>
          <w:kern w:val="24"/>
        </w:rPr>
      </w:pPr>
      <w:r w:rsidRPr="00EE51CA">
        <w:rPr>
          <w:rFonts w:ascii="Times New Roman" w:eastAsiaTheme="minorHAnsi" w:hAnsi="Times New Roman" w:cs="Times New Roman"/>
          <w:b/>
          <w:color w:val="auto"/>
        </w:rPr>
        <w:t>Homeless Policy Committee Update</w:t>
      </w:r>
      <w:r w:rsidR="006A403B" w:rsidRPr="00EE51CA">
        <w:rPr>
          <w:rFonts w:ascii="Times New Roman" w:eastAsiaTheme="minorHAnsi" w:hAnsi="Times New Roman" w:cs="Times New Roman"/>
          <w:b/>
          <w:color w:val="auto"/>
        </w:rPr>
        <w:t xml:space="preserve">: </w:t>
      </w:r>
    </w:p>
    <w:p w:rsidR="00BE0323" w:rsidRPr="00EE51CA" w:rsidRDefault="006E3C89" w:rsidP="00BE0323">
      <w:pPr>
        <w:pStyle w:val="Default"/>
        <w:ind w:left="720"/>
        <w:rPr>
          <w:rFonts w:ascii="Times New Roman" w:eastAsiaTheme="minorHAnsi" w:hAnsi="Times New Roman" w:cs="Times New Roman"/>
          <w:color w:val="auto"/>
        </w:rPr>
      </w:pPr>
      <w:r w:rsidRPr="00EE51CA">
        <w:rPr>
          <w:rFonts w:ascii="Times New Roman" w:eastAsiaTheme="minorEastAsia" w:hAnsi="Times New Roman" w:cs="Times New Roman"/>
          <w:b/>
          <w:color w:val="auto"/>
          <w:kern w:val="24"/>
        </w:rPr>
        <w:t xml:space="preserve">Federal: </w:t>
      </w:r>
      <w:r w:rsidR="002D1F9F" w:rsidRPr="00EE51CA">
        <w:rPr>
          <w:rFonts w:ascii="Times New Roman" w:eastAsiaTheme="minorHAnsi" w:hAnsi="Times New Roman" w:cs="Times New Roman"/>
          <w:color w:val="auto"/>
        </w:rPr>
        <w:t>With Congress on break, ther</w:t>
      </w:r>
      <w:r w:rsidR="004E4760">
        <w:rPr>
          <w:rFonts w:ascii="Times New Roman" w:eastAsiaTheme="minorHAnsi" w:hAnsi="Times New Roman" w:cs="Times New Roman"/>
          <w:color w:val="auto"/>
        </w:rPr>
        <w:t>e were no Federal updates</w:t>
      </w:r>
      <w:r w:rsidR="002D1F9F" w:rsidRPr="00EE51CA">
        <w:rPr>
          <w:rFonts w:ascii="Times New Roman" w:eastAsiaTheme="minorHAnsi" w:hAnsi="Times New Roman" w:cs="Times New Roman"/>
          <w:color w:val="auto"/>
        </w:rPr>
        <w:t xml:space="preserve">. </w:t>
      </w:r>
    </w:p>
    <w:p w:rsidR="002B30B8" w:rsidRPr="00EE51CA" w:rsidRDefault="006E3C89" w:rsidP="00655BA4">
      <w:pPr>
        <w:pStyle w:val="Default"/>
        <w:shd w:val="clear" w:color="auto" w:fill="FFFFFF" w:themeFill="background1"/>
        <w:ind w:left="720"/>
        <w:rPr>
          <w:rFonts w:ascii="Times New Roman" w:hAnsi="Times New Roman" w:cs="Times New Roman"/>
          <w:bCs/>
        </w:rPr>
      </w:pPr>
      <w:r w:rsidRPr="00EE51CA">
        <w:rPr>
          <w:rFonts w:ascii="Times New Roman" w:eastAsiaTheme="minorEastAsia" w:hAnsi="Times New Roman" w:cs="Times New Roman"/>
          <w:b/>
          <w:kern w:val="24"/>
        </w:rPr>
        <w:t>State:</w:t>
      </w:r>
      <w:r w:rsidRPr="00EE51CA">
        <w:rPr>
          <w:rFonts w:ascii="Times New Roman" w:eastAsiaTheme="minorEastAsia" w:hAnsi="Times New Roman" w:cs="Times New Roman"/>
          <w:kern w:val="24"/>
        </w:rPr>
        <w:t xml:space="preserve"> </w:t>
      </w:r>
      <w:r w:rsidRPr="00EE51CA">
        <w:rPr>
          <w:rFonts w:ascii="Times New Roman" w:hAnsi="Times New Roman" w:cs="Times New Roman"/>
          <w:bCs/>
        </w:rPr>
        <w:t>As of 5/9 the Legislature Adjourned Sine</w:t>
      </w:r>
      <w:r w:rsidRPr="00EE51CA">
        <w:rPr>
          <w:rFonts w:ascii="Times New Roman" w:hAnsi="Times New Roman" w:cs="Times New Roman"/>
          <w:bCs/>
          <w:sz w:val="28"/>
        </w:rPr>
        <w:t xml:space="preserve"> </w:t>
      </w:r>
      <w:r w:rsidRPr="00EE51CA">
        <w:rPr>
          <w:rFonts w:ascii="Times New Roman" w:hAnsi="Times New Roman" w:cs="Times New Roman"/>
          <w:bCs/>
        </w:rPr>
        <w:t>Die</w:t>
      </w:r>
      <w:r w:rsidR="004E4760">
        <w:rPr>
          <w:rFonts w:ascii="Times New Roman" w:hAnsi="Times New Roman" w:cs="Times New Roman"/>
          <w:bCs/>
        </w:rPr>
        <w:t>,</w:t>
      </w:r>
      <w:r w:rsidRPr="00EE51CA">
        <w:rPr>
          <w:rFonts w:ascii="Times New Roman" w:hAnsi="Times New Roman" w:cs="Times New Roman"/>
          <w:bCs/>
        </w:rPr>
        <w:t xml:space="preserve"> the</w:t>
      </w:r>
      <w:r w:rsidR="00655BA4" w:rsidRPr="00EE51CA">
        <w:rPr>
          <w:rFonts w:ascii="Times New Roman" w:hAnsi="Times New Roman" w:cs="Times New Roman"/>
          <w:bCs/>
        </w:rPr>
        <w:t xml:space="preserve">refore no updates were reported. Cullen screen shared and gave an overview of </w:t>
      </w:r>
      <w:r w:rsidR="00BE0323" w:rsidRPr="00EE51CA">
        <w:rPr>
          <w:rFonts w:ascii="Times New Roman" w:eastAsiaTheme="minorHAnsi" w:hAnsi="Times New Roman" w:cs="Times New Roman"/>
        </w:rPr>
        <w:t xml:space="preserve">The </w:t>
      </w:r>
      <w:r w:rsidR="00BE0323" w:rsidRPr="00EE51CA">
        <w:rPr>
          <w:rFonts w:ascii="Times New Roman" w:hAnsi="Times New Roman" w:cs="Times New Roman"/>
          <w:bCs/>
        </w:rPr>
        <w:t>Maine Homeless P</w:t>
      </w:r>
      <w:r w:rsidR="00655BA4" w:rsidRPr="00EE51CA">
        <w:rPr>
          <w:rFonts w:ascii="Times New Roman" w:hAnsi="Times New Roman" w:cs="Times New Roman"/>
          <w:bCs/>
        </w:rPr>
        <w:t>olicy Committee Priorities and S</w:t>
      </w:r>
      <w:r w:rsidR="00BE0323" w:rsidRPr="00EE51CA">
        <w:rPr>
          <w:rFonts w:ascii="Times New Roman" w:hAnsi="Times New Roman" w:cs="Times New Roman"/>
          <w:bCs/>
        </w:rPr>
        <w:t>trategies for the 131</w:t>
      </w:r>
      <w:r w:rsidR="00BE0323" w:rsidRPr="00EE51CA">
        <w:rPr>
          <w:rFonts w:ascii="Times New Roman" w:hAnsi="Times New Roman" w:cs="Times New Roman"/>
          <w:bCs/>
          <w:vertAlign w:val="superscript"/>
        </w:rPr>
        <w:t>st</w:t>
      </w:r>
      <w:r w:rsidR="00655BA4" w:rsidRPr="00EE51CA">
        <w:rPr>
          <w:rFonts w:ascii="Times New Roman" w:hAnsi="Times New Roman" w:cs="Times New Roman"/>
          <w:bCs/>
        </w:rPr>
        <w:t xml:space="preserve"> Legislature that were mailed to everyone on </w:t>
      </w:r>
      <w:r w:rsidR="00DE6DDA" w:rsidRPr="00EE51CA">
        <w:rPr>
          <w:rFonts w:ascii="Times New Roman" w:hAnsi="Times New Roman" w:cs="Times New Roman"/>
          <w:bCs/>
        </w:rPr>
        <w:t>the SHC</w:t>
      </w:r>
      <w:r w:rsidR="00655BA4" w:rsidRPr="00EE51CA">
        <w:rPr>
          <w:rFonts w:ascii="Times New Roman" w:hAnsi="Times New Roman" w:cs="Times New Roman"/>
          <w:bCs/>
        </w:rPr>
        <w:t xml:space="preserve"> mailing list and posted on the Maine Homeless Planning website.</w:t>
      </w:r>
      <w:r w:rsidR="002D1F9F" w:rsidRPr="00EE51CA">
        <w:rPr>
          <w:rFonts w:ascii="Times New Roman" w:hAnsi="Times New Roman" w:cs="Times New Roman"/>
          <w:bCs/>
        </w:rPr>
        <w:t xml:space="preserve"> </w:t>
      </w:r>
    </w:p>
    <w:p w:rsidR="00D4223A" w:rsidRPr="00EE51CA" w:rsidRDefault="00D4223A" w:rsidP="00247DB4">
      <w:pPr>
        <w:pStyle w:val="Default"/>
        <w:shd w:val="clear" w:color="auto" w:fill="FFFFFF" w:themeFill="background1"/>
        <w:rPr>
          <w:rFonts w:ascii="Times New Roman" w:eastAsiaTheme="minorHAnsi" w:hAnsi="Times New Roman" w:cs="Times New Roman"/>
          <w:b/>
        </w:rPr>
      </w:pPr>
    </w:p>
    <w:p w:rsidR="00173E8C" w:rsidRPr="00EE51CA" w:rsidRDefault="00D30D2D" w:rsidP="00247DB4">
      <w:pPr>
        <w:pStyle w:val="Default"/>
        <w:shd w:val="clear" w:color="auto" w:fill="FFFFFF" w:themeFill="background1"/>
        <w:rPr>
          <w:rFonts w:ascii="Times New Roman" w:eastAsiaTheme="minorHAnsi" w:hAnsi="Times New Roman" w:cs="Times New Roman"/>
        </w:rPr>
      </w:pPr>
      <w:r w:rsidRPr="00EE51CA">
        <w:rPr>
          <w:rFonts w:ascii="Times New Roman" w:eastAsiaTheme="minorHAnsi" w:hAnsi="Times New Roman" w:cs="Times New Roman"/>
          <w:b/>
        </w:rPr>
        <w:t>Housing Updates:</w:t>
      </w:r>
      <w:r w:rsidR="00F93D78" w:rsidRPr="00EE51CA">
        <w:rPr>
          <w:rFonts w:ascii="Verdana" w:hAnsi="Verdana"/>
          <w:color w:val="1E1E1E"/>
          <w:sz w:val="27"/>
          <w:szCs w:val="27"/>
          <w:shd w:val="clear" w:color="auto" w:fill="FFFFFF"/>
        </w:rPr>
        <w:t xml:space="preserve"> </w:t>
      </w:r>
    </w:p>
    <w:p w:rsidR="006935C0" w:rsidRPr="00EE51CA" w:rsidRDefault="00B35231" w:rsidP="002A2B71">
      <w:pPr>
        <w:pStyle w:val="ListParagraph"/>
        <w:widowControl/>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EE51CA">
        <w:rPr>
          <w:rFonts w:ascii="Times New Roman" w:eastAsiaTheme="minorHAnsi" w:hAnsi="Times New Roman" w:cs="Times New Roman"/>
          <w:b/>
          <w:sz w:val="24"/>
          <w:szCs w:val="24"/>
        </w:rPr>
        <w:t>Greg</w:t>
      </w:r>
      <w:r w:rsidR="00813C4D" w:rsidRPr="00EE51CA">
        <w:rPr>
          <w:rFonts w:ascii="Times New Roman" w:eastAsiaTheme="minorHAnsi" w:hAnsi="Times New Roman" w:cs="Times New Roman"/>
          <w:b/>
          <w:sz w:val="24"/>
          <w:szCs w:val="24"/>
        </w:rPr>
        <w:t xml:space="preserve"> Payne </w:t>
      </w:r>
      <w:r w:rsidR="00813C4D" w:rsidRPr="00EE51CA">
        <w:rPr>
          <w:rFonts w:ascii="Times New Roman" w:hAnsi="Times New Roman" w:cs="Times New Roman"/>
          <w:b/>
          <w:sz w:val="24"/>
          <w:szCs w:val="24"/>
        </w:rPr>
        <w:t xml:space="preserve">Governor’s Senior Advisor on Housing Policy: </w:t>
      </w:r>
      <w:r w:rsidR="00813C4D" w:rsidRPr="00EE51CA">
        <w:rPr>
          <w:rFonts w:ascii="Times New Roman" w:hAnsi="Times New Roman" w:cs="Times New Roman"/>
          <w:sz w:val="24"/>
          <w:szCs w:val="24"/>
        </w:rPr>
        <w:t>Greg Payne</w:t>
      </w:r>
      <w:r w:rsidR="00E73EA8" w:rsidRPr="00EE51CA">
        <w:rPr>
          <w:rFonts w:ascii="Times New Roman" w:hAnsi="Times New Roman" w:cs="Times New Roman"/>
          <w:sz w:val="24"/>
          <w:szCs w:val="24"/>
        </w:rPr>
        <w:t xml:space="preserve"> </w:t>
      </w:r>
      <w:r w:rsidR="00DE6DDA" w:rsidRPr="00EE51CA">
        <w:rPr>
          <w:rFonts w:ascii="Times New Roman" w:hAnsi="Times New Roman" w:cs="Times New Roman"/>
          <w:sz w:val="24"/>
          <w:szCs w:val="24"/>
        </w:rPr>
        <w:t>provided an update on how</w:t>
      </w:r>
      <w:r w:rsidR="00C92075" w:rsidRPr="00EE51CA">
        <w:rPr>
          <w:rFonts w:ascii="Times New Roman" w:hAnsi="Times New Roman" w:cs="Times New Roman"/>
          <w:sz w:val="24"/>
          <w:szCs w:val="24"/>
        </w:rPr>
        <w:t xml:space="preserve"> the </w:t>
      </w:r>
      <w:r w:rsidR="0020630F" w:rsidRPr="00EE51CA">
        <w:rPr>
          <w:rFonts w:ascii="Times New Roman" w:hAnsi="Times New Roman" w:cs="Times New Roman"/>
          <w:sz w:val="24"/>
          <w:szCs w:val="24"/>
        </w:rPr>
        <w:t>Governor’s</w:t>
      </w:r>
      <w:r w:rsidR="00C92075" w:rsidRPr="00EE51CA">
        <w:rPr>
          <w:rFonts w:ascii="Times New Roman" w:hAnsi="Times New Roman" w:cs="Times New Roman"/>
          <w:sz w:val="24"/>
          <w:szCs w:val="24"/>
        </w:rPr>
        <w:t xml:space="preserve"> office is </w:t>
      </w:r>
      <w:r w:rsidR="0020630F" w:rsidRPr="00EE51CA">
        <w:rPr>
          <w:rFonts w:ascii="Times New Roman" w:hAnsi="Times New Roman" w:cs="Times New Roman"/>
          <w:sz w:val="24"/>
          <w:szCs w:val="24"/>
        </w:rPr>
        <w:t xml:space="preserve">responding </w:t>
      </w:r>
      <w:r w:rsidR="00DE6DDA" w:rsidRPr="00EE51CA">
        <w:rPr>
          <w:rFonts w:ascii="Times New Roman" w:hAnsi="Times New Roman" w:cs="Times New Roman"/>
          <w:sz w:val="24"/>
          <w:szCs w:val="24"/>
        </w:rPr>
        <w:t xml:space="preserve">to </w:t>
      </w:r>
      <w:r w:rsidR="0020630F" w:rsidRPr="00EE51CA">
        <w:rPr>
          <w:rFonts w:ascii="Times New Roman" w:hAnsi="Times New Roman" w:cs="Times New Roman"/>
          <w:sz w:val="24"/>
          <w:szCs w:val="24"/>
        </w:rPr>
        <w:t>the emergency housing needs in Maine.</w:t>
      </w:r>
      <w:r w:rsidR="004E7D39" w:rsidRPr="00EE51CA">
        <w:rPr>
          <w:rFonts w:ascii="Times New Roman" w:hAnsi="Times New Roman" w:cs="Times New Roman"/>
          <w:sz w:val="24"/>
          <w:szCs w:val="24"/>
        </w:rPr>
        <w:t xml:space="preserve"> Clarity on the ERA program will be available after it is learned how much of the 26 million needs to be returned and </w:t>
      </w:r>
      <w:r w:rsidR="000B33FE" w:rsidRPr="00EE51CA">
        <w:rPr>
          <w:rFonts w:ascii="Times New Roman" w:hAnsi="Times New Roman" w:cs="Times New Roman"/>
          <w:sz w:val="24"/>
          <w:szCs w:val="24"/>
        </w:rPr>
        <w:t>after information</w:t>
      </w:r>
      <w:r w:rsidR="004E7D39" w:rsidRPr="00EE51CA">
        <w:rPr>
          <w:rFonts w:ascii="Times New Roman" w:hAnsi="Times New Roman" w:cs="Times New Roman"/>
          <w:sz w:val="24"/>
          <w:szCs w:val="24"/>
        </w:rPr>
        <w:t xml:space="preserve"> from the participating agencies on how many applications remain in the queue are provided. </w:t>
      </w:r>
      <w:r w:rsidR="006935C0" w:rsidRPr="00EE51CA">
        <w:rPr>
          <w:rFonts w:ascii="Times New Roman" w:hAnsi="Times New Roman" w:cs="Times New Roman"/>
          <w:sz w:val="24"/>
          <w:szCs w:val="24"/>
        </w:rPr>
        <w:t>Greg also mentioned the Board of Commissioners will formalize the SHC membership slots after the elections in November</w:t>
      </w:r>
      <w:r w:rsidR="006935C0" w:rsidRPr="00EE51CA">
        <w:rPr>
          <w:rFonts w:ascii="Times New Roman" w:eastAsiaTheme="minorHAnsi" w:hAnsi="Times New Roman" w:cs="Times New Roman"/>
          <w:sz w:val="24"/>
          <w:szCs w:val="24"/>
        </w:rPr>
        <w:t>.</w:t>
      </w:r>
    </w:p>
    <w:p w:rsidR="00E111C6" w:rsidRPr="00EE51CA" w:rsidRDefault="00C82351" w:rsidP="002A2B71">
      <w:pPr>
        <w:pStyle w:val="ListParagraph"/>
        <w:widowControl/>
        <w:numPr>
          <w:ilvl w:val="0"/>
          <w:numId w:val="1"/>
        </w:numPr>
        <w:shd w:val="clear" w:color="auto" w:fill="FFFFFF" w:themeFill="background1"/>
        <w:spacing w:after="160" w:line="259" w:lineRule="auto"/>
        <w:rPr>
          <w:rFonts w:ascii="Times New Roman" w:eastAsiaTheme="minorHAnsi" w:hAnsi="Times New Roman" w:cs="Times New Roman"/>
          <w:sz w:val="24"/>
          <w:szCs w:val="24"/>
        </w:rPr>
      </w:pPr>
      <w:r w:rsidRPr="00EE51CA">
        <w:rPr>
          <w:rFonts w:ascii="Times New Roman" w:eastAsiaTheme="minorHAnsi" w:hAnsi="Times New Roman" w:cs="Times New Roman"/>
          <w:b/>
          <w:sz w:val="24"/>
          <w:szCs w:val="24"/>
        </w:rPr>
        <w:t xml:space="preserve">MSHA: </w:t>
      </w:r>
      <w:r w:rsidR="00DE6DDA" w:rsidRPr="00EE51CA">
        <w:rPr>
          <w:rFonts w:ascii="Times New Roman" w:eastAsiaTheme="minorHAnsi" w:hAnsi="Times New Roman" w:cs="Times New Roman"/>
          <w:sz w:val="24"/>
          <w:szCs w:val="24"/>
        </w:rPr>
        <w:t>Lauren’s update touched</w:t>
      </w:r>
      <w:r w:rsidR="00E111C6" w:rsidRPr="00EE51CA">
        <w:rPr>
          <w:rFonts w:ascii="Times New Roman" w:eastAsiaTheme="minorHAnsi" w:hAnsi="Times New Roman" w:cs="Times New Roman"/>
          <w:sz w:val="24"/>
          <w:szCs w:val="24"/>
        </w:rPr>
        <w:t xml:space="preserve"> </w:t>
      </w:r>
      <w:r w:rsidR="00DE6DDA" w:rsidRPr="00EE51CA">
        <w:rPr>
          <w:rFonts w:ascii="Times New Roman" w:eastAsiaTheme="minorHAnsi" w:hAnsi="Times New Roman" w:cs="Times New Roman"/>
          <w:sz w:val="24"/>
          <w:szCs w:val="24"/>
        </w:rPr>
        <w:t>on the following</w:t>
      </w:r>
      <w:r w:rsidR="004E7D39" w:rsidRPr="00EE51CA">
        <w:rPr>
          <w:rFonts w:ascii="Times New Roman" w:eastAsiaTheme="minorHAnsi" w:hAnsi="Times New Roman" w:cs="Times New Roman"/>
          <w:sz w:val="24"/>
          <w:szCs w:val="24"/>
        </w:rPr>
        <w:t>;</w:t>
      </w:r>
      <w:r w:rsidR="00DE6DDA" w:rsidRPr="00EE51CA">
        <w:rPr>
          <w:rFonts w:ascii="Times New Roman" w:eastAsiaTheme="minorHAnsi" w:hAnsi="Times New Roman" w:cs="Times New Roman"/>
          <w:sz w:val="24"/>
          <w:szCs w:val="24"/>
        </w:rPr>
        <w:t xml:space="preserve"> </w:t>
      </w:r>
    </w:p>
    <w:p w:rsidR="00E111C6" w:rsidRPr="00EE51CA" w:rsidRDefault="004E7D39" w:rsidP="00D31FCB">
      <w:pPr>
        <w:pStyle w:val="ListParagraph"/>
        <w:widowControl/>
        <w:numPr>
          <w:ilvl w:val="0"/>
          <w:numId w:val="38"/>
        </w:numPr>
        <w:shd w:val="clear" w:color="auto" w:fill="FFFFFF" w:themeFill="background1"/>
        <w:spacing w:after="160" w:line="259" w:lineRule="auto"/>
        <w:rPr>
          <w:rFonts w:ascii="Times New Roman" w:eastAsiaTheme="minorHAnsi" w:hAnsi="Times New Roman" w:cs="Times New Roman"/>
          <w:sz w:val="24"/>
          <w:szCs w:val="24"/>
        </w:rPr>
      </w:pPr>
      <w:r w:rsidRPr="00EE51CA">
        <w:rPr>
          <w:rFonts w:ascii="Times New Roman" w:eastAsiaTheme="minorHAnsi" w:hAnsi="Times New Roman" w:cs="Times New Roman"/>
          <w:b/>
          <w:sz w:val="24"/>
          <w:szCs w:val="24"/>
        </w:rPr>
        <w:t>FEMA Hotel Status:</w:t>
      </w:r>
      <w:r w:rsidRPr="00EE51CA">
        <w:rPr>
          <w:rFonts w:ascii="Times New Roman" w:eastAsiaTheme="minorHAnsi" w:hAnsi="Times New Roman" w:cs="Times New Roman"/>
          <w:sz w:val="24"/>
          <w:szCs w:val="24"/>
        </w:rPr>
        <w:t xml:space="preserve"> MSHA is committed to contracting with the hotels through the end of Febru</w:t>
      </w:r>
      <w:r w:rsidR="00D31FCB" w:rsidRPr="00EE51CA">
        <w:rPr>
          <w:rFonts w:ascii="Times New Roman" w:eastAsiaTheme="minorHAnsi" w:hAnsi="Times New Roman" w:cs="Times New Roman"/>
          <w:sz w:val="24"/>
          <w:szCs w:val="24"/>
        </w:rPr>
        <w:t xml:space="preserve">ary. The status may change </w:t>
      </w:r>
      <w:r w:rsidR="00022D66">
        <w:rPr>
          <w:rFonts w:ascii="Times New Roman" w:eastAsiaTheme="minorHAnsi" w:hAnsi="Times New Roman" w:cs="Times New Roman"/>
          <w:sz w:val="24"/>
          <w:szCs w:val="24"/>
        </w:rPr>
        <w:t>as</w:t>
      </w:r>
      <w:r w:rsidR="00D31FCB" w:rsidRPr="00EE51CA">
        <w:rPr>
          <w:rFonts w:ascii="Times New Roman" w:eastAsiaTheme="minorHAnsi" w:hAnsi="Times New Roman" w:cs="Times New Roman"/>
          <w:sz w:val="24"/>
          <w:szCs w:val="24"/>
        </w:rPr>
        <w:t xml:space="preserve"> negotiations are completed with the owners.</w:t>
      </w:r>
    </w:p>
    <w:p w:rsidR="00E111C6" w:rsidRPr="00EE51CA" w:rsidRDefault="00D31FCB" w:rsidP="00E111C6">
      <w:pPr>
        <w:pStyle w:val="ListParagraph"/>
        <w:widowControl/>
        <w:numPr>
          <w:ilvl w:val="0"/>
          <w:numId w:val="38"/>
        </w:numPr>
        <w:shd w:val="clear" w:color="auto" w:fill="FFFFFF" w:themeFill="background1"/>
        <w:spacing w:after="160" w:line="259" w:lineRule="auto"/>
        <w:rPr>
          <w:rFonts w:ascii="Times New Roman" w:eastAsiaTheme="minorHAnsi" w:hAnsi="Times New Roman" w:cs="Times New Roman"/>
          <w:b/>
          <w:sz w:val="24"/>
          <w:szCs w:val="24"/>
        </w:rPr>
      </w:pPr>
      <w:r w:rsidRPr="00EE51CA">
        <w:rPr>
          <w:rFonts w:ascii="Times New Roman" w:eastAsiaTheme="minorHAnsi" w:hAnsi="Times New Roman" w:cs="Times New Roman"/>
          <w:b/>
          <w:sz w:val="24"/>
          <w:szCs w:val="24"/>
        </w:rPr>
        <w:t xml:space="preserve">Homeless Solutions Rule: </w:t>
      </w:r>
      <w:r w:rsidRPr="00EE51CA">
        <w:rPr>
          <w:rFonts w:ascii="Times New Roman" w:eastAsiaTheme="minorHAnsi" w:hAnsi="Times New Roman" w:cs="Times New Roman"/>
          <w:sz w:val="24"/>
          <w:szCs w:val="24"/>
        </w:rPr>
        <w:t xml:space="preserve">No comments concerning the rule were submitted during the Public Comment Period.  After the MSHA Board </w:t>
      </w:r>
      <w:r w:rsidR="00022D66">
        <w:rPr>
          <w:rFonts w:ascii="Times New Roman" w:eastAsiaTheme="minorHAnsi" w:hAnsi="Times New Roman" w:cs="Times New Roman"/>
          <w:sz w:val="24"/>
          <w:szCs w:val="24"/>
        </w:rPr>
        <w:t>gives</w:t>
      </w:r>
      <w:r w:rsidRPr="00EE51CA">
        <w:rPr>
          <w:rFonts w:ascii="Times New Roman" w:eastAsiaTheme="minorHAnsi" w:hAnsi="Times New Roman" w:cs="Times New Roman"/>
          <w:sz w:val="24"/>
          <w:szCs w:val="24"/>
        </w:rPr>
        <w:t xml:space="preserve"> their approval it will be added to the ESHAP G</w:t>
      </w:r>
      <w:r w:rsidR="000B33FE" w:rsidRPr="00EE51CA">
        <w:rPr>
          <w:rFonts w:ascii="Times New Roman" w:eastAsiaTheme="minorHAnsi" w:hAnsi="Times New Roman" w:cs="Times New Roman"/>
          <w:sz w:val="24"/>
          <w:szCs w:val="24"/>
        </w:rPr>
        <w:t>u</w:t>
      </w:r>
      <w:r w:rsidRPr="00EE51CA">
        <w:rPr>
          <w:rFonts w:ascii="Times New Roman" w:eastAsiaTheme="minorHAnsi" w:hAnsi="Times New Roman" w:cs="Times New Roman"/>
          <w:sz w:val="24"/>
          <w:szCs w:val="24"/>
        </w:rPr>
        <w:t xml:space="preserve">ide and Application. </w:t>
      </w:r>
    </w:p>
    <w:p w:rsidR="00C92075" w:rsidRPr="00EE51CA" w:rsidRDefault="00D31FCB" w:rsidP="00C92075">
      <w:pPr>
        <w:pStyle w:val="ListParagraph"/>
        <w:widowControl/>
        <w:numPr>
          <w:ilvl w:val="0"/>
          <w:numId w:val="38"/>
        </w:numPr>
        <w:shd w:val="clear" w:color="auto" w:fill="FFFFFF" w:themeFill="background1"/>
        <w:spacing w:after="160" w:line="259" w:lineRule="auto"/>
        <w:rPr>
          <w:rFonts w:ascii="Times New Roman" w:eastAsiaTheme="minorHAnsi" w:hAnsi="Times New Roman" w:cs="Times New Roman"/>
          <w:b/>
          <w:sz w:val="24"/>
          <w:szCs w:val="24"/>
        </w:rPr>
      </w:pPr>
      <w:r w:rsidRPr="00EE51CA">
        <w:rPr>
          <w:rFonts w:ascii="Times New Roman" w:eastAsiaTheme="minorHAnsi" w:hAnsi="Times New Roman" w:cs="Times New Roman"/>
          <w:b/>
          <w:sz w:val="24"/>
          <w:szCs w:val="24"/>
        </w:rPr>
        <w:t xml:space="preserve">Diversion: </w:t>
      </w:r>
      <w:r w:rsidRPr="00EE51CA">
        <w:rPr>
          <w:rFonts w:ascii="Times New Roman" w:eastAsiaTheme="minorHAnsi" w:hAnsi="Times New Roman" w:cs="Times New Roman"/>
          <w:sz w:val="24"/>
          <w:szCs w:val="24"/>
        </w:rPr>
        <w:t>A work group has formed to plan next year’s Diversion program and will meet on November 22</w:t>
      </w:r>
      <w:r w:rsidRPr="00EE51CA">
        <w:rPr>
          <w:rFonts w:ascii="Times New Roman" w:eastAsiaTheme="minorHAnsi" w:hAnsi="Times New Roman" w:cs="Times New Roman"/>
          <w:sz w:val="24"/>
          <w:szCs w:val="24"/>
          <w:vertAlign w:val="superscript"/>
        </w:rPr>
        <w:t>nd</w:t>
      </w:r>
      <w:r w:rsidRPr="00EE51CA">
        <w:rPr>
          <w:rFonts w:ascii="Times New Roman" w:eastAsiaTheme="minorHAnsi" w:hAnsi="Times New Roman" w:cs="Times New Roman"/>
          <w:sz w:val="24"/>
          <w:szCs w:val="24"/>
        </w:rPr>
        <w:t>.</w:t>
      </w:r>
      <w:r w:rsidRPr="00EE51CA">
        <w:rPr>
          <w:rFonts w:ascii="Times New Roman" w:eastAsiaTheme="minorHAnsi" w:hAnsi="Times New Roman" w:cs="Times New Roman"/>
          <w:b/>
          <w:sz w:val="24"/>
          <w:szCs w:val="24"/>
        </w:rPr>
        <w:t xml:space="preserve"> </w:t>
      </w:r>
      <w:r w:rsidRPr="00EE51CA">
        <w:rPr>
          <w:rFonts w:ascii="Times New Roman" w:eastAsiaTheme="minorHAnsi" w:hAnsi="Times New Roman" w:cs="Times New Roman"/>
          <w:sz w:val="24"/>
          <w:szCs w:val="24"/>
        </w:rPr>
        <w:t>If anyone is interested in joining</w:t>
      </w:r>
      <w:r w:rsidR="00022D66">
        <w:rPr>
          <w:rFonts w:ascii="Times New Roman" w:eastAsiaTheme="minorHAnsi" w:hAnsi="Times New Roman" w:cs="Times New Roman"/>
          <w:sz w:val="24"/>
          <w:szCs w:val="24"/>
        </w:rPr>
        <w:t>,</w:t>
      </w:r>
      <w:r w:rsidRPr="00EE51CA">
        <w:rPr>
          <w:rFonts w:ascii="Times New Roman" w:eastAsiaTheme="minorHAnsi" w:hAnsi="Times New Roman" w:cs="Times New Roman"/>
          <w:sz w:val="24"/>
          <w:szCs w:val="24"/>
        </w:rPr>
        <w:t xml:space="preserve"> it was asked for them to send Lauren an email.</w:t>
      </w:r>
    </w:p>
    <w:p w:rsidR="00D31FCB" w:rsidRPr="00EE51CA" w:rsidRDefault="00846536" w:rsidP="00C92075">
      <w:pPr>
        <w:pStyle w:val="ListParagraph"/>
        <w:widowControl/>
        <w:numPr>
          <w:ilvl w:val="0"/>
          <w:numId w:val="38"/>
        </w:numPr>
        <w:shd w:val="clear" w:color="auto" w:fill="FFFFFF" w:themeFill="background1"/>
        <w:spacing w:after="160" w:line="259" w:lineRule="auto"/>
        <w:rPr>
          <w:rFonts w:ascii="Times New Roman" w:eastAsiaTheme="minorHAnsi" w:hAnsi="Times New Roman" w:cs="Times New Roman"/>
          <w:b/>
          <w:sz w:val="24"/>
          <w:szCs w:val="24"/>
        </w:rPr>
      </w:pPr>
      <w:r w:rsidRPr="00EE51CA">
        <w:rPr>
          <w:rFonts w:ascii="Times New Roman" w:eastAsiaTheme="minorHAnsi" w:hAnsi="Times New Roman" w:cs="Times New Roman"/>
          <w:b/>
          <w:sz w:val="24"/>
          <w:szCs w:val="24"/>
        </w:rPr>
        <w:t xml:space="preserve">PSH: </w:t>
      </w:r>
      <w:r w:rsidR="000B33FE" w:rsidRPr="00EE51CA">
        <w:rPr>
          <w:rFonts w:ascii="Times New Roman" w:eastAsia="Times New Roman" w:hAnsi="Times New Roman" w:cs="Times New Roman"/>
          <w:color w:val="000000" w:themeColor="text1"/>
          <w:sz w:val="24"/>
          <w:szCs w:val="24"/>
          <w:shd w:val="clear" w:color="auto" w:fill="FFFFFF"/>
        </w:rPr>
        <w:t xml:space="preserve"> An RFP is</w:t>
      </w:r>
      <w:r w:rsidRPr="00EE51CA">
        <w:rPr>
          <w:rFonts w:ascii="Times New Roman" w:eastAsia="Times New Roman" w:hAnsi="Times New Roman" w:cs="Times New Roman"/>
          <w:color w:val="000000" w:themeColor="text1"/>
          <w:sz w:val="24"/>
          <w:szCs w:val="24"/>
          <w:shd w:val="clear" w:color="auto" w:fill="FFFFFF"/>
        </w:rPr>
        <w:t xml:space="preserve"> being written for Supportive H</w:t>
      </w:r>
      <w:r w:rsidR="00022D66">
        <w:rPr>
          <w:rFonts w:ascii="Times New Roman" w:eastAsia="Times New Roman" w:hAnsi="Times New Roman" w:cs="Times New Roman"/>
          <w:color w:val="000000" w:themeColor="text1"/>
          <w:sz w:val="24"/>
          <w:szCs w:val="24"/>
          <w:shd w:val="clear" w:color="auto" w:fill="FFFFFF"/>
        </w:rPr>
        <w:t>ousing using Housing Trust Fund money</w:t>
      </w:r>
      <w:r w:rsidRPr="00EE51CA">
        <w:rPr>
          <w:rFonts w:ascii="Times New Roman" w:eastAsia="Times New Roman" w:hAnsi="Times New Roman" w:cs="Times New Roman"/>
          <w:color w:val="000000" w:themeColor="text1"/>
          <w:sz w:val="24"/>
          <w:szCs w:val="24"/>
          <w:shd w:val="clear" w:color="auto" w:fill="FFFFFF"/>
        </w:rPr>
        <w:t xml:space="preserve"> instead of the more restrictive State Home Funds.  </w:t>
      </w:r>
      <w:r w:rsidR="00022D66">
        <w:rPr>
          <w:rFonts w:ascii="Times New Roman" w:eastAsia="Times New Roman" w:hAnsi="Times New Roman" w:cs="Times New Roman"/>
          <w:color w:val="000000" w:themeColor="text1"/>
          <w:sz w:val="24"/>
          <w:szCs w:val="24"/>
          <w:shd w:val="clear" w:color="auto" w:fill="FFFFFF"/>
        </w:rPr>
        <w:t>$</w:t>
      </w:r>
      <w:r w:rsidRPr="00EE51CA">
        <w:rPr>
          <w:rFonts w:ascii="Times New Roman" w:eastAsia="Times New Roman" w:hAnsi="Times New Roman" w:cs="Times New Roman"/>
          <w:color w:val="000000" w:themeColor="text1"/>
          <w:sz w:val="24"/>
          <w:szCs w:val="24"/>
          <w:shd w:val="clear" w:color="auto" w:fill="FFFFFF"/>
        </w:rPr>
        <w:t>6 million will be available</w:t>
      </w:r>
      <w:r w:rsidR="00022D66">
        <w:rPr>
          <w:rFonts w:ascii="Times New Roman" w:eastAsia="Times New Roman" w:hAnsi="Times New Roman" w:cs="Times New Roman"/>
          <w:color w:val="000000" w:themeColor="text1"/>
          <w:sz w:val="24"/>
          <w:szCs w:val="24"/>
          <w:shd w:val="clear" w:color="auto" w:fill="FFFFFF"/>
        </w:rPr>
        <w:t>,</w:t>
      </w:r>
      <w:r w:rsidRPr="00EE51CA">
        <w:rPr>
          <w:rFonts w:ascii="Times New Roman" w:eastAsia="Times New Roman" w:hAnsi="Times New Roman" w:cs="Times New Roman"/>
          <w:color w:val="000000" w:themeColor="text1"/>
          <w:sz w:val="24"/>
          <w:szCs w:val="24"/>
          <w:shd w:val="clear" w:color="auto" w:fill="FFFFFF"/>
        </w:rPr>
        <w:t xml:space="preserve"> of which </w:t>
      </w:r>
      <w:r w:rsidR="00022D66">
        <w:rPr>
          <w:rFonts w:ascii="Times New Roman" w:eastAsia="Times New Roman" w:hAnsi="Times New Roman" w:cs="Times New Roman"/>
          <w:color w:val="000000" w:themeColor="text1"/>
          <w:sz w:val="24"/>
          <w:szCs w:val="24"/>
          <w:shd w:val="clear" w:color="auto" w:fill="FFFFFF"/>
        </w:rPr>
        <w:t>$</w:t>
      </w:r>
      <w:r w:rsidRPr="00EE51CA">
        <w:rPr>
          <w:rFonts w:ascii="Times New Roman" w:eastAsia="Times New Roman" w:hAnsi="Times New Roman" w:cs="Times New Roman"/>
          <w:color w:val="000000" w:themeColor="text1"/>
          <w:sz w:val="24"/>
          <w:szCs w:val="24"/>
          <w:shd w:val="clear" w:color="auto" w:fill="FFFFFF"/>
        </w:rPr>
        <w:t xml:space="preserve">2 million will be set aside for rural housing. </w:t>
      </w:r>
    </w:p>
    <w:p w:rsidR="00CA5C45" w:rsidRPr="00B64D2D" w:rsidRDefault="00C92075" w:rsidP="00CA5C45">
      <w:pPr>
        <w:pStyle w:val="Default"/>
        <w:rPr>
          <w:rFonts w:ascii="Times New Roman" w:eastAsiaTheme="minorHAnsi" w:hAnsi="Times New Roman" w:cs="Times New Roman"/>
        </w:rPr>
      </w:pPr>
      <w:r w:rsidRPr="00B64D2D">
        <w:rPr>
          <w:rFonts w:ascii="Times New Roman" w:eastAsiaTheme="minorHAnsi" w:hAnsi="Times New Roman" w:cs="Times New Roman"/>
          <w:b/>
        </w:rPr>
        <w:t>Service Update</w:t>
      </w:r>
      <w:r w:rsidR="00173E8C" w:rsidRPr="00B64D2D">
        <w:rPr>
          <w:rFonts w:ascii="Times New Roman" w:eastAsiaTheme="minorHAnsi" w:hAnsi="Times New Roman" w:cs="Times New Roman"/>
          <w:b/>
        </w:rPr>
        <w:t>:</w:t>
      </w:r>
      <w:r w:rsidR="00CD7975" w:rsidRPr="00B64D2D">
        <w:rPr>
          <w:rFonts w:ascii="Times New Roman" w:eastAsiaTheme="minorHAnsi" w:hAnsi="Times New Roman" w:cs="Times New Roman"/>
          <w:b/>
        </w:rPr>
        <w:t xml:space="preserve">  </w:t>
      </w:r>
    </w:p>
    <w:p w:rsidR="00B64D2D" w:rsidRPr="00EE51CA" w:rsidRDefault="00CA5C45" w:rsidP="00EE51CA">
      <w:pPr>
        <w:pStyle w:val="ListParagraph"/>
        <w:numPr>
          <w:ilvl w:val="0"/>
          <w:numId w:val="49"/>
        </w:numPr>
        <w:rPr>
          <w:rFonts w:ascii="Times New Roman" w:eastAsiaTheme="minorHAnsi" w:hAnsi="Times New Roman" w:cs="Times New Roman"/>
          <w:sz w:val="24"/>
          <w:szCs w:val="24"/>
        </w:rPr>
      </w:pPr>
      <w:r w:rsidRPr="00EE51CA">
        <w:rPr>
          <w:rFonts w:ascii="Times New Roman" w:eastAsiaTheme="minorHAnsi" w:hAnsi="Times New Roman" w:cs="Times New Roman"/>
          <w:b/>
          <w:color w:val="000000" w:themeColor="text1"/>
          <w:sz w:val="24"/>
          <w:szCs w:val="24"/>
        </w:rPr>
        <w:t>General Assistance</w:t>
      </w:r>
      <w:r w:rsidRPr="00EE51CA">
        <w:rPr>
          <w:rFonts w:ascii="Times New Roman" w:eastAsiaTheme="minorHAnsi" w:hAnsi="Times New Roman" w:cs="Times New Roman"/>
          <w:color w:val="000000" w:themeColor="text1"/>
          <w:sz w:val="24"/>
          <w:szCs w:val="24"/>
        </w:rPr>
        <w:t xml:space="preserve">: Anthony Pilotte, DHHS Director of Office of Family Independence </w:t>
      </w:r>
      <w:r w:rsidR="00C92075" w:rsidRPr="00EE51CA">
        <w:rPr>
          <w:rFonts w:ascii="Times New Roman" w:eastAsiaTheme="minorHAnsi" w:hAnsi="Times New Roman" w:cs="Times New Roman"/>
          <w:b/>
          <w:color w:val="000000" w:themeColor="text1"/>
          <w:sz w:val="24"/>
          <w:szCs w:val="24"/>
        </w:rPr>
        <w:t xml:space="preserve"> </w:t>
      </w:r>
      <w:r w:rsidRPr="00EE51CA">
        <w:rPr>
          <w:rFonts w:ascii="Times New Roman" w:eastAsiaTheme="minorHAnsi" w:hAnsi="Times New Roman" w:cs="Times New Roman"/>
          <w:color w:val="000000" w:themeColor="text1"/>
          <w:sz w:val="24"/>
          <w:szCs w:val="24"/>
        </w:rPr>
        <w:t>and Liz Ray</w:t>
      </w:r>
      <w:r w:rsidR="00022D66">
        <w:rPr>
          <w:rFonts w:ascii="Times New Roman" w:eastAsiaTheme="minorHAnsi" w:hAnsi="Times New Roman" w:cs="Times New Roman"/>
          <w:color w:val="000000" w:themeColor="text1"/>
          <w:sz w:val="24"/>
          <w:szCs w:val="24"/>
        </w:rPr>
        <w:t>,</w:t>
      </w:r>
      <w:r w:rsidRPr="00EE51CA">
        <w:rPr>
          <w:rFonts w:ascii="Times New Roman" w:eastAsiaTheme="minorHAnsi" w:hAnsi="Times New Roman" w:cs="Times New Roman"/>
          <w:b/>
          <w:color w:val="000000" w:themeColor="text1"/>
          <w:sz w:val="24"/>
          <w:szCs w:val="24"/>
        </w:rPr>
        <w:t xml:space="preserve"> </w:t>
      </w:r>
      <w:r w:rsidR="00022D66">
        <w:rPr>
          <w:rFonts w:ascii="Times New Roman" w:hAnsi="Times New Roman" w:cs="Times New Roman"/>
          <w:color w:val="000000" w:themeColor="text1"/>
          <w:sz w:val="24"/>
          <w:szCs w:val="24"/>
        </w:rPr>
        <w:t>Associate Director of</w:t>
      </w:r>
      <w:r w:rsidRPr="00EE51CA">
        <w:rPr>
          <w:rFonts w:ascii="Times New Roman" w:hAnsi="Times New Roman" w:cs="Times New Roman"/>
          <w:color w:val="000000" w:themeColor="text1"/>
          <w:sz w:val="24"/>
          <w:szCs w:val="24"/>
        </w:rPr>
        <w:t xml:space="preserve"> Policy and Programs</w:t>
      </w:r>
      <w:r w:rsidR="00022D66">
        <w:rPr>
          <w:rFonts w:ascii="Times New Roman" w:hAnsi="Times New Roman" w:cs="Times New Roman"/>
          <w:color w:val="000000" w:themeColor="text1"/>
          <w:sz w:val="24"/>
          <w:szCs w:val="24"/>
        </w:rPr>
        <w:t xml:space="preserve"> for the</w:t>
      </w:r>
      <w:r w:rsidRPr="00EE51CA">
        <w:rPr>
          <w:rFonts w:ascii="Times New Roman" w:hAnsi="Times New Roman" w:cs="Times New Roman"/>
          <w:color w:val="000000" w:themeColor="text1"/>
          <w:sz w:val="24"/>
          <w:szCs w:val="24"/>
        </w:rPr>
        <w:t xml:space="preserve"> Office for Family Independence</w:t>
      </w:r>
      <w:r w:rsidR="00022D66">
        <w:rPr>
          <w:rFonts w:ascii="Times New Roman" w:hAnsi="Times New Roman" w:cs="Times New Roman"/>
          <w:color w:val="000000" w:themeColor="text1"/>
          <w:sz w:val="24"/>
          <w:szCs w:val="24"/>
        </w:rPr>
        <w:t>,</w:t>
      </w:r>
      <w:r w:rsidRPr="00EE51CA">
        <w:rPr>
          <w:rFonts w:ascii="Times New Roman" w:hAnsi="Times New Roman" w:cs="Times New Roman"/>
          <w:color w:val="000000" w:themeColor="text1"/>
          <w:sz w:val="24"/>
          <w:szCs w:val="24"/>
        </w:rPr>
        <w:t xml:space="preserve"> joined today’s meeting to explain </w:t>
      </w:r>
      <w:r w:rsidR="00EE51CA">
        <w:rPr>
          <w:rFonts w:ascii="Times New Roman" w:hAnsi="Times New Roman" w:cs="Times New Roman"/>
          <w:color w:val="000000" w:themeColor="text1"/>
          <w:sz w:val="24"/>
          <w:szCs w:val="24"/>
        </w:rPr>
        <w:t xml:space="preserve">the </w:t>
      </w:r>
      <w:r w:rsidRPr="00EE51CA">
        <w:rPr>
          <w:rFonts w:ascii="Times New Roman" w:hAnsi="Times New Roman" w:cs="Times New Roman"/>
          <w:color w:val="000000" w:themeColor="text1"/>
          <w:sz w:val="24"/>
          <w:szCs w:val="24"/>
        </w:rPr>
        <w:t xml:space="preserve">new GA Maximums </w:t>
      </w:r>
      <w:r w:rsidR="00575FC2" w:rsidRPr="00EE51CA">
        <w:rPr>
          <w:rFonts w:ascii="Times New Roman" w:hAnsi="Times New Roman" w:cs="Times New Roman"/>
          <w:color w:val="000000" w:themeColor="text1"/>
          <w:sz w:val="24"/>
          <w:szCs w:val="24"/>
        </w:rPr>
        <w:t>effective as of October 1, 2022 that will address increasing rent, higher h</w:t>
      </w:r>
      <w:r w:rsidR="00022D66">
        <w:rPr>
          <w:rFonts w:ascii="Times New Roman" w:hAnsi="Times New Roman" w:cs="Times New Roman"/>
          <w:color w:val="000000" w:themeColor="text1"/>
          <w:sz w:val="24"/>
          <w:szCs w:val="24"/>
        </w:rPr>
        <w:t>eating costs and the ERA program ending.</w:t>
      </w:r>
      <w:r w:rsidRPr="00EE51CA">
        <w:rPr>
          <w:rFonts w:ascii="Times New Roman" w:hAnsi="Times New Roman" w:cs="Times New Roman"/>
          <w:color w:val="000000" w:themeColor="text1"/>
          <w:sz w:val="24"/>
          <w:szCs w:val="24"/>
        </w:rPr>
        <w:t xml:space="preserve">  </w:t>
      </w:r>
      <w:r w:rsidR="00575FC2" w:rsidRPr="00EE51CA">
        <w:rPr>
          <w:rStyle w:val="markedcontent"/>
          <w:rFonts w:ascii="Times New Roman" w:hAnsi="Times New Roman" w:cs="Times New Roman"/>
          <w:sz w:val="24"/>
          <w:szCs w:val="24"/>
        </w:rPr>
        <w:t>Municipalities may establish their own maximum le</w:t>
      </w:r>
      <w:r w:rsidR="00022D66">
        <w:rPr>
          <w:rStyle w:val="markedcontent"/>
          <w:rFonts w:ascii="Times New Roman" w:hAnsi="Times New Roman" w:cs="Times New Roman"/>
          <w:sz w:val="24"/>
          <w:szCs w:val="24"/>
        </w:rPr>
        <w:t>vels of assistance provided</w:t>
      </w:r>
      <w:r w:rsidR="00575FC2" w:rsidRPr="00EE51CA">
        <w:rPr>
          <w:rStyle w:val="markedcontent"/>
          <w:rFonts w:ascii="Times New Roman" w:hAnsi="Times New Roman" w:cs="Times New Roman"/>
          <w:sz w:val="24"/>
          <w:szCs w:val="24"/>
        </w:rPr>
        <w:t xml:space="preserve"> the proposed</w:t>
      </w:r>
      <w:r w:rsidR="00575FC2" w:rsidRPr="00EE51CA">
        <w:rPr>
          <w:rFonts w:ascii="Times New Roman" w:hAnsi="Times New Roman" w:cs="Times New Roman"/>
          <w:sz w:val="24"/>
          <w:szCs w:val="24"/>
        </w:rPr>
        <w:t xml:space="preserve"> </w:t>
      </w:r>
      <w:r w:rsidR="00575FC2" w:rsidRPr="00EE51CA">
        <w:rPr>
          <w:rStyle w:val="markedcontent"/>
          <w:rFonts w:ascii="Times New Roman" w:hAnsi="Times New Roman" w:cs="Times New Roman"/>
          <w:sz w:val="24"/>
          <w:szCs w:val="24"/>
        </w:rPr>
        <w:t>levels of assistance are reasonable and meet adequate standards sufficient to maintain the health</w:t>
      </w:r>
      <w:r w:rsidR="00575FC2" w:rsidRPr="00EE51CA">
        <w:rPr>
          <w:rFonts w:ascii="Times New Roman" w:hAnsi="Times New Roman" w:cs="Times New Roman"/>
          <w:sz w:val="24"/>
          <w:szCs w:val="24"/>
        </w:rPr>
        <w:t xml:space="preserve"> </w:t>
      </w:r>
      <w:r w:rsidR="00575FC2" w:rsidRPr="00EE51CA">
        <w:rPr>
          <w:rStyle w:val="markedcontent"/>
          <w:rFonts w:ascii="Times New Roman" w:hAnsi="Times New Roman" w:cs="Times New Roman"/>
          <w:sz w:val="24"/>
          <w:szCs w:val="24"/>
        </w:rPr>
        <w:t>and safety of applicants in the municipality. The municipality must submit to the Department</w:t>
      </w:r>
      <w:r w:rsidR="00575FC2" w:rsidRPr="00EE51CA">
        <w:rPr>
          <w:rFonts w:ascii="Times New Roman" w:hAnsi="Times New Roman" w:cs="Times New Roman"/>
          <w:sz w:val="24"/>
          <w:szCs w:val="24"/>
        </w:rPr>
        <w:t xml:space="preserve"> </w:t>
      </w:r>
      <w:r w:rsidR="00575FC2" w:rsidRPr="00EE51CA">
        <w:rPr>
          <w:rStyle w:val="markedcontent"/>
          <w:rFonts w:ascii="Times New Roman" w:hAnsi="Times New Roman" w:cs="Times New Roman"/>
          <w:sz w:val="24"/>
          <w:szCs w:val="24"/>
        </w:rPr>
        <w:t>documentation to justify these levels of assistance and verify that the figures developed are</w:t>
      </w:r>
      <w:r w:rsidR="00575FC2" w:rsidRPr="00EE51CA">
        <w:rPr>
          <w:rFonts w:ascii="Times New Roman" w:hAnsi="Times New Roman" w:cs="Times New Roman"/>
          <w:sz w:val="24"/>
          <w:szCs w:val="24"/>
        </w:rPr>
        <w:t xml:space="preserve"> </w:t>
      </w:r>
      <w:r w:rsidR="00575FC2" w:rsidRPr="00EE51CA">
        <w:rPr>
          <w:rStyle w:val="markedcontent"/>
          <w:rFonts w:ascii="Times New Roman" w:hAnsi="Times New Roman" w:cs="Times New Roman"/>
          <w:sz w:val="24"/>
          <w:szCs w:val="24"/>
        </w:rPr>
        <w:t xml:space="preserve">appropriate to maintain health and decency.  </w:t>
      </w:r>
      <w:r w:rsidR="00022D66">
        <w:rPr>
          <w:rStyle w:val="markedcontent"/>
          <w:rFonts w:ascii="Times New Roman" w:hAnsi="Times New Roman" w:cs="Times New Roman"/>
          <w:sz w:val="24"/>
          <w:szCs w:val="24"/>
        </w:rPr>
        <w:t xml:space="preserve">Those experiencing </w:t>
      </w:r>
      <w:r w:rsidR="00575FC2" w:rsidRPr="00EE51CA">
        <w:rPr>
          <w:rStyle w:val="markedcontent"/>
          <w:rFonts w:ascii="Times New Roman" w:hAnsi="Times New Roman" w:cs="Times New Roman"/>
          <w:sz w:val="24"/>
          <w:szCs w:val="24"/>
        </w:rPr>
        <w:t>Homeless</w:t>
      </w:r>
      <w:r w:rsidR="00022D66">
        <w:rPr>
          <w:rStyle w:val="markedcontent"/>
          <w:rFonts w:ascii="Times New Roman" w:hAnsi="Times New Roman" w:cs="Times New Roman"/>
          <w:sz w:val="24"/>
          <w:szCs w:val="24"/>
        </w:rPr>
        <w:t>ness</w:t>
      </w:r>
      <w:r w:rsidR="00575FC2" w:rsidRPr="00EE51CA">
        <w:rPr>
          <w:rStyle w:val="markedcontent"/>
          <w:rFonts w:ascii="Times New Roman" w:hAnsi="Times New Roman" w:cs="Times New Roman"/>
          <w:sz w:val="24"/>
          <w:szCs w:val="24"/>
        </w:rPr>
        <w:t xml:space="preserve"> are given emergency status</w:t>
      </w:r>
      <w:r w:rsidR="00022D66">
        <w:rPr>
          <w:rStyle w:val="markedcontent"/>
          <w:rFonts w:ascii="Times New Roman" w:hAnsi="Times New Roman" w:cs="Times New Roman"/>
          <w:sz w:val="24"/>
          <w:szCs w:val="24"/>
        </w:rPr>
        <w:t>,</w:t>
      </w:r>
      <w:r w:rsidR="00575FC2" w:rsidRPr="00EE51CA">
        <w:rPr>
          <w:rStyle w:val="markedcontent"/>
          <w:rFonts w:ascii="Times New Roman" w:hAnsi="Times New Roman" w:cs="Times New Roman"/>
          <w:sz w:val="24"/>
          <w:szCs w:val="24"/>
        </w:rPr>
        <w:t xml:space="preserve"> and payments to hotels can go over the municipalities’ ordinance amount for first time applicants.</w:t>
      </w:r>
      <w:r w:rsidR="00B64D2D" w:rsidRPr="00EE51CA">
        <w:rPr>
          <w:rStyle w:val="markedcontent"/>
          <w:rFonts w:ascii="Times New Roman" w:hAnsi="Times New Roman" w:cs="Times New Roman"/>
          <w:sz w:val="24"/>
          <w:szCs w:val="24"/>
        </w:rPr>
        <w:t xml:space="preserve"> </w:t>
      </w:r>
      <w:r w:rsidR="00575FC2" w:rsidRPr="00EE51CA">
        <w:rPr>
          <w:rStyle w:val="markedcontent"/>
          <w:rFonts w:ascii="Times New Roman" w:hAnsi="Times New Roman" w:cs="Times New Roman"/>
          <w:sz w:val="24"/>
          <w:szCs w:val="24"/>
        </w:rPr>
        <w:t xml:space="preserve">Different municipalities </w:t>
      </w:r>
      <w:r w:rsidR="00B64D2D" w:rsidRPr="00EE51CA">
        <w:rPr>
          <w:rStyle w:val="markedcontent"/>
          <w:rFonts w:ascii="Times New Roman" w:hAnsi="Times New Roman" w:cs="Times New Roman"/>
          <w:sz w:val="24"/>
          <w:szCs w:val="24"/>
        </w:rPr>
        <w:t xml:space="preserve">have different ordinance amounts due </w:t>
      </w:r>
      <w:r w:rsidR="00EE51CA">
        <w:rPr>
          <w:rStyle w:val="markedcontent"/>
          <w:rFonts w:ascii="Times New Roman" w:hAnsi="Times New Roman" w:cs="Times New Roman"/>
          <w:sz w:val="24"/>
          <w:szCs w:val="24"/>
        </w:rPr>
        <w:t xml:space="preserve">to fluctuations in </w:t>
      </w:r>
      <w:r w:rsidR="00B64D2D" w:rsidRPr="00EE51CA">
        <w:rPr>
          <w:rStyle w:val="markedcontent"/>
          <w:rFonts w:ascii="Times New Roman" w:hAnsi="Times New Roman" w:cs="Times New Roman"/>
          <w:sz w:val="24"/>
          <w:szCs w:val="24"/>
        </w:rPr>
        <w:t>local housing costs. Concerns wi</w:t>
      </w:r>
      <w:r w:rsidR="00EE51CA">
        <w:rPr>
          <w:rStyle w:val="markedcontent"/>
          <w:rFonts w:ascii="Times New Roman" w:hAnsi="Times New Roman" w:cs="Times New Roman"/>
          <w:sz w:val="24"/>
          <w:szCs w:val="24"/>
        </w:rPr>
        <w:t>th inconsistencies between GA</w:t>
      </w:r>
      <w:r w:rsidR="00022D66">
        <w:rPr>
          <w:rStyle w:val="markedcontent"/>
          <w:rFonts w:ascii="Times New Roman" w:hAnsi="Times New Roman" w:cs="Times New Roman"/>
          <w:sz w:val="24"/>
          <w:szCs w:val="24"/>
        </w:rPr>
        <w:t xml:space="preserve"> office</w:t>
      </w:r>
      <w:r w:rsidR="00EE51CA">
        <w:rPr>
          <w:rStyle w:val="markedcontent"/>
          <w:rFonts w:ascii="Times New Roman" w:hAnsi="Times New Roman" w:cs="Times New Roman"/>
          <w:sz w:val="24"/>
          <w:szCs w:val="24"/>
        </w:rPr>
        <w:t xml:space="preserve">s </w:t>
      </w:r>
      <w:r w:rsidR="00B64D2D" w:rsidRPr="00EE51CA">
        <w:rPr>
          <w:rStyle w:val="markedcontent"/>
          <w:rFonts w:ascii="Times New Roman" w:hAnsi="Times New Roman" w:cs="Times New Roman"/>
          <w:sz w:val="24"/>
          <w:szCs w:val="24"/>
        </w:rPr>
        <w:t>will be part of the continuing conversation between council attendees and representatives of the OFI.  Liz will provide</w:t>
      </w:r>
      <w:r w:rsidR="00B64D2D" w:rsidRPr="00EE51CA">
        <w:rPr>
          <w:rFonts w:ascii="Times New Roman" w:hAnsi="Times New Roman" w:cs="Times New Roman"/>
          <w:sz w:val="24"/>
          <w:szCs w:val="24"/>
        </w:rPr>
        <w:t xml:space="preserve"> links to the new GA maximums and other related information to be sent to the SHC mailing list.</w:t>
      </w:r>
    </w:p>
    <w:p w:rsidR="00CA5C45" w:rsidRPr="00022D66" w:rsidRDefault="00575FC2" w:rsidP="00022D66">
      <w:pPr>
        <w:widowControl/>
        <w:shd w:val="clear" w:color="auto" w:fill="FFFFFF" w:themeFill="background1"/>
        <w:spacing w:after="160" w:line="259" w:lineRule="auto"/>
        <w:rPr>
          <w:rFonts w:ascii="Times New Roman" w:eastAsiaTheme="minorHAnsi" w:hAnsi="Times New Roman" w:cs="Times New Roman"/>
          <w:b/>
          <w:color w:val="000000" w:themeColor="text1"/>
          <w:sz w:val="24"/>
          <w:szCs w:val="24"/>
        </w:rPr>
      </w:pPr>
      <w:r w:rsidRPr="00B64D2D">
        <w:rPr>
          <w:rFonts w:ascii="Times New Roman" w:hAnsi="Times New Roman" w:cs="Times New Roman"/>
          <w:sz w:val="24"/>
          <w:szCs w:val="24"/>
        </w:rPr>
        <w:br/>
      </w:r>
      <w:r w:rsidR="00E02838" w:rsidRPr="00EE51CA">
        <w:rPr>
          <w:rFonts w:ascii="Times New Roman" w:eastAsiaTheme="minorHAnsi" w:hAnsi="Times New Roman" w:cs="Times New Roman"/>
          <w:b/>
          <w:sz w:val="24"/>
          <w:szCs w:val="24"/>
        </w:rPr>
        <w:t xml:space="preserve">Strategic Discussions: </w:t>
      </w:r>
    </w:p>
    <w:p w:rsidR="00D4223A" w:rsidRPr="00EE51CA" w:rsidRDefault="00E02838" w:rsidP="00247DB4">
      <w:pPr>
        <w:pStyle w:val="ListParagraph"/>
        <w:widowControl/>
        <w:numPr>
          <w:ilvl w:val="0"/>
          <w:numId w:val="48"/>
        </w:numPr>
        <w:rPr>
          <w:rFonts w:ascii="Times New Roman" w:eastAsiaTheme="minorHAnsi" w:hAnsi="Times New Roman" w:cs="Times New Roman"/>
          <w:sz w:val="24"/>
          <w:szCs w:val="24"/>
        </w:rPr>
      </w:pPr>
      <w:r w:rsidRPr="00EE51CA">
        <w:rPr>
          <w:rFonts w:ascii="Times New Roman" w:eastAsiaTheme="minorHAnsi" w:hAnsi="Times New Roman" w:cs="Times New Roman"/>
          <w:b/>
          <w:sz w:val="24"/>
          <w:szCs w:val="24"/>
        </w:rPr>
        <w:t>Inflow and Outflow</w:t>
      </w:r>
      <w:r w:rsidR="00CA5C45" w:rsidRPr="00EE51CA">
        <w:rPr>
          <w:rFonts w:ascii="Times New Roman" w:eastAsiaTheme="minorHAnsi" w:hAnsi="Times New Roman" w:cs="Times New Roman"/>
          <w:b/>
          <w:sz w:val="24"/>
          <w:szCs w:val="24"/>
        </w:rPr>
        <w:t>:</w:t>
      </w:r>
      <w:r w:rsidRPr="00EE51CA">
        <w:rPr>
          <w:rFonts w:ascii="Times New Roman" w:eastAsiaTheme="minorHAnsi" w:hAnsi="Times New Roman" w:cs="Times New Roman"/>
          <w:b/>
          <w:sz w:val="24"/>
          <w:szCs w:val="24"/>
        </w:rPr>
        <w:t xml:space="preserve"> </w:t>
      </w:r>
      <w:r w:rsidR="00D4223A" w:rsidRPr="00EE51CA">
        <w:rPr>
          <w:rFonts w:ascii="Times New Roman" w:eastAsiaTheme="minorHAnsi" w:hAnsi="Times New Roman" w:cs="Times New Roman"/>
          <w:sz w:val="24"/>
          <w:szCs w:val="24"/>
        </w:rPr>
        <w:t>The ad hoc committee of volunteers meet twice to outline a strategy addressing encampments, warming centers and slow outflow.</w:t>
      </w:r>
      <w:r w:rsidR="00CA5C45" w:rsidRPr="00EE51CA">
        <w:rPr>
          <w:rFonts w:ascii="Times New Roman" w:eastAsiaTheme="minorHAnsi" w:hAnsi="Times New Roman" w:cs="Times New Roman"/>
          <w:sz w:val="24"/>
          <w:szCs w:val="24"/>
        </w:rPr>
        <w:t xml:space="preserve"> </w:t>
      </w:r>
      <w:r w:rsidR="00D4223A" w:rsidRPr="00EE51CA">
        <w:rPr>
          <w:rFonts w:ascii="Times New Roman" w:eastAsiaTheme="minorHAnsi" w:hAnsi="Times New Roman" w:cs="Times New Roman"/>
          <w:sz w:val="24"/>
          <w:szCs w:val="24"/>
        </w:rPr>
        <w:t>De</w:t>
      </w:r>
      <w:r w:rsidR="00EE51CA" w:rsidRPr="00EE51CA">
        <w:rPr>
          <w:rFonts w:ascii="Times New Roman" w:eastAsiaTheme="minorHAnsi" w:hAnsi="Times New Roman" w:cs="Times New Roman"/>
          <w:sz w:val="24"/>
          <w:szCs w:val="24"/>
        </w:rPr>
        <w:t>scriptions of the following</w:t>
      </w:r>
      <w:r w:rsidR="00D4223A" w:rsidRPr="00EE51CA">
        <w:rPr>
          <w:rFonts w:ascii="Times New Roman" w:eastAsiaTheme="minorHAnsi" w:hAnsi="Times New Roman" w:cs="Times New Roman"/>
          <w:sz w:val="24"/>
          <w:szCs w:val="24"/>
        </w:rPr>
        <w:t xml:space="preserve"> suggestions were screen shared and explained to the council.</w:t>
      </w:r>
    </w:p>
    <w:p w:rsidR="00D4223A" w:rsidRPr="00EE51CA" w:rsidRDefault="00D4223A" w:rsidP="00D4223A">
      <w:pPr>
        <w:pStyle w:val="ListParagraph"/>
        <w:widowControl/>
        <w:numPr>
          <w:ilvl w:val="0"/>
          <w:numId w:val="47"/>
        </w:numPr>
        <w:rPr>
          <w:rFonts w:ascii="Times New Roman" w:eastAsiaTheme="minorHAnsi" w:hAnsi="Times New Roman" w:cs="Times New Roman"/>
          <w:sz w:val="24"/>
          <w:szCs w:val="24"/>
        </w:rPr>
      </w:pPr>
      <w:r w:rsidRPr="00EE51CA">
        <w:rPr>
          <w:rFonts w:ascii="Times New Roman" w:eastAsiaTheme="minorHAnsi" w:hAnsi="Times New Roman" w:cs="Times New Roman"/>
          <w:sz w:val="24"/>
          <w:szCs w:val="24"/>
        </w:rPr>
        <w:t>Make use of spaces that may already be available for housing during winter.</w:t>
      </w:r>
    </w:p>
    <w:p w:rsidR="00D4223A" w:rsidRPr="00EE51CA" w:rsidRDefault="00D4223A" w:rsidP="00D4223A">
      <w:pPr>
        <w:pStyle w:val="ListParagraph"/>
        <w:widowControl/>
        <w:numPr>
          <w:ilvl w:val="0"/>
          <w:numId w:val="47"/>
        </w:numPr>
        <w:rPr>
          <w:rFonts w:ascii="Times New Roman" w:eastAsiaTheme="minorHAnsi" w:hAnsi="Times New Roman" w:cs="Times New Roman"/>
          <w:sz w:val="24"/>
          <w:szCs w:val="24"/>
        </w:rPr>
      </w:pPr>
      <w:r w:rsidRPr="00EE51CA">
        <w:rPr>
          <w:rFonts w:ascii="Times New Roman" w:eastAsiaTheme="minorHAnsi" w:hAnsi="Times New Roman" w:cs="Times New Roman"/>
          <w:sz w:val="24"/>
          <w:szCs w:val="24"/>
        </w:rPr>
        <w:t>Change policies to increase access</w:t>
      </w:r>
    </w:p>
    <w:p w:rsidR="00D4223A" w:rsidRPr="00EE51CA" w:rsidRDefault="00D4223A" w:rsidP="00D4223A">
      <w:pPr>
        <w:pStyle w:val="ListParagraph"/>
        <w:widowControl/>
        <w:numPr>
          <w:ilvl w:val="0"/>
          <w:numId w:val="47"/>
        </w:numPr>
        <w:rPr>
          <w:rFonts w:ascii="Times New Roman" w:eastAsiaTheme="minorHAnsi" w:hAnsi="Times New Roman" w:cs="Times New Roman"/>
          <w:sz w:val="24"/>
          <w:szCs w:val="24"/>
        </w:rPr>
      </w:pPr>
      <w:r w:rsidRPr="00EE51CA">
        <w:rPr>
          <w:rFonts w:ascii="Times New Roman" w:eastAsiaTheme="minorHAnsi" w:hAnsi="Times New Roman" w:cs="Times New Roman"/>
          <w:sz w:val="24"/>
          <w:szCs w:val="24"/>
        </w:rPr>
        <w:t>Make emergency shelter changes</w:t>
      </w:r>
    </w:p>
    <w:p w:rsidR="00D4223A" w:rsidRDefault="00D4223A" w:rsidP="00D4223A">
      <w:pPr>
        <w:pStyle w:val="ListParagraph"/>
        <w:widowControl/>
        <w:numPr>
          <w:ilvl w:val="0"/>
          <w:numId w:val="47"/>
        </w:numPr>
        <w:rPr>
          <w:rFonts w:ascii="Times New Roman" w:eastAsiaTheme="minorHAnsi" w:hAnsi="Times New Roman" w:cs="Times New Roman"/>
          <w:sz w:val="24"/>
          <w:szCs w:val="24"/>
        </w:rPr>
      </w:pPr>
      <w:r w:rsidRPr="00EE51CA">
        <w:rPr>
          <w:rFonts w:ascii="Times New Roman" w:eastAsiaTheme="minorHAnsi" w:hAnsi="Times New Roman" w:cs="Times New Roman"/>
          <w:sz w:val="24"/>
          <w:szCs w:val="24"/>
        </w:rPr>
        <w:t>Improve data and messaging</w:t>
      </w:r>
    </w:p>
    <w:p w:rsidR="00022D66" w:rsidRPr="00EE51CA" w:rsidRDefault="00022D66" w:rsidP="00022D66">
      <w:pPr>
        <w:pStyle w:val="ListParagraph"/>
        <w:widowControl/>
        <w:ind w:left="1080"/>
        <w:rPr>
          <w:rFonts w:ascii="Times New Roman" w:eastAsiaTheme="minorHAnsi" w:hAnsi="Times New Roman" w:cs="Times New Roman"/>
          <w:sz w:val="24"/>
          <w:szCs w:val="24"/>
        </w:rPr>
      </w:pPr>
    </w:p>
    <w:p w:rsidR="00D4223A" w:rsidRPr="00EE51CA" w:rsidRDefault="00D4223A" w:rsidP="00CA5C45">
      <w:pPr>
        <w:widowControl/>
        <w:ind w:left="720"/>
        <w:rPr>
          <w:rFonts w:ascii="Times New Roman" w:eastAsiaTheme="minorHAnsi" w:hAnsi="Times New Roman" w:cs="Times New Roman"/>
          <w:sz w:val="24"/>
          <w:szCs w:val="24"/>
        </w:rPr>
      </w:pPr>
      <w:r w:rsidRPr="00EE51CA">
        <w:rPr>
          <w:rFonts w:ascii="Times New Roman" w:eastAsiaTheme="minorHAnsi" w:hAnsi="Times New Roman" w:cs="Times New Roman"/>
          <w:sz w:val="24"/>
          <w:szCs w:val="24"/>
        </w:rPr>
        <w:t xml:space="preserve">It was noted the committee discussed pallet shelters and did not achieve consensus on the topic.  </w:t>
      </w:r>
      <w:r w:rsidR="001E01BF" w:rsidRPr="00EE51CA">
        <w:rPr>
          <w:rFonts w:ascii="Times New Roman" w:eastAsiaTheme="minorHAnsi" w:hAnsi="Times New Roman" w:cs="Times New Roman"/>
          <w:sz w:val="24"/>
          <w:szCs w:val="24"/>
        </w:rPr>
        <w:t xml:space="preserve">Cullen asked if anything was missing from the strategy.  Making resources available for staffing and support at warming centers was added.  </w:t>
      </w:r>
      <w:r w:rsidRPr="00EE51CA">
        <w:rPr>
          <w:rFonts w:ascii="Times New Roman" w:eastAsiaTheme="minorHAnsi" w:hAnsi="Times New Roman" w:cs="Times New Roman"/>
          <w:sz w:val="24"/>
          <w:szCs w:val="24"/>
        </w:rPr>
        <w:t xml:space="preserve"> </w:t>
      </w:r>
      <w:r w:rsidR="00022D66">
        <w:rPr>
          <w:rFonts w:ascii="Times New Roman" w:eastAsiaTheme="minorHAnsi" w:hAnsi="Times New Roman" w:cs="Times New Roman"/>
          <w:sz w:val="24"/>
          <w:szCs w:val="24"/>
        </w:rPr>
        <w:t xml:space="preserve">With no objections, </w:t>
      </w:r>
      <w:r w:rsidR="001E01BF" w:rsidRPr="00EE51CA">
        <w:rPr>
          <w:rFonts w:ascii="Times New Roman" w:eastAsiaTheme="minorHAnsi" w:hAnsi="Times New Roman" w:cs="Times New Roman"/>
          <w:sz w:val="24"/>
          <w:szCs w:val="24"/>
        </w:rPr>
        <w:t xml:space="preserve">the recommendations to </w:t>
      </w:r>
      <w:r w:rsidR="00022D66">
        <w:rPr>
          <w:rFonts w:ascii="Times New Roman" w:eastAsiaTheme="minorHAnsi" w:hAnsi="Times New Roman" w:cs="Times New Roman"/>
          <w:sz w:val="24"/>
          <w:szCs w:val="24"/>
        </w:rPr>
        <w:t>be used as a starting point</w:t>
      </w:r>
      <w:r w:rsidR="001E01BF" w:rsidRPr="00EE51CA">
        <w:rPr>
          <w:rFonts w:ascii="Times New Roman" w:eastAsiaTheme="minorHAnsi" w:hAnsi="Times New Roman" w:cs="Times New Roman"/>
          <w:sz w:val="24"/>
          <w:szCs w:val="24"/>
        </w:rPr>
        <w:t xml:space="preserve"> will be shared with regional councils for their input.  </w:t>
      </w:r>
      <w:r w:rsidR="001E01BF" w:rsidRPr="00EE51CA">
        <w:rPr>
          <w:rFonts w:ascii="Times New Roman" w:eastAsiaTheme="minorHAnsi" w:hAnsi="Times New Roman" w:cs="Times New Roman"/>
          <w:i/>
          <w:sz w:val="24"/>
          <w:szCs w:val="24"/>
        </w:rPr>
        <w:t xml:space="preserve">Cullen asked for a motion for the SHC to endorse the recommendations of the ad hoc committee for the purpose of a starting point for further discussion on the topics.  Emily put forth the motion.  Mike T. seconded. No abstentions.  No one objected.  Motion unanimously passed. </w:t>
      </w:r>
    </w:p>
    <w:p w:rsidR="001E01BF" w:rsidRPr="00EE51CA" w:rsidRDefault="001E01BF" w:rsidP="00664B15">
      <w:pPr>
        <w:widowControl/>
        <w:shd w:val="clear" w:color="auto" w:fill="FFFFFF" w:themeFill="background1"/>
        <w:spacing w:after="160" w:line="259" w:lineRule="auto"/>
        <w:jc w:val="center"/>
        <w:rPr>
          <w:rFonts w:ascii="Times New Roman" w:eastAsiaTheme="minorHAnsi" w:hAnsi="Times New Roman" w:cs="Times New Roman"/>
          <w:b/>
          <w:sz w:val="24"/>
          <w:szCs w:val="24"/>
        </w:rPr>
      </w:pPr>
    </w:p>
    <w:p w:rsidR="00C1671E" w:rsidRPr="00290255" w:rsidRDefault="00B85BB1" w:rsidP="00664B15">
      <w:pPr>
        <w:widowControl/>
        <w:shd w:val="clear" w:color="auto" w:fill="FFFFFF" w:themeFill="background1"/>
        <w:spacing w:after="160" w:line="259" w:lineRule="auto"/>
        <w:jc w:val="center"/>
        <w:rPr>
          <w:rFonts w:ascii="Times New Roman" w:eastAsiaTheme="minorHAnsi" w:hAnsi="Times New Roman" w:cs="Times New Roman"/>
          <w:b/>
          <w:sz w:val="24"/>
          <w:szCs w:val="24"/>
        </w:rPr>
      </w:pPr>
      <w:r w:rsidRPr="00EE51CA">
        <w:rPr>
          <w:rFonts w:ascii="Times New Roman" w:eastAsiaTheme="minorHAnsi" w:hAnsi="Times New Roman" w:cs="Times New Roman"/>
          <w:b/>
          <w:sz w:val="24"/>
          <w:szCs w:val="24"/>
        </w:rPr>
        <w:t>The next meeting will be</w:t>
      </w:r>
      <w:r w:rsidR="00C03125" w:rsidRPr="00EE51CA">
        <w:rPr>
          <w:rFonts w:ascii="Times New Roman" w:eastAsiaTheme="minorHAnsi" w:hAnsi="Times New Roman" w:cs="Times New Roman"/>
          <w:b/>
          <w:sz w:val="24"/>
          <w:szCs w:val="24"/>
        </w:rPr>
        <w:t xml:space="preserve"> </w:t>
      </w:r>
      <w:r w:rsidR="00063895" w:rsidRPr="00EE51CA">
        <w:rPr>
          <w:rFonts w:ascii="Times New Roman" w:eastAsiaTheme="minorHAnsi" w:hAnsi="Times New Roman" w:cs="Times New Roman"/>
          <w:b/>
          <w:sz w:val="24"/>
          <w:szCs w:val="24"/>
        </w:rPr>
        <w:t>held on Tuesday</w:t>
      </w:r>
      <w:r w:rsidRPr="00EE51CA">
        <w:rPr>
          <w:rFonts w:ascii="Times New Roman" w:eastAsiaTheme="minorHAnsi" w:hAnsi="Times New Roman" w:cs="Times New Roman"/>
          <w:b/>
          <w:sz w:val="24"/>
          <w:szCs w:val="24"/>
        </w:rPr>
        <w:t xml:space="preserve">, </w:t>
      </w:r>
      <w:r w:rsidR="00846536" w:rsidRPr="00EE51CA">
        <w:rPr>
          <w:rFonts w:ascii="Times New Roman" w:eastAsiaTheme="minorHAnsi" w:hAnsi="Times New Roman" w:cs="Times New Roman"/>
          <w:b/>
          <w:sz w:val="24"/>
          <w:szCs w:val="24"/>
        </w:rPr>
        <w:t>December 13</w:t>
      </w:r>
      <w:r w:rsidR="00C03125" w:rsidRPr="00EE51CA">
        <w:rPr>
          <w:rFonts w:ascii="Times New Roman" w:eastAsiaTheme="minorHAnsi" w:hAnsi="Times New Roman" w:cs="Times New Roman"/>
          <w:b/>
          <w:sz w:val="24"/>
          <w:szCs w:val="24"/>
        </w:rPr>
        <w:t xml:space="preserve">, </w:t>
      </w:r>
      <w:r w:rsidR="007030A2" w:rsidRPr="00EE51CA">
        <w:rPr>
          <w:rFonts w:ascii="Times New Roman" w:eastAsiaTheme="minorHAnsi" w:hAnsi="Times New Roman" w:cs="Times New Roman"/>
          <w:b/>
          <w:sz w:val="24"/>
          <w:szCs w:val="24"/>
        </w:rPr>
        <w:t>2022</w:t>
      </w:r>
      <w:r w:rsidR="004878D0" w:rsidRPr="00EE51CA">
        <w:rPr>
          <w:rFonts w:ascii="Times New Roman" w:eastAsiaTheme="minorHAnsi" w:hAnsi="Times New Roman" w:cs="Times New Roman"/>
          <w:b/>
          <w:sz w:val="24"/>
          <w:szCs w:val="24"/>
        </w:rPr>
        <w:t>.</w:t>
      </w:r>
    </w:p>
    <w:p w:rsidR="0056667F" w:rsidRDefault="0056667F">
      <w:pPr>
        <w:widowControl/>
        <w:shd w:val="clear" w:color="auto" w:fill="FFFFFF" w:themeFill="background1"/>
        <w:spacing w:after="160" w:line="259" w:lineRule="auto"/>
        <w:jc w:val="center"/>
        <w:rPr>
          <w:rFonts w:ascii="Times New Roman" w:eastAsiaTheme="minorHAnsi" w:hAnsi="Times New Roman" w:cs="Times New Roman"/>
          <w:b/>
          <w:sz w:val="24"/>
          <w:szCs w:val="24"/>
        </w:rPr>
      </w:pPr>
    </w:p>
    <w:p w:rsidR="00E9583E" w:rsidRPr="00290255" w:rsidRDefault="00E9583E">
      <w:pPr>
        <w:widowControl/>
        <w:shd w:val="clear" w:color="auto" w:fill="FFFFFF" w:themeFill="background1"/>
        <w:spacing w:after="160" w:line="259" w:lineRule="auto"/>
        <w:jc w:val="center"/>
        <w:rPr>
          <w:rFonts w:ascii="Times New Roman" w:eastAsiaTheme="minorHAnsi" w:hAnsi="Times New Roman" w:cs="Times New Roman"/>
          <w:b/>
          <w:sz w:val="24"/>
          <w:szCs w:val="24"/>
        </w:rPr>
      </w:pPr>
    </w:p>
    <w:sectPr w:rsidR="00E9583E" w:rsidRPr="00290255" w:rsidSect="00B9618A">
      <w:pgSz w:w="12240" w:h="15840"/>
      <w:pgMar w:top="1296" w:right="1440" w:bottom="1152"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482B" w:rsidRDefault="001D482B" w:rsidP="00D51C3B">
      <w:r>
        <w:separator/>
      </w:r>
    </w:p>
  </w:endnote>
  <w:endnote w:type="continuationSeparator" w:id="0">
    <w:p w:rsidR="001D482B" w:rsidRDefault="001D482B" w:rsidP="00D51C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482B" w:rsidRDefault="001D482B" w:rsidP="00D51C3B">
      <w:r>
        <w:separator/>
      </w:r>
    </w:p>
  </w:footnote>
  <w:footnote w:type="continuationSeparator" w:id="0">
    <w:p w:rsidR="001D482B" w:rsidRDefault="001D482B" w:rsidP="00D51C3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66531"/>
    <w:multiLevelType w:val="hybridMultilevel"/>
    <w:tmpl w:val="A6E081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2EB0F63"/>
    <w:multiLevelType w:val="hybridMultilevel"/>
    <w:tmpl w:val="02BA13B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F211BE"/>
    <w:multiLevelType w:val="hybridMultilevel"/>
    <w:tmpl w:val="E5E8AFA4"/>
    <w:lvl w:ilvl="0" w:tplc="04090001">
      <w:start w:val="1"/>
      <w:numFmt w:val="bullet"/>
      <w:lvlText w:val=""/>
      <w:lvlJc w:val="left"/>
      <w:pPr>
        <w:ind w:left="720" w:hanging="360"/>
      </w:pPr>
      <w:rPr>
        <w:rFonts w:ascii="Symbol" w:hAnsi="Symbol" w:hint="default"/>
      </w:rPr>
    </w:lvl>
    <w:lvl w:ilvl="1" w:tplc="D1E83242">
      <w:numFmt w:val="bullet"/>
      <w:lvlText w:val="•"/>
      <w:lvlJc w:val="left"/>
      <w:pPr>
        <w:ind w:left="1440" w:hanging="360"/>
      </w:pPr>
      <w:rPr>
        <w:rFonts w:ascii="Calibri" w:eastAsiaTheme="minorHAnsi"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DF022C"/>
    <w:multiLevelType w:val="hybridMultilevel"/>
    <w:tmpl w:val="05BAF6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FE3A68"/>
    <w:multiLevelType w:val="hybridMultilevel"/>
    <w:tmpl w:val="12E2DE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8B4A80"/>
    <w:multiLevelType w:val="hybridMultilevel"/>
    <w:tmpl w:val="2D1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2D102BD"/>
    <w:multiLevelType w:val="hybridMultilevel"/>
    <w:tmpl w:val="D31EA6F2"/>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8" w15:restartNumberingAfterBreak="0">
    <w:nsid w:val="1A8D45E6"/>
    <w:multiLevelType w:val="hybridMultilevel"/>
    <w:tmpl w:val="6C44E3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CF52744"/>
    <w:multiLevelType w:val="hybridMultilevel"/>
    <w:tmpl w:val="60424200"/>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B871404"/>
    <w:multiLevelType w:val="hybridMultilevel"/>
    <w:tmpl w:val="DA428E5A"/>
    <w:lvl w:ilvl="0" w:tplc="A60CC540">
      <w:start w:val="1"/>
      <w:numFmt w:val="decimal"/>
      <w:lvlText w:val="%1."/>
      <w:lvlJc w:val="left"/>
      <w:pPr>
        <w:ind w:left="1080" w:hanging="360"/>
      </w:pPr>
      <w:rPr>
        <w:rFonts w:ascii="Times New Roman" w:eastAsiaTheme="minorEastAsia" w:hAnsi="Times New Roman" w:cs="Times New Roman"/>
        <w:b/>
        <w:color w:val="000000" w:themeColor="dark1"/>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BEC368F"/>
    <w:multiLevelType w:val="hybridMultilevel"/>
    <w:tmpl w:val="95125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C556E79"/>
    <w:multiLevelType w:val="hybridMultilevel"/>
    <w:tmpl w:val="C17A1B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1F1A18"/>
    <w:multiLevelType w:val="hybridMultilevel"/>
    <w:tmpl w:val="690686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5E0B53"/>
    <w:multiLevelType w:val="hybridMultilevel"/>
    <w:tmpl w:val="1BF4B9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7AE44E3"/>
    <w:multiLevelType w:val="hybridMultilevel"/>
    <w:tmpl w:val="FF564A34"/>
    <w:lvl w:ilvl="0" w:tplc="2D9E8DB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39F53442"/>
    <w:multiLevelType w:val="hybridMultilevel"/>
    <w:tmpl w:val="67EE7224"/>
    <w:lvl w:ilvl="0" w:tplc="C9D8F706">
      <w:start w:val="1"/>
      <w:numFmt w:val="decimal"/>
      <w:lvlText w:val="%1."/>
      <w:lvlJc w:val="left"/>
      <w:pPr>
        <w:ind w:left="1080" w:hanging="360"/>
      </w:pPr>
      <w:rPr>
        <w:rFonts w:eastAsiaTheme="minorEastAsia" w:hint="default"/>
        <w:b/>
        <w:color w:val="000000" w:themeColor="dark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3B876063"/>
    <w:multiLevelType w:val="hybridMultilevel"/>
    <w:tmpl w:val="D7AA2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B8762C3"/>
    <w:multiLevelType w:val="hybridMultilevel"/>
    <w:tmpl w:val="618CB6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FF8522B"/>
    <w:multiLevelType w:val="hybridMultilevel"/>
    <w:tmpl w:val="E1309C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2C54298"/>
    <w:multiLevelType w:val="hybridMultilevel"/>
    <w:tmpl w:val="60AAC2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58D6B06"/>
    <w:multiLevelType w:val="hybridMultilevel"/>
    <w:tmpl w:val="44108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70E2E55"/>
    <w:multiLevelType w:val="hybridMultilevel"/>
    <w:tmpl w:val="2BA6D788"/>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C773745"/>
    <w:multiLevelType w:val="hybridMultilevel"/>
    <w:tmpl w:val="685881C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D2C5326"/>
    <w:multiLevelType w:val="hybridMultilevel"/>
    <w:tmpl w:val="361E7EEC"/>
    <w:lvl w:ilvl="0" w:tplc="0D90A80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15:restartNumberingAfterBreak="0">
    <w:nsid w:val="50D377A2"/>
    <w:multiLevelType w:val="hybridMultilevel"/>
    <w:tmpl w:val="BE043F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20F5F1D"/>
    <w:multiLevelType w:val="hybridMultilevel"/>
    <w:tmpl w:val="CCE868A6"/>
    <w:lvl w:ilvl="0" w:tplc="6F582474">
      <w:start w:val="1"/>
      <w:numFmt w:val="decimal"/>
      <w:lvlText w:val="%1."/>
      <w:lvlJc w:val="left"/>
      <w:pPr>
        <w:ind w:left="1800" w:hanging="360"/>
      </w:pPr>
      <w:rPr>
        <w:rFonts w:hint="default"/>
        <w:b/>
        <w:u w:val="singl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7" w15:restartNumberingAfterBreak="0">
    <w:nsid w:val="52165228"/>
    <w:multiLevelType w:val="hybridMultilevel"/>
    <w:tmpl w:val="143820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42965D8"/>
    <w:multiLevelType w:val="hybridMultilevel"/>
    <w:tmpl w:val="DDBE5180"/>
    <w:lvl w:ilvl="0" w:tplc="CC543B28">
      <w:start w:val="1"/>
      <w:numFmt w:val="decimal"/>
      <w:lvlText w:val="%1."/>
      <w:lvlJc w:val="left"/>
      <w:pPr>
        <w:ind w:left="1080" w:hanging="360"/>
      </w:pPr>
      <w:rPr>
        <w:rFonts w:ascii="Times New Roman" w:hAnsi="Times New Roman" w:cs="Times New Roman" w:hint="default"/>
        <w:sz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56C043E5"/>
    <w:multiLevelType w:val="hybridMultilevel"/>
    <w:tmpl w:val="BDC4B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1474DF"/>
    <w:multiLevelType w:val="hybridMultilevel"/>
    <w:tmpl w:val="BA0CD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CA1997"/>
    <w:multiLevelType w:val="hybridMultilevel"/>
    <w:tmpl w:val="C83E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F3705B1"/>
    <w:multiLevelType w:val="hybridMultilevel"/>
    <w:tmpl w:val="2BE8DE1E"/>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3" w15:restartNumberingAfterBreak="0">
    <w:nsid w:val="5F9101A4"/>
    <w:multiLevelType w:val="hybridMultilevel"/>
    <w:tmpl w:val="32C07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0AE48A9"/>
    <w:multiLevelType w:val="hybridMultilevel"/>
    <w:tmpl w:val="8E8E89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4AD1D42"/>
    <w:multiLevelType w:val="hybridMultilevel"/>
    <w:tmpl w:val="D466E32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6" w15:restartNumberingAfterBreak="0">
    <w:nsid w:val="68055636"/>
    <w:multiLevelType w:val="hybridMultilevel"/>
    <w:tmpl w:val="88FC98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BE209EF"/>
    <w:multiLevelType w:val="hybridMultilevel"/>
    <w:tmpl w:val="933872E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8" w15:restartNumberingAfterBreak="0">
    <w:nsid w:val="6C0A1382"/>
    <w:multiLevelType w:val="hybridMultilevel"/>
    <w:tmpl w:val="3D36AF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DE36930"/>
    <w:multiLevelType w:val="hybridMultilevel"/>
    <w:tmpl w:val="90B271FC"/>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0" w15:restartNumberingAfterBreak="0">
    <w:nsid w:val="6E5045C5"/>
    <w:multiLevelType w:val="hybridMultilevel"/>
    <w:tmpl w:val="67B02F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6F4906C2"/>
    <w:multiLevelType w:val="hybridMultilevel"/>
    <w:tmpl w:val="279839BC"/>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2"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74EA1567"/>
    <w:multiLevelType w:val="hybridMultilevel"/>
    <w:tmpl w:val="6890F9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246710"/>
    <w:multiLevelType w:val="hybridMultilevel"/>
    <w:tmpl w:val="60B205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90E6D78"/>
    <w:multiLevelType w:val="hybridMultilevel"/>
    <w:tmpl w:val="AFACE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9CA1593"/>
    <w:multiLevelType w:val="hybridMultilevel"/>
    <w:tmpl w:val="C2E2D54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D0B6DE8"/>
    <w:multiLevelType w:val="hybridMultilevel"/>
    <w:tmpl w:val="6BB0AD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F45600"/>
    <w:multiLevelType w:val="hybridMultilevel"/>
    <w:tmpl w:val="F65856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42"/>
  </w:num>
  <w:num w:numId="4">
    <w:abstractNumId w:val="40"/>
  </w:num>
  <w:num w:numId="5">
    <w:abstractNumId w:val="1"/>
  </w:num>
  <w:num w:numId="6">
    <w:abstractNumId w:val="37"/>
  </w:num>
  <w:num w:numId="7">
    <w:abstractNumId w:val="39"/>
  </w:num>
  <w:num w:numId="8">
    <w:abstractNumId w:val="23"/>
  </w:num>
  <w:num w:numId="9">
    <w:abstractNumId w:val="45"/>
  </w:num>
  <w:num w:numId="10">
    <w:abstractNumId w:val="31"/>
  </w:num>
  <w:num w:numId="11">
    <w:abstractNumId w:val="25"/>
  </w:num>
  <w:num w:numId="12">
    <w:abstractNumId w:val="14"/>
  </w:num>
  <w:num w:numId="13">
    <w:abstractNumId w:val="2"/>
  </w:num>
  <w:num w:numId="14">
    <w:abstractNumId w:val="30"/>
  </w:num>
  <w:num w:numId="15">
    <w:abstractNumId w:val="4"/>
  </w:num>
  <w:num w:numId="16">
    <w:abstractNumId w:val="36"/>
  </w:num>
  <w:num w:numId="17">
    <w:abstractNumId w:val="3"/>
  </w:num>
  <w:num w:numId="18">
    <w:abstractNumId w:val="7"/>
  </w:num>
  <w:num w:numId="19">
    <w:abstractNumId w:val="17"/>
  </w:num>
  <w:num w:numId="20">
    <w:abstractNumId w:val="29"/>
  </w:num>
  <w:num w:numId="21">
    <w:abstractNumId w:val="32"/>
  </w:num>
  <w:num w:numId="22">
    <w:abstractNumId w:val="26"/>
  </w:num>
  <w:num w:numId="23">
    <w:abstractNumId w:val="44"/>
  </w:num>
  <w:num w:numId="24">
    <w:abstractNumId w:val="46"/>
  </w:num>
  <w:num w:numId="25">
    <w:abstractNumId w:val="33"/>
  </w:num>
  <w:num w:numId="26">
    <w:abstractNumId w:val="13"/>
  </w:num>
  <w:num w:numId="27">
    <w:abstractNumId w:val="27"/>
  </w:num>
  <w:num w:numId="28">
    <w:abstractNumId w:val="47"/>
  </w:num>
  <w:num w:numId="29">
    <w:abstractNumId w:val="19"/>
  </w:num>
  <w:num w:numId="30">
    <w:abstractNumId w:val="16"/>
  </w:num>
  <w:num w:numId="31">
    <w:abstractNumId w:val="10"/>
  </w:num>
  <w:num w:numId="32">
    <w:abstractNumId w:val="38"/>
  </w:num>
  <w:num w:numId="33">
    <w:abstractNumId w:val="34"/>
  </w:num>
  <w:num w:numId="34">
    <w:abstractNumId w:val="22"/>
  </w:num>
  <w:num w:numId="35">
    <w:abstractNumId w:val="20"/>
  </w:num>
  <w:num w:numId="36">
    <w:abstractNumId w:val="5"/>
  </w:num>
  <w:num w:numId="37">
    <w:abstractNumId w:val="18"/>
  </w:num>
  <w:num w:numId="38">
    <w:abstractNumId w:val="28"/>
  </w:num>
  <w:num w:numId="39">
    <w:abstractNumId w:val="48"/>
  </w:num>
  <w:num w:numId="40">
    <w:abstractNumId w:val="0"/>
  </w:num>
  <w:num w:numId="41">
    <w:abstractNumId w:val="9"/>
  </w:num>
  <w:num w:numId="42">
    <w:abstractNumId w:val="41"/>
  </w:num>
  <w:num w:numId="43">
    <w:abstractNumId w:val="21"/>
  </w:num>
  <w:num w:numId="44">
    <w:abstractNumId w:val="15"/>
  </w:num>
  <w:num w:numId="45">
    <w:abstractNumId w:val="43"/>
  </w:num>
  <w:num w:numId="46">
    <w:abstractNumId w:val="24"/>
  </w:num>
  <w:num w:numId="47">
    <w:abstractNumId w:val="6"/>
  </w:num>
  <w:num w:numId="48">
    <w:abstractNumId w:val="35"/>
  </w:num>
  <w:num w:numId="49">
    <w:abstractNumId w:val="1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02FB"/>
    <w:rsid w:val="0000325D"/>
    <w:rsid w:val="00004769"/>
    <w:rsid w:val="00006513"/>
    <w:rsid w:val="00010D63"/>
    <w:rsid w:val="0001163F"/>
    <w:rsid w:val="00011F83"/>
    <w:rsid w:val="0001240F"/>
    <w:rsid w:val="00015C4B"/>
    <w:rsid w:val="000212FC"/>
    <w:rsid w:val="00022D66"/>
    <w:rsid w:val="000234FA"/>
    <w:rsid w:val="00023571"/>
    <w:rsid w:val="00023869"/>
    <w:rsid w:val="00025B29"/>
    <w:rsid w:val="00026A37"/>
    <w:rsid w:val="000309D1"/>
    <w:rsid w:val="00032B63"/>
    <w:rsid w:val="00037B80"/>
    <w:rsid w:val="0005022A"/>
    <w:rsid w:val="00052DB2"/>
    <w:rsid w:val="00054495"/>
    <w:rsid w:val="0005488B"/>
    <w:rsid w:val="00054AB0"/>
    <w:rsid w:val="00057BCA"/>
    <w:rsid w:val="00060207"/>
    <w:rsid w:val="00060FFB"/>
    <w:rsid w:val="00063895"/>
    <w:rsid w:val="00074A4E"/>
    <w:rsid w:val="00074DA1"/>
    <w:rsid w:val="000751E3"/>
    <w:rsid w:val="00084910"/>
    <w:rsid w:val="000851C5"/>
    <w:rsid w:val="00091544"/>
    <w:rsid w:val="000946F0"/>
    <w:rsid w:val="00094A1D"/>
    <w:rsid w:val="00095AC0"/>
    <w:rsid w:val="000A331C"/>
    <w:rsid w:val="000A4D06"/>
    <w:rsid w:val="000B23F6"/>
    <w:rsid w:val="000B33FE"/>
    <w:rsid w:val="000B353A"/>
    <w:rsid w:val="000B6C03"/>
    <w:rsid w:val="000D09E6"/>
    <w:rsid w:val="000D336D"/>
    <w:rsid w:val="000D790D"/>
    <w:rsid w:val="000E0AAE"/>
    <w:rsid w:val="000E1D19"/>
    <w:rsid w:val="000E2441"/>
    <w:rsid w:val="000E3000"/>
    <w:rsid w:val="000E39DC"/>
    <w:rsid w:val="000E572E"/>
    <w:rsid w:val="000E6418"/>
    <w:rsid w:val="000E6AEC"/>
    <w:rsid w:val="000E6D30"/>
    <w:rsid w:val="000E6E02"/>
    <w:rsid w:val="000E7FF6"/>
    <w:rsid w:val="000F1127"/>
    <w:rsid w:val="000F5380"/>
    <w:rsid w:val="000F7E4F"/>
    <w:rsid w:val="001005F4"/>
    <w:rsid w:val="00100C78"/>
    <w:rsid w:val="00103DEF"/>
    <w:rsid w:val="0011291F"/>
    <w:rsid w:val="001141B3"/>
    <w:rsid w:val="00114B9E"/>
    <w:rsid w:val="00117026"/>
    <w:rsid w:val="0011776B"/>
    <w:rsid w:val="00117B7E"/>
    <w:rsid w:val="0012052E"/>
    <w:rsid w:val="0012510C"/>
    <w:rsid w:val="0012520E"/>
    <w:rsid w:val="001266CE"/>
    <w:rsid w:val="001310A2"/>
    <w:rsid w:val="00136BCE"/>
    <w:rsid w:val="00137BD6"/>
    <w:rsid w:val="00143FD4"/>
    <w:rsid w:val="001453B0"/>
    <w:rsid w:val="00146469"/>
    <w:rsid w:val="0014745B"/>
    <w:rsid w:val="00154B0C"/>
    <w:rsid w:val="00155DFE"/>
    <w:rsid w:val="001564A3"/>
    <w:rsid w:val="00157F5A"/>
    <w:rsid w:val="001622DF"/>
    <w:rsid w:val="0016434D"/>
    <w:rsid w:val="001643D7"/>
    <w:rsid w:val="00170D61"/>
    <w:rsid w:val="001722B5"/>
    <w:rsid w:val="001736D7"/>
    <w:rsid w:val="00173E8C"/>
    <w:rsid w:val="00176012"/>
    <w:rsid w:val="00176BD8"/>
    <w:rsid w:val="00176EFE"/>
    <w:rsid w:val="00185BAF"/>
    <w:rsid w:val="001861C8"/>
    <w:rsid w:val="00190907"/>
    <w:rsid w:val="001912DD"/>
    <w:rsid w:val="001A5072"/>
    <w:rsid w:val="001A70EA"/>
    <w:rsid w:val="001A72B7"/>
    <w:rsid w:val="001B3174"/>
    <w:rsid w:val="001C0E60"/>
    <w:rsid w:val="001C2D13"/>
    <w:rsid w:val="001C4143"/>
    <w:rsid w:val="001D1591"/>
    <w:rsid w:val="001D22D5"/>
    <w:rsid w:val="001D2575"/>
    <w:rsid w:val="001D482B"/>
    <w:rsid w:val="001D525F"/>
    <w:rsid w:val="001D6671"/>
    <w:rsid w:val="001E01BF"/>
    <w:rsid w:val="001E16C8"/>
    <w:rsid w:val="001E283C"/>
    <w:rsid w:val="001E65F7"/>
    <w:rsid w:val="001F0934"/>
    <w:rsid w:val="001F1319"/>
    <w:rsid w:val="001F1EC1"/>
    <w:rsid w:val="001F2352"/>
    <w:rsid w:val="001F66C2"/>
    <w:rsid w:val="00200A3F"/>
    <w:rsid w:val="00203BB1"/>
    <w:rsid w:val="00203FA7"/>
    <w:rsid w:val="00204261"/>
    <w:rsid w:val="002042B0"/>
    <w:rsid w:val="00206303"/>
    <w:rsid w:val="0020630F"/>
    <w:rsid w:val="00210224"/>
    <w:rsid w:val="00213C62"/>
    <w:rsid w:val="002174C7"/>
    <w:rsid w:val="00220E68"/>
    <w:rsid w:val="00220EFD"/>
    <w:rsid w:val="00222029"/>
    <w:rsid w:val="00223E8E"/>
    <w:rsid w:val="00231EAF"/>
    <w:rsid w:val="00232B9E"/>
    <w:rsid w:val="0024353C"/>
    <w:rsid w:val="002467B2"/>
    <w:rsid w:val="00247DB4"/>
    <w:rsid w:val="00251F69"/>
    <w:rsid w:val="002548E4"/>
    <w:rsid w:val="002552F7"/>
    <w:rsid w:val="00260943"/>
    <w:rsid w:val="002637E5"/>
    <w:rsid w:val="002659CD"/>
    <w:rsid w:val="00270303"/>
    <w:rsid w:val="00270606"/>
    <w:rsid w:val="00273E05"/>
    <w:rsid w:val="002746AF"/>
    <w:rsid w:val="00274D50"/>
    <w:rsid w:val="002753FC"/>
    <w:rsid w:val="0028154E"/>
    <w:rsid w:val="00282D76"/>
    <w:rsid w:val="00284409"/>
    <w:rsid w:val="002851BA"/>
    <w:rsid w:val="00287254"/>
    <w:rsid w:val="00290255"/>
    <w:rsid w:val="00291926"/>
    <w:rsid w:val="0029339D"/>
    <w:rsid w:val="002A3BF9"/>
    <w:rsid w:val="002A3CD5"/>
    <w:rsid w:val="002A5BCF"/>
    <w:rsid w:val="002B07A9"/>
    <w:rsid w:val="002B2D1F"/>
    <w:rsid w:val="002B30B8"/>
    <w:rsid w:val="002B398B"/>
    <w:rsid w:val="002B4360"/>
    <w:rsid w:val="002B68AE"/>
    <w:rsid w:val="002C1064"/>
    <w:rsid w:val="002C1B2F"/>
    <w:rsid w:val="002C1C24"/>
    <w:rsid w:val="002C3F16"/>
    <w:rsid w:val="002C5153"/>
    <w:rsid w:val="002D1F9F"/>
    <w:rsid w:val="002D3043"/>
    <w:rsid w:val="002D413E"/>
    <w:rsid w:val="002D51E8"/>
    <w:rsid w:val="002D7978"/>
    <w:rsid w:val="002E0D16"/>
    <w:rsid w:val="002E2D28"/>
    <w:rsid w:val="002E62D7"/>
    <w:rsid w:val="002F0306"/>
    <w:rsid w:val="002F46B6"/>
    <w:rsid w:val="002F5009"/>
    <w:rsid w:val="002F6D88"/>
    <w:rsid w:val="00304048"/>
    <w:rsid w:val="00304BEF"/>
    <w:rsid w:val="00312393"/>
    <w:rsid w:val="00315677"/>
    <w:rsid w:val="00317261"/>
    <w:rsid w:val="0032059D"/>
    <w:rsid w:val="003205F0"/>
    <w:rsid w:val="00320706"/>
    <w:rsid w:val="00321063"/>
    <w:rsid w:val="003216B4"/>
    <w:rsid w:val="00322B3A"/>
    <w:rsid w:val="00322C60"/>
    <w:rsid w:val="00335055"/>
    <w:rsid w:val="00335DAC"/>
    <w:rsid w:val="00336FDF"/>
    <w:rsid w:val="003419FB"/>
    <w:rsid w:val="00342602"/>
    <w:rsid w:val="00347A63"/>
    <w:rsid w:val="003515E4"/>
    <w:rsid w:val="0035466B"/>
    <w:rsid w:val="00362C91"/>
    <w:rsid w:val="0037161D"/>
    <w:rsid w:val="00371EDB"/>
    <w:rsid w:val="0037275A"/>
    <w:rsid w:val="003731ED"/>
    <w:rsid w:val="003737F6"/>
    <w:rsid w:val="00374435"/>
    <w:rsid w:val="00381160"/>
    <w:rsid w:val="00385350"/>
    <w:rsid w:val="00386957"/>
    <w:rsid w:val="00387ECD"/>
    <w:rsid w:val="00394DA4"/>
    <w:rsid w:val="003A3207"/>
    <w:rsid w:val="003A53BB"/>
    <w:rsid w:val="003A5701"/>
    <w:rsid w:val="003B0932"/>
    <w:rsid w:val="003B111D"/>
    <w:rsid w:val="003B12A3"/>
    <w:rsid w:val="003B2128"/>
    <w:rsid w:val="003B6F10"/>
    <w:rsid w:val="003B7639"/>
    <w:rsid w:val="003B7F70"/>
    <w:rsid w:val="003C0900"/>
    <w:rsid w:val="003C3454"/>
    <w:rsid w:val="003C5575"/>
    <w:rsid w:val="003D0A0E"/>
    <w:rsid w:val="003D183C"/>
    <w:rsid w:val="003D2565"/>
    <w:rsid w:val="003D3AE4"/>
    <w:rsid w:val="003D418B"/>
    <w:rsid w:val="003D6415"/>
    <w:rsid w:val="003E24E3"/>
    <w:rsid w:val="003F7746"/>
    <w:rsid w:val="0040099A"/>
    <w:rsid w:val="00404760"/>
    <w:rsid w:val="004067D8"/>
    <w:rsid w:val="00406C29"/>
    <w:rsid w:val="00410333"/>
    <w:rsid w:val="004121E2"/>
    <w:rsid w:val="0041307F"/>
    <w:rsid w:val="004165A9"/>
    <w:rsid w:val="00417292"/>
    <w:rsid w:val="0042126A"/>
    <w:rsid w:val="00423D22"/>
    <w:rsid w:val="004240A0"/>
    <w:rsid w:val="004256B1"/>
    <w:rsid w:val="00436D27"/>
    <w:rsid w:val="00437074"/>
    <w:rsid w:val="00437C73"/>
    <w:rsid w:val="004410FB"/>
    <w:rsid w:val="004437FF"/>
    <w:rsid w:val="00445E5C"/>
    <w:rsid w:val="0044676B"/>
    <w:rsid w:val="0045102D"/>
    <w:rsid w:val="0046181D"/>
    <w:rsid w:val="004671F3"/>
    <w:rsid w:val="00474188"/>
    <w:rsid w:val="00481B8E"/>
    <w:rsid w:val="00482E46"/>
    <w:rsid w:val="00483AAF"/>
    <w:rsid w:val="004878D0"/>
    <w:rsid w:val="0049193D"/>
    <w:rsid w:val="00491F11"/>
    <w:rsid w:val="00495956"/>
    <w:rsid w:val="00496E5F"/>
    <w:rsid w:val="004A5098"/>
    <w:rsid w:val="004B02F5"/>
    <w:rsid w:val="004B14D6"/>
    <w:rsid w:val="004D08EB"/>
    <w:rsid w:val="004D2430"/>
    <w:rsid w:val="004D45E2"/>
    <w:rsid w:val="004D606B"/>
    <w:rsid w:val="004E182F"/>
    <w:rsid w:val="004E2862"/>
    <w:rsid w:val="004E2D01"/>
    <w:rsid w:val="004E444A"/>
    <w:rsid w:val="004E4760"/>
    <w:rsid w:val="004E4A59"/>
    <w:rsid w:val="004E7D39"/>
    <w:rsid w:val="00501F89"/>
    <w:rsid w:val="005056F0"/>
    <w:rsid w:val="00510507"/>
    <w:rsid w:val="0051183A"/>
    <w:rsid w:val="005152B1"/>
    <w:rsid w:val="00516E03"/>
    <w:rsid w:val="00520B08"/>
    <w:rsid w:val="00520EE4"/>
    <w:rsid w:val="005241DA"/>
    <w:rsid w:val="00524723"/>
    <w:rsid w:val="00524BC7"/>
    <w:rsid w:val="00526539"/>
    <w:rsid w:val="0052663D"/>
    <w:rsid w:val="005325C6"/>
    <w:rsid w:val="0053383B"/>
    <w:rsid w:val="0053415A"/>
    <w:rsid w:val="00554C9C"/>
    <w:rsid w:val="00556A6C"/>
    <w:rsid w:val="00556EFB"/>
    <w:rsid w:val="005659C2"/>
    <w:rsid w:val="0056667F"/>
    <w:rsid w:val="00571211"/>
    <w:rsid w:val="00571C69"/>
    <w:rsid w:val="00573882"/>
    <w:rsid w:val="0057534F"/>
    <w:rsid w:val="00575FC2"/>
    <w:rsid w:val="00576D87"/>
    <w:rsid w:val="005814F9"/>
    <w:rsid w:val="00581EB9"/>
    <w:rsid w:val="00582650"/>
    <w:rsid w:val="00587733"/>
    <w:rsid w:val="00587B12"/>
    <w:rsid w:val="005911AF"/>
    <w:rsid w:val="005A395F"/>
    <w:rsid w:val="005A56C6"/>
    <w:rsid w:val="005A5B25"/>
    <w:rsid w:val="005A6DED"/>
    <w:rsid w:val="005A7A17"/>
    <w:rsid w:val="005B5350"/>
    <w:rsid w:val="005B6460"/>
    <w:rsid w:val="005C19AB"/>
    <w:rsid w:val="005C2F07"/>
    <w:rsid w:val="005C5F63"/>
    <w:rsid w:val="005C756D"/>
    <w:rsid w:val="005D12C2"/>
    <w:rsid w:val="005E4A63"/>
    <w:rsid w:val="005F0A40"/>
    <w:rsid w:val="005F4689"/>
    <w:rsid w:val="005F5F3A"/>
    <w:rsid w:val="005F6519"/>
    <w:rsid w:val="005F6C7F"/>
    <w:rsid w:val="00602582"/>
    <w:rsid w:val="00604BFC"/>
    <w:rsid w:val="00605051"/>
    <w:rsid w:val="00607DE3"/>
    <w:rsid w:val="00614314"/>
    <w:rsid w:val="0061582A"/>
    <w:rsid w:val="00617446"/>
    <w:rsid w:val="006228D5"/>
    <w:rsid w:val="00626EA0"/>
    <w:rsid w:val="00631580"/>
    <w:rsid w:val="00632175"/>
    <w:rsid w:val="00632443"/>
    <w:rsid w:val="006347FC"/>
    <w:rsid w:val="00634AAA"/>
    <w:rsid w:val="00637F75"/>
    <w:rsid w:val="00640254"/>
    <w:rsid w:val="00640A48"/>
    <w:rsid w:val="00641123"/>
    <w:rsid w:val="00644CC7"/>
    <w:rsid w:val="00647B90"/>
    <w:rsid w:val="006513A9"/>
    <w:rsid w:val="006523FD"/>
    <w:rsid w:val="00654977"/>
    <w:rsid w:val="00655BA4"/>
    <w:rsid w:val="00656107"/>
    <w:rsid w:val="00657EE7"/>
    <w:rsid w:val="00660A9C"/>
    <w:rsid w:val="006622D0"/>
    <w:rsid w:val="00663A9D"/>
    <w:rsid w:val="00664B15"/>
    <w:rsid w:val="006652BF"/>
    <w:rsid w:val="00665AAF"/>
    <w:rsid w:val="0066648D"/>
    <w:rsid w:val="006673F6"/>
    <w:rsid w:val="00671F26"/>
    <w:rsid w:val="00675625"/>
    <w:rsid w:val="00681E17"/>
    <w:rsid w:val="00682B8F"/>
    <w:rsid w:val="0068414B"/>
    <w:rsid w:val="00685631"/>
    <w:rsid w:val="00686929"/>
    <w:rsid w:val="006915E9"/>
    <w:rsid w:val="00691A20"/>
    <w:rsid w:val="0069357B"/>
    <w:rsid w:val="006935C0"/>
    <w:rsid w:val="00694FB8"/>
    <w:rsid w:val="006A1791"/>
    <w:rsid w:val="006A2760"/>
    <w:rsid w:val="006A403B"/>
    <w:rsid w:val="006A4A13"/>
    <w:rsid w:val="006A5901"/>
    <w:rsid w:val="006A67C3"/>
    <w:rsid w:val="006B2B65"/>
    <w:rsid w:val="006B315B"/>
    <w:rsid w:val="006C048D"/>
    <w:rsid w:val="006C1D0F"/>
    <w:rsid w:val="006C7CED"/>
    <w:rsid w:val="006D2C93"/>
    <w:rsid w:val="006D3C94"/>
    <w:rsid w:val="006D62ED"/>
    <w:rsid w:val="006E254D"/>
    <w:rsid w:val="006E2AE8"/>
    <w:rsid w:val="006E313B"/>
    <w:rsid w:val="006E32E1"/>
    <w:rsid w:val="006E3A6C"/>
    <w:rsid w:val="006E3C89"/>
    <w:rsid w:val="006E4B83"/>
    <w:rsid w:val="006E5067"/>
    <w:rsid w:val="006E6703"/>
    <w:rsid w:val="006F03B9"/>
    <w:rsid w:val="006F1A18"/>
    <w:rsid w:val="006F2590"/>
    <w:rsid w:val="007030A2"/>
    <w:rsid w:val="00703FFB"/>
    <w:rsid w:val="00705307"/>
    <w:rsid w:val="00712E7B"/>
    <w:rsid w:val="00713264"/>
    <w:rsid w:val="00713EA5"/>
    <w:rsid w:val="00717FD9"/>
    <w:rsid w:val="00723E01"/>
    <w:rsid w:val="0072547F"/>
    <w:rsid w:val="00730DC1"/>
    <w:rsid w:val="00731BFD"/>
    <w:rsid w:val="0073241A"/>
    <w:rsid w:val="0073250B"/>
    <w:rsid w:val="007354A7"/>
    <w:rsid w:val="00740160"/>
    <w:rsid w:val="00740372"/>
    <w:rsid w:val="00741E97"/>
    <w:rsid w:val="00743AD9"/>
    <w:rsid w:val="007446D5"/>
    <w:rsid w:val="007519AD"/>
    <w:rsid w:val="0075219F"/>
    <w:rsid w:val="00757B46"/>
    <w:rsid w:val="00761197"/>
    <w:rsid w:val="007619F0"/>
    <w:rsid w:val="00762E29"/>
    <w:rsid w:val="00766B01"/>
    <w:rsid w:val="00766C1C"/>
    <w:rsid w:val="00766F50"/>
    <w:rsid w:val="007721FB"/>
    <w:rsid w:val="00772CB9"/>
    <w:rsid w:val="00774F32"/>
    <w:rsid w:val="0077523B"/>
    <w:rsid w:val="00777F4B"/>
    <w:rsid w:val="00780206"/>
    <w:rsid w:val="0078514D"/>
    <w:rsid w:val="0078556B"/>
    <w:rsid w:val="00792AE0"/>
    <w:rsid w:val="007A2755"/>
    <w:rsid w:val="007A4736"/>
    <w:rsid w:val="007A4D95"/>
    <w:rsid w:val="007A6488"/>
    <w:rsid w:val="007B184E"/>
    <w:rsid w:val="007B1A33"/>
    <w:rsid w:val="007B789E"/>
    <w:rsid w:val="007C00F4"/>
    <w:rsid w:val="007C155E"/>
    <w:rsid w:val="007C6014"/>
    <w:rsid w:val="007D0474"/>
    <w:rsid w:val="007D2C67"/>
    <w:rsid w:val="007D3EF8"/>
    <w:rsid w:val="007E1A67"/>
    <w:rsid w:val="007E1BC6"/>
    <w:rsid w:val="007E3E15"/>
    <w:rsid w:val="00804651"/>
    <w:rsid w:val="00805DEA"/>
    <w:rsid w:val="008063F5"/>
    <w:rsid w:val="008120BD"/>
    <w:rsid w:val="008125B5"/>
    <w:rsid w:val="00812683"/>
    <w:rsid w:val="008136F9"/>
    <w:rsid w:val="00813C4D"/>
    <w:rsid w:val="00816A07"/>
    <w:rsid w:val="00821D9B"/>
    <w:rsid w:val="00831873"/>
    <w:rsid w:val="00831DA7"/>
    <w:rsid w:val="008357C4"/>
    <w:rsid w:val="00836717"/>
    <w:rsid w:val="008375FE"/>
    <w:rsid w:val="00841C5F"/>
    <w:rsid w:val="00842C5E"/>
    <w:rsid w:val="00845172"/>
    <w:rsid w:val="0084588F"/>
    <w:rsid w:val="00845A96"/>
    <w:rsid w:val="00846536"/>
    <w:rsid w:val="008513EA"/>
    <w:rsid w:val="00852DEC"/>
    <w:rsid w:val="0085517E"/>
    <w:rsid w:val="008558B7"/>
    <w:rsid w:val="008644E4"/>
    <w:rsid w:val="00864C6C"/>
    <w:rsid w:val="00867B81"/>
    <w:rsid w:val="00874934"/>
    <w:rsid w:val="0088713F"/>
    <w:rsid w:val="008905CC"/>
    <w:rsid w:val="00890DD0"/>
    <w:rsid w:val="0089154F"/>
    <w:rsid w:val="008923C0"/>
    <w:rsid w:val="00893DFC"/>
    <w:rsid w:val="0089648C"/>
    <w:rsid w:val="0089708A"/>
    <w:rsid w:val="008970F5"/>
    <w:rsid w:val="008973EA"/>
    <w:rsid w:val="008A7B98"/>
    <w:rsid w:val="008B198B"/>
    <w:rsid w:val="008B3450"/>
    <w:rsid w:val="008B3844"/>
    <w:rsid w:val="008B6282"/>
    <w:rsid w:val="008B7097"/>
    <w:rsid w:val="008B73AA"/>
    <w:rsid w:val="008B77B1"/>
    <w:rsid w:val="008C126B"/>
    <w:rsid w:val="008C13FF"/>
    <w:rsid w:val="008C3554"/>
    <w:rsid w:val="008C5156"/>
    <w:rsid w:val="008C55EC"/>
    <w:rsid w:val="008C640F"/>
    <w:rsid w:val="008C6487"/>
    <w:rsid w:val="008D524D"/>
    <w:rsid w:val="008D685A"/>
    <w:rsid w:val="008E0272"/>
    <w:rsid w:val="008E2167"/>
    <w:rsid w:val="008E6AA6"/>
    <w:rsid w:val="008E6CF7"/>
    <w:rsid w:val="008F1758"/>
    <w:rsid w:val="00905ECA"/>
    <w:rsid w:val="00906564"/>
    <w:rsid w:val="00907CE8"/>
    <w:rsid w:val="00911B06"/>
    <w:rsid w:val="0091778B"/>
    <w:rsid w:val="009206BF"/>
    <w:rsid w:val="00921176"/>
    <w:rsid w:val="0092292F"/>
    <w:rsid w:val="00925D11"/>
    <w:rsid w:val="009323F5"/>
    <w:rsid w:val="00932CE1"/>
    <w:rsid w:val="00932E5E"/>
    <w:rsid w:val="009339B1"/>
    <w:rsid w:val="0093607F"/>
    <w:rsid w:val="00936BC3"/>
    <w:rsid w:val="00940A97"/>
    <w:rsid w:val="00941367"/>
    <w:rsid w:val="00942513"/>
    <w:rsid w:val="009442F0"/>
    <w:rsid w:val="00947D03"/>
    <w:rsid w:val="00952015"/>
    <w:rsid w:val="009525A0"/>
    <w:rsid w:val="00956F19"/>
    <w:rsid w:val="00960A34"/>
    <w:rsid w:val="00960E08"/>
    <w:rsid w:val="0096101C"/>
    <w:rsid w:val="009625FC"/>
    <w:rsid w:val="00972C4C"/>
    <w:rsid w:val="009746D4"/>
    <w:rsid w:val="00981900"/>
    <w:rsid w:val="00981E18"/>
    <w:rsid w:val="00983139"/>
    <w:rsid w:val="009876A3"/>
    <w:rsid w:val="00987D1B"/>
    <w:rsid w:val="00990D71"/>
    <w:rsid w:val="00992FBA"/>
    <w:rsid w:val="00994633"/>
    <w:rsid w:val="00996F49"/>
    <w:rsid w:val="00997DE3"/>
    <w:rsid w:val="009A068A"/>
    <w:rsid w:val="009A1EC2"/>
    <w:rsid w:val="009A3590"/>
    <w:rsid w:val="009A4B20"/>
    <w:rsid w:val="009A7301"/>
    <w:rsid w:val="009B46E7"/>
    <w:rsid w:val="009B64E9"/>
    <w:rsid w:val="009C07C9"/>
    <w:rsid w:val="009C17A9"/>
    <w:rsid w:val="009C1D59"/>
    <w:rsid w:val="009C39E7"/>
    <w:rsid w:val="009C5989"/>
    <w:rsid w:val="009D745F"/>
    <w:rsid w:val="009E0920"/>
    <w:rsid w:val="009E3241"/>
    <w:rsid w:val="009E5941"/>
    <w:rsid w:val="009E7CAE"/>
    <w:rsid w:val="009F54C5"/>
    <w:rsid w:val="00A004A7"/>
    <w:rsid w:val="00A03156"/>
    <w:rsid w:val="00A069D4"/>
    <w:rsid w:val="00A10028"/>
    <w:rsid w:val="00A101D8"/>
    <w:rsid w:val="00A11C18"/>
    <w:rsid w:val="00A1641C"/>
    <w:rsid w:val="00A20B78"/>
    <w:rsid w:val="00A23F94"/>
    <w:rsid w:val="00A260BC"/>
    <w:rsid w:val="00A26DC9"/>
    <w:rsid w:val="00A31CEE"/>
    <w:rsid w:val="00A330E0"/>
    <w:rsid w:val="00A34640"/>
    <w:rsid w:val="00A3630D"/>
    <w:rsid w:val="00A36C7D"/>
    <w:rsid w:val="00A40577"/>
    <w:rsid w:val="00A42C0A"/>
    <w:rsid w:val="00A610AD"/>
    <w:rsid w:val="00A61B2B"/>
    <w:rsid w:val="00A61FBD"/>
    <w:rsid w:val="00A6443A"/>
    <w:rsid w:val="00A701FF"/>
    <w:rsid w:val="00A72F4A"/>
    <w:rsid w:val="00A81362"/>
    <w:rsid w:val="00A8348B"/>
    <w:rsid w:val="00A8417D"/>
    <w:rsid w:val="00A857BC"/>
    <w:rsid w:val="00A91E70"/>
    <w:rsid w:val="00A94C3B"/>
    <w:rsid w:val="00A953B3"/>
    <w:rsid w:val="00AA03FF"/>
    <w:rsid w:val="00AA2619"/>
    <w:rsid w:val="00AA569F"/>
    <w:rsid w:val="00AA7136"/>
    <w:rsid w:val="00AA7F80"/>
    <w:rsid w:val="00AB55DC"/>
    <w:rsid w:val="00AC4574"/>
    <w:rsid w:val="00AC4DA6"/>
    <w:rsid w:val="00AC5A7E"/>
    <w:rsid w:val="00AC75F3"/>
    <w:rsid w:val="00AD3E10"/>
    <w:rsid w:val="00AD3FD2"/>
    <w:rsid w:val="00AD490D"/>
    <w:rsid w:val="00AD6560"/>
    <w:rsid w:val="00AD7505"/>
    <w:rsid w:val="00AD7BDA"/>
    <w:rsid w:val="00AE163E"/>
    <w:rsid w:val="00AE1BC9"/>
    <w:rsid w:val="00AE31F4"/>
    <w:rsid w:val="00AF3F98"/>
    <w:rsid w:val="00AF4038"/>
    <w:rsid w:val="00AF6A17"/>
    <w:rsid w:val="00AF6B7E"/>
    <w:rsid w:val="00AF7A6D"/>
    <w:rsid w:val="00B0274A"/>
    <w:rsid w:val="00B038EC"/>
    <w:rsid w:val="00B0632D"/>
    <w:rsid w:val="00B067F4"/>
    <w:rsid w:val="00B069E0"/>
    <w:rsid w:val="00B20C51"/>
    <w:rsid w:val="00B212E9"/>
    <w:rsid w:val="00B2656F"/>
    <w:rsid w:val="00B35231"/>
    <w:rsid w:val="00B430EE"/>
    <w:rsid w:val="00B46081"/>
    <w:rsid w:val="00B469DC"/>
    <w:rsid w:val="00B46BB4"/>
    <w:rsid w:val="00B47A83"/>
    <w:rsid w:val="00B50742"/>
    <w:rsid w:val="00B5536F"/>
    <w:rsid w:val="00B610B1"/>
    <w:rsid w:val="00B631FC"/>
    <w:rsid w:val="00B64520"/>
    <w:rsid w:val="00B64716"/>
    <w:rsid w:val="00B64D2D"/>
    <w:rsid w:val="00B67F07"/>
    <w:rsid w:val="00B70B73"/>
    <w:rsid w:val="00B70C3B"/>
    <w:rsid w:val="00B71A19"/>
    <w:rsid w:val="00B767E1"/>
    <w:rsid w:val="00B776C6"/>
    <w:rsid w:val="00B77B79"/>
    <w:rsid w:val="00B8094A"/>
    <w:rsid w:val="00B82024"/>
    <w:rsid w:val="00B821A0"/>
    <w:rsid w:val="00B85BB1"/>
    <w:rsid w:val="00B87173"/>
    <w:rsid w:val="00B92759"/>
    <w:rsid w:val="00B93FDA"/>
    <w:rsid w:val="00B9618A"/>
    <w:rsid w:val="00BA0944"/>
    <w:rsid w:val="00BA3BF4"/>
    <w:rsid w:val="00BA624D"/>
    <w:rsid w:val="00BA7121"/>
    <w:rsid w:val="00BA7ABB"/>
    <w:rsid w:val="00BA7B47"/>
    <w:rsid w:val="00BB608B"/>
    <w:rsid w:val="00BC18D6"/>
    <w:rsid w:val="00BC1ECE"/>
    <w:rsid w:val="00BD0B1B"/>
    <w:rsid w:val="00BD290C"/>
    <w:rsid w:val="00BD3E54"/>
    <w:rsid w:val="00BD47FF"/>
    <w:rsid w:val="00BD5868"/>
    <w:rsid w:val="00BD7624"/>
    <w:rsid w:val="00BD777A"/>
    <w:rsid w:val="00BE0323"/>
    <w:rsid w:val="00BE1C85"/>
    <w:rsid w:val="00BF2A28"/>
    <w:rsid w:val="00BF5DBE"/>
    <w:rsid w:val="00C03125"/>
    <w:rsid w:val="00C155B6"/>
    <w:rsid w:val="00C1671E"/>
    <w:rsid w:val="00C241B1"/>
    <w:rsid w:val="00C2742F"/>
    <w:rsid w:val="00C40CE2"/>
    <w:rsid w:val="00C41734"/>
    <w:rsid w:val="00C41952"/>
    <w:rsid w:val="00C42F26"/>
    <w:rsid w:val="00C4649A"/>
    <w:rsid w:val="00C47539"/>
    <w:rsid w:val="00C532DE"/>
    <w:rsid w:val="00C56925"/>
    <w:rsid w:val="00C57CDF"/>
    <w:rsid w:val="00C6165C"/>
    <w:rsid w:val="00C61B6D"/>
    <w:rsid w:val="00C62BD1"/>
    <w:rsid w:val="00C65753"/>
    <w:rsid w:val="00C65DDD"/>
    <w:rsid w:val="00C67BA7"/>
    <w:rsid w:val="00C74312"/>
    <w:rsid w:val="00C77A42"/>
    <w:rsid w:val="00C80D74"/>
    <w:rsid w:val="00C8188E"/>
    <w:rsid w:val="00C81D92"/>
    <w:rsid w:val="00C8200C"/>
    <w:rsid w:val="00C82351"/>
    <w:rsid w:val="00C84B57"/>
    <w:rsid w:val="00C92075"/>
    <w:rsid w:val="00C93B76"/>
    <w:rsid w:val="00CA1E54"/>
    <w:rsid w:val="00CA21E6"/>
    <w:rsid w:val="00CA4474"/>
    <w:rsid w:val="00CA46AE"/>
    <w:rsid w:val="00CA5C45"/>
    <w:rsid w:val="00CB04DB"/>
    <w:rsid w:val="00CC046A"/>
    <w:rsid w:val="00CC0FFF"/>
    <w:rsid w:val="00CC2609"/>
    <w:rsid w:val="00CC3FF2"/>
    <w:rsid w:val="00CD0CA8"/>
    <w:rsid w:val="00CD1C74"/>
    <w:rsid w:val="00CD661C"/>
    <w:rsid w:val="00CD711D"/>
    <w:rsid w:val="00CD7603"/>
    <w:rsid w:val="00CD7975"/>
    <w:rsid w:val="00CE1509"/>
    <w:rsid w:val="00CE5CB0"/>
    <w:rsid w:val="00D0571A"/>
    <w:rsid w:val="00D06F9D"/>
    <w:rsid w:val="00D07771"/>
    <w:rsid w:val="00D07C90"/>
    <w:rsid w:val="00D13F2C"/>
    <w:rsid w:val="00D147B2"/>
    <w:rsid w:val="00D2526E"/>
    <w:rsid w:val="00D30D2D"/>
    <w:rsid w:val="00D31FCB"/>
    <w:rsid w:val="00D33E9E"/>
    <w:rsid w:val="00D40D12"/>
    <w:rsid w:val="00D41FB4"/>
    <w:rsid w:val="00D4223A"/>
    <w:rsid w:val="00D426FB"/>
    <w:rsid w:val="00D47348"/>
    <w:rsid w:val="00D51C3B"/>
    <w:rsid w:val="00D619A7"/>
    <w:rsid w:val="00D62A72"/>
    <w:rsid w:val="00D645C8"/>
    <w:rsid w:val="00D658E5"/>
    <w:rsid w:val="00D72CE3"/>
    <w:rsid w:val="00D772D9"/>
    <w:rsid w:val="00D777C0"/>
    <w:rsid w:val="00D8479C"/>
    <w:rsid w:val="00D84A19"/>
    <w:rsid w:val="00D8550E"/>
    <w:rsid w:val="00D87475"/>
    <w:rsid w:val="00D935C7"/>
    <w:rsid w:val="00D94D10"/>
    <w:rsid w:val="00D9514E"/>
    <w:rsid w:val="00D96A6B"/>
    <w:rsid w:val="00DA065F"/>
    <w:rsid w:val="00DA4024"/>
    <w:rsid w:val="00DA40FF"/>
    <w:rsid w:val="00DA7159"/>
    <w:rsid w:val="00DA7C71"/>
    <w:rsid w:val="00DB12E6"/>
    <w:rsid w:val="00DB2449"/>
    <w:rsid w:val="00DB3885"/>
    <w:rsid w:val="00DB55CF"/>
    <w:rsid w:val="00DC2A73"/>
    <w:rsid w:val="00DC6EF6"/>
    <w:rsid w:val="00DD01F1"/>
    <w:rsid w:val="00DD10CB"/>
    <w:rsid w:val="00DD4AD9"/>
    <w:rsid w:val="00DD4B62"/>
    <w:rsid w:val="00DE130A"/>
    <w:rsid w:val="00DE2FA0"/>
    <w:rsid w:val="00DE6190"/>
    <w:rsid w:val="00DE6B95"/>
    <w:rsid w:val="00DE6DDA"/>
    <w:rsid w:val="00DF2D0B"/>
    <w:rsid w:val="00DF2EE3"/>
    <w:rsid w:val="00E002FB"/>
    <w:rsid w:val="00E02838"/>
    <w:rsid w:val="00E078C6"/>
    <w:rsid w:val="00E07E6A"/>
    <w:rsid w:val="00E10A78"/>
    <w:rsid w:val="00E111C6"/>
    <w:rsid w:val="00E1144A"/>
    <w:rsid w:val="00E171CB"/>
    <w:rsid w:val="00E23572"/>
    <w:rsid w:val="00E24D64"/>
    <w:rsid w:val="00E261DF"/>
    <w:rsid w:val="00E27E04"/>
    <w:rsid w:val="00E300A1"/>
    <w:rsid w:val="00E33D07"/>
    <w:rsid w:val="00E3410B"/>
    <w:rsid w:val="00E35CD6"/>
    <w:rsid w:val="00E35DE2"/>
    <w:rsid w:val="00E404A4"/>
    <w:rsid w:val="00E44F47"/>
    <w:rsid w:val="00E45526"/>
    <w:rsid w:val="00E47FFE"/>
    <w:rsid w:val="00E51495"/>
    <w:rsid w:val="00E60D69"/>
    <w:rsid w:val="00E618BB"/>
    <w:rsid w:val="00E66BAA"/>
    <w:rsid w:val="00E72A0F"/>
    <w:rsid w:val="00E73EA8"/>
    <w:rsid w:val="00E7607A"/>
    <w:rsid w:val="00E7644C"/>
    <w:rsid w:val="00E77D43"/>
    <w:rsid w:val="00E80DC1"/>
    <w:rsid w:val="00E82AD9"/>
    <w:rsid w:val="00E836AD"/>
    <w:rsid w:val="00E83BA5"/>
    <w:rsid w:val="00E90750"/>
    <w:rsid w:val="00E9583E"/>
    <w:rsid w:val="00E96162"/>
    <w:rsid w:val="00E97545"/>
    <w:rsid w:val="00EA0856"/>
    <w:rsid w:val="00EA26B1"/>
    <w:rsid w:val="00EA41CF"/>
    <w:rsid w:val="00EA475D"/>
    <w:rsid w:val="00EB515E"/>
    <w:rsid w:val="00EB6A48"/>
    <w:rsid w:val="00EC0EFD"/>
    <w:rsid w:val="00EC2E8B"/>
    <w:rsid w:val="00ED0A4C"/>
    <w:rsid w:val="00ED1B3B"/>
    <w:rsid w:val="00ED4C9D"/>
    <w:rsid w:val="00ED577F"/>
    <w:rsid w:val="00ED7CB7"/>
    <w:rsid w:val="00EE3FA9"/>
    <w:rsid w:val="00EE51CA"/>
    <w:rsid w:val="00EE60F4"/>
    <w:rsid w:val="00EE6F65"/>
    <w:rsid w:val="00EF0E4D"/>
    <w:rsid w:val="00EF1931"/>
    <w:rsid w:val="00EF560F"/>
    <w:rsid w:val="00EF7E3A"/>
    <w:rsid w:val="00F00D08"/>
    <w:rsid w:val="00F0127D"/>
    <w:rsid w:val="00F060F5"/>
    <w:rsid w:val="00F06B1E"/>
    <w:rsid w:val="00F0712E"/>
    <w:rsid w:val="00F0785C"/>
    <w:rsid w:val="00F10C51"/>
    <w:rsid w:val="00F11EEE"/>
    <w:rsid w:val="00F12F09"/>
    <w:rsid w:val="00F13209"/>
    <w:rsid w:val="00F219C5"/>
    <w:rsid w:val="00F222D9"/>
    <w:rsid w:val="00F245D3"/>
    <w:rsid w:val="00F25435"/>
    <w:rsid w:val="00F340B2"/>
    <w:rsid w:val="00F357AA"/>
    <w:rsid w:val="00F44A04"/>
    <w:rsid w:val="00F45DAE"/>
    <w:rsid w:val="00F50B6A"/>
    <w:rsid w:val="00F52B08"/>
    <w:rsid w:val="00F53333"/>
    <w:rsid w:val="00F55484"/>
    <w:rsid w:val="00F635A4"/>
    <w:rsid w:val="00F6426E"/>
    <w:rsid w:val="00F64430"/>
    <w:rsid w:val="00F64C4A"/>
    <w:rsid w:val="00F679AB"/>
    <w:rsid w:val="00F73D04"/>
    <w:rsid w:val="00F769B2"/>
    <w:rsid w:val="00F76E73"/>
    <w:rsid w:val="00F76F6B"/>
    <w:rsid w:val="00F77B16"/>
    <w:rsid w:val="00F8355A"/>
    <w:rsid w:val="00F83D0B"/>
    <w:rsid w:val="00F92A27"/>
    <w:rsid w:val="00F934BA"/>
    <w:rsid w:val="00F93D78"/>
    <w:rsid w:val="00F94D4C"/>
    <w:rsid w:val="00F958D8"/>
    <w:rsid w:val="00F96C44"/>
    <w:rsid w:val="00FB350F"/>
    <w:rsid w:val="00FB627B"/>
    <w:rsid w:val="00FC0C35"/>
    <w:rsid w:val="00FC2EE9"/>
    <w:rsid w:val="00FC3C2A"/>
    <w:rsid w:val="00FC6E5C"/>
    <w:rsid w:val="00FD2227"/>
    <w:rsid w:val="00FD2BE5"/>
    <w:rsid w:val="00FD32AA"/>
    <w:rsid w:val="00FD412E"/>
    <w:rsid w:val="00FD52A8"/>
    <w:rsid w:val="00FD7677"/>
    <w:rsid w:val="00FE3B6A"/>
    <w:rsid w:val="00FE5C4E"/>
    <w:rsid w:val="00FE6DD8"/>
    <w:rsid w:val="00FF66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D6D7F7"/>
  <w15:chartTrackingRefBased/>
  <w15:docId w15:val="{AEA5ABED-707E-4D95-8A06-4211893263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02FB"/>
    <w:pPr>
      <w:widowControl w:val="0"/>
    </w:pPr>
    <w:rPr>
      <w:rFonts w:ascii="Verdana" w:eastAsia="Verdana" w:hAnsi="Verdana" w:cs="Verdana"/>
    </w:rPr>
  </w:style>
  <w:style w:type="paragraph" w:styleId="Heading1">
    <w:name w:val="heading 1"/>
    <w:basedOn w:val="Normal"/>
    <w:next w:val="Normal"/>
    <w:link w:val="Heading1Char"/>
    <w:uiPriority w:val="9"/>
    <w:qFormat/>
    <w:rsid w:val="00137BD6"/>
    <w:pPr>
      <w:keepNext/>
      <w:keepLines/>
      <w:widowControl/>
      <w:spacing w:before="240" w:line="259" w:lineRule="auto"/>
      <w:outlineLvl w:val="0"/>
    </w:pPr>
    <w:rPr>
      <w:rFonts w:asciiTheme="majorHAnsi" w:eastAsiaTheme="majorEastAsia" w:hAnsiTheme="majorHAnsi" w:cstheme="majorBidi"/>
      <w:color w:val="36414E" w:themeColor="accent1" w:themeShade="BF"/>
      <w:sz w:val="32"/>
      <w:szCs w:val="32"/>
    </w:rPr>
  </w:style>
  <w:style w:type="paragraph" w:styleId="Heading2">
    <w:name w:val="heading 2"/>
    <w:basedOn w:val="Normal"/>
    <w:next w:val="Normal"/>
    <w:link w:val="Heading2Char"/>
    <w:uiPriority w:val="9"/>
    <w:unhideWhenUsed/>
    <w:qFormat/>
    <w:rsid w:val="00137BD6"/>
    <w:pPr>
      <w:keepNext/>
      <w:keepLines/>
      <w:widowControl/>
      <w:spacing w:before="40" w:line="259" w:lineRule="auto"/>
      <w:outlineLvl w:val="1"/>
    </w:pPr>
    <w:rPr>
      <w:rFonts w:asciiTheme="majorHAnsi" w:eastAsiaTheme="majorEastAsia" w:hAnsiTheme="majorHAnsi" w:cstheme="majorBidi"/>
      <w:color w:val="36414E" w:themeColor="accent1" w:themeShade="BF"/>
      <w:sz w:val="26"/>
      <w:szCs w:val="26"/>
    </w:rPr>
  </w:style>
  <w:style w:type="paragraph" w:styleId="Heading3">
    <w:name w:val="heading 3"/>
    <w:basedOn w:val="Normal"/>
    <w:next w:val="Normal"/>
    <w:link w:val="Heading3Char"/>
    <w:uiPriority w:val="9"/>
    <w:unhideWhenUsed/>
    <w:qFormat/>
    <w:rsid w:val="00137BD6"/>
    <w:pPr>
      <w:keepNext/>
      <w:keepLines/>
      <w:widowControl/>
      <w:spacing w:before="40" w:line="259" w:lineRule="auto"/>
      <w:outlineLvl w:val="2"/>
    </w:pPr>
    <w:rPr>
      <w:rFonts w:asciiTheme="majorHAnsi" w:eastAsiaTheme="majorEastAsia" w:hAnsiTheme="majorHAnsi" w:cstheme="majorBidi"/>
      <w:color w:val="242B34" w:themeColor="accent1" w:themeShade="7F"/>
      <w:sz w:val="24"/>
      <w:szCs w:val="24"/>
    </w:rPr>
  </w:style>
  <w:style w:type="paragraph" w:styleId="Heading4">
    <w:name w:val="heading 4"/>
    <w:basedOn w:val="Normal"/>
    <w:next w:val="Normal"/>
    <w:link w:val="Heading4Char"/>
    <w:uiPriority w:val="9"/>
    <w:semiHidden/>
    <w:unhideWhenUsed/>
    <w:qFormat/>
    <w:rsid w:val="00B069E0"/>
    <w:pPr>
      <w:keepNext/>
      <w:keepLines/>
      <w:spacing w:before="40"/>
      <w:outlineLvl w:val="3"/>
    </w:pPr>
    <w:rPr>
      <w:rFonts w:asciiTheme="majorHAnsi" w:eastAsiaTheme="majorEastAsia" w:hAnsiTheme="majorHAnsi" w:cstheme="majorBidi"/>
      <w:i/>
      <w:iCs/>
      <w:color w:val="36414E"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E002FB"/>
    <w:pPr>
      <w:ind w:left="720"/>
      <w:contextualSpacing/>
    </w:pPr>
  </w:style>
  <w:style w:type="paragraph" w:customStyle="1" w:styleId="Default">
    <w:name w:val="Default"/>
    <w:rsid w:val="00E002FB"/>
    <w:pPr>
      <w:autoSpaceDE w:val="0"/>
      <w:autoSpaceDN w:val="0"/>
      <w:adjustRightInd w:val="0"/>
    </w:pPr>
    <w:rPr>
      <w:rFonts w:ascii="Calibri" w:eastAsia="Verdana" w:hAnsi="Calibri" w:cs="Calibri"/>
      <w:color w:val="000000"/>
      <w:sz w:val="24"/>
      <w:szCs w:val="24"/>
    </w:rPr>
  </w:style>
  <w:style w:type="character" w:styleId="Hyperlink">
    <w:name w:val="Hyperlink"/>
    <w:basedOn w:val="DefaultParagraphFont"/>
    <w:uiPriority w:val="99"/>
    <w:unhideWhenUsed/>
    <w:rsid w:val="00E002FB"/>
    <w:rPr>
      <w:color w:val="0000FF"/>
      <w:u w:val="single"/>
    </w:rPr>
  </w:style>
  <w:style w:type="paragraph" w:styleId="NormalWeb">
    <w:name w:val="Normal (Web)"/>
    <w:basedOn w:val="Normal"/>
    <w:uiPriority w:val="99"/>
    <w:unhideWhenUsed/>
    <w:rsid w:val="00BD777A"/>
    <w:pPr>
      <w:widowControl/>
      <w:spacing w:before="100" w:beforeAutospacing="1" w:after="100" w:afterAutospacing="1"/>
    </w:pPr>
    <w:rPr>
      <w:rFonts w:ascii="Times New Roman" w:eastAsia="Times New Roman" w:hAnsi="Times New Roman" w:cs="Times New Roman"/>
      <w:sz w:val="24"/>
      <w:szCs w:val="24"/>
    </w:rPr>
  </w:style>
  <w:style w:type="character" w:customStyle="1" w:styleId="hgkelc">
    <w:name w:val="hgkelc"/>
    <w:basedOn w:val="DefaultParagraphFont"/>
    <w:rsid w:val="00006513"/>
  </w:style>
  <w:style w:type="character" w:styleId="Emphasis">
    <w:name w:val="Emphasis"/>
    <w:basedOn w:val="DefaultParagraphFont"/>
    <w:uiPriority w:val="20"/>
    <w:qFormat/>
    <w:rsid w:val="001141B3"/>
    <w:rPr>
      <w:i/>
      <w:iCs/>
    </w:rPr>
  </w:style>
  <w:style w:type="paragraph" w:styleId="BodyText">
    <w:name w:val="Body Text"/>
    <w:basedOn w:val="Normal"/>
    <w:link w:val="BodyTextChar"/>
    <w:uiPriority w:val="1"/>
    <w:qFormat/>
    <w:rsid w:val="00023869"/>
    <w:pPr>
      <w:autoSpaceDE w:val="0"/>
      <w:autoSpaceDN w:val="0"/>
      <w:adjustRightInd w:val="0"/>
    </w:pPr>
    <w:rPr>
      <w:rFonts w:ascii="Palatino Linotype" w:eastAsiaTheme="minorEastAsia" w:hAnsi="Palatino Linotype" w:cs="Palatino Linotype"/>
      <w:b/>
      <w:bCs/>
      <w:sz w:val="24"/>
      <w:szCs w:val="24"/>
    </w:rPr>
  </w:style>
  <w:style w:type="character" w:customStyle="1" w:styleId="BodyTextChar">
    <w:name w:val="Body Text Char"/>
    <w:basedOn w:val="DefaultParagraphFont"/>
    <w:link w:val="BodyText"/>
    <w:uiPriority w:val="1"/>
    <w:rsid w:val="00023869"/>
    <w:rPr>
      <w:rFonts w:ascii="Palatino Linotype" w:eastAsiaTheme="minorEastAsia" w:hAnsi="Palatino Linotype" w:cs="Palatino Linotype"/>
      <w:b/>
      <w:bCs/>
      <w:sz w:val="24"/>
      <w:szCs w:val="24"/>
    </w:rPr>
  </w:style>
  <w:style w:type="paragraph" w:styleId="Header">
    <w:name w:val="header"/>
    <w:basedOn w:val="Normal"/>
    <w:link w:val="HeaderChar"/>
    <w:uiPriority w:val="99"/>
    <w:unhideWhenUsed/>
    <w:rsid w:val="00200A3F"/>
    <w:pPr>
      <w:widowControl/>
      <w:tabs>
        <w:tab w:val="center" w:pos="4680"/>
        <w:tab w:val="right" w:pos="9360"/>
      </w:tabs>
    </w:pPr>
    <w:rPr>
      <w:rFonts w:asciiTheme="minorHAnsi" w:eastAsiaTheme="minorHAnsi" w:hAnsiTheme="minorHAnsi" w:cstheme="minorBidi"/>
      <w:sz w:val="24"/>
      <w:szCs w:val="24"/>
    </w:rPr>
  </w:style>
  <w:style w:type="character" w:customStyle="1" w:styleId="HeaderChar">
    <w:name w:val="Header Char"/>
    <w:basedOn w:val="DefaultParagraphFont"/>
    <w:link w:val="Header"/>
    <w:uiPriority w:val="99"/>
    <w:rsid w:val="00200A3F"/>
    <w:rPr>
      <w:sz w:val="24"/>
      <w:szCs w:val="24"/>
    </w:rPr>
  </w:style>
  <w:style w:type="paragraph" w:styleId="Footer">
    <w:name w:val="footer"/>
    <w:basedOn w:val="Normal"/>
    <w:link w:val="FooterChar"/>
    <w:uiPriority w:val="99"/>
    <w:unhideWhenUsed/>
    <w:rsid w:val="00D51C3B"/>
    <w:pPr>
      <w:tabs>
        <w:tab w:val="center" w:pos="4680"/>
        <w:tab w:val="right" w:pos="9360"/>
      </w:tabs>
    </w:pPr>
  </w:style>
  <w:style w:type="character" w:customStyle="1" w:styleId="FooterChar">
    <w:name w:val="Footer Char"/>
    <w:basedOn w:val="DefaultParagraphFont"/>
    <w:link w:val="Footer"/>
    <w:uiPriority w:val="99"/>
    <w:rsid w:val="00D51C3B"/>
    <w:rPr>
      <w:rFonts w:ascii="Verdana" w:eastAsia="Verdana" w:hAnsi="Verdana" w:cs="Verdana"/>
    </w:rPr>
  </w:style>
  <w:style w:type="character" w:customStyle="1" w:styleId="Heading1Char">
    <w:name w:val="Heading 1 Char"/>
    <w:basedOn w:val="DefaultParagraphFont"/>
    <w:link w:val="Heading1"/>
    <w:uiPriority w:val="9"/>
    <w:rsid w:val="00137BD6"/>
    <w:rPr>
      <w:rFonts w:asciiTheme="majorHAnsi" w:eastAsiaTheme="majorEastAsia" w:hAnsiTheme="majorHAnsi" w:cstheme="majorBidi"/>
      <w:color w:val="36414E" w:themeColor="accent1" w:themeShade="BF"/>
      <w:sz w:val="32"/>
      <w:szCs w:val="32"/>
    </w:rPr>
  </w:style>
  <w:style w:type="character" w:customStyle="1" w:styleId="Heading2Char">
    <w:name w:val="Heading 2 Char"/>
    <w:basedOn w:val="DefaultParagraphFont"/>
    <w:link w:val="Heading2"/>
    <w:uiPriority w:val="9"/>
    <w:rsid w:val="00137BD6"/>
    <w:rPr>
      <w:rFonts w:asciiTheme="majorHAnsi" w:eastAsiaTheme="majorEastAsia" w:hAnsiTheme="majorHAnsi" w:cstheme="majorBidi"/>
      <w:color w:val="36414E" w:themeColor="accent1" w:themeShade="BF"/>
      <w:sz w:val="26"/>
      <w:szCs w:val="26"/>
    </w:rPr>
  </w:style>
  <w:style w:type="character" w:customStyle="1" w:styleId="Heading3Char">
    <w:name w:val="Heading 3 Char"/>
    <w:basedOn w:val="DefaultParagraphFont"/>
    <w:link w:val="Heading3"/>
    <w:uiPriority w:val="9"/>
    <w:rsid w:val="00137BD6"/>
    <w:rPr>
      <w:rFonts w:asciiTheme="majorHAnsi" w:eastAsiaTheme="majorEastAsia" w:hAnsiTheme="majorHAnsi" w:cstheme="majorBidi"/>
      <w:color w:val="242B34" w:themeColor="accent1" w:themeShade="7F"/>
      <w:sz w:val="24"/>
      <w:szCs w:val="24"/>
    </w:rPr>
  </w:style>
  <w:style w:type="paragraph" w:styleId="NoSpacing">
    <w:name w:val="No Spacing"/>
    <w:uiPriority w:val="1"/>
    <w:qFormat/>
    <w:rsid w:val="008E6AA6"/>
  </w:style>
  <w:style w:type="paragraph" w:customStyle="1" w:styleId="m-1565193393913310307m5598141278280867988msolistparagraph">
    <w:name w:val="m_-1565193393913310307m5598141278280867988msolistparagraph"/>
    <w:basedOn w:val="Normal"/>
    <w:rsid w:val="00AA2619"/>
    <w:pPr>
      <w:widowControl/>
      <w:spacing w:before="100" w:beforeAutospacing="1" w:after="100" w:afterAutospacing="1"/>
    </w:pPr>
    <w:rPr>
      <w:rFonts w:ascii="Times New Roman" w:eastAsiaTheme="minorHAnsi" w:hAnsi="Times New Roman" w:cs="Times New Roman"/>
      <w:sz w:val="24"/>
      <w:szCs w:val="24"/>
    </w:rPr>
  </w:style>
  <w:style w:type="character" w:customStyle="1" w:styleId="Heading4Char">
    <w:name w:val="Heading 4 Char"/>
    <w:basedOn w:val="DefaultParagraphFont"/>
    <w:link w:val="Heading4"/>
    <w:uiPriority w:val="9"/>
    <w:semiHidden/>
    <w:rsid w:val="00B069E0"/>
    <w:rPr>
      <w:rFonts w:asciiTheme="majorHAnsi" w:eastAsiaTheme="majorEastAsia" w:hAnsiTheme="majorHAnsi" w:cstheme="majorBidi"/>
      <w:i/>
      <w:iCs/>
      <w:color w:val="36414E" w:themeColor="accent1" w:themeShade="BF"/>
    </w:rPr>
  </w:style>
  <w:style w:type="paragraph" w:customStyle="1" w:styleId="has-text-color">
    <w:name w:val="has-text-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B069E0"/>
    <w:rPr>
      <w:b/>
      <w:bCs/>
    </w:rPr>
  </w:style>
  <w:style w:type="paragraph" w:customStyle="1" w:styleId="has-subtle-background-background-color">
    <w:name w:val="has-subtle-background-background-color"/>
    <w:basedOn w:val="Normal"/>
    <w:rsid w:val="00B069E0"/>
    <w:pPr>
      <w:widowControl/>
      <w:spacing w:before="100" w:beforeAutospacing="1" w:after="100" w:afterAutospacing="1"/>
    </w:pPr>
    <w:rPr>
      <w:rFonts w:ascii="Times New Roman" w:eastAsia="Times New Roman" w:hAnsi="Times New Roman" w:cs="Times New Roman"/>
      <w:sz w:val="24"/>
      <w:szCs w:val="24"/>
    </w:rPr>
  </w:style>
  <w:style w:type="character" w:customStyle="1" w:styleId="has-inline-color">
    <w:name w:val="has-inline-color"/>
    <w:basedOn w:val="DefaultParagraphFont"/>
    <w:rsid w:val="00B069E0"/>
  </w:style>
  <w:style w:type="character" w:customStyle="1" w:styleId="markedcontent">
    <w:name w:val="markedcontent"/>
    <w:basedOn w:val="DefaultParagraphFont"/>
    <w:rsid w:val="006228D5"/>
  </w:style>
  <w:style w:type="paragraph" w:styleId="BalloonText">
    <w:name w:val="Balloon Text"/>
    <w:basedOn w:val="Normal"/>
    <w:link w:val="BalloonTextChar"/>
    <w:uiPriority w:val="99"/>
    <w:semiHidden/>
    <w:unhideWhenUsed/>
    <w:rsid w:val="002174C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174C7"/>
    <w:rPr>
      <w:rFonts w:ascii="Segoe UI" w:eastAsia="Verdana" w:hAnsi="Segoe UI" w:cs="Segoe UI"/>
      <w:sz w:val="18"/>
      <w:szCs w:val="18"/>
    </w:rPr>
  </w:style>
  <w:style w:type="character" w:styleId="CommentReference">
    <w:name w:val="annotation reference"/>
    <w:basedOn w:val="DefaultParagraphFont"/>
    <w:uiPriority w:val="99"/>
    <w:semiHidden/>
    <w:unhideWhenUsed/>
    <w:rsid w:val="006935C0"/>
    <w:rPr>
      <w:sz w:val="16"/>
      <w:szCs w:val="16"/>
    </w:rPr>
  </w:style>
  <w:style w:type="paragraph" w:styleId="CommentText">
    <w:name w:val="annotation text"/>
    <w:basedOn w:val="Normal"/>
    <w:link w:val="CommentTextChar"/>
    <w:uiPriority w:val="99"/>
    <w:semiHidden/>
    <w:unhideWhenUsed/>
    <w:rsid w:val="006935C0"/>
    <w:rPr>
      <w:sz w:val="20"/>
      <w:szCs w:val="20"/>
    </w:rPr>
  </w:style>
  <w:style w:type="character" w:customStyle="1" w:styleId="CommentTextChar">
    <w:name w:val="Comment Text Char"/>
    <w:basedOn w:val="DefaultParagraphFont"/>
    <w:link w:val="CommentText"/>
    <w:uiPriority w:val="99"/>
    <w:semiHidden/>
    <w:rsid w:val="006935C0"/>
    <w:rPr>
      <w:rFonts w:ascii="Verdana" w:eastAsia="Verdana" w:hAnsi="Verdana" w:cs="Verdana"/>
      <w:sz w:val="20"/>
      <w:szCs w:val="20"/>
    </w:rPr>
  </w:style>
  <w:style w:type="paragraph" w:styleId="CommentSubject">
    <w:name w:val="annotation subject"/>
    <w:basedOn w:val="CommentText"/>
    <w:next w:val="CommentText"/>
    <w:link w:val="CommentSubjectChar"/>
    <w:uiPriority w:val="99"/>
    <w:semiHidden/>
    <w:unhideWhenUsed/>
    <w:rsid w:val="006935C0"/>
    <w:rPr>
      <w:b/>
      <w:bCs/>
    </w:rPr>
  </w:style>
  <w:style w:type="character" w:customStyle="1" w:styleId="CommentSubjectChar">
    <w:name w:val="Comment Subject Char"/>
    <w:basedOn w:val="CommentTextChar"/>
    <w:link w:val="CommentSubject"/>
    <w:uiPriority w:val="99"/>
    <w:semiHidden/>
    <w:rsid w:val="006935C0"/>
    <w:rPr>
      <w:rFonts w:ascii="Verdana" w:eastAsia="Verdana" w:hAnsi="Verdana" w:cs="Verdan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26083">
      <w:bodyDiv w:val="1"/>
      <w:marLeft w:val="0"/>
      <w:marRight w:val="0"/>
      <w:marTop w:val="0"/>
      <w:marBottom w:val="0"/>
      <w:divBdr>
        <w:top w:val="none" w:sz="0" w:space="0" w:color="auto"/>
        <w:left w:val="none" w:sz="0" w:space="0" w:color="auto"/>
        <w:bottom w:val="none" w:sz="0" w:space="0" w:color="auto"/>
        <w:right w:val="none" w:sz="0" w:space="0" w:color="auto"/>
      </w:divBdr>
    </w:div>
    <w:div w:id="29231716">
      <w:bodyDiv w:val="1"/>
      <w:marLeft w:val="0"/>
      <w:marRight w:val="0"/>
      <w:marTop w:val="0"/>
      <w:marBottom w:val="0"/>
      <w:divBdr>
        <w:top w:val="none" w:sz="0" w:space="0" w:color="auto"/>
        <w:left w:val="none" w:sz="0" w:space="0" w:color="auto"/>
        <w:bottom w:val="none" w:sz="0" w:space="0" w:color="auto"/>
        <w:right w:val="none" w:sz="0" w:space="0" w:color="auto"/>
      </w:divBdr>
      <w:divsChild>
        <w:div w:id="2132939301">
          <w:marLeft w:val="475"/>
          <w:marRight w:val="0"/>
          <w:marTop w:val="86"/>
          <w:marBottom w:val="120"/>
          <w:divBdr>
            <w:top w:val="none" w:sz="0" w:space="0" w:color="auto"/>
            <w:left w:val="none" w:sz="0" w:space="0" w:color="auto"/>
            <w:bottom w:val="none" w:sz="0" w:space="0" w:color="auto"/>
            <w:right w:val="none" w:sz="0" w:space="0" w:color="auto"/>
          </w:divBdr>
        </w:div>
        <w:div w:id="305210658">
          <w:marLeft w:val="475"/>
          <w:marRight w:val="0"/>
          <w:marTop w:val="86"/>
          <w:marBottom w:val="120"/>
          <w:divBdr>
            <w:top w:val="none" w:sz="0" w:space="0" w:color="auto"/>
            <w:left w:val="none" w:sz="0" w:space="0" w:color="auto"/>
            <w:bottom w:val="none" w:sz="0" w:space="0" w:color="auto"/>
            <w:right w:val="none" w:sz="0" w:space="0" w:color="auto"/>
          </w:divBdr>
        </w:div>
        <w:div w:id="1694648899">
          <w:marLeft w:val="475"/>
          <w:marRight w:val="0"/>
          <w:marTop w:val="86"/>
          <w:marBottom w:val="120"/>
          <w:divBdr>
            <w:top w:val="none" w:sz="0" w:space="0" w:color="auto"/>
            <w:left w:val="none" w:sz="0" w:space="0" w:color="auto"/>
            <w:bottom w:val="none" w:sz="0" w:space="0" w:color="auto"/>
            <w:right w:val="none" w:sz="0" w:space="0" w:color="auto"/>
          </w:divBdr>
        </w:div>
        <w:div w:id="778986923">
          <w:marLeft w:val="475"/>
          <w:marRight w:val="0"/>
          <w:marTop w:val="86"/>
          <w:marBottom w:val="120"/>
          <w:divBdr>
            <w:top w:val="none" w:sz="0" w:space="0" w:color="auto"/>
            <w:left w:val="none" w:sz="0" w:space="0" w:color="auto"/>
            <w:bottom w:val="none" w:sz="0" w:space="0" w:color="auto"/>
            <w:right w:val="none" w:sz="0" w:space="0" w:color="auto"/>
          </w:divBdr>
        </w:div>
      </w:divsChild>
    </w:div>
    <w:div w:id="51538956">
      <w:bodyDiv w:val="1"/>
      <w:marLeft w:val="0"/>
      <w:marRight w:val="0"/>
      <w:marTop w:val="0"/>
      <w:marBottom w:val="0"/>
      <w:divBdr>
        <w:top w:val="none" w:sz="0" w:space="0" w:color="auto"/>
        <w:left w:val="none" w:sz="0" w:space="0" w:color="auto"/>
        <w:bottom w:val="none" w:sz="0" w:space="0" w:color="auto"/>
        <w:right w:val="none" w:sz="0" w:space="0" w:color="auto"/>
      </w:divBdr>
    </w:div>
    <w:div w:id="53939995">
      <w:bodyDiv w:val="1"/>
      <w:marLeft w:val="0"/>
      <w:marRight w:val="0"/>
      <w:marTop w:val="0"/>
      <w:marBottom w:val="0"/>
      <w:divBdr>
        <w:top w:val="none" w:sz="0" w:space="0" w:color="auto"/>
        <w:left w:val="none" w:sz="0" w:space="0" w:color="auto"/>
        <w:bottom w:val="none" w:sz="0" w:space="0" w:color="auto"/>
        <w:right w:val="none" w:sz="0" w:space="0" w:color="auto"/>
      </w:divBdr>
      <w:divsChild>
        <w:div w:id="948008465">
          <w:marLeft w:val="360"/>
          <w:marRight w:val="0"/>
          <w:marTop w:val="200"/>
          <w:marBottom w:val="0"/>
          <w:divBdr>
            <w:top w:val="none" w:sz="0" w:space="0" w:color="auto"/>
            <w:left w:val="none" w:sz="0" w:space="0" w:color="auto"/>
            <w:bottom w:val="none" w:sz="0" w:space="0" w:color="auto"/>
            <w:right w:val="none" w:sz="0" w:space="0" w:color="auto"/>
          </w:divBdr>
        </w:div>
        <w:div w:id="428938519">
          <w:marLeft w:val="360"/>
          <w:marRight w:val="0"/>
          <w:marTop w:val="200"/>
          <w:marBottom w:val="0"/>
          <w:divBdr>
            <w:top w:val="none" w:sz="0" w:space="0" w:color="auto"/>
            <w:left w:val="none" w:sz="0" w:space="0" w:color="auto"/>
            <w:bottom w:val="none" w:sz="0" w:space="0" w:color="auto"/>
            <w:right w:val="none" w:sz="0" w:space="0" w:color="auto"/>
          </w:divBdr>
        </w:div>
        <w:div w:id="923420824">
          <w:marLeft w:val="360"/>
          <w:marRight w:val="0"/>
          <w:marTop w:val="200"/>
          <w:marBottom w:val="0"/>
          <w:divBdr>
            <w:top w:val="none" w:sz="0" w:space="0" w:color="auto"/>
            <w:left w:val="none" w:sz="0" w:space="0" w:color="auto"/>
            <w:bottom w:val="none" w:sz="0" w:space="0" w:color="auto"/>
            <w:right w:val="none" w:sz="0" w:space="0" w:color="auto"/>
          </w:divBdr>
        </w:div>
        <w:div w:id="1697660919">
          <w:marLeft w:val="360"/>
          <w:marRight w:val="0"/>
          <w:marTop w:val="200"/>
          <w:marBottom w:val="0"/>
          <w:divBdr>
            <w:top w:val="none" w:sz="0" w:space="0" w:color="auto"/>
            <w:left w:val="none" w:sz="0" w:space="0" w:color="auto"/>
            <w:bottom w:val="none" w:sz="0" w:space="0" w:color="auto"/>
            <w:right w:val="none" w:sz="0" w:space="0" w:color="auto"/>
          </w:divBdr>
        </w:div>
      </w:divsChild>
    </w:div>
    <w:div w:id="57092901">
      <w:bodyDiv w:val="1"/>
      <w:marLeft w:val="0"/>
      <w:marRight w:val="0"/>
      <w:marTop w:val="0"/>
      <w:marBottom w:val="0"/>
      <w:divBdr>
        <w:top w:val="none" w:sz="0" w:space="0" w:color="auto"/>
        <w:left w:val="none" w:sz="0" w:space="0" w:color="auto"/>
        <w:bottom w:val="none" w:sz="0" w:space="0" w:color="auto"/>
        <w:right w:val="none" w:sz="0" w:space="0" w:color="auto"/>
      </w:divBdr>
    </w:div>
    <w:div w:id="107629947">
      <w:bodyDiv w:val="1"/>
      <w:marLeft w:val="0"/>
      <w:marRight w:val="0"/>
      <w:marTop w:val="0"/>
      <w:marBottom w:val="0"/>
      <w:divBdr>
        <w:top w:val="none" w:sz="0" w:space="0" w:color="auto"/>
        <w:left w:val="none" w:sz="0" w:space="0" w:color="auto"/>
        <w:bottom w:val="none" w:sz="0" w:space="0" w:color="auto"/>
        <w:right w:val="none" w:sz="0" w:space="0" w:color="auto"/>
      </w:divBdr>
      <w:divsChild>
        <w:div w:id="871307598">
          <w:marLeft w:val="446"/>
          <w:marRight w:val="0"/>
          <w:marTop w:val="0"/>
          <w:marBottom w:val="0"/>
          <w:divBdr>
            <w:top w:val="none" w:sz="0" w:space="0" w:color="auto"/>
            <w:left w:val="none" w:sz="0" w:space="0" w:color="auto"/>
            <w:bottom w:val="none" w:sz="0" w:space="0" w:color="auto"/>
            <w:right w:val="none" w:sz="0" w:space="0" w:color="auto"/>
          </w:divBdr>
        </w:div>
        <w:div w:id="930818791">
          <w:marLeft w:val="446"/>
          <w:marRight w:val="0"/>
          <w:marTop w:val="0"/>
          <w:marBottom w:val="0"/>
          <w:divBdr>
            <w:top w:val="none" w:sz="0" w:space="0" w:color="auto"/>
            <w:left w:val="none" w:sz="0" w:space="0" w:color="auto"/>
            <w:bottom w:val="none" w:sz="0" w:space="0" w:color="auto"/>
            <w:right w:val="none" w:sz="0" w:space="0" w:color="auto"/>
          </w:divBdr>
        </w:div>
        <w:div w:id="2122869144">
          <w:marLeft w:val="446"/>
          <w:marRight w:val="0"/>
          <w:marTop w:val="0"/>
          <w:marBottom w:val="0"/>
          <w:divBdr>
            <w:top w:val="none" w:sz="0" w:space="0" w:color="auto"/>
            <w:left w:val="none" w:sz="0" w:space="0" w:color="auto"/>
            <w:bottom w:val="none" w:sz="0" w:space="0" w:color="auto"/>
            <w:right w:val="none" w:sz="0" w:space="0" w:color="auto"/>
          </w:divBdr>
        </w:div>
        <w:div w:id="1871994895">
          <w:marLeft w:val="446"/>
          <w:marRight w:val="0"/>
          <w:marTop w:val="0"/>
          <w:marBottom w:val="0"/>
          <w:divBdr>
            <w:top w:val="none" w:sz="0" w:space="0" w:color="auto"/>
            <w:left w:val="none" w:sz="0" w:space="0" w:color="auto"/>
            <w:bottom w:val="none" w:sz="0" w:space="0" w:color="auto"/>
            <w:right w:val="none" w:sz="0" w:space="0" w:color="auto"/>
          </w:divBdr>
        </w:div>
        <w:div w:id="539822049">
          <w:marLeft w:val="446"/>
          <w:marRight w:val="0"/>
          <w:marTop w:val="0"/>
          <w:marBottom w:val="0"/>
          <w:divBdr>
            <w:top w:val="none" w:sz="0" w:space="0" w:color="auto"/>
            <w:left w:val="none" w:sz="0" w:space="0" w:color="auto"/>
            <w:bottom w:val="none" w:sz="0" w:space="0" w:color="auto"/>
            <w:right w:val="none" w:sz="0" w:space="0" w:color="auto"/>
          </w:divBdr>
        </w:div>
        <w:div w:id="1293558481">
          <w:marLeft w:val="446"/>
          <w:marRight w:val="0"/>
          <w:marTop w:val="0"/>
          <w:marBottom w:val="0"/>
          <w:divBdr>
            <w:top w:val="none" w:sz="0" w:space="0" w:color="auto"/>
            <w:left w:val="none" w:sz="0" w:space="0" w:color="auto"/>
            <w:bottom w:val="none" w:sz="0" w:space="0" w:color="auto"/>
            <w:right w:val="none" w:sz="0" w:space="0" w:color="auto"/>
          </w:divBdr>
        </w:div>
        <w:div w:id="1440031568">
          <w:marLeft w:val="446"/>
          <w:marRight w:val="0"/>
          <w:marTop w:val="0"/>
          <w:marBottom w:val="0"/>
          <w:divBdr>
            <w:top w:val="none" w:sz="0" w:space="0" w:color="auto"/>
            <w:left w:val="none" w:sz="0" w:space="0" w:color="auto"/>
            <w:bottom w:val="none" w:sz="0" w:space="0" w:color="auto"/>
            <w:right w:val="none" w:sz="0" w:space="0" w:color="auto"/>
          </w:divBdr>
        </w:div>
        <w:div w:id="1069117462">
          <w:marLeft w:val="446"/>
          <w:marRight w:val="0"/>
          <w:marTop w:val="0"/>
          <w:marBottom w:val="0"/>
          <w:divBdr>
            <w:top w:val="none" w:sz="0" w:space="0" w:color="auto"/>
            <w:left w:val="none" w:sz="0" w:space="0" w:color="auto"/>
            <w:bottom w:val="none" w:sz="0" w:space="0" w:color="auto"/>
            <w:right w:val="none" w:sz="0" w:space="0" w:color="auto"/>
          </w:divBdr>
        </w:div>
        <w:div w:id="324482091">
          <w:marLeft w:val="446"/>
          <w:marRight w:val="0"/>
          <w:marTop w:val="0"/>
          <w:marBottom w:val="0"/>
          <w:divBdr>
            <w:top w:val="none" w:sz="0" w:space="0" w:color="auto"/>
            <w:left w:val="none" w:sz="0" w:space="0" w:color="auto"/>
            <w:bottom w:val="none" w:sz="0" w:space="0" w:color="auto"/>
            <w:right w:val="none" w:sz="0" w:space="0" w:color="auto"/>
          </w:divBdr>
        </w:div>
        <w:div w:id="634945311">
          <w:marLeft w:val="446"/>
          <w:marRight w:val="0"/>
          <w:marTop w:val="0"/>
          <w:marBottom w:val="0"/>
          <w:divBdr>
            <w:top w:val="none" w:sz="0" w:space="0" w:color="auto"/>
            <w:left w:val="none" w:sz="0" w:space="0" w:color="auto"/>
            <w:bottom w:val="none" w:sz="0" w:space="0" w:color="auto"/>
            <w:right w:val="none" w:sz="0" w:space="0" w:color="auto"/>
          </w:divBdr>
        </w:div>
      </w:divsChild>
    </w:div>
    <w:div w:id="108548896">
      <w:bodyDiv w:val="1"/>
      <w:marLeft w:val="0"/>
      <w:marRight w:val="0"/>
      <w:marTop w:val="0"/>
      <w:marBottom w:val="0"/>
      <w:divBdr>
        <w:top w:val="none" w:sz="0" w:space="0" w:color="auto"/>
        <w:left w:val="none" w:sz="0" w:space="0" w:color="auto"/>
        <w:bottom w:val="none" w:sz="0" w:space="0" w:color="auto"/>
        <w:right w:val="none" w:sz="0" w:space="0" w:color="auto"/>
      </w:divBdr>
    </w:div>
    <w:div w:id="122044454">
      <w:bodyDiv w:val="1"/>
      <w:marLeft w:val="0"/>
      <w:marRight w:val="0"/>
      <w:marTop w:val="0"/>
      <w:marBottom w:val="0"/>
      <w:divBdr>
        <w:top w:val="none" w:sz="0" w:space="0" w:color="auto"/>
        <w:left w:val="none" w:sz="0" w:space="0" w:color="auto"/>
        <w:bottom w:val="none" w:sz="0" w:space="0" w:color="auto"/>
        <w:right w:val="none" w:sz="0" w:space="0" w:color="auto"/>
      </w:divBdr>
      <w:divsChild>
        <w:div w:id="1079325718">
          <w:marLeft w:val="475"/>
          <w:marRight w:val="0"/>
          <w:marTop w:val="82"/>
          <w:marBottom w:val="120"/>
          <w:divBdr>
            <w:top w:val="none" w:sz="0" w:space="0" w:color="auto"/>
            <w:left w:val="none" w:sz="0" w:space="0" w:color="auto"/>
            <w:bottom w:val="none" w:sz="0" w:space="0" w:color="auto"/>
            <w:right w:val="none" w:sz="0" w:space="0" w:color="auto"/>
          </w:divBdr>
        </w:div>
        <w:div w:id="2045708930">
          <w:marLeft w:val="475"/>
          <w:marRight w:val="0"/>
          <w:marTop w:val="82"/>
          <w:marBottom w:val="120"/>
          <w:divBdr>
            <w:top w:val="none" w:sz="0" w:space="0" w:color="auto"/>
            <w:left w:val="none" w:sz="0" w:space="0" w:color="auto"/>
            <w:bottom w:val="none" w:sz="0" w:space="0" w:color="auto"/>
            <w:right w:val="none" w:sz="0" w:space="0" w:color="auto"/>
          </w:divBdr>
        </w:div>
        <w:div w:id="1949774277">
          <w:marLeft w:val="475"/>
          <w:marRight w:val="0"/>
          <w:marTop w:val="82"/>
          <w:marBottom w:val="120"/>
          <w:divBdr>
            <w:top w:val="none" w:sz="0" w:space="0" w:color="auto"/>
            <w:left w:val="none" w:sz="0" w:space="0" w:color="auto"/>
            <w:bottom w:val="none" w:sz="0" w:space="0" w:color="auto"/>
            <w:right w:val="none" w:sz="0" w:space="0" w:color="auto"/>
          </w:divBdr>
        </w:div>
        <w:div w:id="882836175">
          <w:marLeft w:val="475"/>
          <w:marRight w:val="0"/>
          <w:marTop w:val="82"/>
          <w:marBottom w:val="120"/>
          <w:divBdr>
            <w:top w:val="none" w:sz="0" w:space="0" w:color="auto"/>
            <w:left w:val="none" w:sz="0" w:space="0" w:color="auto"/>
            <w:bottom w:val="none" w:sz="0" w:space="0" w:color="auto"/>
            <w:right w:val="none" w:sz="0" w:space="0" w:color="auto"/>
          </w:divBdr>
        </w:div>
        <w:div w:id="891036230">
          <w:marLeft w:val="475"/>
          <w:marRight w:val="0"/>
          <w:marTop w:val="82"/>
          <w:marBottom w:val="120"/>
          <w:divBdr>
            <w:top w:val="none" w:sz="0" w:space="0" w:color="auto"/>
            <w:left w:val="none" w:sz="0" w:space="0" w:color="auto"/>
            <w:bottom w:val="none" w:sz="0" w:space="0" w:color="auto"/>
            <w:right w:val="none" w:sz="0" w:space="0" w:color="auto"/>
          </w:divBdr>
        </w:div>
        <w:div w:id="1650360211">
          <w:marLeft w:val="475"/>
          <w:marRight w:val="0"/>
          <w:marTop w:val="82"/>
          <w:marBottom w:val="120"/>
          <w:divBdr>
            <w:top w:val="none" w:sz="0" w:space="0" w:color="auto"/>
            <w:left w:val="none" w:sz="0" w:space="0" w:color="auto"/>
            <w:bottom w:val="none" w:sz="0" w:space="0" w:color="auto"/>
            <w:right w:val="none" w:sz="0" w:space="0" w:color="auto"/>
          </w:divBdr>
        </w:div>
        <w:div w:id="604121338">
          <w:marLeft w:val="475"/>
          <w:marRight w:val="0"/>
          <w:marTop w:val="82"/>
          <w:marBottom w:val="120"/>
          <w:divBdr>
            <w:top w:val="none" w:sz="0" w:space="0" w:color="auto"/>
            <w:left w:val="none" w:sz="0" w:space="0" w:color="auto"/>
            <w:bottom w:val="none" w:sz="0" w:space="0" w:color="auto"/>
            <w:right w:val="none" w:sz="0" w:space="0" w:color="auto"/>
          </w:divBdr>
        </w:div>
        <w:div w:id="688994745">
          <w:marLeft w:val="475"/>
          <w:marRight w:val="0"/>
          <w:marTop w:val="82"/>
          <w:marBottom w:val="120"/>
          <w:divBdr>
            <w:top w:val="none" w:sz="0" w:space="0" w:color="auto"/>
            <w:left w:val="none" w:sz="0" w:space="0" w:color="auto"/>
            <w:bottom w:val="none" w:sz="0" w:space="0" w:color="auto"/>
            <w:right w:val="none" w:sz="0" w:space="0" w:color="auto"/>
          </w:divBdr>
        </w:div>
        <w:div w:id="748816142">
          <w:marLeft w:val="475"/>
          <w:marRight w:val="0"/>
          <w:marTop w:val="82"/>
          <w:marBottom w:val="120"/>
          <w:divBdr>
            <w:top w:val="none" w:sz="0" w:space="0" w:color="auto"/>
            <w:left w:val="none" w:sz="0" w:space="0" w:color="auto"/>
            <w:bottom w:val="none" w:sz="0" w:space="0" w:color="auto"/>
            <w:right w:val="none" w:sz="0" w:space="0" w:color="auto"/>
          </w:divBdr>
        </w:div>
        <w:div w:id="1302811949">
          <w:marLeft w:val="475"/>
          <w:marRight w:val="0"/>
          <w:marTop w:val="82"/>
          <w:marBottom w:val="120"/>
          <w:divBdr>
            <w:top w:val="none" w:sz="0" w:space="0" w:color="auto"/>
            <w:left w:val="none" w:sz="0" w:space="0" w:color="auto"/>
            <w:bottom w:val="none" w:sz="0" w:space="0" w:color="auto"/>
            <w:right w:val="none" w:sz="0" w:space="0" w:color="auto"/>
          </w:divBdr>
        </w:div>
        <w:div w:id="1676107538">
          <w:marLeft w:val="475"/>
          <w:marRight w:val="0"/>
          <w:marTop w:val="82"/>
          <w:marBottom w:val="120"/>
          <w:divBdr>
            <w:top w:val="none" w:sz="0" w:space="0" w:color="auto"/>
            <w:left w:val="none" w:sz="0" w:space="0" w:color="auto"/>
            <w:bottom w:val="none" w:sz="0" w:space="0" w:color="auto"/>
            <w:right w:val="none" w:sz="0" w:space="0" w:color="auto"/>
          </w:divBdr>
        </w:div>
        <w:div w:id="395708917">
          <w:marLeft w:val="475"/>
          <w:marRight w:val="0"/>
          <w:marTop w:val="82"/>
          <w:marBottom w:val="120"/>
          <w:divBdr>
            <w:top w:val="none" w:sz="0" w:space="0" w:color="auto"/>
            <w:left w:val="none" w:sz="0" w:space="0" w:color="auto"/>
            <w:bottom w:val="none" w:sz="0" w:space="0" w:color="auto"/>
            <w:right w:val="none" w:sz="0" w:space="0" w:color="auto"/>
          </w:divBdr>
        </w:div>
      </w:divsChild>
    </w:div>
    <w:div w:id="156969465">
      <w:bodyDiv w:val="1"/>
      <w:marLeft w:val="0"/>
      <w:marRight w:val="0"/>
      <w:marTop w:val="0"/>
      <w:marBottom w:val="0"/>
      <w:divBdr>
        <w:top w:val="none" w:sz="0" w:space="0" w:color="auto"/>
        <w:left w:val="none" w:sz="0" w:space="0" w:color="auto"/>
        <w:bottom w:val="none" w:sz="0" w:space="0" w:color="auto"/>
        <w:right w:val="none" w:sz="0" w:space="0" w:color="auto"/>
      </w:divBdr>
    </w:div>
    <w:div w:id="160901301">
      <w:bodyDiv w:val="1"/>
      <w:marLeft w:val="0"/>
      <w:marRight w:val="0"/>
      <w:marTop w:val="0"/>
      <w:marBottom w:val="0"/>
      <w:divBdr>
        <w:top w:val="none" w:sz="0" w:space="0" w:color="auto"/>
        <w:left w:val="none" w:sz="0" w:space="0" w:color="auto"/>
        <w:bottom w:val="none" w:sz="0" w:space="0" w:color="auto"/>
        <w:right w:val="none" w:sz="0" w:space="0" w:color="auto"/>
      </w:divBdr>
    </w:div>
    <w:div w:id="167642989">
      <w:bodyDiv w:val="1"/>
      <w:marLeft w:val="0"/>
      <w:marRight w:val="0"/>
      <w:marTop w:val="0"/>
      <w:marBottom w:val="0"/>
      <w:divBdr>
        <w:top w:val="none" w:sz="0" w:space="0" w:color="auto"/>
        <w:left w:val="none" w:sz="0" w:space="0" w:color="auto"/>
        <w:bottom w:val="none" w:sz="0" w:space="0" w:color="auto"/>
        <w:right w:val="none" w:sz="0" w:space="0" w:color="auto"/>
      </w:divBdr>
    </w:div>
    <w:div w:id="207180071">
      <w:bodyDiv w:val="1"/>
      <w:marLeft w:val="0"/>
      <w:marRight w:val="0"/>
      <w:marTop w:val="0"/>
      <w:marBottom w:val="0"/>
      <w:divBdr>
        <w:top w:val="none" w:sz="0" w:space="0" w:color="auto"/>
        <w:left w:val="none" w:sz="0" w:space="0" w:color="auto"/>
        <w:bottom w:val="none" w:sz="0" w:space="0" w:color="auto"/>
        <w:right w:val="none" w:sz="0" w:space="0" w:color="auto"/>
      </w:divBdr>
    </w:div>
    <w:div w:id="240675161">
      <w:bodyDiv w:val="1"/>
      <w:marLeft w:val="0"/>
      <w:marRight w:val="0"/>
      <w:marTop w:val="0"/>
      <w:marBottom w:val="0"/>
      <w:divBdr>
        <w:top w:val="none" w:sz="0" w:space="0" w:color="auto"/>
        <w:left w:val="none" w:sz="0" w:space="0" w:color="auto"/>
        <w:bottom w:val="none" w:sz="0" w:space="0" w:color="auto"/>
        <w:right w:val="none" w:sz="0" w:space="0" w:color="auto"/>
      </w:divBdr>
      <w:divsChild>
        <w:div w:id="1554855400">
          <w:marLeft w:val="360"/>
          <w:marRight w:val="0"/>
          <w:marTop w:val="200"/>
          <w:marBottom w:val="0"/>
          <w:divBdr>
            <w:top w:val="none" w:sz="0" w:space="0" w:color="auto"/>
            <w:left w:val="none" w:sz="0" w:space="0" w:color="auto"/>
            <w:bottom w:val="none" w:sz="0" w:space="0" w:color="auto"/>
            <w:right w:val="none" w:sz="0" w:space="0" w:color="auto"/>
          </w:divBdr>
        </w:div>
        <w:div w:id="415833409">
          <w:marLeft w:val="360"/>
          <w:marRight w:val="0"/>
          <w:marTop w:val="200"/>
          <w:marBottom w:val="0"/>
          <w:divBdr>
            <w:top w:val="none" w:sz="0" w:space="0" w:color="auto"/>
            <w:left w:val="none" w:sz="0" w:space="0" w:color="auto"/>
            <w:bottom w:val="none" w:sz="0" w:space="0" w:color="auto"/>
            <w:right w:val="none" w:sz="0" w:space="0" w:color="auto"/>
          </w:divBdr>
        </w:div>
        <w:div w:id="493499439">
          <w:marLeft w:val="360"/>
          <w:marRight w:val="0"/>
          <w:marTop w:val="200"/>
          <w:marBottom w:val="0"/>
          <w:divBdr>
            <w:top w:val="none" w:sz="0" w:space="0" w:color="auto"/>
            <w:left w:val="none" w:sz="0" w:space="0" w:color="auto"/>
            <w:bottom w:val="none" w:sz="0" w:space="0" w:color="auto"/>
            <w:right w:val="none" w:sz="0" w:space="0" w:color="auto"/>
          </w:divBdr>
        </w:div>
        <w:div w:id="181166557">
          <w:marLeft w:val="360"/>
          <w:marRight w:val="0"/>
          <w:marTop w:val="200"/>
          <w:marBottom w:val="0"/>
          <w:divBdr>
            <w:top w:val="none" w:sz="0" w:space="0" w:color="auto"/>
            <w:left w:val="none" w:sz="0" w:space="0" w:color="auto"/>
            <w:bottom w:val="none" w:sz="0" w:space="0" w:color="auto"/>
            <w:right w:val="none" w:sz="0" w:space="0" w:color="auto"/>
          </w:divBdr>
        </w:div>
      </w:divsChild>
    </w:div>
    <w:div w:id="268467846">
      <w:bodyDiv w:val="1"/>
      <w:marLeft w:val="0"/>
      <w:marRight w:val="0"/>
      <w:marTop w:val="0"/>
      <w:marBottom w:val="0"/>
      <w:divBdr>
        <w:top w:val="none" w:sz="0" w:space="0" w:color="auto"/>
        <w:left w:val="none" w:sz="0" w:space="0" w:color="auto"/>
        <w:bottom w:val="none" w:sz="0" w:space="0" w:color="auto"/>
        <w:right w:val="none" w:sz="0" w:space="0" w:color="auto"/>
      </w:divBdr>
    </w:div>
    <w:div w:id="274484157">
      <w:bodyDiv w:val="1"/>
      <w:marLeft w:val="0"/>
      <w:marRight w:val="0"/>
      <w:marTop w:val="0"/>
      <w:marBottom w:val="0"/>
      <w:divBdr>
        <w:top w:val="none" w:sz="0" w:space="0" w:color="auto"/>
        <w:left w:val="none" w:sz="0" w:space="0" w:color="auto"/>
        <w:bottom w:val="none" w:sz="0" w:space="0" w:color="auto"/>
        <w:right w:val="none" w:sz="0" w:space="0" w:color="auto"/>
      </w:divBdr>
    </w:div>
    <w:div w:id="287589270">
      <w:bodyDiv w:val="1"/>
      <w:marLeft w:val="0"/>
      <w:marRight w:val="0"/>
      <w:marTop w:val="0"/>
      <w:marBottom w:val="0"/>
      <w:divBdr>
        <w:top w:val="none" w:sz="0" w:space="0" w:color="auto"/>
        <w:left w:val="none" w:sz="0" w:space="0" w:color="auto"/>
        <w:bottom w:val="none" w:sz="0" w:space="0" w:color="auto"/>
        <w:right w:val="none" w:sz="0" w:space="0" w:color="auto"/>
      </w:divBdr>
    </w:div>
    <w:div w:id="335886887">
      <w:bodyDiv w:val="1"/>
      <w:marLeft w:val="0"/>
      <w:marRight w:val="0"/>
      <w:marTop w:val="0"/>
      <w:marBottom w:val="0"/>
      <w:divBdr>
        <w:top w:val="none" w:sz="0" w:space="0" w:color="auto"/>
        <w:left w:val="none" w:sz="0" w:space="0" w:color="auto"/>
        <w:bottom w:val="none" w:sz="0" w:space="0" w:color="auto"/>
        <w:right w:val="none" w:sz="0" w:space="0" w:color="auto"/>
      </w:divBdr>
    </w:div>
    <w:div w:id="350029854">
      <w:bodyDiv w:val="1"/>
      <w:marLeft w:val="0"/>
      <w:marRight w:val="0"/>
      <w:marTop w:val="0"/>
      <w:marBottom w:val="0"/>
      <w:divBdr>
        <w:top w:val="none" w:sz="0" w:space="0" w:color="auto"/>
        <w:left w:val="none" w:sz="0" w:space="0" w:color="auto"/>
        <w:bottom w:val="none" w:sz="0" w:space="0" w:color="auto"/>
        <w:right w:val="none" w:sz="0" w:space="0" w:color="auto"/>
      </w:divBdr>
    </w:div>
    <w:div w:id="351421319">
      <w:bodyDiv w:val="1"/>
      <w:marLeft w:val="0"/>
      <w:marRight w:val="0"/>
      <w:marTop w:val="0"/>
      <w:marBottom w:val="0"/>
      <w:divBdr>
        <w:top w:val="none" w:sz="0" w:space="0" w:color="auto"/>
        <w:left w:val="none" w:sz="0" w:space="0" w:color="auto"/>
        <w:bottom w:val="none" w:sz="0" w:space="0" w:color="auto"/>
        <w:right w:val="none" w:sz="0" w:space="0" w:color="auto"/>
      </w:divBdr>
    </w:div>
    <w:div w:id="356583187">
      <w:bodyDiv w:val="1"/>
      <w:marLeft w:val="0"/>
      <w:marRight w:val="0"/>
      <w:marTop w:val="0"/>
      <w:marBottom w:val="0"/>
      <w:divBdr>
        <w:top w:val="none" w:sz="0" w:space="0" w:color="auto"/>
        <w:left w:val="none" w:sz="0" w:space="0" w:color="auto"/>
        <w:bottom w:val="none" w:sz="0" w:space="0" w:color="auto"/>
        <w:right w:val="none" w:sz="0" w:space="0" w:color="auto"/>
      </w:divBdr>
    </w:div>
    <w:div w:id="358817014">
      <w:bodyDiv w:val="1"/>
      <w:marLeft w:val="0"/>
      <w:marRight w:val="0"/>
      <w:marTop w:val="0"/>
      <w:marBottom w:val="0"/>
      <w:divBdr>
        <w:top w:val="none" w:sz="0" w:space="0" w:color="auto"/>
        <w:left w:val="none" w:sz="0" w:space="0" w:color="auto"/>
        <w:bottom w:val="none" w:sz="0" w:space="0" w:color="auto"/>
        <w:right w:val="none" w:sz="0" w:space="0" w:color="auto"/>
      </w:divBdr>
    </w:div>
    <w:div w:id="364451880">
      <w:bodyDiv w:val="1"/>
      <w:marLeft w:val="0"/>
      <w:marRight w:val="0"/>
      <w:marTop w:val="0"/>
      <w:marBottom w:val="0"/>
      <w:divBdr>
        <w:top w:val="none" w:sz="0" w:space="0" w:color="auto"/>
        <w:left w:val="none" w:sz="0" w:space="0" w:color="auto"/>
        <w:bottom w:val="none" w:sz="0" w:space="0" w:color="auto"/>
        <w:right w:val="none" w:sz="0" w:space="0" w:color="auto"/>
      </w:divBdr>
    </w:div>
    <w:div w:id="382338468">
      <w:bodyDiv w:val="1"/>
      <w:marLeft w:val="0"/>
      <w:marRight w:val="0"/>
      <w:marTop w:val="0"/>
      <w:marBottom w:val="0"/>
      <w:divBdr>
        <w:top w:val="none" w:sz="0" w:space="0" w:color="auto"/>
        <w:left w:val="none" w:sz="0" w:space="0" w:color="auto"/>
        <w:bottom w:val="none" w:sz="0" w:space="0" w:color="auto"/>
        <w:right w:val="none" w:sz="0" w:space="0" w:color="auto"/>
      </w:divBdr>
      <w:divsChild>
        <w:div w:id="1905526725">
          <w:marLeft w:val="547"/>
          <w:marRight w:val="0"/>
          <w:marTop w:val="0"/>
          <w:marBottom w:val="0"/>
          <w:divBdr>
            <w:top w:val="none" w:sz="0" w:space="0" w:color="auto"/>
            <w:left w:val="none" w:sz="0" w:space="0" w:color="auto"/>
            <w:bottom w:val="none" w:sz="0" w:space="0" w:color="auto"/>
            <w:right w:val="none" w:sz="0" w:space="0" w:color="auto"/>
          </w:divBdr>
        </w:div>
      </w:divsChild>
    </w:div>
    <w:div w:id="428937634">
      <w:bodyDiv w:val="1"/>
      <w:marLeft w:val="0"/>
      <w:marRight w:val="0"/>
      <w:marTop w:val="0"/>
      <w:marBottom w:val="0"/>
      <w:divBdr>
        <w:top w:val="none" w:sz="0" w:space="0" w:color="auto"/>
        <w:left w:val="none" w:sz="0" w:space="0" w:color="auto"/>
        <w:bottom w:val="none" w:sz="0" w:space="0" w:color="auto"/>
        <w:right w:val="none" w:sz="0" w:space="0" w:color="auto"/>
      </w:divBdr>
    </w:div>
    <w:div w:id="465464446">
      <w:bodyDiv w:val="1"/>
      <w:marLeft w:val="0"/>
      <w:marRight w:val="0"/>
      <w:marTop w:val="0"/>
      <w:marBottom w:val="0"/>
      <w:divBdr>
        <w:top w:val="none" w:sz="0" w:space="0" w:color="auto"/>
        <w:left w:val="none" w:sz="0" w:space="0" w:color="auto"/>
        <w:bottom w:val="none" w:sz="0" w:space="0" w:color="auto"/>
        <w:right w:val="none" w:sz="0" w:space="0" w:color="auto"/>
      </w:divBdr>
    </w:div>
    <w:div w:id="478689738">
      <w:bodyDiv w:val="1"/>
      <w:marLeft w:val="0"/>
      <w:marRight w:val="0"/>
      <w:marTop w:val="0"/>
      <w:marBottom w:val="0"/>
      <w:divBdr>
        <w:top w:val="none" w:sz="0" w:space="0" w:color="auto"/>
        <w:left w:val="none" w:sz="0" w:space="0" w:color="auto"/>
        <w:bottom w:val="none" w:sz="0" w:space="0" w:color="auto"/>
        <w:right w:val="none" w:sz="0" w:space="0" w:color="auto"/>
      </w:divBdr>
    </w:div>
    <w:div w:id="522984583">
      <w:bodyDiv w:val="1"/>
      <w:marLeft w:val="0"/>
      <w:marRight w:val="0"/>
      <w:marTop w:val="0"/>
      <w:marBottom w:val="0"/>
      <w:divBdr>
        <w:top w:val="none" w:sz="0" w:space="0" w:color="auto"/>
        <w:left w:val="none" w:sz="0" w:space="0" w:color="auto"/>
        <w:bottom w:val="none" w:sz="0" w:space="0" w:color="auto"/>
        <w:right w:val="none" w:sz="0" w:space="0" w:color="auto"/>
      </w:divBdr>
      <w:divsChild>
        <w:div w:id="1645115075">
          <w:marLeft w:val="360"/>
          <w:marRight w:val="0"/>
          <w:marTop w:val="200"/>
          <w:marBottom w:val="0"/>
          <w:divBdr>
            <w:top w:val="none" w:sz="0" w:space="0" w:color="auto"/>
            <w:left w:val="none" w:sz="0" w:space="0" w:color="auto"/>
            <w:bottom w:val="none" w:sz="0" w:space="0" w:color="auto"/>
            <w:right w:val="none" w:sz="0" w:space="0" w:color="auto"/>
          </w:divBdr>
        </w:div>
        <w:div w:id="391346078">
          <w:marLeft w:val="1080"/>
          <w:marRight w:val="0"/>
          <w:marTop w:val="100"/>
          <w:marBottom w:val="0"/>
          <w:divBdr>
            <w:top w:val="none" w:sz="0" w:space="0" w:color="auto"/>
            <w:left w:val="none" w:sz="0" w:space="0" w:color="auto"/>
            <w:bottom w:val="none" w:sz="0" w:space="0" w:color="auto"/>
            <w:right w:val="none" w:sz="0" w:space="0" w:color="auto"/>
          </w:divBdr>
        </w:div>
      </w:divsChild>
    </w:div>
    <w:div w:id="542719204">
      <w:bodyDiv w:val="1"/>
      <w:marLeft w:val="0"/>
      <w:marRight w:val="0"/>
      <w:marTop w:val="0"/>
      <w:marBottom w:val="0"/>
      <w:divBdr>
        <w:top w:val="none" w:sz="0" w:space="0" w:color="auto"/>
        <w:left w:val="none" w:sz="0" w:space="0" w:color="auto"/>
        <w:bottom w:val="none" w:sz="0" w:space="0" w:color="auto"/>
        <w:right w:val="none" w:sz="0" w:space="0" w:color="auto"/>
      </w:divBdr>
    </w:div>
    <w:div w:id="573783144">
      <w:bodyDiv w:val="1"/>
      <w:marLeft w:val="0"/>
      <w:marRight w:val="0"/>
      <w:marTop w:val="0"/>
      <w:marBottom w:val="0"/>
      <w:divBdr>
        <w:top w:val="none" w:sz="0" w:space="0" w:color="auto"/>
        <w:left w:val="none" w:sz="0" w:space="0" w:color="auto"/>
        <w:bottom w:val="none" w:sz="0" w:space="0" w:color="auto"/>
        <w:right w:val="none" w:sz="0" w:space="0" w:color="auto"/>
      </w:divBdr>
    </w:div>
    <w:div w:id="592519916">
      <w:bodyDiv w:val="1"/>
      <w:marLeft w:val="0"/>
      <w:marRight w:val="0"/>
      <w:marTop w:val="0"/>
      <w:marBottom w:val="0"/>
      <w:divBdr>
        <w:top w:val="none" w:sz="0" w:space="0" w:color="auto"/>
        <w:left w:val="none" w:sz="0" w:space="0" w:color="auto"/>
        <w:bottom w:val="none" w:sz="0" w:space="0" w:color="auto"/>
        <w:right w:val="none" w:sz="0" w:space="0" w:color="auto"/>
      </w:divBdr>
      <w:divsChild>
        <w:div w:id="1217743695">
          <w:marLeft w:val="547"/>
          <w:marRight w:val="0"/>
          <w:marTop w:val="0"/>
          <w:marBottom w:val="0"/>
          <w:divBdr>
            <w:top w:val="none" w:sz="0" w:space="0" w:color="auto"/>
            <w:left w:val="none" w:sz="0" w:space="0" w:color="auto"/>
            <w:bottom w:val="none" w:sz="0" w:space="0" w:color="auto"/>
            <w:right w:val="none" w:sz="0" w:space="0" w:color="auto"/>
          </w:divBdr>
        </w:div>
      </w:divsChild>
    </w:div>
    <w:div w:id="594509789">
      <w:bodyDiv w:val="1"/>
      <w:marLeft w:val="0"/>
      <w:marRight w:val="0"/>
      <w:marTop w:val="0"/>
      <w:marBottom w:val="0"/>
      <w:divBdr>
        <w:top w:val="none" w:sz="0" w:space="0" w:color="auto"/>
        <w:left w:val="none" w:sz="0" w:space="0" w:color="auto"/>
        <w:bottom w:val="none" w:sz="0" w:space="0" w:color="auto"/>
        <w:right w:val="none" w:sz="0" w:space="0" w:color="auto"/>
      </w:divBdr>
    </w:div>
    <w:div w:id="599262684">
      <w:bodyDiv w:val="1"/>
      <w:marLeft w:val="0"/>
      <w:marRight w:val="0"/>
      <w:marTop w:val="0"/>
      <w:marBottom w:val="0"/>
      <w:divBdr>
        <w:top w:val="none" w:sz="0" w:space="0" w:color="auto"/>
        <w:left w:val="none" w:sz="0" w:space="0" w:color="auto"/>
        <w:bottom w:val="none" w:sz="0" w:space="0" w:color="auto"/>
        <w:right w:val="none" w:sz="0" w:space="0" w:color="auto"/>
      </w:divBdr>
      <w:divsChild>
        <w:div w:id="1564104334">
          <w:marLeft w:val="475"/>
          <w:marRight w:val="0"/>
          <w:marTop w:val="82"/>
          <w:marBottom w:val="120"/>
          <w:divBdr>
            <w:top w:val="none" w:sz="0" w:space="0" w:color="auto"/>
            <w:left w:val="none" w:sz="0" w:space="0" w:color="auto"/>
            <w:bottom w:val="none" w:sz="0" w:space="0" w:color="auto"/>
            <w:right w:val="none" w:sz="0" w:space="0" w:color="auto"/>
          </w:divBdr>
        </w:div>
        <w:div w:id="828717981">
          <w:marLeft w:val="475"/>
          <w:marRight w:val="0"/>
          <w:marTop w:val="82"/>
          <w:marBottom w:val="120"/>
          <w:divBdr>
            <w:top w:val="none" w:sz="0" w:space="0" w:color="auto"/>
            <w:left w:val="none" w:sz="0" w:space="0" w:color="auto"/>
            <w:bottom w:val="none" w:sz="0" w:space="0" w:color="auto"/>
            <w:right w:val="none" w:sz="0" w:space="0" w:color="auto"/>
          </w:divBdr>
        </w:div>
        <w:div w:id="1807965745">
          <w:marLeft w:val="475"/>
          <w:marRight w:val="0"/>
          <w:marTop w:val="82"/>
          <w:marBottom w:val="120"/>
          <w:divBdr>
            <w:top w:val="none" w:sz="0" w:space="0" w:color="auto"/>
            <w:left w:val="none" w:sz="0" w:space="0" w:color="auto"/>
            <w:bottom w:val="none" w:sz="0" w:space="0" w:color="auto"/>
            <w:right w:val="none" w:sz="0" w:space="0" w:color="auto"/>
          </w:divBdr>
        </w:div>
        <w:div w:id="1178693507">
          <w:marLeft w:val="475"/>
          <w:marRight w:val="0"/>
          <w:marTop w:val="82"/>
          <w:marBottom w:val="120"/>
          <w:divBdr>
            <w:top w:val="none" w:sz="0" w:space="0" w:color="auto"/>
            <w:left w:val="none" w:sz="0" w:space="0" w:color="auto"/>
            <w:bottom w:val="none" w:sz="0" w:space="0" w:color="auto"/>
            <w:right w:val="none" w:sz="0" w:space="0" w:color="auto"/>
          </w:divBdr>
        </w:div>
        <w:div w:id="2069761913">
          <w:marLeft w:val="475"/>
          <w:marRight w:val="0"/>
          <w:marTop w:val="82"/>
          <w:marBottom w:val="120"/>
          <w:divBdr>
            <w:top w:val="none" w:sz="0" w:space="0" w:color="auto"/>
            <w:left w:val="none" w:sz="0" w:space="0" w:color="auto"/>
            <w:bottom w:val="none" w:sz="0" w:space="0" w:color="auto"/>
            <w:right w:val="none" w:sz="0" w:space="0" w:color="auto"/>
          </w:divBdr>
        </w:div>
        <w:div w:id="1590847450">
          <w:marLeft w:val="475"/>
          <w:marRight w:val="0"/>
          <w:marTop w:val="82"/>
          <w:marBottom w:val="120"/>
          <w:divBdr>
            <w:top w:val="none" w:sz="0" w:space="0" w:color="auto"/>
            <w:left w:val="none" w:sz="0" w:space="0" w:color="auto"/>
            <w:bottom w:val="none" w:sz="0" w:space="0" w:color="auto"/>
            <w:right w:val="none" w:sz="0" w:space="0" w:color="auto"/>
          </w:divBdr>
        </w:div>
        <w:div w:id="1979914350">
          <w:marLeft w:val="475"/>
          <w:marRight w:val="0"/>
          <w:marTop w:val="82"/>
          <w:marBottom w:val="120"/>
          <w:divBdr>
            <w:top w:val="none" w:sz="0" w:space="0" w:color="auto"/>
            <w:left w:val="none" w:sz="0" w:space="0" w:color="auto"/>
            <w:bottom w:val="none" w:sz="0" w:space="0" w:color="auto"/>
            <w:right w:val="none" w:sz="0" w:space="0" w:color="auto"/>
          </w:divBdr>
        </w:div>
        <w:div w:id="751854846">
          <w:marLeft w:val="475"/>
          <w:marRight w:val="0"/>
          <w:marTop w:val="82"/>
          <w:marBottom w:val="120"/>
          <w:divBdr>
            <w:top w:val="none" w:sz="0" w:space="0" w:color="auto"/>
            <w:left w:val="none" w:sz="0" w:space="0" w:color="auto"/>
            <w:bottom w:val="none" w:sz="0" w:space="0" w:color="auto"/>
            <w:right w:val="none" w:sz="0" w:space="0" w:color="auto"/>
          </w:divBdr>
        </w:div>
        <w:div w:id="1712001396">
          <w:marLeft w:val="475"/>
          <w:marRight w:val="0"/>
          <w:marTop w:val="82"/>
          <w:marBottom w:val="120"/>
          <w:divBdr>
            <w:top w:val="none" w:sz="0" w:space="0" w:color="auto"/>
            <w:left w:val="none" w:sz="0" w:space="0" w:color="auto"/>
            <w:bottom w:val="none" w:sz="0" w:space="0" w:color="auto"/>
            <w:right w:val="none" w:sz="0" w:space="0" w:color="auto"/>
          </w:divBdr>
        </w:div>
        <w:div w:id="1227838818">
          <w:marLeft w:val="475"/>
          <w:marRight w:val="0"/>
          <w:marTop w:val="82"/>
          <w:marBottom w:val="120"/>
          <w:divBdr>
            <w:top w:val="none" w:sz="0" w:space="0" w:color="auto"/>
            <w:left w:val="none" w:sz="0" w:space="0" w:color="auto"/>
            <w:bottom w:val="none" w:sz="0" w:space="0" w:color="auto"/>
            <w:right w:val="none" w:sz="0" w:space="0" w:color="auto"/>
          </w:divBdr>
        </w:div>
        <w:div w:id="1160123283">
          <w:marLeft w:val="475"/>
          <w:marRight w:val="0"/>
          <w:marTop w:val="82"/>
          <w:marBottom w:val="120"/>
          <w:divBdr>
            <w:top w:val="none" w:sz="0" w:space="0" w:color="auto"/>
            <w:left w:val="none" w:sz="0" w:space="0" w:color="auto"/>
            <w:bottom w:val="none" w:sz="0" w:space="0" w:color="auto"/>
            <w:right w:val="none" w:sz="0" w:space="0" w:color="auto"/>
          </w:divBdr>
        </w:div>
        <w:div w:id="574124007">
          <w:marLeft w:val="475"/>
          <w:marRight w:val="0"/>
          <w:marTop w:val="82"/>
          <w:marBottom w:val="120"/>
          <w:divBdr>
            <w:top w:val="none" w:sz="0" w:space="0" w:color="auto"/>
            <w:left w:val="none" w:sz="0" w:space="0" w:color="auto"/>
            <w:bottom w:val="none" w:sz="0" w:space="0" w:color="auto"/>
            <w:right w:val="none" w:sz="0" w:space="0" w:color="auto"/>
          </w:divBdr>
        </w:div>
      </w:divsChild>
    </w:div>
    <w:div w:id="606498571">
      <w:bodyDiv w:val="1"/>
      <w:marLeft w:val="0"/>
      <w:marRight w:val="0"/>
      <w:marTop w:val="0"/>
      <w:marBottom w:val="0"/>
      <w:divBdr>
        <w:top w:val="none" w:sz="0" w:space="0" w:color="auto"/>
        <w:left w:val="none" w:sz="0" w:space="0" w:color="auto"/>
        <w:bottom w:val="none" w:sz="0" w:space="0" w:color="auto"/>
        <w:right w:val="none" w:sz="0" w:space="0" w:color="auto"/>
      </w:divBdr>
      <w:divsChild>
        <w:div w:id="52241136">
          <w:marLeft w:val="547"/>
          <w:marRight w:val="0"/>
          <w:marTop w:val="115"/>
          <w:marBottom w:val="0"/>
          <w:divBdr>
            <w:top w:val="none" w:sz="0" w:space="0" w:color="auto"/>
            <w:left w:val="none" w:sz="0" w:space="0" w:color="auto"/>
            <w:bottom w:val="none" w:sz="0" w:space="0" w:color="auto"/>
            <w:right w:val="none" w:sz="0" w:space="0" w:color="auto"/>
          </w:divBdr>
        </w:div>
        <w:div w:id="173420171">
          <w:marLeft w:val="547"/>
          <w:marRight w:val="0"/>
          <w:marTop w:val="115"/>
          <w:marBottom w:val="0"/>
          <w:divBdr>
            <w:top w:val="none" w:sz="0" w:space="0" w:color="auto"/>
            <w:left w:val="none" w:sz="0" w:space="0" w:color="auto"/>
            <w:bottom w:val="none" w:sz="0" w:space="0" w:color="auto"/>
            <w:right w:val="none" w:sz="0" w:space="0" w:color="auto"/>
          </w:divBdr>
        </w:div>
      </w:divsChild>
    </w:div>
    <w:div w:id="665596306">
      <w:bodyDiv w:val="1"/>
      <w:marLeft w:val="0"/>
      <w:marRight w:val="0"/>
      <w:marTop w:val="0"/>
      <w:marBottom w:val="0"/>
      <w:divBdr>
        <w:top w:val="none" w:sz="0" w:space="0" w:color="auto"/>
        <w:left w:val="none" w:sz="0" w:space="0" w:color="auto"/>
        <w:bottom w:val="none" w:sz="0" w:space="0" w:color="auto"/>
        <w:right w:val="none" w:sz="0" w:space="0" w:color="auto"/>
      </w:divBdr>
    </w:div>
    <w:div w:id="682055710">
      <w:bodyDiv w:val="1"/>
      <w:marLeft w:val="0"/>
      <w:marRight w:val="0"/>
      <w:marTop w:val="0"/>
      <w:marBottom w:val="0"/>
      <w:divBdr>
        <w:top w:val="none" w:sz="0" w:space="0" w:color="auto"/>
        <w:left w:val="none" w:sz="0" w:space="0" w:color="auto"/>
        <w:bottom w:val="none" w:sz="0" w:space="0" w:color="auto"/>
        <w:right w:val="none" w:sz="0" w:space="0" w:color="auto"/>
      </w:divBdr>
    </w:div>
    <w:div w:id="684139470">
      <w:bodyDiv w:val="1"/>
      <w:marLeft w:val="0"/>
      <w:marRight w:val="0"/>
      <w:marTop w:val="0"/>
      <w:marBottom w:val="0"/>
      <w:divBdr>
        <w:top w:val="none" w:sz="0" w:space="0" w:color="auto"/>
        <w:left w:val="none" w:sz="0" w:space="0" w:color="auto"/>
        <w:bottom w:val="none" w:sz="0" w:space="0" w:color="auto"/>
        <w:right w:val="none" w:sz="0" w:space="0" w:color="auto"/>
      </w:divBdr>
    </w:div>
    <w:div w:id="705646305">
      <w:bodyDiv w:val="1"/>
      <w:marLeft w:val="0"/>
      <w:marRight w:val="0"/>
      <w:marTop w:val="0"/>
      <w:marBottom w:val="0"/>
      <w:divBdr>
        <w:top w:val="none" w:sz="0" w:space="0" w:color="auto"/>
        <w:left w:val="none" w:sz="0" w:space="0" w:color="auto"/>
        <w:bottom w:val="none" w:sz="0" w:space="0" w:color="auto"/>
        <w:right w:val="none" w:sz="0" w:space="0" w:color="auto"/>
      </w:divBdr>
      <w:divsChild>
        <w:div w:id="752893477">
          <w:marLeft w:val="0"/>
          <w:marRight w:val="0"/>
          <w:marTop w:val="0"/>
          <w:marBottom w:val="0"/>
          <w:divBdr>
            <w:top w:val="none" w:sz="0" w:space="0" w:color="auto"/>
            <w:left w:val="none" w:sz="0" w:space="0" w:color="auto"/>
            <w:bottom w:val="none" w:sz="0" w:space="0" w:color="auto"/>
            <w:right w:val="none" w:sz="0" w:space="0" w:color="auto"/>
          </w:divBdr>
          <w:divsChild>
            <w:div w:id="1716272551">
              <w:marLeft w:val="0"/>
              <w:marRight w:val="0"/>
              <w:marTop w:val="0"/>
              <w:marBottom w:val="0"/>
              <w:divBdr>
                <w:top w:val="none" w:sz="0" w:space="0" w:color="auto"/>
                <w:left w:val="none" w:sz="0" w:space="0" w:color="auto"/>
                <w:bottom w:val="none" w:sz="0" w:space="0" w:color="auto"/>
                <w:right w:val="none" w:sz="0" w:space="0" w:color="auto"/>
              </w:divBdr>
              <w:divsChild>
                <w:div w:id="1950042173">
                  <w:marLeft w:val="0"/>
                  <w:marRight w:val="0"/>
                  <w:marTop w:val="0"/>
                  <w:marBottom w:val="0"/>
                  <w:divBdr>
                    <w:top w:val="none" w:sz="0" w:space="0" w:color="auto"/>
                    <w:left w:val="none" w:sz="0" w:space="0" w:color="auto"/>
                    <w:bottom w:val="none" w:sz="0" w:space="0" w:color="auto"/>
                    <w:right w:val="none" w:sz="0" w:space="0" w:color="auto"/>
                  </w:divBdr>
                </w:div>
              </w:divsChild>
            </w:div>
            <w:div w:id="2021660384">
              <w:marLeft w:val="0"/>
              <w:marRight w:val="0"/>
              <w:marTop w:val="0"/>
              <w:marBottom w:val="0"/>
              <w:divBdr>
                <w:top w:val="none" w:sz="0" w:space="0" w:color="auto"/>
                <w:left w:val="none" w:sz="0" w:space="0" w:color="auto"/>
                <w:bottom w:val="none" w:sz="0" w:space="0" w:color="auto"/>
                <w:right w:val="none" w:sz="0" w:space="0" w:color="auto"/>
              </w:divBdr>
              <w:divsChild>
                <w:div w:id="111944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537472">
      <w:bodyDiv w:val="1"/>
      <w:marLeft w:val="0"/>
      <w:marRight w:val="0"/>
      <w:marTop w:val="0"/>
      <w:marBottom w:val="0"/>
      <w:divBdr>
        <w:top w:val="none" w:sz="0" w:space="0" w:color="auto"/>
        <w:left w:val="none" w:sz="0" w:space="0" w:color="auto"/>
        <w:bottom w:val="none" w:sz="0" w:space="0" w:color="auto"/>
        <w:right w:val="none" w:sz="0" w:space="0" w:color="auto"/>
      </w:divBdr>
    </w:div>
    <w:div w:id="711928190">
      <w:bodyDiv w:val="1"/>
      <w:marLeft w:val="0"/>
      <w:marRight w:val="0"/>
      <w:marTop w:val="0"/>
      <w:marBottom w:val="0"/>
      <w:divBdr>
        <w:top w:val="none" w:sz="0" w:space="0" w:color="auto"/>
        <w:left w:val="none" w:sz="0" w:space="0" w:color="auto"/>
        <w:bottom w:val="none" w:sz="0" w:space="0" w:color="auto"/>
        <w:right w:val="none" w:sz="0" w:space="0" w:color="auto"/>
      </w:divBdr>
    </w:div>
    <w:div w:id="730466960">
      <w:bodyDiv w:val="1"/>
      <w:marLeft w:val="0"/>
      <w:marRight w:val="0"/>
      <w:marTop w:val="0"/>
      <w:marBottom w:val="0"/>
      <w:divBdr>
        <w:top w:val="none" w:sz="0" w:space="0" w:color="auto"/>
        <w:left w:val="none" w:sz="0" w:space="0" w:color="auto"/>
        <w:bottom w:val="none" w:sz="0" w:space="0" w:color="auto"/>
        <w:right w:val="none" w:sz="0" w:space="0" w:color="auto"/>
      </w:divBdr>
      <w:divsChild>
        <w:div w:id="493110382">
          <w:marLeft w:val="475"/>
          <w:marRight w:val="0"/>
          <w:marTop w:val="86"/>
          <w:marBottom w:val="120"/>
          <w:divBdr>
            <w:top w:val="none" w:sz="0" w:space="0" w:color="auto"/>
            <w:left w:val="none" w:sz="0" w:space="0" w:color="auto"/>
            <w:bottom w:val="none" w:sz="0" w:space="0" w:color="auto"/>
            <w:right w:val="none" w:sz="0" w:space="0" w:color="auto"/>
          </w:divBdr>
        </w:div>
        <w:div w:id="1491218377">
          <w:marLeft w:val="475"/>
          <w:marRight w:val="0"/>
          <w:marTop w:val="86"/>
          <w:marBottom w:val="120"/>
          <w:divBdr>
            <w:top w:val="none" w:sz="0" w:space="0" w:color="auto"/>
            <w:left w:val="none" w:sz="0" w:space="0" w:color="auto"/>
            <w:bottom w:val="none" w:sz="0" w:space="0" w:color="auto"/>
            <w:right w:val="none" w:sz="0" w:space="0" w:color="auto"/>
          </w:divBdr>
        </w:div>
        <w:div w:id="244608792">
          <w:marLeft w:val="475"/>
          <w:marRight w:val="0"/>
          <w:marTop w:val="86"/>
          <w:marBottom w:val="120"/>
          <w:divBdr>
            <w:top w:val="none" w:sz="0" w:space="0" w:color="auto"/>
            <w:left w:val="none" w:sz="0" w:space="0" w:color="auto"/>
            <w:bottom w:val="none" w:sz="0" w:space="0" w:color="auto"/>
            <w:right w:val="none" w:sz="0" w:space="0" w:color="auto"/>
          </w:divBdr>
        </w:div>
        <w:div w:id="362902076">
          <w:marLeft w:val="475"/>
          <w:marRight w:val="0"/>
          <w:marTop w:val="86"/>
          <w:marBottom w:val="120"/>
          <w:divBdr>
            <w:top w:val="none" w:sz="0" w:space="0" w:color="auto"/>
            <w:left w:val="none" w:sz="0" w:space="0" w:color="auto"/>
            <w:bottom w:val="none" w:sz="0" w:space="0" w:color="auto"/>
            <w:right w:val="none" w:sz="0" w:space="0" w:color="auto"/>
          </w:divBdr>
        </w:div>
        <w:div w:id="1746605535">
          <w:marLeft w:val="475"/>
          <w:marRight w:val="0"/>
          <w:marTop w:val="86"/>
          <w:marBottom w:val="120"/>
          <w:divBdr>
            <w:top w:val="none" w:sz="0" w:space="0" w:color="auto"/>
            <w:left w:val="none" w:sz="0" w:space="0" w:color="auto"/>
            <w:bottom w:val="none" w:sz="0" w:space="0" w:color="auto"/>
            <w:right w:val="none" w:sz="0" w:space="0" w:color="auto"/>
          </w:divBdr>
        </w:div>
      </w:divsChild>
    </w:div>
    <w:div w:id="758872607">
      <w:bodyDiv w:val="1"/>
      <w:marLeft w:val="0"/>
      <w:marRight w:val="0"/>
      <w:marTop w:val="0"/>
      <w:marBottom w:val="0"/>
      <w:divBdr>
        <w:top w:val="none" w:sz="0" w:space="0" w:color="auto"/>
        <w:left w:val="none" w:sz="0" w:space="0" w:color="auto"/>
        <w:bottom w:val="none" w:sz="0" w:space="0" w:color="auto"/>
        <w:right w:val="none" w:sz="0" w:space="0" w:color="auto"/>
      </w:divBdr>
    </w:div>
    <w:div w:id="768163616">
      <w:bodyDiv w:val="1"/>
      <w:marLeft w:val="0"/>
      <w:marRight w:val="0"/>
      <w:marTop w:val="0"/>
      <w:marBottom w:val="0"/>
      <w:divBdr>
        <w:top w:val="none" w:sz="0" w:space="0" w:color="auto"/>
        <w:left w:val="none" w:sz="0" w:space="0" w:color="auto"/>
        <w:bottom w:val="none" w:sz="0" w:space="0" w:color="auto"/>
        <w:right w:val="none" w:sz="0" w:space="0" w:color="auto"/>
      </w:divBdr>
      <w:divsChild>
        <w:div w:id="1931691628">
          <w:marLeft w:val="475"/>
          <w:marRight w:val="0"/>
          <w:marTop w:val="82"/>
          <w:marBottom w:val="120"/>
          <w:divBdr>
            <w:top w:val="none" w:sz="0" w:space="0" w:color="auto"/>
            <w:left w:val="none" w:sz="0" w:space="0" w:color="auto"/>
            <w:bottom w:val="none" w:sz="0" w:space="0" w:color="auto"/>
            <w:right w:val="none" w:sz="0" w:space="0" w:color="auto"/>
          </w:divBdr>
        </w:div>
        <w:div w:id="1463956941">
          <w:marLeft w:val="475"/>
          <w:marRight w:val="0"/>
          <w:marTop w:val="82"/>
          <w:marBottom w:val="120"/>
          <w:divBdr>
            <w:top w:val="none" w:sz="0" w:space="0" w:color="auto"/>
            <w:left w:val="none" w:sz="0" w:space="0" w:color="auto"/>
            <w:bottom w:val="none" w:sz="0" w:space="0" w:color="auto"/>
            <w:right w:val="none" w:sz="0" w:space="0" w:color="auto"/>
          </w:divBdr>
        </w:div>
        <w:div w:id="1073117733">
          <w:marLeft w:val="475"/>
          <w:marRight w:val="0"/>
          <w:marTop w:val="82"/>
          <w:marBottom w:val="120"/>
          <w:divBdr>
            <w:top w:val="none" w:sz="0" w:space="0" w:color="auto"/>
            <w:left w:val="none" w:sz="0" w:space="0" w:color="auto"/>
            <w:bottom w:val="none" w:sz="0" w:space="0" w:color="auto"/>
            <w:right w:val="none" w:sz="0" w:space="0" w:color="auto"/>
          </w:divBdr>
        </w:div>
        <w:div w:id="686055537">
          <w:marLeft w:val="475"/>
          <w:marRight w:val="0"/>
          <w:marTop w:val="82"/>
          <w:marBottom w:val="120"/>
          <w:divBdr>
            <w:top w:val="none" w:sz="0" w:space="0" w:color="auto"/>
            <w:left w:val="none" w:sz="0" w:space="0" w:color="auto"/>
            <w:bottom w:val="none" w:sz="0" w:space="0" w:color="auto"/>
            <w:right w:val="none" w:sz="0" w:space="0" w:color="auto"/>
          </w:divBdr>
        </w:div>
        <w:div w:id="511921179">
          <w:marLeft w:val="475"/>
          <w:marRight w:val="0"/>
          <w:marTop w:val="82"/>
          <w:marBottom w:val="120"/>
          <w:divBdr>
            <w:top w:val="none" w:sz="0" w:space="0" w:color="auto"/>
            <w:left w:val="none" w:sz="0" w:space="0" w:color="auto"/>
            <w:bottom w:val="none" w:sz="0" w:space="0" w:color="auto"/>
            <w:right w:val="none" w:sz="0" w:space="0" w:color="auto"/>
          </w:divBdr>
        </w:div>
        <w:div w:id="450827300">
          <w:marLeft w:val="475"/>
          <w:marRight w:val="0"/>
          <w:marTop w:val="82"/>
          <w:marBottom w:val="120"/>
          <w:divBdr>
            <w:top w:val="none" w:sz="0" w:space="0" w:color="auto"/>
            <w:left w:val="none" w:sz="0" w:space="0" w:color="auto"/>
            <w:bottom w:val="none" w:sz="0" w:space="0" w:color="auto"/>
            <w:right w:val="none" w:sz="0" w:space="0" w:color="auto"/>
          </w:divBdr>
        </w:div>
        <w:div w:id="1541473299">
          <w:marLeft w:val="475"/>
          <w:marRight w:val="0"/>
          <w:marTop w:val="82"/>
          <w:marBottom w:val="120"/>
          <w:divBdr>
            <w:top w:val="none" w:sz="0" w:space="0" w:color="auto"/>
            <w:left w:val="none" w:sz="0" w:space="0" w:color="auto"/>
            <w:bottom w:val="none" w:sz="0" w:space="0" w:color="auto"/>
            <w:right w:val="none" w:sz="0" w:space="0" w:color="auto"/>
          </w:divBdr>
        </w:div>
        <w:div w:id="293366981">
          <w:marLeft w:val="475"/>
          <w:marRight w:val="0"/>
          <w:marTop w:val="82"/>
          <w:marBottom w:val="120"/>
          <w:divBdr>
            <w:top w:val="none" w:sz="0" w:space="0" w:color="auto"/>
            <w:left w:val="none" w:sz="0" w:space="0" w:color="auto"/>
            <w:bottom w:val="none" w:sz="0" w:space="0" w:color="auto"/>
            <w:right w:val="none" w:sz="0" w:space="0" w:color="auto"/>
          </w:divBdr>
        </w:div>
        <w:div w:id="947279527">
          <w:marLeft w:val="475"/>
          <w:marRight w:val="0"/>
          <w:marTop w:val="82"/>
          <w:marBottom w:val="120"/>
          <w:divBdr>
            <w:top w:val="none" w:sz="0" w:space="0" w:color="auto"/>
            <w:left w:val="none" w:sz="0" w:space="0" w:color="auto"/>
            <w:bottom w:val="none" w:sz="0" w:space="0" w:color="auto"/>
            <w:right w:val="none" w:sz="0" w:space="0" w:color="auto"/>
          </w:divBdr>
        </w:div>
        <w:div w:id="774206780">
          <w:marLeft w:val="475"/>
          <w:marRight w:val="0"/>
          <w:marTop w:val="82"/>
          <w:marBottom w:val="120"/>
          <w:divBdr>
            <w:top w:val="none" w:sz="0" w:space="0" w:color="auto"/>
            <w:left w:val="none" w:sz="0" w:space="0" w:color="auto"/>
            <w:bottom w:val="none" w:sz="0" w:space="0" w:color="auto"/>
            <w:right w:val="none" w:sz="0" w:space="0" w:color="auto"/>
          </w:divBdr>
        </w:div>
        <w:div w:id="79379259">
          <w:marLeft w:val="475"/>
          <w:marRight w:val="0"/>
          <w:marTop w:val="82"/>
          <w:marBottom w:val="120"/>
          <w:divBdr>
            <w:top w:val="none" w:sz="0" w:space="0" w:color="auto"/>
            <w:left w:val="none" w:sz="0" w:space="0" w:color="auto"/>
            <w:bottom w:val="none" w:sz="0" w:space="0" w:color="auto"/>
            <w:right w:val="none" w:sz="0" w:space="0" w:color="auto"/>
          </w:divBdr>
        </w:div>
        <w:div w:id="870997206">
          <w:marLeft w:val="475"/>
          <w:marRight w:val="0"/>
          <w:marTop w:val="82"/>
          <w:marBottom w:val="120"/>
          <w:divBdr>
            <w:top w:val="none" w:sz="0" w:space="0" w:color="auto"/>
            <w:left w:val="none" w:sz="0" w:space="0" w:color="auto"/>
            <w:bottom w:val="none" w:sz="0" w:space="0" w:color="auto"/>
            <w:right w:val="none" w:sz="0" w:space="0" w:color="auto"/>
          </w:divBdr>
        </w:div>
      </w:divsChild>
    </w:div>
    <w:div w:id="768816175">
      <w:bodyDiv w:val="1"/>
      <w:marLeft w:val="0"/>
      <w:marRight w:val="0"/>
      <w:marTop w:val="0"/>
      <w:marBottom w:val="0"/>
      <w:divBdr>
        <w:top w:val="none" w:sz="0" w:space="0" w:color="auto"/>
        <w:left w:val="none" w:sz="0" w:space="0" w:color="auto"/>
        <w:bottom w:val="none" w:sz="0" w:space="0" w:color="auto"/>
        <w:right w:val="none" w:sz="0" w:space="0" w:color="auto"/>
      </w:divBdr>
    </w:div>
    <w:div w:id="806778309">
      <w:bodyDiv w:val="1"/>
      <w:marLeft w:val="0"/>
      <w:marRight w:val="0"/>
      <w:marTop w:val="0"/>
      <w:marBottom w:val="0"/>
      <w:divBdr>
        <w:top w:val="none" w:sz="0" w:space="0" w:color="auto"/>
        <w:left w:val="none" w:sz="0" w:space="0" w:color="auto"/>
        <w:bottom w:val="none" w:sz="0" w:space="0" w:color="auto"/>
        <w:right w:val="none" w:sz="0" w:space="0" w:color="auto"/>
      </w:divBdr>
    </w:div>
    <w:div w:id="822162352">
      <w:bodyDiv w:val="1"/>
      <w:marLeft w:val="0"/>
      <w:marRight w:val="0"/>
      <w:marTop w:val="0"/>
      <w:marBottom w:val="0"/>
      <w:divBdr>
        <w:top w:val="none" w:sz="0" w:space="0" w:color="auto"/>
        <w:left w:val="none" w:sz="0" w:space="0" w:color="auto"/>
        <w:bottom w:val="none" w:sz="0" w:space="0" w:color="auto"/>
        <w:right w:val="none" w:sz="0" w:space="0" w:color="auto"/>
      </w:divBdr>
    </w:div>
    <w:div w:id="917902493">
      <w:bodyDiv w:val="1"/>
      <w:marLeft w:val="0"/>
      <w:marRight w:val="0"/>
      <w:marTop w:val="0"/>
      <w:marBottom w:val="0"/>
      <w:divBdr>
        <w:top w:val="none" w:sz="0" w:space="0" w:color="auto"/>
        <w:left w:val="none" w:sz="0" w:space="0" w:color="auto"/>
        <w:bottom w:val="none" w:sz="0" w:space="0" w:color="auto"/>
        <w:right w:val="none" w:sz="0" w:space="0" w:color="auto"/>
      </w:divBdr>
    </w:div>
    <w:div w:id="938102717">
      <w:bodyDiv w:val="1"/>
      <w:marLeft w:val="0"/>
      <w:marRight w:val="0"/>
      <w:marTop w:val="0"/>
      <w:marBottom w:val="0"/>
      <w:divBdr>
        <w:top w:val="none" w:sz="0" w:space="0" w:color="auto"/>
        <w:left w:val="none" w:sz="0" w:space="0" w:color="auto"/>
        <w:bottom w:val="none" w:sz="0" w:space="0" w:color="auto"/>
        <w:right w:val="none" w:sz="0" w:space="0" w:color="auto"/>
      </w:divBdr>
    </w:div>
    <w:div w:id="942345554">
      <w:bodyDiv w:val="1"/>
      <w:marLeft w:val="0"/>
      <w:marRight w:val="0"/>
      <w:marTop w:val="0"/>
      <w:marBottom w:val="0"/>
      <w:divBdr>
        <w:top w:val="none" w:sz="0" w:space="0" w:color="auto"/>
        <w:left w:val="none" w:sz="0" w:space="0" w:color="auto"/>
        <w:bottom w:val="none" w:sz="0" w:space="0" w:color="auto"/>
        <w:right w:val="none" w:sz="0" w:space="0" w:color="auto"/>
      </w:divBdr>
    </w:div>
    <w:div w:id="1045832534">
      <w:bodyDiv w:val="1"/>
      <w:marLeft w:val="0"/>
      <w:marRight w:val="0"/>
      <w:marTop w:val="0"/>
      <w:marBottom w:val="0"/>
      <w:divBdr>
        <w:top w:val="none" w:sz="0" w:space="0" w:color="auto"/>
        <w:left w:val="none" w:sz="0" w:space="0" w:color="auto"/>
        <w:bottom w:val="none" w:sz="0" w:space="0" w:color="auto"/>
        <w:right w:val="none" w:sz="0" w:space="0" w:color="auto"/>
      </w:divBdr>
    </w:div>
    <w:div w:id="1057053222">
      <w:bodyDiv w:val="1"/>
      <w:marLeft w:val="0"/>
      <w:marRight w:val="0"/>
      <w:marTop w:val="0"/>
      <w:marBottom w:val="0"/>
      <w:divBdr>
        <w:top w:val="none" w:sz="0" w:space="0" w:color="auto"/>
        <w:left w:val="none" w:sz="0" w:space="0" w:color="auto"/>
        <w:bottom w:val="none" w:sz="0" w:space="0" w:color="auto"/>
        <w:right w:val="none" w:sz="0" w:space="0" w:color="auto"/>
      </w:divBdr>
    </w:div>
    <w:div w:id="1064059011">
      <w:bodyDiv w:val="1"/>
      <w:marLeft w:val="0"/>
      <w:marRight w:val="0"/>
      <w:marTop w:val="0"/>
      <w:marBottom w:val="0"/>
      <w:divBdr>
        <w:top w:val="none" w:sz="0" w:space="0" w:color="auto"/>
        <w:left w:val="none" w:sz="0" w:space="0" w:color="auto"/>
        <w:bottom w:val="none" w:sz="0" w:space="0" w:color="auto"/>
        <w:right w:val="none" w:sz="0" w:space="0" w:color="auto"/>
      </w:divBdr>
    </w:div>
    <w:div w:id="1073888314">
      <w:bodyDiv w:val="1"/>
      <w:marLeft w:val="0"/>
      <w:marRight w:val="0"/>
      <w:marTop w:val="0"/>
      <w:marBottom w:val="0"/>
      <w:divBdr>
        <w:top w:val="none" w:sz="0" w:space="0" w:color="auto"/>
        <w:left w:val="none" w:sz="0" w:space="0" w:color="auto"/>
        <w:bottom w:val="none" w:sz="0" w:space="0" w:color="auto"/>
        <w:right w:val="none" w:sz="0" w:space="0" w:color="auto"/>
      </w:divBdr>
      <w:divsChild>
        <w:div w:id="1012033818">
          <w:marLeft w:val="547"/>
          <w:marRight w:val="0"/>
          <w:marTop w:val="115"/>
          <w:marBottom w:val="0"/>
          <w:divBdr>
            <w:top w:val="none" w:sz="0" w:space="0" w:color="auto"/>
            <w:left w:val="none" w:sz="0" w:space="0" w:color="auto"/>
            <w:bottom w:val="none" w:sz="0" w:space="0" w:color="auto"/>
            <w:right w:val="none" w:sz="0" w:space="0" w:color="auto"/>
          </w:divBdr>
        </w:div>
        <w:div w:id="1238785273">
          <w:marLeft w:val="547"/>
          <w:marRight w:val="0"/>
          <w:marTop w:val="115"/>
          <w:marBottom w:val="0"/>
          <w:divBdr>
            <w:top w:val="none" w:sz="0" w:space="0" w:color="auto"/>
            <w:left w:val="none" w:sz="0" w:space="0" w:color="auto"/>
            <w:bottom w:val="none" w:sz="0" w:space="0" w:color="auto"/>
            <w:right w:val="none" w:sz="0" w:space="0" w:color="auto"/>
          </w:divBdr>
        </w:div>
        <w:div w:id="384110561">
          <w:marLeft w:val="547"/>
          <w:marRight w:val="0"/>
          <w:marTop w:val="115"/>
          <w:marBottom w:val="0"/>
          <w:divBdr>
            <w:top w:val="none" w:sz="0" w:space="0" w:color="auto"/>
            <w:left w:val="none" w:sz="0" w:space="0" w:color="auto"/>
            <w:bottom w:val="none" w:sz="0" w:space="0" w:color="auto"/>
            <w:right w:val="none" w:sz="0" w:space="0" w:color="auto"/>
          </w:divBdr>
        </w:div>
      </w:divsChild>
    </w:div>
    <w:div w:id="1080979006">
      <w:bodyDiv w:val="1"/>
      <w:marLeft w:val="0"/>
      <w:marRight w:val="0"/>
      <w:marTop w:val="0"/>
      <w:marBottom w:val="0"/>
      <w:divBdr>
        <w:top w:val="none" w:sz="0" w:space="0" w:color="auto"/>
        <w:left w:val="none" w:sz="0" w:space="0" w:color="auto"/>
        <w:bottom w:val="none" w:sz="0" w:space="0" w:color="auto"/>
        <w:right w:val="none" w:sz="0" w:space="0" w:color="auto"/>
      </w:divBdr>
    </w:div>
    <w:div w:id="1093697051">
      <w:bodyDiv w:val="1"/>
      <w:marLeft w:val="0"/>
      <w:marRight w:val="0"/>
      <w:marTop w:val="0"/>
      <w:marBottom w:val="0"/>
      <w:divBdr>
        <w:top w:val="none" w:sz="0" w:space="0" w:color="auto"/>
        <w:left w:val="none" w:sz="0" w:space="0" w:color="auto"/>
        <w:bottom w:val="none" w:sz="0" w:space="0" w:color="auto"/>
        <w:right w:val="none" w:sz="0" w:space="0" w:color="auto"/>
      </w:divBdr>
    </w:div>
    <w:div w:id="1114443985">
      <w:bodyDiv w:val="1"/>
      <w:marLeft w:val="0"/>
      <w:marRight w:val="0"/>
      <w:marTop w:val="0"/>
      <w:marBottom w:val="0"/>
      <w:divBdr>
        <w:top w:val="none" w:sz="0" w:space="0" w:color="auto"/>
        <w:left w:val="none" w:sz="0" w:space="0" w:color="auto"/>
        <w:bottom w:val="none" w:sz="0" w:space="0" w:color="auto"/>
        <w:right w:val="none" w:sz="0" w:space="0" w:color="auto"/>
      </w:divBdr>
    </w:div>
    <w:div w:id="1117944672">
      <w:bodyDiv w:val="1"/>
      <w:marLeft w:val="0"/>
      <w:marRight w:val="0"/>
      <w:marTop w:val="0"/>
      <w:marBottom w:val="0"/>
      <w:divBdr>
        <w:top w:val="none" w:sz="0" w:space="0" w:color="auto"/>
        <w:left w:val="none" w:sz="0" w:space="0" w:color="auto"/>
        <w:bottom w:val="none" w:sz="0" w:space="0" w:color="auto"/>
        <w:right w:val="none" w:sz="0" w:space="0" w:color="auto"/>
      </w:divBdr>
      <w:divsChild>
        <w:div w:id="1653561382">
          <w:marLeft w:val="1800"/>
          <w:marRight w:val="0"/>
          <w:marTop w:val="0"/>
          <w:marBottom w:val="120"/>
          <w:divBdr>
            <w:top w:val="none" w:sz="0" w:space="0" w:color="auto"/>
            <w:left w:val="none" w:sz="0" w:space="0" w:color="auto"/>
            <w:bottom w:val="none" w:sz="0" w:space="0" w:color="auto"/>
            <w:right w:val="none" w:sz="0" w:space="0" w:color="auto"/>
          </w:divBdr>
        </w:div>
      </w:divsChild>
    </w:div>
    <w:div w:id="1135827507">
      <w:bodyDiv w:val="1"/>
      <w:marLeft w:val="0"/>
      <w:marRight w:val="0"/>
      <w:marTop w:val="0"/>
      <w:marBottom w:val="0"/>
      <w:divBdr>
        <w:top w:val="none" w:sz="0" w:space="0" w:color="auto"/>
        <w:left w:val="none" w:sz="0" w:space="0" w:color="auto"/>
        <w:bottom w:val="none" w:sz="0" w:space="0" w:color="auto"/>
        <w:right w:val="none" w:sz="0" w:space="0" w:color="auto"/>
      </w:divBdr>
    </w:div>
    <w:div w:id="1143501309">
      <w:bodyDiv w:val="1"/>
      <w:marLeft w:val="0"/>
      <w:marRight w:val="0"/>
      <w:marTop w:val="0"/>
      <w:marBottom w:val="0"/>
      <w:divBdr>
        <w:top w:val="none" w:sz="0" w:space="0" w:color="auto"/>
        <w:left w:val="none" w:sz="0" w:space="0" w:color="auto"/>
        <w:bottom w:val="none" w:sz="0" w:space="0" w:color="auto"/>
        <w:right w:val="none" w:sz="0" w:space="0" w:color="auto"/>
      </w:divBdr>
    </w:div>
    <w:div w:id="1148594047">
      <w:bodyDiv w:val="1"/>
      <w:marLeft w:val="0"/>
      <w:marRight w:val="0"/>
      <w:marTop w:val="0"/>
      <w:marBottom w:val="0"/>
      <w:divBdr>
        <w:top w:val="none" w:sz="0" w:space="0" w:color="auto"/>
        <w:left w:val="none" w:sz="0" w:space="0" w:color="auto"/>
        <w:bottom w:val="none" w:sz="0" w:space="0" w:color="auto"/>
        <w:right w:val="none" w:sz="0" w:space="0" w:color="auto"/>
      </w:divBdr>
      <w:divsChild>
        <w:div w:id="62801742">
          <w:marLeft w:val="475"/>
          <w:marRight w:val="0"/>
          <w:marTop w:val="86"/>
          <w:marBottom w:val="120"/>
          <w:divBdr>
            <w:top w:val="none" w:sz="0" w:space="0" w:color="auto"/>
            <w:left w:val="none" w:sz="0" w:space="0" w:color="auto"/>
            <w:bottom w:val="none" w:sz="0" w:space="0" w:color="auto"/>
            <w:right w:val="none" w:sz="0" w:space="0" w:color="auto"/>
          </w:divBdr>
        </w:div>
        <w:div w:id="688485593">
          <w:marLeft w:val="475"/>
          <w:marRight w:val="0"/>
          <w:marTop w:val="86"/>
          <w:marBottom w:val="120"/>
          <w:divBdr>
            <w:top w:val="none" w:sz="0" w:space="0" w:color="auto"/>
            <w:left w:val="none" w:sz="0" w:space="0" w:color="auto"/>
            <w:bottom w:val="none" w:sz="0" w:space="0" w:color="auto"/>
            <w:right w:val="none" w:sz="0" w:space="0" w:color="auto"/>
          </w:divBdr>
        </w:div>
        <w:div w:id="622999490">
          <w:marLeft w:val="475"/>
          <w:marRight w:val="0"/>
          <w:marTop w:val="86"/>
          <w:marBottom w:val="120"/>
          <w:divBdr>
            <w:top w:val="none" w:sz="0" w:space="0" w:color="auto"/>
            <w:left w:val="none" w:sz="0" w:space="0" w:color="auto"/>
            <w:bottom w:val="none" w:sz="0" w:space="0" w:color="auto"/>
            <w:right w:val="none" w:sz="0" w:space="0" w:color="auto"/>
          </w:divBdr>
        </w:div>
        <w:div w:id="1413234073">
          <w:marLeft w:val="475"/>
          <w:marRight w:val="0"/>
          <w:marTop w:val="86"/>
          <w:marBottom w:val="120"/>
          <w:divBdr>
            <w:top w:val="none" w:sz="0" w:space="0" w:color="auto"/>
            <w:left w:val="none" w:sz="0" w:space="0" w:color="auto"/>
            <w:bottom w:val="none" w:sz="0" w:space="0" w:color="auto"/>
            <w:right w:val="none" w:sz="0" w:space="0" w:color="auto"/>
          </w:divBdr>
        </w:div>
        <w:div w:id="1353266418">
          <w:marLeft w:val="475"/>
          <w:marRight w:val="0"/>
          <w:marTop w:val="86"/>
          <w:marBottom w:val="120"/>
          <w:divBdr>
            <w:top w:val="none" w:sz="0" w:space="0" w:color="auto"/>
            <w:left w:val="none" w:sz="0" w:space="0" w:color="auto"/>
            <w:bottom w:val="none" w:sz="0" w:space="0" w:color="auto"/>
            <w:right w:val="none" w:sz="0" w:space="0" w:color="auto"/>
          </w:divBdr>
        </w:div>
      </w:divsChild>
    </w:div>
    <w:div w:id="1162045326">
      <w:bodyDiv w:val="1"/>
      <w:marLeft w:val="0"/>
      <w:marRight w:val="0"/>
      <w:marTop w:val="0"/>
      <w:marBottom w:val="0"/>
      <w:divBdr>
        <w:top w:val="none" w:sz="0" w:space="0" w:color="auto"/>
        <w:left w:val="none" w:sz="0" w:space="0" w:color="auto"/>
        <w:bottom w:val="none" w:sz="0" w:space="0" w:color="auto"/>
        <w:right w:val="none" w:sz="0" w:space="0" w:color="auto"/>
      </w:divBdr>
    </w:div>
    <w:div w:id="1174150790">
      <w:bodyDiv w:val="1"/>
      <w:marLeft w:val="0"/>
      <w:marRight w:val="0"/>
      <w:marTop w:val="0"/>
      <w:marBottom w:val="0"/>
      <w:divBdr>
        <w:top w:val="none" w:sz="0" w:space="0" w:color="auto"/>
        <w:left w:val="none" w:sz="0" w:space="0" w:color="auto"/>
        <w:bottom w:val="none" w:sz="0" w:space="0" w:color="auto"/>
        <w:right w:val="none" w:sz="0" w:space="0" w:color="auto"/>
      </w:divBdr>
    </w:div>
    <w:div w:id="1183863141">
      <w:bodyDiv w:val="1"/>
      <w:marLeft w:val="0"/>
      <w:marRight w:val="0"/>
      <w:marTop w:val="0"/>
      <w:marBottom w:val="0"/>
      <w:divBdr>
        <w:top w:val="none" w:sz="0" w:space="0" w:color="auto"/>
        <w:left w:val="none" w:sz="0" w:space="0" w:color="auto"/>
        <w:bottom w:val="none" w:sz="0" w:space="0" w:color="auto"/>
        <w:right w:val="none" w:sz="0" w:space="0" w:color="auto"/>
      </w:divBdr>
      <w:divsChild>
        <w:div w:id="954483485">
          <w:marLeft w:val="0"/>
          <w:marRight w:val="0"/>
          <w:marTop w:val="0"/>
          <w:marBottom w:val="0"/>
          <w:divBdr>
            <w:top w:val="none" w:sz="0" w:space="0" w:color="auto"/>
            <w:left w:val="none" w:sz="0" w:space="0" w:color="auto"/>
            <w:bottom w:val="none" w:sz="0" w:space="0" w:color="auto"/>
            <w:right w:val="none" w:sz="0" w:space="0" w:color="auto"/>
          </w:divBdr>
          <w:divsChild>
            <w:div w:id="687752697">
              <w:marLeft w:val="0"/>
              <w:marRight w:val="0"/>
              <w:marTop w:val="0"/>
              <w:marBottom w:val="0"/>
              <w:divBdr>
                <w:top w:val="none" w:sz="0" w:space="0" w:color="auto"/>
                <w:left w:val="none" w:sz="0" w:space="0" w:color="auto"/>
                <w:bottom w:val="none" w:sz="0" w:space="0" w:color="auto"/>
                <w:right w:val="none" w:sz="0" w:space="0" w:color="auto"/>
              </w:divBdr>
              <w:divsChild>
                <w:div w:id="565606946">
                  <w:marLeft w:val="0"/>
                  <w:marRight w:val="0"/>
                  <w:marTop w:val="0"/>
                  <w:marBottom w:val="0"/>
                  <w:divBdr>
                    <w:top w:val="none" w:sz="0" w:space="0" w:color="auto"/>
                    <w:left w:val="none" w:sz="0" w:space="0" w:color="auto"/>
                    <w:bottom w:val="none" w:sz="0" w:space="0" w:color="auto"/>
                    <w:right w:val="none" w:sz="0" w:space="0" w:color="auto"/>
                  </w:divBdr>
                </w:div>
              </w:divsChild>
            </w:div>
            <w:div w:id="1424104862">
              <w:marLeft w:val="0"/>
              <w:marRight w:val="0"/>
              <w:marTop w:val="0"/>
              <w:marBottom w:val="0"/>
              <w:divBdr>
                <w:top w:val="none" w:sz="0" w:space="0" w:color="auto"/>
                <w:left w:val="none" w:sz="0" w:space="0" w:color="auto"/>
                <w:bottom w:val="none" w:sz="0" w:space="0" w:color="auto"/>
                <w:right w:val="none" w:sz="0" w:space="0" w:color="auto"/>
              </w:divBdr>
              <w:divsChild>
                <w:div w:id="8993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4828335">
      <w:bodyDiv w:val="1"/>
      <w:marLeft w:val="0"/>
      <w:marRight w:val="0"/>
      <w:marTop w:val="0"/>
      <w:marBottom w:val="0"/>
      <w:divBdr>
        <w:top w:val="none" w:sz="0" w:space="0" w:color="auto"/>
        <w:left w:val="none" w:sz="0" w:space="0" w:color="auto"/>
        <w:bottom w:val="none" w:sz="0" w:space="0" w:color="auto"/>
        <w:right w:val="none" w:sz="0" w:space="0" w:color="auto"/>
      </w:divBdr>
    </w:div>
    <w:div w:id="1240477822">
      <w:bodyDiv w:val="1"/>
      <w:marLeft w:val="0"/>
      <w:marRight w:val="0"/>
      <w:marTop w:val="0"/>
      <w:marBottom w:val="0"/>
      <w:divBdr>
        <w:top w:val="none" w:sz="0" w:space="0" w:color="auto"/>
        <w:left w:val="none" w:sz="0" w:space="0" w:color="auto"/>
        <w:bottom w:val="none" w:sz="0" w:space="0" w:color="auto"/>
        <w:right w:val="none" w:sz="0" w:space="0" w:color="auto"/>
      </w:divBdr>
    </w:div>
    <w:div w:id="1256280174">
      <w:bodyDiv w:val="1"/>
      <w:marLeft w:val="0"/>
      <w:marRight w:val="0"/>
      <w:marTop w:val="0"/>
      <w:marBottom w:val="0"/>
      <w:divBdr>
        <w:top w:val="none" w:sz="0" w:space="0" w:color="auto"/>
        <w:left w:val="none" w:sz="0" w:space="0" w:color="auto"/>
        <w:bottom w:val="none" w:sz="0" w:space="0" w:color="auto"/>
        <w:right w:val="none" w:sz="0" w:space="0" w:color="auto"/>
      </w:divBdr>
    </w:div>
    <w:div w:id="1263682901">
      <w:bodyDiv w:val="1"/>
      <w:marLeft w:val="0"/>
      <w:marRight w:val="0"/>
      <w:marTop w:val="0"/>
      <w:marBottom w:val="0"/>
      <w:divBdr>
        <w:top w:val="none" w:sz="0" w:space="0" w:color="auto"/>
        <w:left w:val="none" w:sz="0" w:space="0" w:color="auto"/>
        <w:bottom w:val="none" w:sz="0" w:space="0" w:color="auto"/>
        <w:right w:val="none" w:sz="0" w:space="0" w:color="auto"/>
      </w:divBdr>
    </w:div>
    <w:div w:id="1279484165">
      <w:bodyDiv w:val="1"/>
      <w:marLeft w:val="0"/>
      <w:marRight w:val="0"/>
      <w:marTop w:val="0"/>
      <w:marBottom w:val="0"/>
      <w:divBdr>
        <w:top w:val="none" w:sz="0" w:space="0" w:color="auto"/>
        <w:left w:val="none" w:sz="0" w:space="0" w:color="auto"/>
        <w:bottom w:val="none" w:sz="0" w:space="0" w:color="auto"/>
        <w:right w:val="none" w:sz="0" w:space="0" w:color="auto"/>
      </w:divBdr>
    </w:div>
    <w:div w:id="1289243842">
      <w:bodyDiv w:val="1"/>
      <w:marLeft w:val="0"/>
      <w:marRight w:val="0"/>
      <w:marTop w:val="0"/>
      <w:marBottom w:val="0"/>
      <w:divBdr>
        <w:top w:val="none" w:sz="0" w:space="0" w:color="auto"/>
        <w:left w:val="none" w:sz="0" w:space="0" w:color="auto"/>
        <w:bottom w:val="none" w:sz="0" w:space="0" w:color="auto"/>
        <w:right w:val="none" w:sz="0" w:space="0" w:color="auto"/>
      </w:divBdr>
    </w:div>
    <w:div w:id="1290429216">
      <w:bodyDiv w:val="1"/>
      <w:marLeft w:val="0"/>
      <w:marRight w:val="0"/>
      <w:marTop w:val="0"/>
      <w:marBottom w:val="0"/>
      <w:divBdr>
        <w:top w:val="none" w:sz="0" w:space="0" w:color="auto"/>
        <w:left w:val="none" w:sz="0" w:space="0" w:color="auto"/>
        <w:bottom w:val="none" w:sz="0" w:space="0" w:color="auto"/>
        <w:right w:val="none" w:sz="0" w:space="0" w:color="auto"/>
      </w:divBdr>
    </w:div>
    <w:div w:id="1336297540">
      <w:bodyDiv w:val="1"/>
      <w:marLeft w:val="0"/>
      <w:marRight w:val="0"/>
      <w:marTop w:val="0"/>
      <w:marBottom w:val="0"/>
      <w:divBdr>
        <w:top w:val="none" w:sz="0" w:space="0" w:color="auto"/>
        <w:left w:val="none" w:sz="0" w:space="0" w:color="auto"/>
        <w:bottom w:val="none" w:sz="0" w:space="0" w:color="auto"/>
        <w:right w:val="none" w:sz="0" w:space="0" w:color="auto"/>
      </w:divBdr>
    </w:div>
    <w:div w:id="1353457076">
      <w:bodyDiv w:val="1"/>
      <w:marLeft w:val="0"/>
      <w:marRight w:val="0"/>
      <w:marTop w:val="0"/>
      <w:marBottom w:val="0"/>
      <w:divBdr>
        <w:top w:val="none" w:sz="0" w:space="0" w:color="auto"/>
        <w:left w:val="none" w:sz="0" w:space="0" w:color="auto"/>
        <w:bottom w:val="none" w:sz="0" w:space="0" w:color="auto"/>
        <w:right w:val="none" w:sz="0" w:space="0" w:color="auto"/>
      </w:divBdr>
    </w:div>
    <w:div w:id="1407603689">
      <w:bodyDiv w:val="1"/>
      <w:marLeft w:val="0"/>
      <w:marRight w:val="0"/>
      <w:marTop w:val="0"/>
      <w:marBottom w:val="0"/>
      <w:divBdr>
        <w:top w:val="none" w:sz="0" w:space="0" w:color="auto"/>
        <w:left w:val="none" w:sz="0" w:space="0" w:color="auto"/>
        <w:bottom w:val="none" w:sz="0" w:space="0" w:color="auto"/>
        <w:right w:val="none" w:sz="0" w:space="0" w:color="auto"/>
      </w:divBdr>
      <w:divsChild>
        <w:div w:id="514853004">
          <w:marLeft w:val="360"/>
          <w:marRight w:val="0"/>
          <w:marTop w:val="200"/>
          <w:marBottom w:val="0"/>
          <w:divBdr>
            <w:top w:val="none" w:sz="0" w:space="0" w:color="auto"/>
            <w:left w:val="none" w:sz="0" w:space="0" w:color="auto"/>
            <w:bottom w:val="none" w:sz="0" w:space="0" w:color="auto"/>
            <w:right w:val="none" w:sz="0" w:space="0" w:color="auto"/>
          </w:divBdr>
        </w:div>
        <w:div w:id="1464544935">
          <w:marLeft w:val="1080"/>
          <w:marRight w:val="0"/>
          <w:marTop w:val="100"/>
          <w:marBottom w:val="0"/>
          <w:divBdr>
            <w:top w:val="none" w:sz="0" w:space="0" w:color="auto"/>
            <w:left w:val="none" w:sz="0" w:space="0" w:color="auto"/>
            <w:bottom w:val="none" w:sz="0" w:space="0" w:color="auto"/>
            <w:right w:val="none" w:sz="0" w:space="0" w:color="auto"/>
          </w:divBdr>
        </w:div>
        <w:div w:id="1004356332">
          <w:marLeft w:val="1080"/>
          <w:marRight w:val="0"/>
          <w:marTop w:val="100"/>
          <w:marBottom w:val="0"/>
          <w:divBdr>
            <w:top w:val="none" w:sz="0" w:space="0" w:color="auto"/>
            <w:left w:val="none" w:sz="0" w:space="0" w:color="auto"/>
            <w:bottom w:val="none" w:sz="0" w:space="0" w:color="auto"/>
            <w:right w:val="none" w:sz="0" w:space="0" w:color="auto"/>
          </w:divBdr>
        </w:div>
        <w:div w:id="923225895">
          <w:marLeft w:val="360"/>
          <w:marRight w:val="0"/>
          <w:marTop w:val="200"/>
          <w:marBottom w:val="0"/>
          <w:divBdr>
            <w:top w:val="none" w:sz="0" w:space="0" w:color="auto"/>
            <w:left w:val="none" w:sz="0" w:space="0" w:color="auto"/>
            <w:bottom w:val="none" w:sz="0" w:space="0" w:color="auto"/>
            <w:right w:val="none" w:sz="0" w:space="0" w:color="auto"/>
          </w:divBdr>
        </w:div>
        <w:div w:id="442921681">
          <w:marLeft w:val="360"/>
          <w:marRight w:val="0"/>
          <w:marTop w:val="200"/>
          <w:marBottom w:val="0"/>
          <w:divBdr>
            <w:top w:val="none" w:sz="0" w:space="0" w:color="auto"/>
            <w:left w:val="none" w:sz="0" w:space="0" w:color="auto"/>
            <w:bottom w:val="none" w:sz="0" w:space="0" w:color="auto"/>
            <w:right w:val="none" w:sz="0" w:space="0" w:color="auto"/>
          </w:divBdr>
        </w:div>
      </w:divsChild>
    </w:div>
    <w:div w:id="1407921357">
      <w:bodyDiv w:val="1"/>
      <w:marLeft w:val="0"/>
      <w:marRight w:val="0"/>
      <w:marTop w:val="0"/>
      <w:marBottom w:val="0"/>
      <w:divBdr>
        <w:top w:val="none" w:sz="0" w:space="0" w:color="auto"/>
        <w:left w:val="none" w:sz="0" w:space="0" w:color="auto"/>
        <w:bottom w:val="none" w:sz="0" w:space="0" w:color="auto"/>
        <w:right w:val="none" w:sz="0" w:space="0" w:color="auto"/>
      </w:divBdr>
    </w:div>
    <w:div w:id="1420835568">
      <w:bodyDiv w:val="1"/>
      <w:marLeft w:val="0"/>
      <w:marRight w:val="0"/>
      <w:marTop w:val="0"/>
      <w:marBottom w:val="0"/>
      <w:divBdr>
        <w:top w:val="none" w:sz="0" w:space="0" w:color="auto"/>
        <w:left w:val="none" w:sz="0" w:space="0" w:color="auto"/>
        <w:bottom w:val="none" w:sz="0" w:space="0" w:color="auto"/>
        <w:right w:val="none" w:sz="0" w:space="0" w:color="auto"/>
      </w:divBdr>
      <w:divsChild>
        <w:div w:id="1513840859">
          <w:marLeft w:val="360"/>
          <w:marRight w:val="0"/>
          <w:marTop w:val="200"/>
          <w:marBottom w:val="0"/>
          <w:divBdr>
            <w:top w:val="none" w:sz="0" w:space="0" w:color="auto"/>
            <w:left w:val="none" w:sz="0" w:space="0" w:color="auto"/>
            <w:bottom w:val="none" w:sz="0" w:space="0" w:color="auto"/>
            <w:right w:val="none" w:sz="0" w:space="0" w:color="auto"/>
          </w:divBdr>
        </w:div>
        <w:div w:id="2095005584">
          <w:marLeft w:val="1080"/>
          <w:marRight w:val="0"/>
          <w:marTop w:val="100"/>
          <w:marBottom w:val="0"/>
          <w:divBdr>
            <w:top w:val="none" w:sz="0" w:space="0" w:color="auto"/>
            <w:left w:val="none" w:sz="0" w:space="0" w:color="auto"/>
            <w:bottom w:val="none" w:sz="0" w:space="0" w:color="auto"/>
            <w:right w:val="none" w:sz="0" w:space="0" w:color="auto"/>
          </w:divBdr>
        </w:div>
        <w:div w:id="1682197833">
          <w:marLeft w:val="1080"/>
          <w:marRight w:val="0"/>
          <w:marTop w:val="100"/>
          <w:marBottom w:val="0"/>
          <w:divBdr>
            <w:top w:val="none" w:sz="0" w:space="0" w:color="auto"/>
            <w:left w:val="none" w:sz="0" w:space="0" w:color="auto"/>
            <w:bottom w:val="none" w:sz="0" w:space="0" w:color="auto"/>
            <w:right w:val="none" w:sz="0" w:space="0" w:color="auto"/>
          </w:divBdr>
        </w:div>
        <w:div w:id="1476876520">
          <w:marLeft w:val="360"/>
          <w:marRight w:val="0"/>
          <w:marTop w:val="200"/>
          <w:marBottom w:val="0"/>
          <w:divBdr>
            <w:top w:val="none" w:sz="0" w:space="0" w:color="auto"/>
            <w:left w:val="none" w:sz="0" w:space="0" w:color="auto"/>
            <w:bottom w:val="none" w:sz="0" w:space="0" w:color="auto"/>
            <w:right w:val="none" w:sz="0" w:space="0" w:color="auto"/>
          </w:divBdr>
        </w:div>
        <w:div w:id="1851137665">
          <w:marLeft w:val="360"/>
          <w:marRight w:val="0"/>
          <w:marTop w:val="200"/>
          <w:marBottom w:val="0"/>
          <w:divBdr>
            <w:top w:val="none" w:sz="0" w:space="0" w:color="auto"/>
            <w:left w:val="none" w:sz="0" w:space="0" w:color="auto"/>
            <w:bottom w:val="none" w:sz="0" w:space="0" w:color="auto"/>
            <w:right w:val="none" w:sz="0" w:space="0" w:color="auto"/>
          </w:divBdr>
        </w:div>
      </w:divsChild>
    </w:div>
    <w:div w:id="1426072791">
      <w:bodyDiv w:val="1"/>
      <w:marLeft w:val="0"/>
      <w:marRight w:val="0"/>
      <w:marTop w:val="0"/>
      <w:marBottom w:val="0"/>
      <w:divBdr>
        <w:top w:val="none" w:sz="0" w:space="0" w:color="auto"/>
        <w:left w:val="none" w:sz="0" w:space="0" w:color="auto"/>
        <w:bottom w:val="none" w:sz="0" w:space="0" w:color="auto"/>
        <w:right w:val="none" w:sz="0" w:space="0" w:color="auto"/>
      </w:divBdr>
    </w:div>
    <w:div w:id="1436558134">
      <w:bodyDiv w:val="1"/>
      <w:marLeft w:val="0"/>
      <w:marRight w:val="0"/>
      <w:marTop w:val="0"/>
      <w:marBottom w:val="0"/>
      <w:divBdr>
        <w:top w:val="none" w:sz="0" w:space="0" w:color="auto"/>
        <w:left w:val="none" w:sz="0" w:space="0" w:color="auto"/>
        <w:bottom w:val="none" w:sz="0" w:space="0" w:color="auto"/>
        <w:right w:val="none" w:sz="0" w:space="0" w:color="auto"/>
      </w:divBdr>
      <w:divsChild>
        <w:div w:id="534731211">
          <w:marLeft w:val="475"/>
          <w:marRight w:val="0"/>
          <w:marTop w:val="86"/>
          <w:marBottom w:val="120"/>
          <w:divBdr>
            <w:top w:val="none" w:sz="0" w:space="0" w:color="auto"/>
            <w:left w:val="none" w:sz="0" w:space="0" w:color="auto"/>
            <w:bottom w:val="none" w:sz="0" w:space="0" w:color="auto"/>
            <w:right w:val="none" w:sz="0" w:space="0" w:color="auto"/>
          </w:divBdr>
        </w:div>
        <w:div w:id="45489295">
          <w:marLeft w:val="475"/>
          <w:marRight w:val="0"/>
          <w:marTop w:val="86"/>
          <w:marBottom w:val="120"/>
          <w:divBdr>
            <w:top w:val="none" w:sz="0" w:space="0" w:color="auto"/>
            <w:left w:val="none" w:sz="0" w:space="0" w:color="auto"/>
            <w:bottom w:val="none" w:sz="0" w:space="0" w:color="auto"/>
            <w:right w:val="none" w:sz="0" w:space="0" w:color="auto"/>
          </w:divBdr>
        </w:div>
        <w:div w:id="1007370668">
          <w:marLeft w:val="475"/>
          <w:marRight w:val="0"/>
          <w:marTop w:val="86"/>
          <w:marBottom w:val="120"/>
          <w:divBdr>
            <w:top w:val="none" w:sz="0" w:space="0" w:color="auto"/>
            <w:left w:val="none" w:sz="0" w:space="0" w:color="auto"/>
            <w:bottom w:val="none" w:sz="0" w:space="0" w:color="auto"/>
            <w:right w:val="none" w:sz="0" w:space="0" w:color="auto"/>
          </w:divBdr>
        </w:div>
        <w:div w:id="401147910">
          <w:marLeft w:val="475"/>
          <w:marRight w:val="0"/>
          <w:marTop w:val="86"/>
          <w:marBottom w:val="120"/>
          <w:divBdr>
            <w:top w:val="none" w:sz="0" w:space="0" w:color="auto"/>
            <w:left w:val="none" w:sz="0" w:space="0" w:color="auto"/>
            <w:bottom w:val="none" w:sz="0" w:space="0" w:color="auto"/>
            <w:right w:val="none" w:sz="0" w:space="0" w:color="auto"/>
          </w:divBdr>
        </w:div>
      </w:divsChild>
    </w:div>
    <w:div w:id="1440876724">
      <w:bodyDiv w:val="1"/>
      <w:marLeft w:val="0"/>
      <w:marRight w:val="0"/>
      <w:marTop w:val="0"/>
      <w:marBottom w:val="0"/>
      <w:divBdr>
        <w:top w:val="none" w:sz="0" w:space="0" w:color="auto"/>
        <w:left w:val="none" w:sz="0" w:space="0" w:color="auto"/>
        <w:bottom w:val="none" w:sz="0" w:space="0" w:color="auto"/>
        <w:right w:val="none" w:sz="0" w:space="0" w:color="auto"/>
      </w:divBdr>
      <w:divsChild>
        <w:div w:id="336884071">
          <w:marLeft w:val="1080"/>
          <w:marRight w:val="0"/>
          <w:marTop w:val="0"/>
          <w:marBottom w:val="0"/>
          <w:divBdr>
            <w:top w:val="none" w:sz="0" w:space="0" w:color="auto"/>
            <w:left w:val="none" w:sz="0" w:space="0" w:color="auto"/>
            <w:bottom w:val="none" w:sz="0" w:space="0" w:color="auto"/>
            <w:right w:val="none" w:sz="0" w:space="0" w:color="auto"/>
          </w:divBdr>
        </w:div>
        <w:div w:id="1804075565">
          <w:marLeft w:val="1800"/>
          <w:marRight w:val="0"/>
          <w:marTop w:val="0"/>
          <w:marBottom w:val="0"/>
          <w:divBdr>
            <w:top w:val="none" w:sz="0" w:space="0" w:color="auto"/>
            <w:left w:val="none" w:sz="0" w:space="0" w:color="auto"/>
            <w:bottom w:val="none" w:sz="0" w:space="0" w:color="auto"/>
            <w:right w:val="none" w:sz="0" w:space="0" w:color="auto"/>
          </w:divBdr>
        </w:div>
        <w:div w:id="1365131973">
          <w:marLeft w:val="1080"/>
          <w:marRight w:val="0"/>
          <w:marTop w:val="0"/>
          <w:marBottom w:val="0"/>
          <w:divBdr>
            <w:top w:val="none" w:sz="0" w:space="0" w:color="auto"/>
            <w:left w:val="none" w:sz="0" w:space="0" w:color="auto"/>
            <w:bottom w:val="none" w:sz="0" w:space="0" w:color="auto"/>
            <w:right w:val="none" w:sz="0" w:space="0" w:color="auto"/>
          </w:divBdr>
        </w:div>
        <w:div w:id="458451748">
          <w:marLeft w:val="1800"/>
          <w:marRight w:val="0"/>
          <w:marTop w:val="0"/>
          <w:marBottom w:val="0"/>
          <w:divBdr>
            <w:top w:val="none" w:sz="0" w:space="0" w:color="auto"/>
            <w:left w:val="none" w:sz="0" w:space="0" w:color="auto"/>
            <w:bottom w:val="none" w:sz="0" w:space="0" w:color="auto"/>
            <w:right w:val="none" w:sz="0" w:space="0" w:color="auto"/>
          </w:divBdr>
        </w:div>
        <w:div w:id="1942102671">
          <w:marLeft w:val="1080"/>
          <w:marRight w:val="0"/>
          <w:marTop w:val="0"/>
          <w:marBottom w:val="0"/>
          <w:divBdr>
            <w:top w:val="none" w:sz="0" w:space="0" w:color="auto"/>
            <w:left w:val="none" w:sz="0" w:space="0" w:color="auto"/>
            <w:bottom w:val="none" w:sz="0" w:space="0" w:color="auto"/>
            <w:right w:val="none" w:sz="0" w:space="0" w:color="auto"/>
          </w:divBdr>
        </w:div>
        <w:div w:id="126054277">
          <w:marLeft w:val="1800"/>
          <w:marRight w:val="0"/>
          <w:marTop w:val="0"/>
          <w:marBottom w:val="0"/>
          <w:divBdr>
            <w:top w:val="none" w:sz="0" w:space="0" w:color="auto"/>
            <w:left w:val="none" w:sz="0" w:space="0" w:color="auto"/>
            <w:bottom w:val="none" w:sz="0" w:space="0" w:color="auto"/>
            <w:right w:val="none" w:sz="0" w:space="0" w:color="auto"/>
          </w:divBdr>
        </w:div>
        <w:div w:id="747770356">
          <w:marLeft w:val="1080"/>
          <w:marRight w:val="0"/>
          <w:marTop w:val="0"/>
          <w:marBottom w:val="0"/>
          <w:divBdr>
            <w:top w:val="none" w:sz="0" w:space="0" w:color="auto"/>
            <w:left w:val="none" w:sz="0" w:space="0" w:color="auto"/>
            <w:bottom w:val="none" w:sz="0" w:space="0" w:color="auto"/>
            <w:right w:val="none" w:sz="0" w:space="0" w:color="auto"/>
          </w:divBdr>
        </w:div>
        <w:div w:id="595790254">
          <w:marLeft w:val="1800"/>
          <w:marRight w:val="0"/>
          <w:marTop w:val="0"/>
          <w:marBottom w:val="0"/>
          <w:divBdr>
            <w:top w:val="none" w:sz="0" w:space="0" w:color="auto"/>
            <w:left w:val="none" w:sz="0" w:space="0" w:color="auto"/>
            <w:bottom w:val="none" w:sz="0" w:space="0" w:color="auto"/>
            <w:right w:val="none" w:sz="0" w:space="0" w:color="auto"/>
          </w:divBdr>
        </w:div>
        <w:div w:id="1515801002">
          <w:marLeft w:val="1080"/>
          <w:marRight w:val="0"/>
          <w:marTop w:val="0"/>
          <w:marBottom w:val="0"/>
          <w:divBdr>
            <w:top w:val="none" w:sz="0" w:space="0" w:color="auto"/>
            <w:left w:val="none" w:sz="0" w:space="0" w:color="auto"/>
            <w:bottom w:val="none" w:sz="0" w:space="0" w:color="auto"/>
            <w:right w:val="none" w:sz="0" w:space="0" w:color="auto"/>
          </w:divBdr>
        </w:div>
        <w:div w:id="421924597">
          <w:marLeft w:val="1800"/>
          <w:marRight w:val="0"/>
          <w:marTop w:val="0"/>
          <w:marBottom w:val="0"/>
          <w:divBdr>
            <w:top w:val="none" w:sz="0" w:space="0" w:color="auto"/>
            <w:left w:val="none" w:sz="0" w:space="0" w:color="auto"/>
            <w:bottom w:val="none" w:sz="0" w:space="0" w:color="auto"/>
            <w:right w:val="none" w:sz="0" w:space="0" w:color="auto"/>
          </w:divBdr>
        </w:div>
      </w:divsChild>
    </w:div>
    <w:div w:id="1455172694">
      <w:bodyDiv w:val="1"/>
      <w:marLeft w:val="0"/>
      <w:marRight w:val="0"/>
      <w:marTop w:val="0"/>
      <w:marBottom w:val="0"/>
      <w:divBdr>
        <w:top w:val="none" w:sz="0" w:space="0" w:color="auto"/>
        <w:left w:val="none" w:sz="0" w:space="0" w:color="auto"/>
        <w:bottom w:val="none" w:sz="0" w:space="0" w:color="auto"/>
        <w:right w:val="none" w:sz="0" w:space="0" w:color="auto"/>
      </w:divBdr>
    </w:div>
    <w:div w:id="1455520490">
      <w:bodyDiv w:val="1"/>
      <w:marLeft w:val="0"/>
      <w:marRight w:val="0"/>
      <w:marTop w:val="0"/>
      <w:marBottom w:val="0"/>
      <w:divBdr>
        <w:top w:val="none" w:sz="0" w:space="0" w:color="auto"/>
        <w:left w:val="none" w:sz="0" w:space="0" w:color="auto"/>
        <w:bottom w:val="none" w:sz="0" w:space="0" w:color="auto"/>
        <w:right w:val="none" w:sz="0" w:space="0" w:color="auto"/>
      </w:divBdr>
    </w:div>
    <w:div w:id="1459758719">
      <w:bodyDiv w:val="1"/>
      <w:marLeft w:val="0"/>
      <w:marRight w:val="0"/>
      <w:marTop w:val="0"/>
      <w:marBottom w:val="0"/>
      <w:divBdr>
        <w:top w:val="none" w:sz="0" w:space="0" w:color="auto"/>
        <w:left w:val="none" w:sz="0" w:space="0" w:color="auto"/>
        <w:bottom w:val="none" w:sz="0" w:space="0" w:color="auto"/>
        <w:right w:val="none" w:sz="0" w:space="0" w:color="auto"/>
      </w:divBdr>
      <w:divsChild>
        <w:div w:id="917130638">
          <w:marLeft w:val="0"/>
          <w:marRight w:val="0"/>
          <w:marTop w:val="0"/>
          <w:marBottom w:val="0"/>
          <w:divBdr>
            <w:top w:val="none" w:sz="0" w:space="0" w:color="auto"/>
            <w:left w:val="none" w:sz="0" w:space="0" w:color="auto"/>
            <w:bottom w:val="none" w:sz="0" w:space="0" w:color="auto"/>
            <w:right w:val="none" w:sz="0" w:space="0" w:color="auto"/>
          </w:divBdr>
          <w:divsChild>
            <w:div w:id="682516755">
              <w:marLeft w:val="0"/>
              <w:marRight w:val="0"/>
              <w:marTop w:val="0"/>
              <w:marBottom w:val="0"/>
              <w:divBdr>
                <w:top w:val="none" w:sz="0" w:space="0" w:color="auto"/>
                <w:left w:val="none" w:sz="0" w:space="0" w:color="auto"/>
                <w:bottom w:val="none" w:sz="0" w:space="0" w:color="auto"/>
                <w:right w:val="none" w:sz="0" w:space="0" w:color="auto"/>
              </w:divBdr>
              <w:divsChild>
                <w:div w:id="601569712">
                  <w:marLeft w:val="0"/>
                  <w:marRight w:val="0"/>
                  <w:marTop w:val="100"/>
                  <w:marBottom w:val="100"/>
                  <w:divBdr>
                    <w:top w:val="none" w:sz="0" w:space="0" w:color="auto"/>
                    <w:left w:val="none" w:sz="0" w:space="0" w:color="auto"/>
                    <w:bottom w:val="none" w:sz="0" w:space="0" w:color="auto"/>
                    <w:right w:val="none" w:sz="0" w:space="0" w:color="auto"/>
                  </w:divBdr>
                  <w:divsChild>
                    <w:div w:id="284193237">
                      <w:marLeft w:val="0"/>
                      <w:marRight w:val="0"/>
                      <w:marTop w:val="0"/>
                      <w:marBottom w:val="0"/>
                      <w:divBdr>
                        <w:top w:val="none" w:sz="0" w:space="0" w:color="auto"/>
                        <w:left w:val="none" w:sz="0" w:space="0" w:color="auto"/>
                        <w:bottom w:val="none" w:sz="0" w:space="0" w:color="auto"/>
                        <w:right w:val="none" w:sz="0" w:space="0" w:color="auto"/>
                      </w:divBdr>
                      <w:divsChild>
                        <w:div w:id="207153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0762864">
      <w:bodyDiv w:val="1"/>
      <w:marLeft w:val="0"/>
      <w:marRight w:val="0"/>
      <w:marTop w:val="0"/>
      <w:marBottom w:val="0"/>
      <w:divBdr>
        <w:top w:val="none" w:sz="0" w:space="0" w:color="auto"/>
        <w:left w:val="none" w:sz="0" w:space="0" w:color="auto"/>
        <w:bottom w:val="none" w:sz="0" w:space="0" w:color="auto"/>
        <w:right w:val="none" w:sz="0" w:space="0" w:color="auto"/>
      </w:divBdr>
    </w:div>
    <w:div w:id="1465852976">
      <w:bodyDiv w:val="1"/>
      <w:marLeft w:val="0"/>
      <w:marRight w:val="0"/>
      <w:marTop w:val="0"/>
      <w:marBottom w:val="0"/>
      <w:divBdr>
        <w:top w:val="none" w:sz="0" w:space="0" w:color="auto"/>
        <w:left w:val="none" w:sz="0" w:space="0" w:color="auto"/>
        <w:bottom w:val="none" w:sz="0" w:space="0" w:color="auto"/>
        <w:right w:val="none" w:sz="0" w:space="0" w:color="auto"/>
      </w:divBdr>
    </w:div>
    <w:div w:id="1477602564">
      <w:bodyDiv w:val="1"/>
      <w:marLeft w:val="0"/>
      <w:marRight w:val="0"/>
      <w:marTop w:val="0"/>
      <w:marBottom w:val="0"/>
      <w:divBdr>
        <w:top w:val="none" w:sz="0" w:space="0" w:color="auto"/>
        <w:left w:val="none" w:sz="0" w:space="0" w:color="auto"/>
        <w:bottom w:val="none" w:sz="0" w:space="0" w:color="auto"/>
        <w:right w:val="none" w:sz="0" w:space="0" w:color="auto"/>
      </w:divBdr>
    </w:div>
    <w:div w:id="1484546681">
      <w:bodyDiv w:val="1"/>
      <w:marLeft w:val="0"/>
      <w:marRight w:val="0"/>
      <w:marTop w:val="0"/>
      <w:marBottom w:val="0"/>
      <w:divBdr>
        <w:top w:val="none" w:sz="0" w:space="0" w:color="auto"/>
        <w:left w:val="none" w:sz="0" w:space="0" w:color="auto"/>
        <w:bottom w:val="none" w:sz="0" w:space="0" w:color="auto"/>
        <w:right w:val="none" w:sz="0" w:space="0" w:color="auto"/>
      </w:divBdr>
    </w:div>
    <w:div w:id="1539316580">
      <w:bodyDiv w:val="1"/>
      <w:marLeft w:val="0"/>
      <w:marRight w:val="0"/>
      <w:marTop w:val="0"/>
      <w:marBottom w:val="0"/>
      <w:divBdr>
        <w:top w:val="none" w:sz="0" w:space="0" w:color="auto"/>
        <w:left w:val="none" w:sz="0" w:space="0" w:color="auto"/>
        <w:bottom w:val="none" w:sz="0" w:space="0" w:color="auto"/>
        <w:right w:val="none" w:sz="0" w:space="0" w:color="auto"/>
      </w:divBdr>
    </w:div>
    <w:div w:id="1555774740">
      <w:bodyDiv w:val="1"/>
      <w:marLeft w:val="0"/>
      <w:marRight w:val="0"/>
      <w:marTop w:val="0"/>
      <w:marBottom w:val="0"/>
      <w:divBdr>
        <w:top w:val="none" w:sz="0" w:space="0" w:color="auto"/>
        <w:left w:val="none" w:sz="0" w:space="0" w:color="auto"/>
        <w:bottom w:val="none" w:sz="0" w:space="0" w:color="auto"/>
        <w:right w:val="none" w:sz="0" w:space="0" w:color="auto"/>
      </w:divBdr>
      <w:divsChild>
        <w:div w:id="2050756992">
          <w:marLeft w:val="475"/>
          <w:marRight w:val="0"/>
          <w:marTop w:val="82"/>
          <w:marBottom w:val="120"/>
          <w:divBdr>
            <w:top w:val="none" w:sz="0" w:space="0" w:color="auto"/>
            <w:left w:val="none" w:sz="0" w:space="0" w:color="auto"/>
            <w:bottom w:val="none" w:sz="0" w:space="0" w:color="auto"/>
            <w:right w:val="none" w:sz="0" w:space="0" w:color="auto"/>
          </w:divBdr>
        </w:div>
        <w:div w:id="1561088445">
          <w:marLeft w:val="475"/>
          <w:marRight w:val="0"/>
          <w:marTop w:val="82"/>
          <w:marBottom w:val="120"/>
          <w:divBdr>
            <w:top w:val="none" w:sz="0" w:space="0" w:color="auto"/>
            <w:left w:val="none" w:sz="0" w:space="0" w:color="auto"/>
            <w:bottom w:val="none" w:sz="0" w:space="0" w:color="auto"/>
            <w:right w:val="none" w:sz="0" w:space="0" w:color="auto"/>
          </w:divBdr>
        </w:div>
        <w:div w:id="1915554024">
          <w:marLeft w:val="475"/>
          <w:marRight w:val="0"/>
          <w:marTop w:val="82"/>
          <w:marBottom w:val="120"/>
          <w:divBdr>
            <w:top w:val="none" w:sz="0" w:space="0" w:color="auto"/>
            <w:left w:val="none" w:sz="0" w:space="0" w:color="auto"/>
            <w:bottom w:val="none" w:sz="0" w:space="0" w:color="auto"/>
            <w:right w:val="none" w:sz="0" w:space="0" w:color="auto"/>
          </w:divBdr>
        </w:div>
        <w:div w:id="1327628916">
          <w:marLeft w:val="475"/>
          <w:marRight w:val="0"/>
          <w:marTop w:val="82"/>
          <w:marBottom w:val="120"/>
          <w:divBdr>
            <w:top w:val="none" w:sz="0" w:space="0" w:color="auto"/>
            <w:left w:val="none" w:sz="0" w:space="0" w:color="auto"/>
            <w:bottom w:val="none" w:sz="0" w:space="0" w:color="auto"/>
            <w:right w:val="none" w:sz="0" w:space="0" w:color="auto"/>
          </w:divBdr>
        </w:div>
        <w:div w:id="1794134571">
          <w:marLeft w:val="475"/>
          <w:marRight w:val="0"/>
          <w:marTop w:val="82"/>
          <w:marBottom w:val="120"/>
          <w:divBdr>
            <w:top w:val="none" w:sz="0" w:space="0" w:color="auto"/>
            <w:left w:val="none" w:sz="0" w:space="0" w:color="auto"/>
            <w:bottom w:val="none" w:sz="0" w:space="0" w:color="auto"/>
            <w:right w:val="none" w:sz="0" w:space="0" w:color="auto"/>
          </w:divBdr>
        </w:div>
        <w:div w:id="163935946">
          <w:marLeft w:val="475"/>
          <w:marRight w:val="0"/>
          <w:marTop w:val="82"/>
          <w:marBottom w:val="120"/>
          <w:divBdr>
            <w:top w:val="none" w:sz="0" w:space="0" w:color="auto"/>
            <w:left w:val="none" w:sz="0" w:space="0" w:color="auto"/>
            <w:bottom w:val="none" w:sz="0" w:space="0" w:color="auto"/>
            <w:right w:val="none" w:sz="0" w:space="0" w:color="auto"/>
          </w:divBdr>
        </w:div>
        <w:div w:id="1462650934">
          <w:marLeft w:val="475"/>
          <w:marRight w:val="0"/>
          <w:marTop w:val="82"/>
          <w:marBottom w:val="120"/>
          <w:divBdr>
            <w:top w:val="none" w:sz="0" w:space="0" w:color="auto"/>
            <w:left w:val="none" w:sz="0" w:space="0" w:color="auto"/>
            <w:bottom w:val="none" w:sz="0" w:space="0" w:color="auto"/>
            <w:right w:val="none" w:sz="0" w:space="0" w:color="auto"/>
          </w:divBdr>
        </w:div>
        <w:div w:id="1591310917">
          <w:marLeft w:val="475"/>
          <w:marRight w:val="0"/>
          <w:marTop w:val="82"/>
          <w:marBottom w:val="120"/>
          <w:divBdr>
            <w:top w:val="none" w:sz="0" w:space="0" w:color="auto"/>
            <w:left w:val="none" w:sz="0" w:space="0" w:color="auto"/>
            <w:bottom w:val="none" w:sz="0" w:space="0" w:color="auto"/>
            <w:right w:val="none" w:sz="0" w:space="0" w:color="auto"/>
          </w:divBdr>
        </w:div>
        <w:div w:id="476652933">
          <w:marLeft w:val="475"/>
          <w:marRight w:val="0"/>
          <w:marTop w:val="82"/>
          <w:marBottom w:val="120"/>
          <w:divBdr>
            <w:top w:val="none" w:sz="0" w:space="0" w:color="auto"/>
            <w:left w:val="none" w:sz="0" w:space="0" w:color="auto"/>
            <w:bottom w:val="none" w:sz="0" w:space="0" w:color="auto"/>
            <w:right w:val="none" w:sz="0" w:space="0" w:color="auto"/>
          </w:divBdr>
        </w:div>
        <w:div w:id="1247111108">
          <w:marLeft w:val="475"/>
          <w:marRight w:val="0"/>
          <w:marTop w:val="82"/>
          <w:marBottom w:val="120"/>
          <w:divBdr>
            <w:top w:val="none" w:sz="0" w:space="0" w:color="auto"/>
            <w:left w:val="none" w:sz="0" w:space="0" w:color="auto"/>
            <w:bottom w:val="none" w:sz="0" w:space="0" w:color="auto"/>
            <w:right w:val="none" w:sz="0" w:space="0" w:color="auto"/>
          </w:divBdr>
        </w:div>
        <w:div w:id="766534375">
          <w:marLeft w:val="475"/>
          <w:marRight w:val="0"/>
          <w:marTop w:val="82"/>
          <w:marBottom w:val="120"/>
          <w:divBdr>
            <w:top w:val="none" w:sz="0" w:space="0" w:color="auto"/>
            <w:left w:val="none" w:sz="0" w:space="0" w:color="auto"/>
            <w:bottom w:val="none" w:sz="0" w:space="0" w:color="auto"/>
            <w:right w:val="none" w:sz="0" w:space="0" w:color="auto"/>
          </w:divBdr>
        </w:div>
        <w:div w:id="370305110">
          <w:marLeft w:val="475"/>
          <w:marRight w:val="0"/>
          <w:marTop w:val="82"/>
          <w:marBottom w:val="120"/>
          <w:divBdr>
            <w:top w:val="none" w:sz="0" w:space="0" w:color="auto"/>
            <w:left w:val="none" w:sz="0" w:space="0" w:color="auto"/>
            <w:bottom w:val="none" w:sz="0" w:space="0" w:color="auto"/>
            <w:right w:val="none" w:sz="0" w:space="0" w:color="auto"/>
          </w:divBdr>
        </w:div>
      </w:divsChild>
    </w:div>
    <w:div w:id="1568806066">
      <w:bodyDiv w:val="1"/>
      <w:marLeft w:val="0"/>
      <w:marRight w:val="0"/>
      <w:marTop w:val="0"/>
      <w:marBottom w:val="0"/>
      <w:divBdr>
        <w:top w:val="none" w:sz="0" w:space="0" w:color="auto"/>
        <w:left w:val="none" w:sz="0" w:space="0" w:color="auto"/>
        <w:bottom w:val="none" w:sz="0" w:space="0" w:color="auto"/>
        <w:right w:val="none" w:sz="0" w:space="0" w:color="auto"/>
      </w:divBdr>
      <w:divsChild>
        <w:div w:id="1048072491">
          <w:marLeft w:val="360"/>
          <w:marRight w:val="0"/>
          <w:marTop w:val="200"/>
          <w:marBottom w:val="0"/>
          <w:divBdr>
            <w:top w:val="none" w:sz="0" w:space="0" w:color="auto"/>
            <w:left w:val="none" w:sz="0" w:space="0" w:color="auto"/>
            <w:bottom w:val="none" w:sz="0" w:space="0" w:color="auto"/>
            <w:right w:val="none" w:sz="0" w:space="0" w:color="auto"/>
          </w:divBdr>
        </w:div>
        <w:div w:id="1570920643">
          <w:marLeft w:val="360"/>
          <w:marRight w:val="0"/>
          <w:marTop w:val="200"/>
          <w:marBottom w:val="0"/>
          <w:divBdr>
            <w:top w:val="none" w:sz="0" w:space="0" w:color="auto"/>
            <w:left w:val="none" w:sz="0" w:space="0" w:color="auto"/>
            <w:bottom w:val="none" w:sz="0" w:space="0" w:color="auto"/>
            <w:right w:val="none" w:sz="0" w:space="0" w:color="auto"/>
          </w:divBdr>
        </w:div>
        <w:div w:id="1640459307">
          <w:marLeft w:val="360"/>
          <w:marRight w:val="0"/>
          <w:marTop w:val="200"/>
          <w:marBottom w:val="0"/>
          <w:divBdr>
            <w:top w:val="none" w:sz="0" w:space="0" w:color="auto"/>
            <w:left w:val="none" w:sz="0" w:space="0" w:color="auto"/>
            <w:bottom w:val="none" w:sz="0" w:space="0" w:color="auto"/>
            <w:right w:val="none" w:sz="0" w:space="0" w:color="auto"/>
          </w:divBdr>
        </w:div>
        <w:div w:id="1889415834">
          <w:marLeft w:val="360"/>
          <w:marRight w:val="0"/>
          <w:marTop w:val="200"/>
          <w:marBottom w:val="0"/>
          <w:divBdr>
            <w:top w:val="none" w:sz="0" w:space="0" w:color="auto"/>
            <w:left w:val="none" w:sz="0" w:space="0" w:color="auto"/>
            <w:bottom w:val="none" w:sz="0" w:space="0" w:color="auto"/>
            <w:right w:val="none" w:sz="0" w:space="0" w:color="auto"/>
          </w:divBdr>
        </w:div>
      </w:divsChild>
    </w:div>
    <w:div w:id="1625885894">
      <w:bodyDiv w:val="1"/>
      <w:marLeft w:val="0"/>
      <w:marRight w:val="0"/>
      <w:marTop w:val="0"/>
      <w:marBottom w:val="0"/>
      <w:divBdr>
        <w:top w:val="none" w:sz="0" w:space="0" w:color="auto"/>
        <w:left w:val="none" w:sz="0" w:space="0" w:color="auto"/>
        <w:bottom w:val="none" w:sz="0" w:space="0" w:color="auto"/>
        <w:right w:val="none" w:sz="0" w:space="0" w:color="auto"/>
      </w:divBdr>
    </w:div>
    <w:div w:id="1637295081">
      <w:bodyDiv w:val="1"/>
      <w:marLeft w:val="0"/>
      <w:marRight w:val="0"/>
      <w:marTop w:val="0"/>
      <w:marBottom w:val="0"/>
      <w:divBdr>
        <w:top w:val="none" w:sz="0" w:space="0" w:color="auto"/>
        <w:left w:val="none" w:sz="0" w:space="0" w:color="auto"/>
        <w:bottom w:val="none" w:sz="0" w:space="0" w:color="auto"/>
        <w:right w:val="none" w:sz="0" w:space="0" w:color="auto"/>
      </w:divBdr>
      <w:divsChild>
        <w:div w:id="2026207469">
          <w:marLeft w:val="360"/>
          <w:marRight w:val="0"/>
          <w:marTop w:val="200"/>
          <w:marBottom w:val="0"/>
          <w:divBdr>
            <w:top w:val="none" w:sz="0" w:space="0" w:color="auto"/>
            <w:left w:val="none" w:sz="0" w:space="0" w:color="auto"/>
            <w:bottom w:val="none" w:sz="0" w:space="0" w:color="auto"/>
            <w:right w:val="none" w:sz="0" w:space="0" w:color="auto"/>
          </w:divBdr>
        </w:div>
        <w:div w:id="1053501985">
          <w:marLeft w:val="360"/>
          <w:marRight w:val="0"/>
          <w:marTop w:val="200"/>
          <w:marBottom w:val="0"/>
          <w:divBdr>
            <w:top w:val="none" w:sz="0" w:space="0" w:color="auto"/>
            <w:left w:val="none" w:sz="0" w:space="0" w:color="auto"/>
            <w:bottom w:val="none" w:sz="0" w:space="0" w:color="auto"/>
            <w:right w:val="none" w:sz="0" w:space="0" w:color="auto"/>
          </w:divBdr>
        </w:div>
        <w:div w:id="1859661106">
          <w:marLeft w:val="360"/>
          <w:marRight w:val="0"/>
          <w:marTop w:val="200"/>
          <w:marBottom w:val="0"/>
          <w:divBdr>
            <w:top w:val="none" w:sz="0" w:space="0" w:color="auto"/>
            <w:left w:val="none" w:sz="0" w:space="0" w:color="auto"/>
            <w:bottom w:val="none" w:sz="0" w:space="0" w:color="auto"/>
            <w:right w:val="none" w:sz="0" w:space="0" w:color="auto"/>
          </w:divBdr>
        </w:div>
      </w:divsChild>
    </w:div>
    <w:div w:id="1691712142">
      <w:bodyDiv w:val="1"/>
      <w:marLeft w:val="0"/>
      <w:marRight w:val="0"/>
      <w:marTop w:val="0"/>
      <w:marBottom w:val="0"/>
      <w:divBdr>
        <w:top w:val="none" w:sz="0" w:space="0" w:color="auto"/>
        <w:left w:val="none" w:sz="0" w:space="0" w:color="auto"/>
        <w:bottom w:val="none" w:sz="0" w:space="0" w:color="auto"/>
        <w:right w:val="none" w:sz="0" w:space="0" w:color="auto"/>
      </w:divBdr>
    </w:div>
    <w:div w:id="1693534218">
      <w:bodyDiv w:val="1"/>
      <w:marLeft w:val="0"/>
      <w:marRight w:val="0"/>
      <w:marTop w:val="0"/>
      <w:marBottom w:val="0"/>
      <w:divBdr>
        <w:top w:val="none" w:sz="0" w:space="0" w:color="auto"/>
        <w:left w:val="none" w:sz="0" w:space="0" w:color="auto"/>
        <w:bottom w:val="none" w:sz="0" w:space="0" w:color="auto"/>
        <w:right w:val="none" w:sz="0" w:space="0" w:color="auto"/>
      </w:divBdr>
    </w:div>
    <w:div w:id="1702514425">
      <w:bodyDiv w:val="1"/>
      <w:marLeft w:val="0"/>
      <w:marRight w:val="0"/>
      <w:marTop w:val="0"/>
      <w:marBottom w:val="0"/>
      <w:divBdr>
        <w:top w:val="none" w:sz="0" w:space="0" w:color="auto"/>
        <w:left w:val="none" w:sz="0" w:space="0" w:color="auto"/>
        <w:bottom w:val="none" w:sz="0" w:space="0" w:color="auto"/>
        <w:right w:val="none" w:sz="0" w:space="0" w:color="auto"/>
      </w:divBdr>
    </w:div>
    <w:div w:id="1711225969">
      <w:bodyDiv w:val="1"/>
      <w:marLeft w:val="0"/>
      <w:marRight w:val="0"/>
      <w:marTop w:val="0"/>
      <w:marBottom w:val="0"/>
      <w:divBdr>
        <w:top w:val="none" w:sz="0" w:space="0" w:color="auto"/>
        <w:left w:val="none" w:sz="0" w:space="0" w:color="auto"/>
        <w:bottom w:val="none" w:sz="0" w:space="0" w:color="auto"/>
        <w:right w:val="none" w:sz="0" w:space="0" w:color="auto"/>
      </w:divBdr>
    </w:div>
    <w:div w:id="1720856885">
      <w:bodyDiv w:val="1"/>
      <w:marLeft w:val="0"/>
      <w:marRight w:val="0"/>
      <w:marTop w:val="0"/>
      <w:marBottom w:val="0"/>
      <w:divBdr>
        <w:top w:val="none" w:sz="0" w:space="0" w:color="auto"/>
        <w:left w:val="none" w:sz="0" w:space="0" w:color="auto"/>
        <w:bottom w:val="none" w:sz="0" w:space="0" w:color="auto"/>
        <w:right w:val="none" w:sz="0" w:space="0" w:color="auto"/>
      </w:divBdr>
    </w:div>
    <w:div w:id="1745640417">
      <w:bodyDiv w:val="1"/>
      <w:marLeft w:val="0"/>
      <w:marRight w:val="0"/>
      <w:marTop w:val="0"/>
      <w:marBottom w:val="0"/>
      <w:divBdr>
        <w:top w:val="none" w:sz="0" w:space="0" w:color="auto"/>
        <w:left w:val="none" w:sz="0" w:space="0" w:color="auto"/>
        <w:bottom w:val="none" w:sz="0" w:space="0" w:color="auto"/>
        <w:right w:val="none" w:sz="0" w:space="0" w:color="auto"/>
      </w:divBdr>
    </w:div>
    <w:div w:id="1757828261">
      <w:bodyDiv w:val="1"/>
      <w:marLeft w:val="0"/>
      <w:marRight w:val="0"/>
      <w:marTop w:val="0"/>
      <w:marBottom w:val="0"/>
      <w:divBdr>
        <w:top w:val="none" w:sz="0" w:space="0" w:color="auto"/>
        <w:left w:val="none" w:sz="0" w:space="0" w:color="auto"/>
        <w:bottom w:val="none" w:sz="0" w:space="0" w:color="auto"/>
        <w:right w:val="none" w:sz="0" w:space="0" w:color="auto"/>
      </w:divBdr>
    </w:div>
    <w:div w:id="1804540199">
      <w:bodyDiv w:val="1"/>
      <w:marLeft w:val="0"/>
      <w:marRight w:val="0"/>
      <w:marTop w:val="0"/>
      <w:marBottom w:val="0"/>
      <w:divBdr>
        <w:top w:val="none" w:sz="0" w:space="0" w:color="auto"/>
        <w:left w:val="none" w:sz="0" w:space="0" w:color="auto"/>
        <w:bottom w:val="none" w:sz="0" w:space="0" w:color="auto"/>
        <w:right w:val="none" w:sz="0" w:space="0" w:color="auto"/>
      </w:divBdr>
      <w:divsChild>
        <w:div w:id="1786608529">
          <w:marLeft w:val="547"/>
          <w:marRight w:val="0"/>
          <w:marTop w:val="106"/>
          <w:marBottom w:val="0"/>
          <w:divBdr>
            <w:top w:val="none" w:sz="0" w:space="0" w:color="auto"/>
            <w:left w:val="none" w:sz="0" w:space="0" w:color="auto"/>
            <w:bottom w:val="none" w:sz="0" w:space="0" w:color="auto"/>
            <w:right w:val="none" w:sz="0" w:space="0" w:color="auto"/>
          </w:divBdr>
        </w:div>
        <w:div w:id="1015763179">
          <w:marLeft w:val="547"/>
          <w:marRight w:val="0"/>
          <w:marTop w:val="106"/>
          <w:marBottom w:val="0"/>
          <w:divBdr>
            <w:top w:val="none" w:sz="0" w:space="0" w:color="auto"/>
            <w:left w:val="none" w:sz="0" w:space="0" w:color="auto"/>
            <w:bottom w:val="none" w:sz="0" w:space="0" w:color="auto"/>
            <w:right w:val="none" w:sz="0" w:space="0" w:color="auto"/>
          </w:divBdr>
        </w:div>
      </w:divsChild>
    </w:div>
    <w:div w:id="1807120733">
      <w:bodyDiv w:val="1"/>
      <w:marLeft w:val="0"/>
      <w:marRight w:val="0"/>
      <w:marTop w:val="0"/>
      <w:marBottom w:val="0"/>
      <w:divBdr>
        <w:top w:val="none" w:sz="0" w:space="0" w:color="auto"/>
        <w:left w:val="none" w:sz="0" w:space="0" w:color="auto"/>
        <w:bottom w:val="none" w:sz="0" w:space="0" w:color="auto"/>
        <w:right w:val="none" w:sz="0" w:space="0" w:color="auto"/>
      </w:divBdr>
    </w:div>
    <w:div w:id="1837570136">
      <w:bodyDiv w:val="1"/>
      <w:marLeft w:val="0"/>
      <w:marRight w:val="0"/>
      <w:marTop w:val="0"/>
      <w:marBottom w:val="0"/>
      <w:divBdr>
        <w:top w:val="none" w:sz="0" w:space="0" w:color="auto"/>
        <w:left w:val="none" w:sz="0" w:space="0" w:color="auto"/>
        <w:bottom w:val="none" w:sz="0" w:space="0" w:color="auto"/>
        <w:right w:val="none" w:sz="0" w:space="0" w:color="auto"/>
      </w:divBdr>
    </w:div>
    <w:div w:id="1842239158">
      <w:bodyDiv w:val="1"/>
      <w:marLeft w:val="0"/>
      <w:marRight w:val="0"/>
      <w:marTop w:val="0"/>
      <w:marBottom w:val="0"/>
      <w:divBdr>
        <w:top w:val="none" w:sz="0" w:space="0" w:color="auto"/>
        <w:left w:val="none" w:sz="0" w:space="0" w:color="auto"/>
        <w:bottom w:val="none" w:sz="0" w:space="0" w:color="auto"/>
        <w:right w:val="none" w:sz="0" w:space="0" w:color="auto"/>
      </w:divBdr>
    </w:div>
    <w:div w:id="1862209140">
      <w:bodyDiv w:val="1"/>
      <w:marLeft w:val="0"/>
      <w:marRight w:val="0"/>
      <w:marTop w:val="0"/>
      <w:marBottom w:val="0"/>
      <w:divBdr>
        <w:top w:val="none" w:sz="0" w:space="0" w:color="auto"/>
        <w:left w:val="none" w:sz="0" w:space="0" w:color="auto"/>
        <w:bottom w:val="none" w:sz="0" w:space="0" w:color="auto"/>
        <w:right w:val="none" w:sz="0" w:space="0" w:color="auto"/>
      </w:divBdr>
    </w:div>
    <w:div w:id="1867450562">
      <w:bodyDiv w:val="1"/>
      <w:marLeft w:val="0"/>
      <w:marRight w:val="0"/>
      <w:marTop w:val="0"/>
      <w:marBottom w:val="0"/>
      <w:divBdr>
        <w:top w:val="none" w:sz="0" w:space="0" w:color="auto"/>
        <w:left w:val="none" w:sz="0" w:space="0" w:color="auto"/>
        <w:bottom w:val="none" w:sz="0" w:space="0" w:color="auto"/>
        <w:right w:val="none" w:sz="0" w:space="0" w:color="auto"/>
      </w:divBdr>
      <w:divsChild>
        <w:div w:id="1117019225">
          <w:marLeft w:val="360"/>
          <w:marRight w:val="0"/>
          <w:marTop w:val="200"/>
          <w:marBottom w:val="0"/>
          <w:divBdr>
            <w:top w:val="none" w:sz="0" w:space="0" w:color="auto"/>
            <w:left w:val="none" w:sz="0" w:space="0" w:color="auto"/>
            <w:bottom w:val="none" w:sz="0" w:space="0" w:color="auto"/>
            <w:right w:val="none" w:sz="0" w:space="0" w:color="auto"/>
          </w:divBdr>
        </w:div>
        <w:div w:id="1601139489">
          <w:marLeft w:val="360"/>
          <w:marRight w:val="0"/>
          <w:marTop w:val="200"/>
          <w:marBottom w:val="0"/>
          <w:divBdr>
            <w:top w:val="none" w:sz="0" w:space="0" w:color="auto"/>
            <w:left w:val="none" w:sz="0" w:space="0" w:color="auto"/>
            <w:bottom w:val="none" w:sz="0" w:space="0" w:color="auto"/>
            <w:right w:val="none" w:sz="0" w:space="0" w:color="auto"/>
          </w:divBdr>
        </w:div>
        <w:div w:id="1118717863">
          <w:marLeft w:val="360"/>
          <w:marRight w:val="0"/>
          <w:marTop w:val="200"/>
          <w:marBottom w:val="0"/>
          <w:divBdr>
            <w:top w:val="none" w:sz="0" w:space="0" w:color="auto"/>
            <w:left w:val="none" w:sz="0" w:space="0" w:color="auto"/>
            <w:bottom w:val="none" w:sz="0" w:space="0" w:color="auto"/>
            <w:right w:val="none" w:sz="0" w:space="0" w:color="auto"/>
          </w:divBdr>
        </w:div>
      </w:divsChild>
    </w:div>
    <w:div w:id="1899700722">
      <w:bodyDiv w:val="1"/>
      <w:marLeft w:val="0"/>
      <w:marRight w:val="0"/>
      <w:marTop w:val="0"/>
      <w:marBottom w:val="0"/>
      <w:divBdr>
        <w:top w:val="none" w:sz="0" w:space="0" w:color="auto"/>
        <w:left w:val="none" w:sz="0" w:space="0" w:color="auto"/>
        <w:bottom w:val="none" w:sz="0" w:space="0" w:color="auto"/>
        <w:right w:val="none" w:sz="0" w:space="0" w:color="auto"/>
      </w:divBdr>
    </w:div>
    <w:div w:id="1916016698">
      <w:bodyDiv w:val="1"/>
      <w:marLeft w:val="0"/>
      <w:marRight w:val="0"/>
      <w:marTop w:val="0"/>
      <w:marBottom w:val="0"/>
      <w:divBdr>
        <w:top w:val="none" w:sz="0" w:space="0" w:color="auto"/>
        <w:left w:val="none" w:sz="0" w:space="0" w:color="auto"/>
        <w:bottom w:val="none" w:sz="0" w:space="0" w:color="auto"/>
        <w:right w:val="none" w:sz="0" w:space="0" w:color="auto"/>
      </w:divBdr>
      <w:divsChild>
        <w:div w:id="1197425812">
          <w:marLeft w:val="360"/>
          <w:marRight w:val="0"/>
          <w:marTop w:val="200"/>
          <w:marBottom w:val="0"/>
          <w:divBdr>
            <w:top w:val="none" w:sz="0" w:space="0" w:color="auto"/>
            <w:left w:val="none" w:sz="0" w:space="0" w:color="auto"/>
            <w:bottom w:val="none" w:sz="0" w:space="0" w:color="auto"/>
            <w:right w:val="none" w:sz="0" w:space="0" w:color="auto"/>
          </w:divBdr>
        </w:div>
        <w:div w:id="1591499028">
          <w:marLeft w:val="360"/>
          <w:marRight w:val="0"/>
          <w:marTop w:val="200"/>
          <w:marBottom w:val="0"/>
          <w:divBdr>
            <w:top w:val="none" w:sz="0" w:space="0" w:color="auto"/>
            <w:left w:val="none" w:sz="0" w:space="0" w:color="auto"/>
            <w:bottom w:val="none" w:sz="0" w:space="0" w:color="auto"/>
            <w:right w:val="none" w:sz="0" w:space="0" w:color="auto"/>
          </w:divBdr>
        </w:div>
        <w:div w:id="977489705">
          <w:marLeft w:val="360"/>
          <w:marRight w:val="0"/>
          <w:marTop w:val="200"/>
          <w:marBottom w:val="0"/>
          <w:divBdr>
            <w:top w:val="none" w:sz="0" w:space="0" w:color="auto"/>
            <w:left w:val="none" w:sz="0" w:space="0" w:color="auto"/>
            <w:bottom w:val="none" w:sz="0" w:space="0" w:color="auto"/>
            <w:right w:val="none" w:sz="0" w:space="0" w:color="auto"/>
          </w:divBdr>
        </w:div>
      </w:divsChild>
    </w:div>
    <w:div w:id="1920285214">
      <w:bodyDiv w:val="1"/>
      <w:marLeft w:val="0"/>
      <w:marRight w:val="0"/>
      <w:marTop w:val="0"/>
      <w:marBottom w:val="0"/>
      <w:divBdr>
        <w:top w:val="none" w:sz="0" w:space="0" w:color="auto"/>
        <w:left w:val="none" w:sz="0" w:space="0" w:color="auto"/>
        <w:bottom w:val="none" w:sz="0" w:space="0" w:color="auto"/>
        <w:right w:val="none" w:sz="0" w:space="0" w:color="auto"/>
      </w:divBdr>
      <w:divsChild>
        <w:div w:id="230777248">
          <w:marLeft w:val="475"/>
          <w:marRight w:val="0"/>
          <w:marTop w:val="86"/>
          <w:marBottom w:val="120"/>
          <w:divBdr>
            <w:top w:val="none" w:sz="0" w:space="0" w:color="auto"/>
            <w:left w:val="none" w:sz="0" w:space="0" w:color="auto"/>
            <w:bottom w:val="none" w:sz="0" w:space="0" w:color="auto"/>
            <w:right w:val="none" w:sz="0" w:space="0" w:color="auto"/>
          </w:divBdr>
        </w:div>
        <w:div w:id="830222693">
          <w:marLeft w:val="475"/>
          <w:marRight w:val="0"/>
          <w:marTop w:val="86"/>
          <w:marBottom w:val="120"/>
          <w:divBdr>
            <w:top w:val="none" w:sz="0" w:space="0" w:color="auto"/>
            <w:left w:val="none" w:sz="0" w:space="0" w:color="auto"/>
            <w:bottom w:val="none" w:sz="0" w:space="0" w:color="auto"/>
            <w:right w:val="none" w:sz="0" w:space="0" w:color="auto"/>
          </w:divBdr>
        </w:div>
        <w:div w:id="1228152808">
          <w:marLeft w:val="475"/>
          <w:marRight w:val="0"/>
          <w:marTop w:val="86"/>
          <w:marBottom w:val="120"/>
          <w:divBdr>
            <w:top w:val="none" w:sz="0" w:space="0" w:color="auto"/>
            <w:left w:val="none" w:sz="0" w:space="0" w:color="auto"/>
            <w:bottom w:val="none" w:sz="0" w:space="0" w:color="auto"/>
            <w:right w:val="none" w:sz="0" w:space="0" w:color="auto"/>
          </w:divBdr>
        </w:div>
        <w:div w:id="1240286622">
          <w:marLeft w:val="475"/>
          <w:marRight w:val="0"/>
          <w:marTop w:val="86"/>
          <w:marBottom w:val="120"/>
          <w:divBdr>
            <w:top w:val="none" w:sz="0" w:space="0" w:color="auto"/>
            <w:left w:val="none" w:sz="0" w:space="0" w:color="auto"/>
            <w:bottom w:val="none" w:sz="0" w:space="0" w:color="auto"/>
            <w:right w:val="none" w:sz="0" w:space="0" w:color="auto"/>
          </w:divBdr>
        </w:div>
        <w:div w:id="1680499145">
          <w:marLeft w:val="475"/>
          <w:marRight w:val="0"/>
          <w:marTop w:val="86"/>
          <w:marBottom w:val="120"/>
          <w:divBdr>
            <w:top w:val="none" w:sz="0" w:space="0" w:color="auto"/>
            <w:left w:val="none" w:sz="0" w:space="0" w:color="auto"/>
            <w:bottom w:val="none" w:sz="0" w:space="0" w:color="auto"/>
            <w:right w:val="none" w:sz="0" w:space="0" w:color="auto"/>
          </w:divBdr>
        </w:div>
      </w:divsChild>
    </w:div>
    <w:div w:id="1924292638">
      <w:bodyDiv w:val="1"/>
      <w:marLeft w:val="0"/>
      <w:marRight w:val="0"/>
      <w:marTop w:val="0"/>
      <w:marBottom w:val="0"/>
      <w:divBdr>
        <w:top w:val="none" w:sz="0" w:space="0" w:color="auto"/>
        <w:left w:val="none" w:sz="0" w:space="0" w:color="auto"/>
        <w:bottom w:val="none" w:sz="0" w:space="0" w:color="auto"/>
        <w:right w:val="none" w:sz="0" w:space="0" w:color="auto"/>
      </w:divBdr>
    </w:div>
    <w:div w:id="1965453989">
      <w:bodyDiv w:val="1"/>
      <w:marLeft w:val="0"/>
      <w:marRight w:val="0"/>
      <w:marTop w:val="0"/>
      <w:marBottom w:val="0"/>
      <w:divBdr>
        <w:top w:val="none" w:sz="0" w:space="0" w:color="auto"/>
        <w:left w:val="none" w:sz="0" w:space="0" w:color="auto"/>
        <w:bottom w:val="none" w:sz="0" w:space="0" w:color="auto"/>
        <w:right w:val="none" w:sz="0" w:space="0" w:color="auto"/>
      </w:divBdr>
    </w:div>
    <w:div w:id="1974824553">
      <w:bodyDiv w:val="1"/>
      <w:marLeft w:val="0"/>
      <w:marRight w:val="0"/>
      <w:marTop w:val="0"/>
      <w:marBottom w:val="0"/>
      <w:divBdr>
        <w:top w:val="none" w:sz="0" w:space="0" w:color="auto"/>
        <w:left w:val="none" w:sz="0" w:space="0" w:color="auto"/>
        <w:bottom w:val="none" w:sz="0" w:space="0" w:color="auto"/>
        <w:right w:val="none" w:sz="0" w:space="0" w:color="auto"/>
      </w:divBdr>
    </w:div>
    <w:div w:id="1996449070">
      <w:bodyDiv w:val="1"/>
      <w:marLeft w:val="0"/>
      <w:marRight w:val="0"/>
      <w:marTop w:val="0"/>
      <w:marBottom w:val="0"/>
      <w:divBdr>
        <w:top w:val="none" w:sz="0" w:space="0" w:color="auto"/>
        <w:left w:val="none" w:sz="0" w:space="0" w:color="auto"/>
        <w:bottom w:val="none" w:sz="0" w:space="0" w:color="auto"/>
        <w:right w:val="none" w:sz="0" w:space="0" w:color="auto"/>
      </w:divBdr>
    </w:div>
    <w:div w:id="1998991127">
      <w:bodyDiv w:val="1"/>
      <w:marLeft w:val="0"/>
      <w:marRight w:val="0"/>
      <w:marTop w:val="0"/>
      <w:marBottom w:val="0"/>
      <w:divBdr>
        <w:top w:val="none" w:sz="0" w:space="0" w:color="auto"/>
        <w:left w:val="none" w:sz="0" w:space="0" w:color="auto"/>
        <w:bottom w:val="none" w:sz="0" w:space="0" w:color="auto"/>
        <w:right w:val="none" w:sz="0" w:space="0" w:color="auto"/>
      </w:divBdr>
      <w:divsChild>
        <w:div w:id="892347830">
          <w:marLeft w:val="360"/>
          <w:marRight w:val="0"/>
          <w:marTop w:val="200"/>
          <w:marBottom w:val="0"/>
          <w:divBdr>
            <w:top w:val="none" w:sz="0" w:space="0" w:color="auto"/>
            <w:left w:val="none" w:sz="0" w:space="0" w:color="auto"/>
            <w:bottom w:val="none" w:sz="0" w:space="0" w:color="auto"/>
            <w:right w:val="none" w:sz="0" w:space="0" w:color="auto"/>
          </w:divBdr>
        </w:div>
        <w:div w:id="507788779">
          <w:marLeft w:val="360"/>
          <w:marRight w:val="0"/>
          <w:marTop w:val="200"/>
          <w:marBottom w:val="0"/>
          <w:divBdr>
            <w:top w:val="none" w:sz="0" w:space="0" w:color="auto"/>
            <w:left w:val="none" w:sz="0" w:space="0" w:color="auto"/>
            <w:bottom w:val="none" w:sz="0" w:space="0" w:color="auto"/>
            <w:right w:val="none" w:sz="0" w:space="0" w:color="auto"/>
          </w:divBdr>
        </w:div>
        <w:div w:id="600576147">
          <w:marLeft w:val="360"/>
          <w:marRight w:val="0"/>
          <w:marTop w:val="200"/>
          <w:marBottom w:val="0"/>
          <w:divBdr>
            <w:top w:val="none" w:sz="0" w:space="0" w:color="auto"/>
            <w:left w:val="none" w:sz="0" w:space="0" w:color="auto"/>
            <w:bottom w:val="none" w:sz="0" w:space="0" w:color="auto"/>
            <w:right w:val="none" w:sz="0" w:space="0" w:color="auto"/>
          </w:divBdr>
        </w:div>
        <w:div w:id="1589268555">
          <w:marLeft w:val="360"/>
          <w:marRight w:val="0"/>
          <w:marTop w:val="200"/>
          <w:marBottom w:val="0"/>
          <w:divBdr>
            <w:top w:val="none" w:sz="0" w:space="0" w:color="auto"/>
            <w:left w:val="none" w:sz="0" w:space="0" w:color="auto"/>
            <w:bottom w:val="none" w:sz="0" w:space="0" w:color="auto"/>
            <w:right w:val="none" w:sz="0" w:space="0" w:color="auto"/>
          </w:divBdr>
        </w:div>
      </w:divsChild>
    </w:div>
    <w:div w:id="2055036511">
      <w:bodyDiv w:val="1"/>
      <w:marLeft w:val="0"/>
      <w:marRight w:val="0"/>
      <w:marTop w:val="0"/>
      <w:marBottom w:val="0"/>
      <w:divBdr>
        <w:top w:val="none" w:sz="0" w:space="0" w:color="auto"/>
        <w:left w:val="none" w:sz="0" w:space="0" w:color="auto"/>
        <w:bottom w:val="none" w:sz="0" w:space="0" w:color="auto"/>
        <w:right w:val="none" w:sz="0" w:space="0" w:color="auto"/>
      </w:divBdr>
    </w:div>
    <w:div w:id="2078164769">
      <w:bodyDiv w:val="1"/>
      <w:marLeft w:val="0"/>
      <w:marRight w:val="0"/>
      <w:marTop w:val="0"/>
      <w:marBottom w:val="0"/>
      <w:divBdr>
        <w:top w:val="none" w:sz="0" w:space="0" w:color="auto"/>
        <w:left w:val="none" w:sz="0" w:space="0" w:color="auto"/>
        <w:bottom w:val="none" w:sz="0" w:space="0" w:color="auto"/>
        <w:right w:val="none" w:sz="0" w:space="0" w:color="auto"/>
      </w:divBdr>
      <w:divsChild>
        <w:div w:id="995302070">
          <w:marLeft w:val="547"/>
          <w:marRight w:val="0"/>
          <w:marTop w:val="0"/>
          <w:marBottom w:val="0"/>
          <w:divBdr>
            <w:top w:val="none" w:sz="0" w:space="0" w:color="auto"/>
            <w:left w:val="none" w:sz="0" w:space="0" w:color="auto"/>
            <w:bottom w:val="none" w:sz="0" w:space="0" w:color="auto"/>
            <w:right w:val="none" w:sz="0" w:space="0" w:color="auto"/>
          </w:divBdr>
        </w:div>
        <w:div w:id="73208561">
          <w:marLeft w:val="547"/>
          <w:marRight w:val="0"/>
          <w:marTop w:val="0"/>
          <w:marBottom w:val="0"/>
          <w:divBdr>
            <w:top w:val="none" w:sz="0" w:space="0" w:color="auto"/>
            <w:left w:val="none" w:sz="0" w:space="0" w:color="auto"/>
            <w:bottom w:val="none" w:sz="0" w:space="0" w:color="auto"/>
            <w:right w:val="none" w:sz="0" w:space="0" w:color="auto"/>
          </w:divBdr>
        </w:div>
        <w:div w:id="1387339770">
          <w:marLeft w:val="547"/>
          <w:marRight w:val="0"/>
          <w:marTop w:val="0"/>
          <w:marBottom w:val="0"/>
          <w:divBdr>
            <w:top w:val="none" w:sz="0" w:space="0" w:color="auto"/>
            <w:left w:val="none" w:sz="0" w:space="0" w:color="auto"/>
            <w:bottom w:val="none" w:sz="0" w:space="0" w:color="auto"/>
            <w:right w:val="none" w:sz="0" w:space="0" w:color="auto"/>
          </w:divBdr>
        </w:div>
        <w:div w:id="2111468274">
          <w:marLeft w:val="547"/>
          <w:marRight w:val="0"/>
          <w:marTop w:val="0"/>
          <w:marBottom w:val="0"/>
          <w:divBdr>
            <w:top w:val="none" w:sz="0" w:space="0" w:color="auto"/>
            <w:left w:val="none" w:sz="0" w:space="0" w:color="auto"/>
            <w:bottom w:val="none" w:sz="0" w:space="0" w:color="auto"/>
            <w:right w:val="none" w:sz="0" w:space="0" w:color="auto"/>
          </w:divBdr>
        </w:div>
        <w:div w:id="641883993">
          <w:marLeft w:val="547"/>
          <w:marRight w:val="0"/>
          <w:marTop w:val="0"/>
          <w:marBottom w:val="0"/>
          <w:divBdr>
            <w:top w:val="none" w:sz="0" w:space="0" w:color="auto"/>
            <w:left w:val="none" w:sz="0" w:space="0" w:color="auto"/>
            <w:bottom w:val="none" w:sz="0" w:space="0" w:color="auto"/>
            <w:right w:val="none" w:sz="0" w:space="0" w:color="auto"/>
          </w:divBdr>
        </w:div>
        <w:div w:id="1809124619">
          <w:marLeft w:val="547"/>
          <w:marRight w:val="0"/>
          <w:marTop w:val="0"/>
          <w:marBottom w:val="0"/>
          <w:divBdr>
            <w:top w:val="none" w:sz="0" w:space="0" w:color="auto"/>
            <w:left w:val="none" w:sz="0" w:space="0" w:color="auto"/>
            <w:bottom w:val="none" w:sz="0" w:space="0" w:color="auto"/>
            <w:right w:val="none" w:sz="0" w:space="0" w:color="auto"/>
          </w:divBdr>
        </w:div>
        <w:div w:id="491026388">
          <w:marLeft w:val="547"/>
          <w:marRight w:val="0"/>
          <w:marTop w:val="0"/>
          <w:marBottom w:val="0"/>
          <w:divBdr>
            <w:top w:val="none" w:sz="0" w:space="0" w:color="auto"/>
            <w:left w:val="none" w:sz="0" w:space="0" w:color="auto"/>
            <w:bottom w:val="none" w:sz="0" w:space="0" w:color="auto"/>
            <w:right w:val="none" w:sz="0" w:space="0" w:color="auto"/>
          </w:divBdr>
        </w:div>
        <w:div w:id="857085770">
          <w:marLeft w:val="547"/>
          <w:marRight w:val="0"/>
          <w:marTop w:val="0"/>
          <w:marBottom w:val="0"/>
          <w:divBdr>
            <w:top w:val="none" w:sz="0" w:space="0" w:color="auto"/>
            <w:left w:val="none" w:sz="0" w:space="0" w:color="auto"/>
            <w:bottom w:val="none" w:sz="0" w:space="0" w:color="auto"/>
            <w:right w:val="none" w:sz="0" w:space="0" w:color="auto"/>
          </w:divBdr>
        </w:div>
      </w:divsChild>
    </w:div>
    <w:div w:id="2085493852">
      <w:bodyDiv w:val="1"/>
      <w:marLeft w:val="0"/>
      <w:marRight w:val="0"/>
      <w:marTop w:val="0"/>
      <w:marBottom w:val="0"/>
      <w:divBdr>
        <w:top w:val="none" w:sz="0" w:space="0" w:color="auto"/>
        <w:left w:val="none" w:sz="0" w:space="0" w:color="auto"/>
        <w:bottom w:val="none" w:sz="0" w:space="0" w:color="auto"/>
        <w:right w:val="none" w:sz="0" w:space="0" w:color="auto"/>
      </w:divBdr>
    </w:div>
    <w:div w:id="2104451621">
      <w:bodyDiv w:val="1"/>
      <w:marLeft w:val="0"/>
      <w:marRight w:val="0"/>
      <w:marTop w:val="0"/>
      <w:marBottom w:val="0"/>
      <w:divBdr>
        <w:top w:val="none" w:sz="0" w:space="0" w:color="auto"/>
        <w:left w:val="none" w:sz="0" w:space="0" w:color="auto"/>
        <w:bottom w:val="none" w:sz="0" w:space="0" w:color="auto"/>
        <w:right w:val="none" w:sz="0" w:space="0" w:color="auto"/>
      </w:divBdr>
    </w:div>
    <w:div w:id="2104983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getmainenaloxone.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ainedrugdata.org"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09D7ED-66DE-4012-AB51-EE2EFC82A1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318</TotalTime>
  <Pages>1</Pages>
  <Words>1623</Words>
  <Characters>9257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10859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6</cp:revision>
  <cp:lastPrinted>2022-09-29T16:19:00Z</cp:lastPrinted>
  <dcterms:created xsi:type="dcterms:W3CDTF">2022-11-10T17:22:00Z</dcterms:created>
  <dcterms:modified xsi:type="dcterms:W3CDTF">2022-11-14T22:22:00Z</dcterms:modified>
</cp:coreProperties>
</file>