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59B0" w:rsidRPr="00AE299A" w:rsidRDefault="002E4A0A" w:rsidP="00DA4920">
      <w:pPr>
        <w:spacing w:after="80"/>
        <w:contextualSpacing/>
        <w:jc w:val="center"/>
        <w:rPr>
          <w:b/>
          <w:sz w:val="24"/>
        </w:rPr>
      </w:pPr>
      <w:r w:rsidRPr="00AE299A">
        <w:rPr>
          <w:b/>
          <w:sz w:val="24"/>
        </w:rPr>
        <w:t>Maine’s</w:t>
      </w:r>
      <w:r w:rsidR="00164DCF" w:rsidRPr="00AE299A">
        <w:rPr>
          <w:b/>
          <w:sz w:val="24"/>
        </w:rPr>
        <w:t xml:space="preserve"> Statewide Homeless Council</w:t>
      </w:r>
    </w:p>
    <w:p w:rsidR="00CA2B44" w:rsidRPr="00AE299A" w:rsidRDefault="00CA2B44" w:rsidP="00AE299A">
      <w:pPr>
        <w:pStyle w:val="NormalWeb"/>
        <w:jc w:val="center"/>
        <w:rPr>
          <w:sz w:val="22"/>
        </w:rPr>
      </w:pPr>
      <w:r w:rsidRPr="00AE299A">
        <w:rPr>
          <w:sz w:val="22"/>
        </w:rPr>
        <w:t>(Adapted from Cullen Ryan’</w:t>
      </w:r>
      <w:r w:rsidR="00FA6634" w:rsidRPr="00AE299A">
        <w:rPr>
          <w:sz w:val="22"/>
        </w:rPr>
        <w:t>s 3 V</w:t>
      </w:r>
      <w:r w:rsidRPr="00AE299A">
        <w:rPr>
          <w:sz w:val="22"/>
        </w:rPr>
        <w:t>olume “A History of the Statewide Homeless Council”</w:t>
      </w:r>
      <w:r w:rsidR="00FA6634" w:rsidRPr="00AE299A">
        <w:rPr>
          <w:sz w:val="22"/>
        </w:rPr>
        <w:t>)</w:t>
      </w:r>
    </w:p>
    <w:p w:rsidR="00FA6634" w:rsidRPr="00096BA6" w:rsidRDefault="00FA6634" w:rsidP="00DA4920">
      <w:pPr>
        <w:spacing w:after="80"/>
        <w:contextualSpacing/>
        <w:jc w:val="center"/>
        <w:rPr>
          <w:b/>
        </w:rPr>
      </w:pPr>
    </w:p>
    <w:p w:rsidR="00815348" w:rsidRDefault="00D45759" w:rsidP="00AB2629">
      <w:r>
        <w:t>The Statewide Homeless Council (SHC</w:t>
      </w:r>
      <w:r>
        <w:t xml:space="preserve">) was </w:t>
      </w:r>
      <w:r>
        <w:t xml:space="preserve">established </w:t>
      </w:r>
      <w:r>
        <w:t xml:space="preserve">by statute in 2004 and began meeting in 2005, </w:t>
      </w:r>
      <w:r>
        <w:t>replacing the Interagency Task Force on Homelessness</w:t>
      </w:r>
      <w:r>
        <w:t>.  The purpose of the SHC is</w:t>
      </w:r>
      <w:r>
        <w:t xml:space="preserve"> </w:t>
      </w:r>
      <w:r w:rsidR="00AB2629">
        <w:t xml:space="preserve">to serve as an advisory committee to the Governor, the Legislature, </w:t>
      </w:r>
      <w:r>
        <w:t>the</w:t>
      </w:r>
      <w:r>
        <w:t xml:space="preserve"> </w:t>
      </w:r>
      <w:r>
        <w:t xml:space="preserve">Maine State Housing Authority, </w:t>
      </w:r>
      <w:r w:rsidR="00AB2629">
        <w:t>the Maine Department of Healt</w:t>
      </w:r>
      <w:r>
        <w:t xml:space="preserve">h and Human Services (DHHS), </w:t>
      </w:r>
      <w:r w:rsidR="00AB2629">
        <w:t>the Maine Department of Corrections (DOC)</w:t>
      </w:r>
      <w:r>
        <w:t>, and the Maine Bureau of Veteran’s Affairs</w:t>
      </w:r>
      <w:r w:rsidR="00AB2629">
        <w:t xml:space="preserve"> </w:t>
      </w:r>
      <w:r>
        <w:t xml:space="preserve">(MBVA) </w:t>
      </w:r>
      <w:r w:rsidR="00AB2629">
        <w:t>on homeless matters.  </w:t>
      </w:r>
    </w:p>
    <w:p w:rsidR="00AB2629" w:rsidRDefault="00AB2629" w:rsidP="00AB2629">
      <w:r>
        <w:t xml:space="preserve">The </w:t>
      </w:r>
      <w:r w:rsidR="00763C65">
        <w:t>SHC</w:t>
      </w:r>
      <w:r>
        <w:t xml:space="preserve"> is charged with providing leadership to end home</w:t>
      </w:r>
      <w:r w:rsidR="00815348">
        <w:t xml:space="preserve">lessness; </w:t>
      </w:r>
      <w:r>
        <w:t>pr</w:t>
      </w:r>
      <w:r w:rsidR="00763C65">
        <w:t>oviding support to the Regional Homeless C</w:t>
      </w:r>
      <w:r>
        <w:t xml:space="preserve">ouncils; educating people on homeless issues; serving as coordinator of information; assessing statewide needs; identifying potential resources; providing assistance to people </w:t>
      </w:r>
      <w:r w:rsidR="00815348">
        <w:t>experiencing</w:t>
      </w:r>
      <w:r>
        <w:t xml:space="preserve"> homeless</w:t>
      </w:r>
      <w:r w:rsidR="00815348">
        <w:t>ness</w:t>
      </w:r>
      <w:r>
        <w:t xml:space="preserve"> by identifying and improving access to </w:t>
      </w:r>
      <w:r w:rsidR="00815348">
        <w:t>resources</w:t>
      </w:r>
      <w:r>
        <w:t>; and reviewing, monitoring and implementing plans to end homelessness.</w:t>
      </w:r>
      <w:r w:rsidR="005323F3">
        <w:t xml:space="preserve"> </w:t>
      </w:r>
    </w:p>
    <w:p w:rsidR="00AB2629" w:rsidRPr="00AB2629" w:rsidRDefault="00AB2629" w:rsidP="00AB2629">
      <w:r>
        <w:t xml:space="preserve">The </w:t>
      </w:r>
      <w:r w:rsidR="00763C65">
        <w:t>SHC</w:t>
      </w:r>
      <w:r>
        <w:t xml:space="preserve"> </w:t>
      </w:r>
      <w:r w:rsidR="00815348">
        <w:t xml:space="preserve">currently </w:t>
      </w:r>
      <w:r>
        <w:t xml:space="preserve">consists of 14 members.  The Governor appoints six members, two </w:t>
      </w:r>
      <w:r w:rsidR="00763C65">
        <w:t>from each of the state's three Regional Homeless C</w:t>
      </w:r>
      <w:r>
        <w:t>o</w:t>
      </w:r>
      <w:r w:rsidR="00815348">
        <w:t>uncils,</w:t>
      </w:r>
      <w:r w:rsidR="006B320F">
        <w:t xml:space="preserve"> </w:t>
      </w:r>
      <w:r w:rsidR="00815348">
        <w:t>and t</w:t>
      </w:r>
      <w:r>
        <w:t>hree members are appointed jointly by the President of the Senate and the Speaker of the Hou</w:t>
      </w:r>
      <w:r w:rsidR="00763C65">
        <w:t>se, one from each of the three Homeless C</w:t>
      </w:r>
      <w:r>
        <w:t>ouncils</w:t>
      </w:r>
      <w:r w:rsidR="00815348">
        <w:t>,</w:t>
      </w:r>
      <w:r w:rsidR="00815348" w:rsidRPr="00815348">
        <w:t xml:space="preserve"> </w:t>
      </w:r>
      <w:r w:rsidR="00815348">
        <w:t>based on nomination</w:t>
      </w:r>
      <w:r w:rsidR="00815348">
        <w:t>s</w:t>
      </w:r>
      <w:r w:rsidR="00815348">
        <w:t xml:space="preserve"> provided by the Councils</w:t>
      </w:r>
      <w:r>
        <w:t>.  </w:t>
      </w:r>
      <w:r w:rsidR="006B320F">
        <w:t xml:space="preserve">The Director of the Maine State </w:t>
      </w:r>
      <w:r w:rsidR="006B320F">
        <w:t xml:space="preserve">Housing Authority, </w:t>
      </w:r>
      <w:r w:rsidR="00815348">
        <w:t>t</w:t>
      </w:r>
      <w:r>
        <w:t>he Commissioners of DHHS and DOC</w:t>
      </w:r>
      <w:r w:rsidR="00C0269D">
        <w:t>,</w:t>
      </w:r>
      <w:r>
        <w:t xml:space="preserve"> and the Director of the Bureau of Maine Veterans' Services or their designees, are also members.  The chair of the </w:t>
      </w:r>
      <w:r w:rsidR="000F1961">
        <w:t>SHC</w:t>
      </w:r>
      <w:r>
        <w:t xml:space="preserve"> </w:t>
      </w:r>
      <w:r w:rsidR="00815348">
        <w:t>is appointed by</w:t>
      </w:r>
      <w:r>
        <w:t xml:space="preserve"> the Governor's Office.  Members serve until their successors are appointed and qualified.  The Maine State Housing Authority provides staff support to the </w:t>
      </w:r>
      <w:r w:rsidR="000F1961">
        <w:t>SHC</w:t>
      </w:r>
      <w:r>
        <w:t>.</w:t>
      </w:r>
    </w:p>
    <w:p w:rsidR="00444D95" w:rsidRPr="00FA6634" w:rsidRDefault="00444D95" w:rsidP="00DA4920">
      <w:pPr>
        <w:tabs>
          <w:tab w:val="left" w:pos="2880"/>
        </w:tabs>
        <w:spacing w:after="80"/>
        <w:contextualSpacing/>
        <w:rPr>
          <w:b/>
          <w:sz w:val="23"/>
          <w:szCs w:val="23"/>
          <w:u w:val="single"/>
        </w:rPr>
      </w:pPr>
      <w:r w:rsidRPr="00FA6634">
        <w:rPr>
          <w:b/>
          <w:sz w:val="23"/>
          <w:szCs w:val="23"/>
          <w:u w:val="single"/>
        </w:rPr>
        <w:t xml:space="preserve">Maine’s Plan </w:t>
      </w:r>
      <w:r w:rsidR="000F1961" w:rsidRPr="00FA6634">
        <w:rPr>
          <w:b/>
          <w:sz w:val="23"/>
          <w:szCs w:val="23"/>
          <w:u w:val="single"/>
        </w:rPr>
        <w:t>to End</w:t>
      </w:r>
      <w:r w:rsidR="000F1961" w:rsidRPr="00FA6634">
        <w:rPr>
          <w:b/>
          <w:sz w:val="23"/>
          <w:szCs w:val="23"/>
          <w:u w:val="single"/>
        </w:rPr>
        <w:t xml:space="preserve"> </w:t>
      </w:r>
      <w:r w:rsidR="000F1961" w:rsidRPr="00FA6634">
        <w:rPr>
          <w:b/>
          <w:sz w:val="23"/>
          <w:szCs w:val="23"/>
          <w:u w:val="single"/>
        </w:rPr>
        <w:t>and Pre</w:t>
      </w:r>
      <w:r w:rsidR="000F1961" w:rsidRPr="00FA6634">
        <w:rPr>
          <w:b/>
          <w:sz w:val="23"/>
          <w:szCs w:val="23"/>
          <w:u w:val="single"/>
        </w:rPr>
        <w:t>v</w:t>
      </w:r>
      <w:r w:rsidR="000F1961" w:rsidRPr="00FA6634">
        <w:rPr>
          <w:b/>
          <w:sz w:val="23"/>
          <w:szCs w:val="23"/>
          <w:u w:val="single"/>
        </w:rPr>
        <w:t>e</w:t>
      </w:r>
      <w:r w:rsidR="000F1961" w:rsidRPr="00FA6634">
        <w:rPr>
          <w:b/>
          <w:sz w:val="23"/>
          <w:szCs w:val="23"/>
          <w:u w:val="single"/>
        </w:rPr>
        <w:t xml:space="preserve">nt Homelessness </w:t>
      </w:r>
    </w:p>
    <w:p w:rsidR="00444D95" w:rsidRPr="002E4A0A" w:rsidRDefault="00815348" w:rsidP="00DA4920">
      <w:pPr>
        <w:tabs>
          <w:tab w:val="left" w:pos="2880"/>
        </w:tabs>
        <w:spacing w:after="80"/>
        <w:contextualSpacing/>
      </w:pPr>
      <w:r>
        <w:t xml:space="preserve">The </w:t>
      </w:r>
      <w:r w:rsidR="00444D95" w:rsidRPr="002E4A0A">
        <w:t xml:space="preserve">Maine Plan to End and Prevent Homelessness, created and adopted </w:t>
      </w:r>
      <w:r w:rsidR="002E41E8">
        <w:t xml:space="preserve">by the SHC </w:t>
      </w:r>
      <w:r w:rsidR="00444D95" w:rsidRPr="002E4A0A">
        <w:t>in</w:t>
      </w:r>
      <w:r>
        <w:t xml:space="preserve"> 2007,</w:t>
      </w:r>
      <w:r w:rsidR="002E41E8">
        <w:t xml:space="preserve"> and</w:t>
      </w:r>
      <w:r>
        <w:t xml:space="preserve"> revised in 2011 and 2017,</w:t>
      </w:r>
      <w:r w:rsidR="00444D95" w:rsidRPr="002E4A0A">
        <w:t xml:space="preserve"> recognizes five distinct homeless populations:  1. Circumstantially homeless single adults.  2. Chronically homeless single adults.  3. Homeless Families.  4. Homeless victims of domestic violence.  5. Homeless unaccompanied youth. </w:t>
      </w:r>
    </w:p>
    <w:p w:rsidR="00444D95" w:rsidRPr="002E4A0A" w:rsidRDefault="00444D95" w:rsidP="00DA4920">
      <w:pPr>
        <w:tabs>
          <w:tab w:val="left" w:pos="2880"/>
        </w:tabs>
        <w:spacing w:after="80"/>
        <w:contextualSpacing/>
      </w:pPr>
    </w:p>
    <w:p w:rsidR="00444D95" w:rsidRPr="002E4A0A" w:rsidRDefault="00444D95" w:rsidP="00DA4920">
      <w:pPr>
        <w:tabs>
          <w:tab w:val="left" w:pos="2880"/>
        </w:tabs>
        <w:spacing w:after="80"/>
        <w:contextualSpacing/>
      </w:pPr>
      <w:r w:rsidRPr="002E4A0A">
        <w:t xml:space="preserve">The Plan </w:t>
      </w:r>
      <w:r w:rsidR="002E41E8" w:rsidRPr="002E4A0A">
        <w:t xml:space="preserve">was created as a living document that provides a blueprint for how to accomplish each of these </w:t>
      </w:r>
      <w:r w:rsidRPr="002E4A0A">
        <w:t xml:space="preserve">four specific goals: </w:t>
      </w:r>
    </w:p>
    <w:p w:rsidR="00444D95" w:rsidRPr="002E4A0A" w:rsidRDefault="00444D95" w:rsidP="00DA4920">
      <w:pPr>
        <w:numPr>
          <w:ilvl w:val="0"/>
          <w:numId w:val="3"/>
        </w:numPr>
        <w:tabs>
          <w:tab w:val="left" w:pos="2880"/>
        </w:tabs>
        <w:spacing w:after="80"/>
        <w:contextualSpacing/>
      </w:pPr>
      <w:r w:rsidRPr="002E4A0A">
        <w:t xml:space="preserve">Emergency shelters and outreach programs will provide safety and engagement/support that most efficiently allows housing with adequate support for success.  </w:t>
      </w:r>
    </w:p>
    <w:p w:rsidR="00444D95" w:rsidRPr="002E4A0A" w:rsidRDefault="00444D95" w:rsidP="00DA4920">
      <w:pPr>
        <w:numPr>
          <w:ilvl w:val="0"/>
          <w:numId w:val="3"/>
        </w:numPr>
        <w:tabs>
          <w:tab w:val="left" w:pos="2880"/>
        </w:tabs>
        <w:spacing w:after="80"/>
        <w:contextualSpacing/>
      </w:pPr>
      <w:r w:rsidRPr="002E4A0A">
        <w:t xml:space="preserve">Ensure an adequate supply of appropriate housing and rental subsidies to allow housing and stability.  </w:t>
      </w:r>
    </w:p>
    <w:p w:rsidR="00444D95" w:rsidRPr="002E4A0A" w:rsidRDefault="00444D95" w:rsidP="00DA4920">
      <w:pPr>
        <w:numPr>
          <w:ilvl w:val="0"/>
          <w:numId w:val="3"/>
        </w:numPr>
        <w:tabs>
          <w:tab w:val="left" w:pos="2880"/>
        </w:tabs>
        <w:spacing w:after="80"/>
        <w:contextualSpacing/>
      </w:pPr>
      <w:r w:rsidRPr="002E4A0A">
        <w:t xml:space="preserve">Ensure that medical, mental health, and substance use disorder needs are met to allow long-term stability and success.  </w:t>
      </w:r>
    </w:p>
    <w:p w:rsidR="00444D95" w:rsidRPr="002E4A0A" w:rsidRDefault="00444D95" w:rsidP="00DA4920">
      <w:pPr>
        <w:numPr>
          <w:ilvl w:val="0"/>
          <w:numId w:val="3"/>
        </w:numPr>
        <w:tabs>
          <w:tab w:val="left" w:pos="2880"/>
        </w:tabs>
        <w:spacing w:after="80"/>
        <w:contextualSpacing/>
      </w:pPr>
      <w:r w:rsidRPr="002E4A0A">
        <w:t xml:space="preserve">Ensure that issues underlying homelessness are addressed and that linkage to an effective, on-going support system is securely in place.  </w:t>
      </w:r>
    </w:p>
    <w:p w:rsidR="00444D95" w:rsidRPr="002E4A0A" w:rsidRDefault="00444D95" w:rsidP="00DA4920">
      <w:pPr>
        <w:tabs>
          <w:tab w:val="left" w:pos="2880"/>
        </w:tabs>
        <w:spacing w:after="80"/>
        <w:contextualSpacing/>
      </w:pPr>
    </w:p>
    <w:p w:rsidR="00444D95" w:rsidRPr="002E4A0A" w:rsidRDefault="00444D95" w:rsidP="00DA4920">
      <w:pPr>
        <w:tabs>
          <w:tab w:val="left" w:pos="2880"/>
        </w:tabs>
        <w:spacing w:after="80"/>
        <w:contextualSpacing/>
      </w:pPr>
    </w:p>
    <w:p w:rsidR="00444D95" w:rsidRPr="002E4A0A" w:rsidRDefault="00444D95" w:rsidP="00DA4920">
      <w:pPr>
        <w:tabs>
          <w:tab w:val="left" w:pos="2880"/>
        </w:tabs>
        <w:spacing w:after="80"/>
        <w:contextualSpacing/>
      </w:pPr>
      <w:r w:rsidRPr="002E4A0A">
        <w:t xml:space="preserve">  </w:t>
      </w:r>
    </w:p>
    <w:p w:rsidR="00444D95" w:rsidRPr="002E4A0A" w:rsidRDefault="00444D95" w:rsidP="00DA4920">
      <w:pPr>
        <w:tabs>
          <w:tab w:val="left" w:pos="2880"/>
        </w:tabs>
        <w:spacing w:after="80"/>
        <w:contextualSpacing/>
      </w:pPr>
    </w:p>
    <w:p w:rsidR="00444D95" w:rsidRPr="00444D95" w:rsidRDefault="00444D95" w:rsidP="00DA4920">
      <w:pPr>
        <w:spacing w:after="80"/>
        <w:contextualSpacing/>
      </w:pPr>
    </w:p>
    <w:p w:rsidR="00164DCF" w:rsidRDefault="00164DCF" w:rsidP="00DA4920">
      <w:pPr>
        <w:spacing w:after="80"/>
        <w:contextualSpacing/>
      </w:pPr>
    </w:p>
    <w:p w:rsidR="00CA2B44" w:rsidRDefault="00CA2B44" w:rsidP="00CA2B44">
      <w:pPr>
        <w:pStyle w:val="NormalWeb"/>
        <w:rPr>
          <w:b/>
          <w:bCs/>
          <w:sz w:val="22"/>
          <w:szCs w:val="22"/>
          <w:u w:val="single"/>
        </w:rPr>
      </w:pPr>
    </w:p>
    <w:p w:rsidR="00CA2B44" w:rsidRDefault="00444D95" w:rsidP="00CA2B44">
      <w:pPr>
        <w:pStyle w:val="NormalWeb"/>
        <w:rPr>
          <w:sz w:val="22"/>
          <w:szCs w:val="22"/>
        </w:rPr>
      </w:pPr>
      <w:r w:rsidRPr="00CA2B44">
        <w:rPr>
          <w:b/>
          <w:bCs/>
          <w:sz w:val="22"/>
          <w:szCs w:val="22"/>
          <w:u w:val="single"/>
        </w:rPr>
        <w:t>SUBCHAPTER 5-A</w:t>
      </w:r>
      <w:r w:rsidR="00CA2B44">
        <w:rPr>
          <w:sz w:val="22"/>
          <w:szCs w:val="22"/>
        </w:rPr>
        <w:t xml:space="preserve">            </w:t>
      </w:r>
    </w:p>
    <w:p w:rsidR="00444D95" w:rsidRPr="00CA2B44" w:rsidRDefault="00444D95" w:rsidP="00CA2B44">
      <w:pPr>
        <w:pStyle w:val="NormalWeb"/>
        <w:rPr>
          <w:sz w:val="22"/>
          <w:szCs w:val="22"/>
        </w:rPr>
      </w:pPr>
      <w:r w:rsidRPr="00CA2B44">
        <w:rPr>
          <w:b/>
          <w:bCs/>
          <w:sz w:val="22"/>
          <w:szCs w:val="22"/>
          <w:u w:val="single"/>
        </w:rPr>
        <w:t>STATEWIDE HOMELESS COUNCIL</w:t>
      </w:r>
    </w:p>
    <w:p w:rsidR="00444D95" w:rsidRPr="00CA2B44" w:rsidRDefault="00444D95" w:rsidP="00444D95">
      <w:pPr>
        <w:pStyle w:val="NormalWeb"/>
        <w:rPr>
          <w:sz w:val="22"/>
          <w:szCs w:val="22"/>
        </w:rPr>
      </w:pPr>
      <w:bookmarkStart w:id="0" w:name="P1093_207594"/>
      <w:bookmarkEnd w:id="0"/>
      <w:r w:rsidRPr="00CA2B44">
        <w:rPr>
          <w:b/>
          <w:bCs/>
          <w:sz w:val="22"/>
          <w:szCs w:val="22"/>
          <w:u w:val="single"/>
        </w:rPr>
        <w:t>§5046. Statewide Homeless Council created</w:t>
      </w:r>
    </w:p>
    <w:p w:rsidR="00444D95" w:rsidRPr="00CA2B44" w:rsidRDefault="00444D95" w:rsidP="00444D95">
      <w:pPr>
        <w:pStyle w:val="NormalWeb"/>
        <w:rPr>
          <w:sz w:val="22"/>
          <w:szCs w:val="22"/>
        </w:rPr>
      </w:pPr>
      <w:r w:rsidRPr="00CA2B44">
        <w:rPr>
          <w:sz w:val="22"/>
          <w:szCs w:val="22"/>
        </w:rPr>
        <w:t>     The Statewide Homeless Council, established in accordance with Title 5, chapter 379, shall serve as an advisory committee with respect to the administration and implementation of this chapter to the state authority, the Governor and the Legislature.</w:t>
      </w:r>
    </w:p>
    <w:p w:rsidR="00444D95" w:rsidRPr="00CA2B44" w:rsidRDefault="00444D95" w:rsidP="00444D95">
      <w:pPr>
        <w:pStyle w:val="NormalWeb"/>
        <w:rPr>
          <w:sz w:val="22"/>
          <w:szCs w:val="22"/>
        </w:rPr>
      </w:pPr>
      <w:r w:rsidRPr="00CA2B44">
        <w:rPr>
          <w:b/>
          <w:bCs/>
          <w:sz w:val="22"/>
          <w:szCs w:val="22"/>
        </w:rPr>
        <w:t>§5047.</w:t>
      </w:r>
      <w:r w:rsidRPr="00CA2B44">
        <w:rPr>
          <w:sz w:val="22"/>
          <w:szCs w:val="22"/>
        </w:rPr>
        <w:t>   </w:t>
      </w:r>
      <w:r w:rsidRPr="00CA2B44">
        <w:rPr>
          <w:b/>
          <w:bCs/>
          <w:sz w:val="22"/>
          <w:szCs w:val="22"/>
        </w:rPr>
        <w:t>Membership; appointment; terms of office; chair</w:t>
      </w:r>
    </w:p>
    <w:p w:rsidR="00444D95" w:rsidRPr="00CA2B44" w:rsidRDefault="00444D95" w:rsidP="00444D95">
      <w:pPr>
        <w:pStyle w:val="NormalWeb"/>
        <w:rPr>
          <w:sz w:val="22"/>
          <w:szCs w:val="22"/>
        </w:rPr>
      </w:pPr>
      <w:r w:rsidRPr="00CA2B44">
        <w:rPr>
          <w:sz w:val="22"/>
          <w:szCs w:val="22"/>
        </w:rPr>
        <w:t>     </w:t>
      </w:r>
      <w:r w:rsidRPr="00CA2B44">
        <w:rPr>
          <w:b/>
          <w:bCs/>
          <w:sz w:val="22"/>
          <w:szCs w:val="22"/>
        </w:rPr>
        <w:t>1. Membership; chair.</w:t>
      </w:r>
      <w:r w:rsidR="009901BD" w:rsidRPr="00CA2B44">
        <w:rPr>
          <w:sz w:val="22"/>
          <w:szCs w:val="22"/>
        </w:rPr>
        <w:t xml:space="preserve"> The council consists of 14</w:t>
      </w:r>
      <w:r w:rsidRPr="00CA2B44">
        <w:rPr>
          <w:sz w:val="22"/>
          <w:szCs w:val="22"/>
        </w:rPr>
        <w:t xml:space="preserve"> members appointed as follows:</w:t>
      </w:r>
    </w:p>
    <w:p w:rsidR="00444D95" w:rsidRPr="00CA2B44" w:rsidRDefault="00444D95" w:rsidP="00534430">
      <w:pPr>
        <w:pStyle w:val="NormalWeb"/>
        <w:spacing w:before="0" w:beforeAutospacing="0" w:after="0" w:afterAutospacing="0"/>
        <w:ind w:left="720"/>
        <w:rPr>
          <w:sz w:val="22"/>
          <w:szCs w:val="22"/>
        </w:rPr>
      </w:pPr>
      <w:r w:rsidRPr="00CA2B44">
        <w:rPr>
          <w:sz w:val="22"/>
          <w:szCs w:val="22"/>
        </w:rPr>
        <w:t xml:space="preserve">A. Six members appointed by the Governor, 2 from each of 3 regional homeless councils, based on nominations provided by the 3 regional homeless councils; </w:t>
      </w:r>
      <w:r w:rsidRPr="00CA2B44">
        <w:rPr>
          <w:sz w:val="22"/>
          <w:szCs w:val="22"/>
        </w:rPr>
        <w:br/>
        <w:t>B. The Director of the Maine State Housing Authority</w:t>
      </w:r>
      <w:r w:rsidR="009901BD" w:rsidRPr="00CA2B44">
        <w:rPr>
          <w:sz w:val="22"/>
          <w:szCs w:val="22"/>
        </w:rPr>
        <w:t xml:space="preserve"> or the director’s designee</w:t>
      </w:r>
      <w:r w:rsidRPr="00CA2B44">
        <w:rPr>
          <w:sz w:val="22"/>
          <w:szCs w:val="22"/>
        </w:rPr>
        <w:t xml:space="preserve">; </w:t>
      </w:r>
      <w:r w:rsidRPr="00CA2B44">
        <w:rPr>
          <w:sz w:val="22"/>
          <w:szCs w:val="22"/>
        </w:rPr>
        <w:br/>
        <w:t>C. Three members appointed jointly by the President of the Senate and the Speaker of the House, one from each of 3 regional homeless councils, based on nominations provided by the 3</w:t>
      </w:r>
      <w:r w:rsidR="009901BD" w:rsidRPr="00CA2B44">
        <w:rPr>
          <w:sz w:val="22"/>
          <w:szCs w:val="22"/>
        </w:rPr>
        <w:t xml:space="preserve"> regional homeless councils; </w:t>
      </w:r>
      <w:r w:rsidRPr="00CA2B44">
        <w:rPr>
          <w:sz w:val="22"/>
          <w:szCs w:val="22"/>
        </w:rPr>
        <w:br/>
        <w:t>D. One member representing the Office of the Governor, who serves as the chair.</w:t>
      </w:r>
    </w:p>
    <w:p w:rsidR="00534430" w:rsidRPr="00CA2B44" w:rsidRDefault="00534430" w:rsidP="00534430">
      <w:pPr>
        <w:pStyle w:val="NormalWeb"/>
        <w:spacing w:before="0" w:beforeAutospacing="0" w:after="0" w:afterAutospacing="0"/>
        <w:ind w:left="720"/>
        <w:rPr>
          <w:sz w:val="22"/>
          <w:szCs w:val="22"/>
        </w:rPr>
      </w:pPr>
      <w:r w:rsidRPr="00CA2B44">
        <w:rPr>
          <w:sz w:val="22"/>
          <w:szCs w:val="22"/>
        </w:rPr>
        <w:t xml:space="preserve">E. The Commissioner of Health and Human Services or the commissioner's designee;   </w:t>
      </w:r>
    </w:p>
    <w:p w:rsidR="00534430" w:rsidRPr="00CA2B44" w:rsidRDefault="00534430" w:rsidP="00534430">
      <w:pPr>
        <w:pStyle w:val="NormalWeb"/>
        <w:spacing w:before="0" w:beforeAutospacing="0" w:after="0" w:afterAutospacing="0"/>
        <w:ind w:left="720"/>
        <w:rPr>
          <w:sz w:val="22"/>
          <w:szCs w:val="22"/>
        </w:rPr>
      </w:pPr>
      <w:r w:rsidRPr="00CA2B44">
        <w:rPr>
          <w:sz w:val="22"/>
          <w:szCs w:val="22"/>
        </w:rPr>
        <w:t xml:space="preserve">F. The Commissioner of Corrections or the commissioner's designee; and   </w:t>
      </w:r>
    </w:p>
    <w:p w:rsidR="00CA2B44" w:rsidRPr="00CA2B44" w:rsidRDefault="00534430" w:rsidP="00CA2B44">
      <w:pPr>
        <w:pStyle w:val="NormalWeb"/>
        <w:spacing w:before="0" w:beforeAutospacing="0" w:after="0" w:afterAutospacing="0"/>
        <w:ind w:left="720"/>
        <w:rPr>
          <w:sz w:val="22"/>
          <w:szCs w:val="22"/>
        </w:rPr>
      </w:pPr>
      <w:r w:rsidRPr="00CA2B44">
        <w:rPr>
          <w:sz w:val="22"/>
          <w:szCs w:val="22"/>
        </w:rPr>
        <w:t>G. The Director of the Maine Bureau of Veterans' Services or the director's designee.</w:t>
      </w:r>
    </w:p>
    <w:p w:rsidR="00444D95" w:rsidRPr="00CA2B44" w:rsidRDefault="00444D95" w:rsidP="00444D95">
      <w:pPr>
        <w:pStyle w:val="NormalWeb"/>
        <w:rPr>
          <w:sz w:val="22"/>
          <w:szCs w:val="22"/>
        </w:rPr>
      </w:pPr>
      <w:r w:rsidRPr="00CA2B44">
        <w:rPr>
          <w:sz w:val="22"/>
          <w:szCs w:val="22"/>
        </w:rPr>
        <w:t>     </w:t>
      </w:r>
      <w:r w:rsidRPr="00CA2B44">
        <w:rPr>
          <w:b/>
          <w:bCs/>
          <w:sz w:val="22"/>
          <w:szCs w:val="22"/>
        </w:rPr>
        <w:t>2. Term of office.</w:t>
      </w:r>
      <w:r w:rsidRPr="00CA2B44">
        <w:rPr>
          <w:sz w:val="22"/>
          <w:szCs w:val="22"/>
        </w:rPr>
        <w:t xml:space="preserve"> Members of the council appointed jointly by the President of the Senate and the Speaker of the House serve 3-year terms and serve at the pleasure of the President of the Senate and the Speaker of the House. Members of the council appointed by the Governor serve 2-year terms and serve at the pleasure of the Governor.</w:t>
      </w:r>
    </w:p>
    <w:p w:rsidR="00444D95" w:rsidRPr="00CA2B44" w:rsidRDefault="00444D95" w:rsidP="00444D95">
      <w:pPr>
        <w:pStyle w:val="NormalWeb"/>
        <w:ind w:left="720"/>
        <w:rPr>
          <w:sz w:val="22"/>
          <w:szCs w:val="22"/>
        </w:rPr>
      </w:pPr>
      <w:r w:rsidRPr="00CA2B44">
        <w:rPr>
          <w:sz w:val="22"/>
          <w:szCs w:val="22"/>
        </w:rPr>
        <w:t xml:space="preserve">A. Members serve until their successors are appointed and qualified. </w:t>
      </w:r>
      <w:r w:rsidRPr="00CA2B44">
        <w:rPr>
          <w:sz w:val="22"/>
          <w:szCs w:val="22"/>
        </w:rPr>
        <w:br/>
        <w:t>B. The appointing authorities shall fill a vacancy for the balance of an unexpired term in the same manner as the appointment was originally filled, except as otherwise provided.</w:t>
      </w:r>
    </w:p>
    <w:p w:rsidR="00444D95" w:rsidRPr="00CA2B44" w:rsidRDefault="00444D95" w:rsidP="00444D95">
      <w:pPr>
        <w:pStyle w:val="NormalWeb"/>
        <w:rPr>
          <w:sz w:val="22"/>
          <w:szCs w:val="22"/>
        </w:rPr>
      </w:pPr>
      <w:r w:rsidRPr="00CA2B44">
        <w:rPr>
          <w:sz w:val="22"/>
          <w:szCs w:val="22"/>
        </w:rPr>
        <w:t>     </w:t>
      </w:r>
      <w:r w:rsidRPr="00CA2B44">
        <w:rPr>
          <w:b/>
          <w:bCs/>
          <w:sz w:val="22"/>
          <w:szCs w:val="22"/>
        </w:rPr>
        <w:t>3. Staff.</w:t>
      </w:r>
      <w:r w:rsidRPr="00CA2B44">
        <w:rPr>
          <w:sz w:val="22"/>
          <w:szCs w:val="22"/>
        </w:rPr>
        <w:t xml:space="preserve"> The state authority shall provide staff support to the council.</w:t>
      </w:r>
    </w:p>
    <w:p w:rsidR="00444D95" w:rsidRPr="00CA2B44" w:rsidRDefault="00444D95" w:rsidP="00444D95">
      <w:pPr>
        <w:pStyle w:val="NormalWeb"/>
        <w:rPr>
          <w:sz w:val="22"/>
          <w:szCs w:val="22"/>
        </w:rPr>
      </w:pPr>
      <w:bookmarkStart w:id="1" w:name="P1105_209176"/>
      <w:bookmarkEnd w:id="1"/>
      <w:r w:rsidRPr="00CA2B44">
        <w:rPr>
          <w:b/>
          <w:bCs/>
          <w:sz w:val="22"/>
          <w:szCs w:val="22"/>
        </w:rPr>
        <w:t>§5048. Duties</w:t>
      </w:r>
    </w:p>
    <w:p w:rsidR="00444D95" w:rsidRPr="00CA2B44" w:rsidRDefault="00444D95" w:rsidP="00444D95">
      <w:pPr>
        <w:pStyle w:val="NormalWeb"/>
        <w:rPr>
          <w:sz w:val="22"/>
          <w:szCs w:val="22"/>
        </w:rPr>
      </w:pPr>
      <w:r w:rsidRPr="00CA2B44">
        <w:rPr>
          <w:sz w:val="22"/>
          <w:szCs w:val="22"/>
        </w:rPr>
        <w:t>     The council shall advise the state authority with respect to the implementation of this chapter and the development of affordable housing. The council shall:</w:t>
      </w:r>
    </w:p>
    <w:p w:rsidR="00444D95" w:rsidRPr="00CA2B44" w:rsidRDefault="00444D95" w:rsidP="00444D95">
      <w:pPr>
        <w:pStyle w:val="NormalWeb"/>
        <w:rPr>
          <w:sz w:val="22"/>
          <w:szCs w:val="22"/>
        </w:rPr>
      </w:pPr>
      <w:r w:rsidRPr="00CA2B44">
        <w:rPr>
          <w:sz w:val="22"/>
          <w:szCs w:val="22"/>
        </w:rPr>
        <w:t>     </w:t>
      </w:r>
      <w:r w:rsidRPr="00CA2B44">
        <w:rPr>
          <w:b/>
          <w:bCs/>
          <w:sz w:val="22"/>
          <w:szCs w:val="22"/>
        </w:rPr>
        <w:t xml:space="preserve">1. Provide leadership. </w:t>
      </w:r>
      <w:r w:rsidRPr="00CA2B44">
        <w:rPr>
          <w:sz w:val="22"/>
          <w:szCs w:val="22"/>
        </w:rPr>
        <w:t>Provide leadership in efforts to end homelessness and provide support to the regional homeless councils by ensuring access to senior-level government officials and the Office the Governor;</w:t>
      </w:r>
    </w:p>
    <w:p w:rsidR="00444D95" w:rsidRPr="00CA2B44" w:rsidRDefault="00444D95" w:rsidP="00444D95">
      <w:pPr>
        <w:pStyle w:val="NormalWeb"/>
        <w:rPr>
          <w:sz w:val="22"/>
          <w:szCs w:val="22"/>
        </w:rPr>
      </w:pPr>
      <w:r w:rsidRPr="00CA2B44">
        <w:rPr>
          <w:sz w:val="22"/>
          <w:szCs w:val="22"/>
        </w:rPr>
        <w:t>     </w:t>
      </w:r>
      <w:r w:rsidRPr="00CA2B44">
        <w:rPr>
          <w:b/>
          <w:bCs/>
          <w:sz w:val="22"/>
          <w:szCs w:val="22"/>
        </w:rPr>
        <w:t>2. Educate.</w:t>
      </w:r>
      <w:r w:rsidRPr="00CA2B44">
        <w:rPr>
          <w:sz w:val="22"/>
          <w:szCs w:val="22"/>
        </w:rPr>
        <w:t xml:space="preserve"> Develop and coordinate an education campaign regarding homelessness;</w:t>
      </w:r>
    </w:p>
    <w:p w:rsidR="00444D95" w:rsidRPr="00CA2B44" w:rsidRDefault="00444D95" w:rsidP="00444D95">
      <w:pPr>
        <w:pStyle w:val="NormalWeb"/>
        <w:rPr>
          <w:sz w:val="22"/>
          <w:szCs w:val="22"/>
        </w:rPr>
      </w:pPr>
      <w:r w:rsidRPr="00CA2B44">
        <w:rPr>
          <w:sz w:val="22"/>
          <w:szCs w:val="22"/>
        </w:rPr>
        <w:t>     </w:t>
      </w:r>
      <w:r w:rsidRPr="00CA2B44">
        <w:rPr>
          <w:b/>
          <w:bCs/>
          <w:sz w:val="22"/>
          <w:szCs w:val="22"/>
        </w:rPr>
        <w:t>3. Serve as coordinator of information.</w:t>
      </w:r>
      <w:r w:rsidRPr="00CA2B44">
        <w:rPr>
          <w:sz w:val="22"/>
          <w:szCs w:val="22"/>
        </w:rPr>
        <w:t xml:space="preserve"> Serve as a coordinator of information and communication among state agencies and among the state, municipal and private sectors with respect to this chapter. In carrying out this duty, the council shall:</w:t>
      </w:r>
    </w:p>
    <w:p w:rsidR="00444D95" w:rsidRPr="00CA2B44" w:rsidRDefault="00444D95" w:rsidP="00444D95">
      <w:pPr>
        <w:pStyle w:val="NormalWeb"/>
        <w:ind w:left="720"/>
        <w:rPr>
          <w:sz w:val="22"/>
          <w:szCs w:val="22"/>
        </w:rPr>
      </w:pPr>
      <w:r w:rsidRPr="00CA2B44">
        <w:rPr>
          <w:sz w:val="22"/>
          <w:szCs w:val="22"/>
        </w:rPr>
        <w:t xml:space="preserve">A. Review proposed legislative changes, system changes and resource recommendations from the regional homeless councils and compile the regional reports into a single statewide report; and </w:t>
      </w:r>
      <w:r w:rsidRPr="00CA2B44">
        <w:rPr>
          <w:sz w:val="22"/>
          <w:szCs w:val="22"/>
        </w:rPr>
        <w:br/>
        <w:t>B. Serve as a liaison with the federal Interagency Council on Homeless and recommend any necessary changes;</w:t>
      </w:r>
    </w:p>
    <w:p w:rsidR="00444D95" w:rsidRPr="00CA2B44" w:rsidRDefault="00444D95" w:rsidP="00444D95">
      <w:pPr>
        <w:pStyle w:val="NormalWeb"/>
        <w:rPr>
          <w:sz w:val="22"/>
          <w:szCs w:val="22"/>
        </w:rPr>
      </w:pPr>
      <w:r w:rsidRPr="00CA2B44">
        <w:rPr>
          <w:sz w:val="22"/>
          <w:szCs w:val="22"/>
        </w:rPr>
        <w:t>     </w:t>
      </w:r>
      <w:r w:rsidRPr="00CA2B44">
        <w:rPr>
          <w:b/>
          <w:bCs/>
          <w:sz w:val="22"/>
          <w:szCs w:val="22"/>
        </w:rPr>
        <w:t xml:space="preserve">4. Assess statewide needs. </w:t>
      </w:r>
      <w:r w:rsidRPr="00CA2B44">
        <w:rPr>
          <w:sz w:val="22"/>
          <w:szCs w:val="22"/>
        </w:rPr>
        <w:t>With assistance from regional homeless councils, develop estimates of statewide resource needs;</w:t>
      </w:r>
    </w:p>
    <w:p w:rsidR="00444D95" w:rsidRPr="00CA2B44" w:rsidRDefault="00444D95" w:rsidP="00444D95">
      <w:pPr>
        <w:pStyle w:val="NormalWeb"/>
        <w:rPr>
          <w:sz w:val="22"/>
          <w:szCs w:val="22"/>
        </w:rPr>
      </w:pPr>
      <w:r w:rsidRPr="00CA2B44">
        <w:rPr>
          <w:sz w:val="22"/>
          <w:szCs w:val="22"/>
        </w:rPr>
        <w:t>     </w:t>
      </w:r>
      <w:r w:rsidRPr="00CA2B44">
        <w:rPr>
          <w:b/>
          <w:bCs/>
          <w:sz w:val="22"/>
          <w:szCs w:val="22"/>
        </w:rPr>
        <w:t>5. Identify potential resources.</w:t>
      </w:r>
      <w:r w:rsidRPr="00CA2B44">
        <w:rPr>
          <w:sz w:val="22"/>
          <w:szCs w:val="22"/>
        </w:rPr>
        <w:t xml:space="preserve"> Identify new funding opportunities through private and public sources and assist in disseminating this information to regional homeless councils along with available grant opportunities;</w:t>
      </w:r>
    </w:p>
    <w:p w:rsidR="00444D95" w:rsidRPr="00CA2B44" w:rsidRDefault="00444D95" w:rsidP="00444D95">
      <w:pPr>
        <w:pStyle w:val="NormalWeb"/>
        <w:rPr>
          <w:sz w:val="22"/>
          <w:szCs w:val="22"/>
        </w:rPr>
      </w:pPr>
      <w:r w:rsidRPr="00CA2B44">
        <w:rPr>
          <w:sz w:val="22"/>
          <w:szCs w:val="22"/>
        </w:rPr>
        <w:t>     </w:t>
      </w:r>
      <w:r w:rsidRPr="00CA2B44">
        <w:rPr>
          <w:b/>
          <w:bCs/>
          <w:sz w:val="22"/>
          <w:szCs w:val="22"/>
        </w:rPr>
        <w:t>6. Assistance to homeless.</w:t>
      </w:r>
      <w:r w:rsidRPr="00CA2B44">
        <w:rPr>
          <w:sz w:val="22"/>
          <w:szCs w:val="22"/>
        </w:rPr>
        <w:t xml:space="preserve"> In cooperation with the state authority, identify the resources available to and ways to increase access to services to the homeless and persons with special needs, identify the gaps in delivery services to this population and make recommendations concerning the policies and pro</w:t>
      </w:r>
      <w:r w:rsidR="00534430" w:rsidRPr="00CA2B44">
        <w:rPr>
          <w:sz w:val="22"/>
          <w:szCs w:val="22"/>
        </w:rPr>
        <w:t>grams serving this population;</w:t>
      </w:r>
    </w:p>
    <w:p w:rsidR="00444D95" w:rsidRPr="00CA2B44" w:rsidRDefault="00444D95" w:rsidP="00444D95">
      <w:pPr>
        <w:pStyle w:val="NormalWeb"/>
        <w:rPr>
          <w:sz w:val="22"/>
          <w:szCs w:val="22"/>
        </w:rPr>
      </w:pPr>
      <w:r w:rsidRPr="00CA2B44">
        <w:rPr>
          <w:sz w:val="22"/>
          <w:szCs w:val="22"/>
        </w:rPr>
        <w:t>     </w:t>
      </w:r>
      <w:r w:rsidRPr="00CA2B44">
        <w:rPr>
          <w:b/>
          <w:bCs/>
          <w:sz w:val="22"/>
          <w:szCs w:val="22"/>
        </w:rPr>
        <w:t>7. Review, monitor and implement plans.</w:t>
      </w:r>
      <w:r w:rsidRPr="00CA2B44">
        <w:rPr>
          <w:sz w:val="22"/>
          <w:szCs w:val="22"/>
        </w:rPr>
        <w:t xml:space="preserve"> On an annual basis, review and comment on plans submitted pursuant to Title 34-B, section 1221, and propose amendments and updates to and implement a plan to end homelessness.</w:t>
      </w:r>
    </w:p>
    <w:p w:rsidR="00534430" w:rsidRPr="00CA2B44" w:rsidRDefault="00534430" w:rsidP="00534430">
      <w:pPr>
        <w:pStyle w:val="NormalWeb"/>
        <w:rPr>
          <w:sz w:val="22"/>
          <w:szCs w:val="22"/>
        </w:rPr>
      </w:pPr>
      <w:r w:rsidRPr="00CA2B44">
        <w:rPr>
          <w:sz w:val="22"/>
          <w:szCs w:val="22"/>
        </w:rPr>
        <w:t xml:space="preserve">     </w:t>
      </w:r>
      <w:r w:rsidRPr="00CA2B44">
        <w:rPr>
          <w:b/>
          <w:sz w:val="22"/>
          <w:szCs w:val="22"/>
        </w:rPr>
        <w:t>8.  Advise departments.</w:t>
      </w:r>
      <w:r w:rsidRPr="00CA2B44">
        <w:rPr>
          <w:sz w:val="22"/>
          <w:szCs w:val="22"/>
        </w:rPr>
        <w:t xml:space="preserve">  Advise the Department of Corrections and the Department of Health and Human Services on issues related to homelessness and other issues related to the duties of the council; and</w:t>
      </w:r>
    </w:p>
    <w:p w:rsidR="00534430" w:rsidRPr="00CA2B44" w:rsidRDefault="00534430" w:rsidP="00534430">
      <w:pPr>
        <w:pStyle w:val="NormalWeb"/>
        <w:rPr>
          <w:sz w:val="22"/>
          <w:szCs w:val="22"/>
        </w:rPr>
      </w:pPr>
      <w:r w:rsidRPr="00CA2B44">
        <w:rPr>
          <w:sz w:val="22"/>
          <w:szCs w:val="22"/>
        </w:rPr>
        <w:t xml:space="preserve">     </w:t>
      </w:r>
      <w:r w:rsidRPr="00CA2B44">
        <w:rPr>
          <w:b/>
          <w:sz w:val="22"/>
          <w:szCs w:val="22"/>
        </w:rPr>
        <w:t>9.  Develop strategic plan regarding homelessness among veterans.</w:t>
      </w:r>
      <w:r w:rsidRPr="00CA2B44">
        <w:rPr>
          <w:sz w:val="22"/>
          <w:szCs w:val="22"/>
        </w:rPr>
        <w:t xml:space="preserve">  Develop strategies to enhance coordination and communication among agencies and organizations that provide services that seek to place veterans in permanent housing and that seek to improve access to services known to support housing stability for veterans who are experiencing homelessness or veterans who are at risk of homelessness. The council shall develop and periodically review a strategic plan that:  </w:t>
      </w:r>
    </w:p>
    <w:p w:rsidR="00534430" w:rsidRPr="00CA2B44" w:rsidRDefault="00534430" w:rsidP="00534430">
      <w:pPr>
        <w:pStyle w:val="NormalWeb"/>
        <w:ind w:left="720"/>
        <w:rPr>
          <w:sz w:val="22"/>
          <w:szCs w:val="22"/>
        </w:rPr>
      </w:pPr>
      <w:r w:rsidRPr="00CA2B44">
        <w:rPr>
          <w:sz w:val="22"/>
          <w:szCs w:val="22"/>
        </w:rPr>
        <w:t xml:space="preserve">A. Establishes a baseline for homelessness in the State from which improvements can be measured. In determining the baseline, the council is not required to use the federal definition of homelessness and may include levels of housing instability or ranges of homelessness; </w:t>
      </w:r>
    </w:p>
    <w:p w:rsidR="00534430" w:rsidRPr="00CA2B44" w:rsidRDefault="00534430" w:rsidP="00534430">
      <w:pPr>
        <w:pStyle w:val="NormalWeb"/>
        <w:ind w:left="720"/>
      </w:pPr>
      <w:r w:rsidRPr="00CA2B44">
        <w:rPr>
          <w:sz w:val="22"/>
          <w:szCs w:val="22"/>
        </w:rPr>
        <w:t xml:space="preserve">B. Develops a method of measuring homelessness among veterans in the State to demonstrate whether efforts to reduce the number of homeless veterans in the State have been successful;   </w:t>
      </w:r>
    </w:p>
    <w:p w:rsidR="00534430" w:rsidRPr="00CA2B44" w:rsidRDefault="00534430" w:rsidP="00534430">
      <w:pPr>
        <w:pStyle w:val="NormalWeb"/>
        <w:ind w:left="720"/>
        <w:rPr>
          <w:sz w:val="22"/>
        </w:rPr>
      </w:pPr>
      <w:r w:rsidRPr="00CA2B44">
        <w:rPr>
          <w:sz w:val="22"/>
        </w:rPr>
        <w:t xml:space="preserve">C. Identifies specific processes for improving communication among agencies that provide services to veterans, including services unrelated to homelessness, that will facilitate identification of veterans in need of housing assistance or veterans who may be at risk of homelessness and maximize resources available to address homelessness among veterans; and   </w:t>
      </w:r>
    </w:p>
    <w:p w:rsidR="00534430" w:rsidRPr="00CA2B44" w:rsidRDefault="00534430" w:rsidP="00534430">
      <w:pPr>
        <w:pStyle w:val="NormalWeb"/>
        <w:ind w:left="720"/>
        <w:rPr>
          <w:sz w:val="22"/>
        </w:rPr>
      </w:pPr>
      <w:r w:rsidRPr="00CA2B44">
        <w:rPr>
          <w:sz w:val="22"/>
        </w:rPr>
        <w:t xml:space="preserve">D. Develops a framework and timeline for determining progress of communication and coordination efforts targeting homelessness among veterans and the effectiveness of those efforts in reducing homelessness among veterans.   </w:t>
      </w:r>
    </w:p>
    <w:p w:rsidR="00DA4920" w:rsidRDefault="00534430" w:rsidP="00CA2B44">
      <w:pPr>
        <w:pStyle w:val="NormalWeb"/>
        <w:rPr>
          <w:sz w:val="22"/>
        </w:rPr>
      </w:pPr>
      <w:r w:rsidRPr="00CA2B44">
        <w:rPr>
          <w:sz w:val="22"/>
        </w:rPr>
        <w:t>The Director of the Maine Bureau of Veterans' Services shall periodically report to the council regarding the progress of implementing the strategies described in this subsection. Beginning February 1, 2018, the director shall report annually to the joint standing committee of the Legislature having jurisdiction over veterans affairs on the implementation of the strategic plan. The report must include, but is not limited to, the effect of the strategic plan on homelessness among veterans based on the measurements required to be established by this subsection.</w:t>
      </w:r>
    </w:p>
    <w:p w:rsidR="001A0131" w:rsidRPr="00CA2B44" w:rsidRDefault="00021E9A" w:rsidP="00CA2B44">
      <w:pPr>
        <w:pStyle w:val="NormalWeb"/>
        <w:rPr>
          <w:sz w:val="22"/>
        </w:rPr>
      </w:pPr>
      <w:r>
        <w:rPr>
          <w:noProof/>
          <w:sz w:val="22"/>
        </w:rPr>
        <mc:AlternateContent>
          <mc:Choice Requires="wpc">
            <w:drawing>
              <wp:anchor distT="0" distB="0" distL="114300" distR="114300" simplePos="0" relativeHeight="251658240" behindDoc="0" locked="0" layoutInCell="1" allowOverlap="1" wp14:editId="48F7A04D">
                <wp:simplePos x="0" y="0"/>
                <wp:positionH relativeFrom="margin">
                  <wp:posOffset>-582105</wp:posOffset>
                </wp:positionH>
                <wp:positionV relativeFrom="paragraph">
                  <wp:posOffset>125096</wp:posOffset>
                </wp:positionV>
                <wp:extent cx="6836410" cy="7044055"/>
                <wp:effectExtent l="0" t="0" r="2540" b="4445"/>
                <wp:wrapSquare wrapText="bothSides"/>
                <wp:docPr id="50" name="Canvas 50"/>
                <wp:cNvGraphicFramePr>
                  <a:graphicFrameLocks xmlns:a="http://schemas.openxmlformats.org/drawingml/2006/main"/>
                </wp:cNvGraphicFramePr>
                <a:graphic xmlns:a="http://schemas.openxmlformats.org/drawingml/2006/main">
                  <a:graphicData uri="http://schemas.microsoft.com/office/word/2010/wordprocessingCanvas">
                    <wpc:wpc>
                      <wpc:bg>
                        <a:solidFill>
                          <a:srgbClr val="C0C0C0">
                            <a:alpha val="0"/>
                          </a:srgbClr>
                        </a:solidFill>
                      </wpc:bg>
                      <wpc:whole/>
                      <wps:wsp>
                        <wps:cNvPr id="9" name="Rectangle 4"/>
                        <wps:cNvSpPr>
                          <a:spLocks noChangeArrowheads="1"/>
                        </wps:cNvSpPr>
                        <wps:spPr bwMode="auto">
                          <a:xfrm>
                            <a:off x="323850" y="1341931"/>
                            <a:ext cx="6429375" cy="5144594"/>
                          </a:xfrm>
                          <a:prstGeom prst="rect">
                            <a:avLst/>
                          </a:prstGeom>
                          <a:solidFill>
                            <a:schemeClr val="accent1">
                              <a:lumMod val="40000"/>
                              <a:lumOff val="60000"/>
                              <a:alpha val="48000"/>
                            </a:schemeClr>
                          </a:solidFill>
                          <a:ln w="9525">
                            <a:solidFill>
                              <a:srgbClr val="000000"/>
                            </a:solidFill>
                            <a:miter lim="800000"/>
                            <a:headEnd/>
                            <a:tailEnd/>
                          </a:ln>
                        </wps:spPr>
                        <wps:txbx>
                          <w:txbxContent>
                            <w:p w:rsidR="001A0131" w:rsidRPr="00BB3A52" w:rsidRDefault="001A0131" w:rsidP="001A0131">
                              <w:pPr>
                                <w:rPr>
                                  <w:sz w:val="20"/>
                                </w:rPr>
                              </w:pPr>
                              <w:r w:rsidRPr="00BB3A52">
                                <w:rPr>
                                  <w:sz w:val="20"/>
                                </w:rPr>
                                <w:t>MaineHousing</w:t>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t xml:space="preserve">             </w:t>
                              </w: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t xml:space="preserve">           </w:t>
                              </w:r>
                            </w:p>
                          </w:txbxContent>
                        </wps:txbx>
                        <wps:bodyPr rot="0" vert="horz" wrap="square" lIns="91440" tIns="45720" rIns="91440" bIns="45720" anchor="t" anchorCtr="0" upright="1">
                          <a:noAutofit/>
                        </wps:bodyPr>
                      </wps:wsp>
                      <wps:wsp>
                        <wps:cNvPr id="10" name="Oval 5"/>
                        <wps:cNvSpPr>
                          <a:spLocks noChangeArrowheads="1"/>
                        </wps:cNvSpPr>
                        <wps:spPr bwMode="auto">
                          <a:xfrm>
                            <a:off x="581025" y="896763"/>
                            <a:ext cx="5781675" cy="5113512"/>
                          </a:xfrm>
                          <a:prstGeom prst="ellipse">
                            <a:avLst/>
                          </a:prstGeom>
                          <a:solidFill>
                            <a:schemeClr val="accent6">
                              <a:lumMod val="40000"/>
                              <a:lumOff val="60000"/>
                              <a:alpha val="50000"/>
                            </a:schemeClr>
                          </a:solidFill>
                          <a:ln w="9525">
                            <a:solidFill>
                              <a:srgbClr val="000000"/>
                            </a:solidFill>
                            <a:round/>
                            <a:headEnd/>
                            <a:tailEnd/>
                          </a:ln>
                        </wps:spPr>
                        <wps:bodyPr rot="0" vert="horz" wrap="square" lIns="91440" tIns="45720" rIns="91440" bIns="45720" anchor="t" anchorCtr="0" upright="1">
                          <a:noAutofit/>
                        </wps:bodyPr>
                      </wps:wsp>
                      <wps:wsp>
                        <wps:cNvPr id="11" name="Oval 6"/>
                        <wps:cNvSpPr>
                          <a:spLocks noChangeArrowheads="1"/>
                        </wps:cNvSpPr>
                        <wps:spPr bwMode="auto">
                          <a:xfrm>
                            <a:off x="605543" y="1724025"/>
                            <a:ext cx="5747632" cy="5286376"/>
                          </a:xfrm>
                          <a:prstGeom prst="ellipse">
                            <a:avLst/>
                          </a:prstGeom>
                          <a:solidFill>
                            <a:schemeClr val="accent4">
                              <a:lumMod val="40000"/>
                              <a:lumOff val="60000"/>
                              <a:alpha val="50000"/>
                            </a:schemeClr>
                          </a:solidFill>
                          <a:ln w="9525">
                            <a:solidFill>
                              <a:srgbClr val="000000"/>
                            </a:solidFill>
                            <a:round/>
                            <a:headEnd/>
                            <a:tailEnd/>
                          </a:ln>
                        </wps:spPr>
                        <wps:bodyPr rot="0" vert="horz" wrap="square" lIns="91440" tIns="45720" rIns="91440" bIns="45720" anchor="t" anchorCtr="0" upright="1">
                          <a:noAutofit/>
                        </wps:bodyPr>
                      </wps:wsp>
                      <wps:wsp>
                        <wps:cNvPr id="14" name="Text Box 9"/>
                        <wps:cNvSpPr txBox="1">
                          <a:spLocks noChangeArrowheads="1"/>
                        </wps:cNvSpPr>
                        <wps:spPr bwMode="auto">
                          <a:xfrm>
                            <a:off x="2635270" y="1108666"/>
                            <a:ext cx="1809750" cy="233265"/>
                          </a:xfrm>
                          <a:prstGeom prst="rect">
                            <a:avLst/>
                          </a:prstGeom>
                          <a:solidFill>
                            <a:schemeClr val="accent6">
                              <a:lumMod val="40000"/>
                              <a:lumOff val="60000"/>
                            </a:schemeClr>
                          </a:solidFill>
                          <a:ln>
                            <a:noFill/>
                          </a:ln>
                        </wps:spPr>
                        <wps:txbx>
                          <w:txbxContent>
                            <w:p w:rsidR="001A0131" w:rsidRDefault="001A0131" w:rsidP="001A0131">
                              <w:pPr>
                                <w:jc w:val="center"/>
                              </w:pPr>
                              <w:r>
                                <w:t>Statewide Homeless Council</w:t>
                              </w:r>
                            </w:p>
                          </w:txbxContent>
                        </wps:txbx>
                        <wps:bodyPr rot="0" vert="horz" wrap="square" lIns="89611" tIns="44806" rIns="89611" bIns="44806" anchor="t" anchorCtr="0" upright="1">
                          <a:noAutofit/>
                        </wps:bodyPr>
                      </wps:wsp>
                      <wps:wsp>
                        <wps:cNvPr id="35" name="Oval 30"/>
                        <wps:cNvSpPr>
                          <a:spLocks noChangeArrowheads="1"/>
                        </wps:cNvSpPr>
                        <wps:spPr bwMode="auto">
                          <a:xfrm>
                            <a:off x="4673102" y="1011419"/>
                            <a:ext cx="1161746" cy="64326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6" name="Text Box 31"/>
                        <wps:cNvSpPr txBox="1">
                          <a:spLocks noChangeArrowheads="1"/>
                        </wps:cNvSpPr>
                        <wps:spPr bwMode="auto">
                          <a:xfrm>
                            <a:off x="4816183" y="1156804"/>
                            <a:ext cx="908315" cy="2719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A0131" w:rsidRDefault="001A0131" w:rsidP="001A0131">
                              <w:r>
                                <w:t>Legislature</w:t>
                              </w:r>
                            </w:p>
                          </w:txbxContent>
                        </wps:txbx>
                        <wps:bodyPr rot="0" vert="horz" wrap="square" lIns="89611" tIns="44806" rIns="89611" bIns="44806" anchor="t" anchorCtr="0" upright="1">
                          <a:noAutofit/>
                        </wps:bodyPr>
                      </wps:wsp>
                      <wps:wsp>
                        <wps:cNvPr id="40" name="Text Box 35"/>
                        <wps:cNvSpPr txBox="1">
                          <a:spLocks noChangeArrowheads="1"/>
                        </wps:cNvSpPr>
                        <wps:spPr bwMode="auto">
                          <a:xfrm>
                            <a:off x="1397324" y="2637900"/>
                            <a:ext cx="505180" cy="21303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A0131" w:rsidRDefault="005A54E0" w:rsidP="001A0131">
                              <w:r>
                                <w:rPr>
                                  <w:sz w:val="20"/>
                                  <w:szCs w:val="20"/>
                                </w:rPr>
                                <w:t>Youth</w:t>
                              </w:r>
                            </w:p>
                          </w:txbxContent>
                        </wps:txbx>
                        <wps:bodyPr rot="0" vert="horz" wrap="square" lIns="89611" tIns="44806" rIns="89611" bIns="44806" anchor="t" anchorCtr="0" upright="1">
                          <a:noAutofit/>
                        </wps:bodyPr>
                      </wps:wsp>
                      <wps:wsp>
                        <wps:cNvPr id="51" name="Oval 51"/>
                        <wps:cNvSpPr>
                          <a:spLocks noChangeArrowheads="1"/>
                        </wps:cNvSpPr>
                        <wps:spPr bwMode="auto">
                          <a:xfrm>
                            <a:off x="1246971" y="6179324"/>
                            <a:ext cx="1161415" cy="64325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2" name="Text Box 8"/>
                        <wps:cNvSpPr txBox="1">
                          <a:spLocks noChangeArrowheads="1"/>
                        </wps:cNvSpPr>
                        <wps:spPr bwMode="auto">
                          <a:xfrm>
                            <a:off x="1608751" y="6418875"/>
                            <a:ext cx="60105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B3A52" w:rsidRDefault="00BB3A52" w:rsidP="00BB3A52">
                              <w:pPr>
                                <w:pStyle w:val="NormalWeb"/>
                                <w:spacing w:before="0" w:beforeAutospacing="0" w:after="160" w:afterAutospacing="0" w:line="256" w:lineRule="auto"/>
                              </w:pPr>
                              <w:r>
                                <w:rPr>
                                  <w:rFonts w:ascii="Calibri" w:eastAsia="Calibri" w:hAnsi="Calibri"/>
                                  <w:sz w:val="22"/>
                                  <w:szCs w:val="22"/>
                                </w:rPr>
                                <w:t>HUD</w:t>
                              </w:r>
                            </w:p>
                          </w:txbxContent>
                        </wps:txbx>
                        <wps:bodyPr rot="0" vert="horz" wrap="square" lIns="89611" tIns="44806" rIns="89611" bIns="44806" anchor="t" anchorCtr="0" upright="1">
                          <a:noAutofit/>
                        </wps:bodyPr>
                      </wps:wsp>
                      <wps:wsp>
                        <wps:cNvPr id="26" name="Text Box 21"/>
                        <wps:cNvSpPr txBox="1">
                          <a:spLocks noChangeArrowheads="1"/>
                        </wps:cNvSpPr>
                        <wps:spPr bwMode="auto">
                          <a:xfrm>
                            <a:off x="2956524" y="6521757"/>
                            <a:ext cx="1005875" cy="260043"/>
                          </a:xfrm>
                          <a:prstGeom prst="rect">
                            <a:avLst/>
                          </a:prstGeom>
                          <a:solidFill>
                            <a:schemeClr val="accent4">
                              <a:lumMod val="40000"/>
                              <a:lumOff val="60000"/>
                            </a:schemeClr>
                          </a:solidFill>
                          <a:ln>
                            <a:noFill/>
                          </a:ln>
                        </wps:spPr>
                        <wps:txbx>
                          <w:txbxContent>
                            <w:p w:rsidR="001A0131" w:rsidRDefault="001A0131" w:rsidP="001A0131">
                              <w:pPr>
                                <w:jc w:val="center"/>
                              </w:pPr>
                              <w:r>
                                <w:t xml:space="preserve">Maine </w:t>
                              </w:r>
                              <w:proofErr w:type="spellStart"/>
                              <w:r>
                                <w:t>CoC</w:t>
                              </w:r>
                              <w:proofErr w:type="spellEnd"/>
                              <w:r>
                                <w:t xml:space="preserve"> </w:t>
                              </w:r>
                            </w:p>
                          </w:txbxContent>
                        </wps:txbx>
                        <wps:bodyPr rot="0" vert="horz" wrap="square" lIns="89611" tIns="44806" rIns="89611" bIns="44806" anchor="t" anchorCtr="0" upright="1">
                          <a:noAutofit/>
                        </wps:bodyPr>
                      </wps:wsp>
                      <wps:wsp>
                        <wps:cNvPr id="53" name="Text Box 35"/>
                        <wps:cNvSpPr txBox="1">
                          <a:spLocks noChangeArrowheads="1"/>
                        </wps:cNvSpPr>
                        <wps:spPr bwMode="auto">
                          <a:xfrm>
                            <a:off x="3289803" y="5773773"/>
                            <a:ext cx="504825" cy="212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42A68" w:rsidRDefault="00342A68" w:rsidP="00342A68">
                              <w:pPr>
                                <w:pStyle w:val="NormalWeb"/>
                                <w:spacing w:before="0" w:beforeAutospacing="0" w:after="160" w:afterAutospacing="0" w:line="256" w:lineRule="auto"/>
                              </w:pPr>
                              <w:r>
                                <w:rPr>
                                  <w:rFonts w:ascii="Calibri" w:eastAsia="Calibri" w:hAnsi="Calibri"/>
                                  <w:sz w:val="20"/>
                                  <w:szCs w:val="20"/>
                                </w:rPr>
                                <w:t>Vets</w:t>
                              </w:r>
                            </w:p>
                          </w:txbxContent>
                        </wps:txbx>
                        <wps:bodyPr rot="0" vert="horz" wrap="square" lIns="89611" tIns="44806" rIns="89611" bIns="44806" anchor="t" anchorCtr="0" upright="1">
                          <a:noAutofit/>
                        </wps:bodyPr>
                      </wps:wsp>
                      <wps:wsp>
                        <wps:cNvPr id="54" name="Oval 54"/>
                        <wps:cNvSpPr>
                          <a:spLocks noChangeArrowheads="1"/>
                        </wps:cNvSpPr>
                        <wps:spPr bwMode="auto">
                          <a:xfrm>
                            <a:off x="2838450" y="3252625"/>
                            <a:ext cx="1323975" cy="124317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5" name="Text Box 8"/>
                        <wps:cNvSpPr txBox="1">
                          <a:spLocks noChangeArrowheads="1"/>
                        </wps:cNvSpPr>
                        <wps:spPr bwMode="auto">
                          <a:xfrm>
                            <a:off x="3047024" y="3457575"/>
                            <a:ext cx="915375" cy="828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42A68" w:rsidRDefault="00342A68" w:rsidP="00342A68">
                              <w:pPr>
                                <w:pStyle w:val="NormalWeb"/>
                                <w:spacing w:before="0" w:beforeAutospacing="0" w:after="160" w:afterAutospacing="0" w:line="256" w:lineRule="auto"/>
                                <w:jc w:val="center"/>
                              </w:pPr>
                              <w:r>
                                <w:rPr>
                                  <w:rFonts w:ascii="Calibri" w:eastAsia="Calibri" w:hAnsi="Calibri"/>
                                  <w:sz w:val="22"/>
                                  <w:szCs w:val="22"/>
                                </w:rPr>
                                <w:t>Maine’s Coordinated Entry System</w:t>
                              </w:r>
                            </w:p>
                          </w:txbxContent>
                        </wps:txbx>
                        <wps:bodyPr rot="0" vert="horz" wrap="square" lIns="89611" tIns="44806" rIns="89611" bIns="44806" anchor="t" anchorCtr="0" upright="1">
                          <a:noAutofit/>
                        </wps:bodyPr>
                      </wps:wsp>
                      <wps:wsp>
                        <wps:cNvPr id="12" name="Oval 7"/>
                        <wps:cNvSpPr>
                          <a:spLocks noChangeArrowheads="1"/>
                        </wps:cNvSpPr>
                        <wps:spPr bwMode="auto">
                          <a:xfrm>
                            <a:off x="1397324" y="956779"/>
                            <a:ext cx="1161746" cy="64326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3" name="Text Box 8"/>
                        <wps:cNvSpPr txBox="1">
                          <a:spLocks noChangeArrowheads="1"/>
                        </wps:cNvSpPr>
                        <wps:spPr bwMode="auto">
                          <a:xfrm>
                            <a:off x="1564363" y="1115109"/>
                            <a:ext cx="807391" cy="2719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A0131" w:rsidRDefault="001A0131" w:rsidP="001A0131">
                              <w:r>
                                <w:t>Governor</w:t>
                              </w:r>
                            </w:p>
                          </w:txbxContent>
                        </wps:txbx>
                        <wps:bodyPr rot="0" vert="horz" wrap="square" lIns="89611" tIns="44806" rIns="89611" bIns="44806" anchor="t" anchorCtr="0" upright="1">
                          <a:noAutofit/>
                        </wps:bodyPr>
                      </wps:wsp>
                      <wps:wsp>
                        <wps:cNvPr id="56" name="Oval 56"/>
                        <wps:cNvSpPr>
                          <a:spLocks noChangeArrowheads="1"/>
                        </wps:cNvSpPr>
                        <wps:spPr bwMode="auto">
                          <a:xfrm>
                            <a:off x="1035024" y="3635719"/>
                            <a:ext cx="2290068" cy="217131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9" name="Oval 69"/>
                        <wps:cNvSpPr>
                          <a:spLocks noChangeArrowheads="1"/>
                        </wps:cNvSpPr>
                        <wps:spPr bwMode="auto">
                          <a:xfrm>
                            <a:off x="3753617" y="3683221"/>
                            <a:ext cx="2289810" cy="217106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0" name="Oval 70"/>
                        <wps:cNvSpPr>
                          <a:spLocks noChangeArrowheads="1"/>
                        </wps:cNvSpPr>
                        <wps:spPr bwMode="auto">
                          <a:xfrm>
                            <a:off x="2341309" y="1341931"/>
                            <a:ext cx="2289810" cy="217106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0" name="Text Box 25"/>
                        <wps:cNvSpPr txBox="1">
                          <a:spLocks noChangeArrowheads="1"/>
                        </wps:cNvSpPr>
                        <wps:spPr bwMode="auto">
                          <a:xfrm>
                            <a:off x="3063273" y="3004454"/>
                            <a:ext cx="914962" cy="30876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A0131" w:rsidRPr="002B5513" w:rsidRDefault="005C7AF1" w:rsidP="001A0131">
                              <w:r>
                                <w:t>Region 2 HC</w:t>
                              </w:r>
                            </w:p>
                          </w:txbxContent>
                        </wps:txbx>
                        <wps:bodyPr rot="0" vert="horz" wrap="square" lIns="89611" tIns="44806" rIns="89611" bIns="44806" anchor="t" anchorCtr="0" upright="1">
                          <a:noAutofit/>
                        </wps:bodyPr>
                      </wps:wsp>
                      <wps:wsp>
                        <wps:cNvPr id="71" name="Text Box 25"/>
                        <wps:cNvSpPr txBox="1">
                          <a:spLocks noChangeArrowheads="1"/>
                        </wps:cNvSpPr>
                        <wps:spPr bwMode="auto">
                          <a:xfrm>
                            <a:off x="2175055" y="4098857"/>
                            <a:ext cx="914400" cy="3086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C7AF1" w:rsidRDefault="005C7AF1" w:rsidP="005C7AF1">
                              <w:pPr>
                                <w:pStyle w:val="NormalWeb"/>
                                <w:spacing w:before="0" w:beforeAutospacing="0" w:after="160" w:afterAutospacing="0" w:line="256" w:lineRule="auto"/>
                              </w:pPr>
                              <w:r>
                                <w:rPr>
                                  <w:rFonts w:ascii="Calibri" w:eastAsia="Calibri" w:hAnsi="Calibri"/>
                                  <w:sz w:val="22"/>
                                  <w:szCs w:val="22"/>
                                </w:rPr>
                                <w:t>Region 1 HC</w:t>
                              </w:r>
                            </w:p>
                          </w:txbxContent>
                        </wps:txbx>
                        <wps:bodyPr rot="0" vert="horz" wrap="square" lIns="89611" tIns="44806" rIns="89611" bIns="44806" anchor="t" anchorCtr="0" upright="1">
                          <a:noAutofit/>
                        </wps:bodyPr>
                      </wps:wsp>
                      <wps:wsp>
                        <wps:cNvPr id="74" name="Text Box 25"/>
                        <wps:cNvSpPr txBox="1">
                          <a:spLocks noChangeArrowheads="1"/>
                        </wps:cNvSpPr>
                        <wps:spPr bwMode="auto">
                          <a:xfrm>
                            <a:off x="4015730" y="4158234"/>
                            <a:ext cx="914400" cy="3086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C7AF1" w:rsidRDefault="005C7AF1" w:rsidP="005C7AF1">
                              <w:pPr>
                                <w:pStyle w:val="NormalWeb"/>
                                <w:spacing w:before="0" w:beforeAutospacing="0" w:after="160" w:afterAutospacing="0" w:line="256" w:lineRule="auto"/>
                              </w:pPr>
                              <w:r>
                                <w:rPr>
                                  <w:rFonts w:ascii="Calibri" w:eastAsia="Calibri" w:hAnsi="Calibri"/>
                                  <w:sz w:val="22"/>
                                  <w:szCs w:val="22"/>
                                </w:rPr>
                                <w:t>Region 3 HC</w:t>
                              </w:r>
                            </w:p>
                          </w:txbxContent>
                        </wps:txbx>
                        <wps:bodyPr rot="0" vert="horz" wrap="square" lIns="89611" tIns="44806" rIns="89611" bIns="44806" anchor="t" anchorCtr="0" upright="1">
                          <a:noAutofit/>
                        </wps:bodyPr>
                      </wps:wsp>
                      <wps:wsp>
                        <wps:cNvPr id="79" name="Oval 79"/>
                        <wps:cNvSpPr>
                          <a:spLocks noChangeArrowheads="1"/>
                        </wps:cNvSpPr>
                        <wps:spPr bwMode="auto">
                          <a:xfrm>
                            <a:off x="1058774" y="3813850"/>
                            <a:ext cx="1185545" cy="106743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80" name="Oval 80"/>
                        <wps:cNvSpPr>
                          <a:spLocks noChangeArrowheads="1"/>
                        </wps:cNvSpPr>
                        <wps:spPr bwMode="auto">
                          <a:xfrm>
                            <a:off x="2139547" y="4633247"/>
                            <a:ext cx="1185545" cy="1067435"/>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77" name="Text Box 16"/>
                        <wps:cNvSpPr txBox="1">
                          <a:spLocks noChangeArrowheads="1"/>
                        </wps:cNvSpPr>
                        <wps:spPr bwMode="auto">
                          <a:xfrm>
                            <a:off x="2445418" y="4752322"/>
                            <a:ext cx="617855" cy="2495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C7AF1" w:rsidRDefault="005C7AF1" w:rsidP="005C7AF1">
                              <w:pPr>
                                <w:pStyle w:val="NormalWeb"/>
                                <w:spacing w:before="0" w:beforeAutospacing="0" w:after="160" w:afterAutospacing="0" w:line="256" w:lineRule="auto"/>
                              </w:pPr>
                              <w:r>
                                <w:rPr>
                                  <w:rFonts w:ascii="Calibri" w:eastAsia="Calibri" w:hAnsi="Calibri"/>
                                  <w:sz w:val="22"/>
                                  <w:szCs w:val="22"/>
                                </w:rPr>
                                <w:t xml:space="preserve"> HUB 1</w:t>
                              </w:r>
                              <w:r w:rsidR="0055643C" w:rsidRPr="0055643C">
                                <w:rPr>
                                  <w:rFonts w:ascii="Calibri" w:eastAsia="Calibri" w:hAnsi="Calibri"/>
                                  <w:noProof/>
                                  <w:sz w:val="22"/>
                                  <w:szCs w:val="22"/>
                                </w:rPr>
                                <w:drawing>
                                  <wp:inline distT="0" distB="0" distL="0" distR="0" wp14:anchorId="227BC5D8" wp14:editId="07E2D4DA">
                                    <wp:extent cx="438785" cy="435091"/>
                                    <wp:effectExtent l="0" t="0" r="0" b="3175"/>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wps:txbx>
                        <wps:bodyPr rot="0" vert="horz" wrap="square" lIns="89611" tIns="44806" rIns="89611" bIns="44806" anchor="t" anchorCtr="0" upright="1">
                          <a:noAutofit/>
                        </wps:bodyPr>
                      </wps:wsp>
                      <wps:wsp>
                        <wps:cNvPr id="78" name="Text Box 16"/>
                        <wps:cNvSpPr txBox="1">
                          <a:spLocks noChangeArrowheads="1"/>
                        </wps:cNvSpPr>
                        <wps:spPr bwMode="auto">
                          <a:xfrm>
                            <a:off x="1353678" y="3976674"/>
                            <a:ext cx="617855" cy="2495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C7AF1" w:rsidRDefault="005C7AF1" w:rsidP="005C7AF1">
                              <w:pPr>
                                <w:pStyle w:val="NormalWeb"/>
                                <w:spacing w:before="0" w:beforeAutospacing="0" w:after="160" w:afterAutospacing="0" w:line="256" w:lineRule="auto"/>
                              </w:pPr>
                              <w:r>
                                <w:rPr>
                                  <w:rFonts w:ascii="Calibri" w:eastAsia="Calibri" w:hAnsi="Calibri"/>
                                  <w:sz w:val="22"/>
                                  <w:szCs w:val="22"/>
                                </w:rPr>
                                <w:t xml:space="preserve"> HUB 2</w:t>
                              </w:r>
                            </w:p>
                          </w:txbxContent>
                        </wps:txbx>
                        <wps:bodyPr rot="0" vert="horz" wrap="square" lIns="89611" tIns="44806" rIns="89611" bIns="44806" anchor="t" anchorCtr="0" upright="1">
                          <a:noAutofit/>
                        </wps:bodyPr>
                      </wps:wsp>
                      <wps:wsp>
                        <wps:cNvPr id="263" name="Text Box 35"/>
                        <wps:cNvSpPr txBox="1">
                          <a:spLocks noChangeArrowheads="1"/>
                        </wps:cNvSpPr>
                        <wps:spPr bwMode="auto">
                          <a:xfrm>
                            <a:off x="5129545" y="2668567"/>
                            <a:ext cx="504825" cy="212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1E9A" w:rsidRDefault="00021E9A" w:rsidP="00021E9A">
                              <w:pPr>
                                <w:pStyle w:val="NormalWeb"/>
                                <w:spacing w:before="0" w:beforeAutospacing="0" w:after="160" w:afterAutospacing="0" w:line="256" w:lineRule="auto"/>
                              </w:pPr>
                              <w:r>
                                <w:rPr>
                                  <w:rFonts w:ascii="Calibri" w:eastAsia="Calibri" w:hAnsi="Calibri"/>
                                  <w:sz w:val="20"/>
                                  <w:szCs w:val="20"/>
                                </w:rPr>
                                <w:t>DV</w:t>
                              </w:r>
                            </w:p>
                          </w:txbxContent>
                        </wps:txbx>
                        <wps:bodyPr rot="0" vert="horz" wrap="square" lIns="89611" tIns="44806" rIns="89611" bIns="44806" anchor="t" anchorCtr="0" upright="1">
                          <a:noAutofit/>
                        </wps:bodyPr>
                      </wps:wsp>
                    </wpc:wpc>
                  </a:graphicData>
                </a:graphic>
                <wp14:sizeRelH relativeFrom="page">
                  <wp14:pctWidth>0</wp14:pctWidth>
                </wp14:sizeRelH>
                <wp14:sizeRelV relativeFrom="page">
                  <wp14:pctHeight>0</wp14:pctHeight>
                </wp14:sizeRelV>
              </wp:anchor>
            </w:drawing>
          </mc:Choice>
          <mc:Fallback>
            <w:pict>
              <v:group id="Canvas 50" o:spid="_x0000_s1026" editas="canvas" style="position:absolute;margin-left:-45.85pt;margin-top:9.85pt;width:538.3pt;height:554.65pt;z-index:251658240;mso-position-horizontal-relative:margin" coordsize="68364,70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8364;height:70440;visibility:visible;mso-wrap-style:square" filled="t" fillcolor="silver">
                  <v:fill opacity="0" o:detectmouseclick="t"/>
                  <v:path o:connecttype="none"/>
                </v:shape>
                <v:rect id="Rectangle 4" o:spid="_x0000_s1028" style="position:absolute;left:3238;top:13419;width:64294;height:51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" fillcolor="#b4c6e7 [1300]">
                  <v:fill opacity="31354f"/>
                  <v:textbox>
                    <w:txbxContent>
                      <w:p w:rsidR="001A0131" w:rsidRPr="00BB3A52" w:rsidRDefault="001A0131" w:rsidP="001A0131">
                        <w:pPr>
                          <w:rPr>
                            <w:sz w:val="20"/>
                          </w:rPr>
                        </w:pPr>
                        <w:r w:rsidRPr="00BB3A52">
                          <w:rPr>
                            <w:sz w:val="20"/>
                          </w:rPr>
                          <w:t>MaineHousing</w:t>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t xml:space="preserve">             </w:t>
                        </w: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p>
                      <w:p w:rsidR="001A0131" w:rsidRPr="00BB3A52" w:rsidRDefault="001A0131" w:rsidP="001A0131">
                        <w:pPr>
                          <w:rPr>
                            <w:sz w:val="20"/>
                          </w:rPr>
                        </w:pP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r>
                        <w:r w:rsidRPr="00BB3A52">
                          <w:rPr>
                            <w:sz w:val="20"/>
                          </w:rPr>
                          <w:tab/>
                          <w:t xml:space="preserve">           </w:t>
                        </w:r>
                      </w:p>
                    </w:txbxContent>
                  </v:textbox>
                </v:rect>
                <v:oval id="Oval 5" o:spid="_x0000_s1029" style="position:absolute;left:5810;top:8967;width:57817;height:511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" fillcolor="#c5e0b3 [1305]">
                  <v:fill opacity="32896f"/>
                </v:oval>
                <v:oval id="Oval 6" o:spid="_x0000_s1030" style="position:absolute;left:6055;top:17240;width:57476;height:52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" fillcolor="#ffe599 [1303]">
                  <v:fill opacity="32896f"/>
                </v:oval>
                <v:shapetype id="_x0000_t202" coordsize="21600,21600" o:spt="202" path="m,l,21600r21600,l21600,xe">
                  <v:stroke joinstyle="miter"/>
                  <v:path gradientshapeok="t" o:connecttype="rect"/>
                </v:shapetype>
                <v:shape id="Text Box 9" o:spid="_x0000_s1031" type="#_x0000_t202" style="position:absolute;left:26352;top:11086;width:18098;height:2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" fillcolor="#c5e0b3 [1305]" stroked="f">
                  <v:textbox inset="2.48919mm,1.2446mm,2.48919mm,1.2446mm">
                    <w:txbxContent>
                      <w:p w:rsidR="001A0131" w:rsidRDefault="001A0131" w:rsidP="001A0131">
                        <w:pPr>
                          <w:jc w:val="center"/>
                        </w:pPr>
                        <w:r>
                          <w:t>Statewide Homeless Council</w:t>
                        </w:r>
                      </w:p>
                    </w:txbxContent>
                  </v:textbox>
                </v:shape>
                <v:oval id="Oval 30" o:spid="_x0000_s1032" style="position:absolute;left:46731;top:10114;width:11617;height:6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"/>
                <v:shape id="Text Box 31" o:spid="_x0000_s1033" type="#_x0000_t202" style="position:absolute;left:48161;top:11568;width:9083;height:27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" stroked="f">
                  <v:textbox inset="2.48919mm,1.2446mm,2.48919mm,1.2446mm">
                    <w:txbxContent>
                      <w:p w:rsidR="001A0131" w:rsidRDefault="001A0131" w:rsidP="001A0131">
                        <w:r>
                          <w:t>Legislature</w:t>
                        </w:r>
                      </w:p>
                    </w:txbxContent>
                  </v:textbox>
                </v:shape>
                <v:shape id="Text Box 35" o:spid="_x0000_s1034" type="#_x0000_t202" style="position:absolute;left:13973;top:26379;width:5052;height:21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" stroked="f">
                  <v:textbox inset="2.48919mm,1.2446mm,2.48919mm,1.2446mm">
                    <w:txbxContent>
                      <w:p w:rsidR="001A0131" w:rsidRDefault="005A54E0" w:rsidP="001A0131">
                        <w:r>
                          <w:rPr>
                            <w:sz w:val="20"/>
                            <w:szCs w:val="20"/>
                          </w:rPr>
                          <w:t>Youth</w:t>
                        </w:r>
                      </w:p>
                    </w:txbxContent>
                  </v:textbox>
                </v:shape>
                <v:oval id="Oval 51" o:spid="_x0000_s1035" style="position:absolute;left:12469;top:61793;width:11614;height:6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"/>
                <v:shape id="Text Box 8" o:spid="_x0000_s1036" type="#_x0000_t202" style="position:absolute;left:16087;top:64188;width:6011;height:2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" stroked="f">
                  <v:textbox inset="2.48919mm,1.2446mm,2.48919mm,1.2446mm">
                    <w:txbxContent>
                      <w:p w:rsidR="00BB3A52" w:rsidRDefault="00BB3A52" w:rsidP="00BB3A52">
                        <w:pPr>
                          <w:pStyle w:val="NormalWeb"/>
                          <w:spacing w:before="0" w:beforeAutospacing="0" w:after="160" w:afterAutospacing="0" w:line="256" w:lineRule="auto"/>
                        </w:pPr>
                        <w:r>
                          <w:rPr>
                            <w:rFonts w:ascii="Calibri" w:eastAsia="Calibri" w:hAnsi="Calibri"/>
                            <w:sz w:val="22"/>
                            <w:szCs w:val="22"/>
                          </w:rPr>
                          <w:t>HUD</w:t>
                        </w:r>
                      </w:p>
                    </w:txbxContent>
                  </v:textbox>
                </v:shape>
                <v:shape id="Text Box 21" o:spid="_x0000_s1037" type="#_x0000_t202" style="position:absolute;left:29565;top:65217;width:10058;height:26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" fillcolor="#ffe599 [1303]" stroked="f">
                  <v:textbox inset="2.48919mm,1.2446mm,2.48919mm,1.2446mm">
                    <w:txbxContent>
                      <w:p w:rsidR="001A0131" w:rsidRDefault="001A0131" w:rsidP="001A0131">
                        <w:pPr>
                          <w:jc w:val="center"/>
                        </w:pPr>
                        <w:r>
                          <w:t xml:space="preserve">Maine </w:t>
                        </w:r>
                        <w:proofErr w:type="spellStart"/>
                        <w:r>
                          <w:t>CoC</w:t>
                        </w:r>
                        <w:proofErr w:type="spellEnd"/>
                        <w:r>
                          <w:t xml:space="preserve"> </w:t>
                        </w:r>
                      </w:p>
                    </w:txbxContent>
                  </v:textbox>
                </v:shape>
                <v:shape id="Text Box 35" o:spid="_x0000_s1038" type="#_x0000_t202" style="position:absolute;left:32898;top:57737;width:5048;height:21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" stroked="f">
                  <v:textbox inset="2.48919mm,1.2446mm,2.48919mm,1.2446mm">
                    <w:txbxContent>
                      <w:p w:rsidR="00342A68" w:rsidRDefault="00342A68" w:rsidP="00342A68">
                        <w:pPr>
                          <w:pStyle w:val="NormalWeb"/>
                          <w:spacing w:before="0" w:beforeAutospacing="0" w:after="160" w:afterAutospacing="0" w:line="256" w:lineRule="auto"/>
                        </w:pPr>
                        <w:r>
                          <w:rPr>
                            <w:rFonts w:ascii="Calibri" w:eastAsia="Calibri" w:hAnsi="Calibri"/>
                            <w:sz w:val="20"/>
                            <w:szCs w:val="20"/>
                          </w:rPr>
                          <w:t>Vets</w:t>
                        </w:r>
                      </w:p>
                    </w:txbxContent>
                  </v:textbox>
                </v:shape>
                <v:oval id="Oval 54" o:spid="_x0000_s1039" style="position:absolute;left:28384;top:32526;width:13240;height:12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"/>
                <v:shape id="Text Box 8" o:spid="_x0000_s1040" type="#_x0000_t202" style="position:absolute;left:30470;top:34575;width:9153;height:8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" stroked="f">
                  <v:textbox inset="2.48919mm,1.2446mm,2.48919mm,1.2446mm">
                    <w:txbxContent>
                      <w:p w:rsidR="00342A68" w:rsidRDefault="00342A68" w:rsidP="00342A68">
                        <w:pPr>
                          <w:pStyle w:val="NormalWeb"/>
                          <w:spacing w:before="0" w:beforeAutospacing="0" w:after="160" w:afterAutospacing="0" w:line="256" w:lineRule="auto"/>
                          <w:jc w:val="center"/>
                        </w:pPr>
                        <w:r>
                          <w:rPr>
                            <w:rFonts w:ascii="Calibri" w:eastAsia="Calibri" w:hAnsi="Calibri"/>
                            <w:sz w:val="22"/>
                            <w:szCs w:val="22"/>
                          </w:rPr>
                          <w:t>Maine’s Coordinated Entry System</w:t>
                        </w:r>
                      </w:p>
                    </w:txbxContent>
                  </v:textbox>
                </v:shape>
                <v:oval id="Oval 7" o:spid="_x0000_s1041" style="position:absolute;left:13973;top:9567;width:11617;height:64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"/>
                <v:shape id="Text Box 8" o:spid="_x0000_s1042" type="#_x0000_t202" style="position:absolute;left:15643;top:11151;width:8074;height:27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" stroked="f">
                  <v:textbox inset="2.48919mm,1.2446mm,2.48919mm,1.2446mm">
                    <w:txbxContent>
                      <w:p w:rsidR="001A0131" w:rsidRDefault="001A0131" w:rsidP="001A0131">
                        <w:r>
                          <w:t>Governor</w:t>
                        </w:r>
                      </w:p>
                    </w:txbxContent>
                  </v:textbox>
                </v:shape>
                <v:oval id="Oval 56" o:spid="_x0000_s1043" style="position:absolute;left:10350;top:36357;width:22900;height:2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"/>
                <v:oval id="Oval 69" o:spid="_x0000_s1044" style="position:absolute;left:37536;top:36832;width:22898;height:217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"/>
                <v:oval id="Oval 70" o:spid="_x0000_s1045" style="position:absolute;left:23413;top:13419;width:22898;height:217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"/>
                <v:shape id="Text Box 25" o:spid="_x0000_s1046" type="#_x0000_t202" style="position:absolute;left:30632;top:30044;width:9150;height:3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" stroked="f">
                  <v:textbox inset="2.48919mm,1.2446mm,2.48919mm,1.2446mm">
                    <w:txbxContent>
                      <w:p w:rsidR="001A0131" w:rsidRPr="002B5513" w:rsidRDefault="005C7AF1" w:rsidP="001A0131">
                        <w:r>
                          <w:t>Region 2 HC</w:t>
                        </w:r>
                      </w:p>
                    </w:txbxContent>
                  </v:textbox>
                </v:shape>
                <v:shape id="Text Box 25" o:spid="_x0000_s1047" type="#_x0000_t202" style="position:absolute;left:21750;top:40988;width:9144;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" stroked="f">
                  <v:textbox inset="2.48919mm,1.2446mm,2.48919mm,1.2446mm">
                    <w:txbxContent>
                      <w:p w:rsidR="005C7AF1" w:rsidRDefault="005C7AF1" w:rsidP="005C7AF1">
                        <w:pPr>
                          <w:pStyle w:val="NormalWeb"/>
                          <w:spacing w:before="0" w:beforeAutospacing="0" w:after="160" w:afterAutospacing="0" w:line="256" w:lineRule="auto"/>
                        </w:pPr>
                        <w:r>
                          <w:rPr>
                            <w:rFonts w:ascii="Calibri" w:eastAsia="Calibri" w:hAnsi="Calibri"/>
                            <w:sz w:val="22"/>
                            <w:szCs w:val="22"/>
                          </w:rPr>
                          <w:t>Region 1 HC</w:t>
                        </w:r>
                      </w:p>
                    </w:txbxContent>
                  </v:textbox>
                </v:shape>
                <v:shape id="Text Box 25" o:spid="_x0000_s1048" type="#_x0000_t202" style="position:absolute;left:40157;top:41582;width:9144;height:30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" stroked="f">
                  <v:textbox inset="2.48919mm,1.2446mm,2.48919mm,1.2446mm">
                    <w:txbxContent>
                      <w:p w:rsidR="005C7AF1" w:rsidRDefault="005C7AF1" w:rsidP="005C7AF1">
                        <w:pPr>
                          <w:pStyle w:val="NormalWeb"/>
                          <w:spacing w:before="0" w:beforeAutospacing="0" w:after="160" w:afterAutospacing="0" w:line="256" w:lineRule="auto"/>
                        </w:pPr>
                        <w:r>
                          <w:rPr>
                            <w:rFonts w:ascii="Calibri" w:eastAsia="Calibri" w:hAnsi="Calibri"/>
                            <w:sz w:val="22"/>
                            <w:szCs w:val="22"/>
                          </w:rPr>
                          <w:t>Region 3 HC</w:t>
                        </w:r>
                      </w:p>
                    </w:txbxContent>
                  </v:textbox>
                </v:shape>
                <v:oval id="Oval 79" o:spid="_x0000_s1049" style="position:absolute;left:10587;top:38138;width:11856;height:106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"/>
                <v:oval id="Oval 80" o:spid="_x0000_s1050" style="position:absolute;left:21395;top:46332;width:11855;height:106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"/>
                <v:shape id="_x0000_s1051" type="#_x0000_t202" style="position:absolute;left:24454;top:47523;width:6178;height:2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" stroked="f">
                  <v:textbox inset="2.48919mm,1.2446mm,2.48919mm,1.2446mm">
                    <w:txbxContent>
                      <w:p w:rsidR="005C7AF1" w:rsidRDefault="005C7AF1" w:rsidP="005C7AF1">
                        <w:pPr>
                          <w:pStyle w:val="NormalWeb"/>
                          <w:spacing w:before="0" w:beforeAutospacing="0" w:after="160" w:afterAutospacing="0" w:line="256" w:lineRule="auto"/>
                        </w:pPr>
                        <w:r>
                          <w:rPr>
                            <w:rFonts w:ascii="Calibri" w:eastAsia="Calibri" w:hAnsi="Calibri"/>
                            <w:sz w:val="22"/>
                            <w:szCs w:val="22"/>
                          </w:rPr>
                          <w:t xml:space="preserve"> HUB 1</w:t>
                        </w:r>
                        <w:r w:rsidR="0055643C" w:rsidRPr="0055643C">
                          <w:rPr>
                            <w:rFonts w:ascii="Calibri" w:eastAsia="Calibri" w:hAnsi="Calibri"/>
                            <w:noProof/>
                            <w:sz w:val="22"/>
                            <w:szCs w:val="22"/>
                          </w:rPr>
                          <w:drawing>
                            <wp:inline distT="0" distB="0" distL="0" distR="0" wp14:anchorId="227BC5D8" wp14:editId="07E2D4DA">
                              <wp:extent cx="438785" cy="435091"/>
                              <wp:effectExtent l="0" t="0" r="0" b="3175"/>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v:textbox>
                </v:shape>
                <v:shape id="_x0000_s1052" type="#_x0000_t202" style="position:absolute;left:13536;top:39766;width:6179;height:2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" stroked="f">
                  <v:textbox inset="2.48919mm,1.2446mm,2.48919mm,1.2446mm">
                    <w:txbxContent>
                      <w:p w:rsidR="005C7AF1" w:rsidRDefault="005C7AF1" w:rsidP="005C7AF1">
                        <w:pPr>
                          <w:pStyle w:val="NormalWeb"/>
                          <w:spacing w:before="0" w:beforeAutospacing="0" w:after="160" w:afterAutospacing="0" w:line="256" w:lineRule="auto"/>
                        </w:pPr>
                        <w:r>
                          <w:rPr>
                            <w:rFonts w:ascii="Calibri" w:eastAsia="Calibri" w:hAnsi="Calibri"/>
                            <w:sz w:val="22"/>
                            <w:szCs w:val="22"/>
                          </w:rPr>
                          <w:t xml:space="preserve"> HUB 2</w:t>
                        </w:r>
                      </w:p>
                    </w:txbxContent>
                  </v:textbox>
                </v:shape>
                <v:shape id="Text Box 35" o:spid="_x0000_s1053" type="#_x0000_t202" style="position:absolute;left:51295;top:26685;width:5048;height:21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" stroked="f">
                  <v:textbox inset="2.48919mm,1.2446mm,2.48919mm,1.2446mm">
                    <w:txbxContent>
                      <w:p w:rsidR="00021E9A" w:rsidRDefault="00021E9A" w:rsidP="00021E9A">
                        <w:pPr>
                          <w:pStyle w:val="NormalWeb"/>
                          <w:spacing w:before="0" w:beforeAutospacing="0" w:after="160" w:afterAutospacing="0" w:line="256" w:lineRule="auto"/>
                        </w:pPr>
                        <w:r>
                          <w:rPr>
                            <w:rFonts w:ascii="Calibri" w:eastAsia="Calibri" w:hAnsi="Calibri"/>
                            <w:sz w:val="20"/>
                            <w:szCs w:val="20"/>
                          </w:rPr>
                          <w:t>DV</w:t>
                        </w:r>
                      </w:p>
                    </w:txbxContent>
                  </v:textbox>
                </v:shape>
                <w10:wrap type="square" anchorx="margin"/>
              </v:group>
            </w:pict>
          </mc:Fallback>
        </mc:AlternateContent>
      </w:r>
      <w:r>
        <w:rPr>
          <w:noProof/>
        </w:rPr>
        <mc:AlternateContent>
          <mc:Choice Requires="wps">
            <w:drawing>
              <wp:anchor distT="0" distB="0" distL="114300" distR="114300" simplePos="0" relativeHeight="251686912" behindDoc="0" locked="0" layoutInCell="1" allowOverlap="1" wp14:anchorId="0B51301E" wp14:editId="543FC41A">
                <wp:simplePos x="0" y="0"/>
                <wp:positionH relativeFrom="column">
                  <wp:posOffset>4406774</wp:posOffset>
                </wp:positionH>
                <wp:positionV relativeFrom="paragraph">
                  <wp:posOffset>5187735</wp:posOffset>
                </wp:positionV>
                <wp:extent cx="617855" cy="249488"/>
                <wp:effectExtent l="0" t="0" r="0" b="0"/>
                <wp:wrapNone/>
                <wp:docPr id="15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855" cy="24948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8</w:t>
                            </w:r>
                            <w:r w:rsidRPr="00021E9A">
                              <w:rPr>
                                <w:rFonts w:ascii="Calibri" w:eastAsia="Calibri" w:hAnsi="Calibri"/>
                                <w:noProof/>
                                <w:sz w:val="22"/>
                                <w:szCs w:val="22"/>
                              </w:rPr>
                              <w:drawing>
                                <wp:inline distT="0" distB="0" distL="0" distR="0" wp14:anchorId="37B98818" wp14:editId="2D886D69">
                                  <wp:extent cx="438785" cy="177410"/>
                                  <wp:effectExtent l="0" t="0" r="0" b="0"/>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8785" cy="177410"/>
                                          </a:xfrm>
                                          <a:prstGeom prst="rect">
                                            <a:avLst/>
                                          </a:prstGeom>
                                          <a:noFill/>
                                          <a:ln>
                                            <a:noFill/>
                                          </a:ln>
                                        </pic:spPr>
                                      </pic:pic>
                                    </a:graphicData>
                                  </a:graphic>
                                </wp:inline>
                              </w:drawing>
                            </w:r>
                            <w:r w:rsidRPr="0055643C">
                              <w:rPr>
                                <w:rFonts w:ascii="Calibri" w:eastAsia="Calibri" w:hAnsi="Calibri"/>
                                <w:noProof/>
                                <w:sz w:val="22"/>
                                <w:szCs w:val="22"/>
                              </w:rPr>
                              <w:drawing>
                                <wp:inline distT="0" distB="0" distL="0" distR="0" wp14:anchorId="5DBBDCE8" wp14:editId="0B169D61">
                                  <wp:extent cx="438785" cy="435091"/>
                                  <wp:effectExtent l="0" t="0" r="0" b="3175"/>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wps:txbx>
                      <wps:bodyPr rot="0" vert="horz" wrap="square" lIns="89611" tIns="44806" rIns="89611" bIns="44806" anchor="t" anchorCtr="0" upright="1">
                        <a:noAutofit/>
                      </wps:bodyPr>
                    </wps:wsp>
                  </a:graphicData>
                </a:graphic>
              </wp:anchor>
            </w:drawing>
          </mc:Choice>
          <mc:Fallback>
            <w:pict>
              <v:shape w14:anchorId="0B51301E" id="Text Box 16" o:spid="_x0000_s1054" type="#_x0000_t202" style="position:absolute;margin-left:347pt;margin-top:408.5pt;width:48.65pt;height:19.65pt;z-index:251686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" stroked="f">
                <v:textbox inset="2.48919mm,1.2446mm,2.48919mm,1.2446mm">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8</w:t>
                      </w:r>
                      <w:r w:rsidRPr="00021E9A">
                        <w:rPr>
                          <w:rFonts w:ascii="Calibri" w:eastAsia="Calibri" w:hAnsi="Calibri"/>
                          <w:noProof/>
                          <w:sz w:val="22"/>
                          <w:szCs w:val="22"/>
                        </w:rPr>
                        <w:drawing>
                          <wp:inline distT="0" distB="0" distL="0" distR="0" wp14:anchorId="37B98818" wp14:editId="2D886D69">
                            <wp:extent cx="438785" cy="177410"/>
                            <wp:effectExtent l="0" t="0" r="0" b="0"/>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8785" cy="177410"/>
                                    </a:xfrm>
                                    <a:prstGeom prst="rect">
                                      <a:avLst/>
                                    </a:prstGeom>
                                    <a:noFill/>
                                    <a:ln>
                                      <a:noFill/>
                                    </a:ln>
                                  </pic:spPr>
                                </pic:pic>
                              </a:graphicData>
                            </a:graphic>
                          </wp:inline>
                        </w:drawing>
                      </w:r>
                      <w:r w:rsidRPr="0055643C">
                        <w:rPr>
                          <w:rFonts w:ascii="Calibri" w:eastAsia="Calibri" w:hAnsi="Calibri"/>
                          <w:noProof/>
                          <w:sz w:val="22"/>
                          <w:szCs w:val="22"/>
                        </w:rPr>
                        <w:drawing>
                          <wp:inline distT="0" distB="0" distL="0" distR="0" wp14:anchorId="5DBBDCE8" wp14:editId="0B169D61">
                            <wp:extent cx="438785" cy="435091"/>
                            <wp:effectExtent l="0" t="0" r="0" b="3175"/>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99200" behindDoc="0" locked="0" layoutInCell="1" allowOverlap="1" wp14:anchorId="672B1FE1" wp14:editId="3D957250">
                <wp:simplePos x="0" y="0"/>
                <wp:positionH relativeFrom="column">
                  <wp:posOffset>3287485</wp:posOffset>
                </wp:positionH>
                <wp:positionV relativeFrom="paragraph">
                  <wp:posOffset>4788675</wp:posOffset>
                </wp:positionV>
                <wp:extent cx="617855" cy="249488"/>
                <wp:effectExtent l="0" t="0" r="0" b="0"/>
                <wp:wrapNone/>
                <wp:docPr id="170"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855" cy="24948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9</w:t>
                            </w:r>
                            <w:r w:rsidRPr="00021E9A">
                              <w:rPr>
                                <w:rFonts w:ascii="Calibri" w:eastAsia="Calibri" w:hAnsi="Calibri"/>
                                <w:noProof/>
                                <w:sz w:val="22"/>
                                <w:szCs w:val="22"/>
                              </w:rPr>
                              <w:drawing>
                                <wp:inline distT="0" distB="0" distL="0" distR="0" wp14:anchorId="2CCE0F03" wp14:editId="7822BEBA">
                                  <wp:extent cx="438785" cy="177410"/>
                                  <wp:effectExtent l="0" t="0" r="0" b="0"/>
                                  <wp:docPr id="215" name="Pictur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8785" cy="177410"/>
                                          </a:xfrm>
                                          <a:prstGeom prst="rect">
                                            <a:avLst/>
                                          </a:prstGeom>
                                          <a:noFill/>
                                          <a:ln>
                                            <a:noFill/>
                                          </a:ln>
                                        </pic:spPr>
                                      </pic:pic>
                                    </a:graphicData>
                                  </a:graphic>
                                </wp:inline>
                              </w:drawing>
                            </w:r>
                            <w:r w:rsidRPr="0055643C">
                              <w:rPr>
                                <w:rFonts w:ascii="Calibri" w:eastAsia="Calibri" w:hAnsi="Calibri"/>
                                <w:noProof/>
                                <w:sz w:val="22"/>
                                <w:szCs w:val="22"/>
                              </w:rPr>
                              <w:drawing>
                                <wp:inline distT="0" distB="0" distL="0" distR="0" wp14:anchorId="67FBE133" wp14:editId="44FB56A4">
                                  <wp:extent cx="438785" cy="435091"/>
                                  <wp:effectExtent l="0" t="0" r="0" b="3175"/>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wps:txbx>
                      <wps:bodyPr rot="0" vert="horz" wrap="square" lIns="89611" tIns="44806" rIns="89611" bIns="44806" anchor="t" anchorCtr="0" upright="1">
                        <a:noAutofit/>
                      </wps:bodyPr>
                    </wps:wsp>
                  </a:graphicData>
                </a:graphic>
              </wp:anchor>
            </w:drawing>
          </mc:Choice>
          <mc:Fallback>
            <w:pict>
              <v:shape w14:anchorId="672B1FE1" id="_x0000_s1055" type="#_x0000_t202" style="position:absolute;margin-left:258.85pt;margin-top:377.05pt;width:48.65pt;height:19.65pt;z-index:251699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" stroked="f">
                <v:textbox inset="2.48919mm,1.2446mm,2.48919mm,1.2446mm">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9</w:t>
                      </w:r>
                      <w:r w:rsidRPr="00021E9A">
                        <w:rPr>
                          <w:rFonts w:ascii="Calibri" w:eastAsia="Calibri" w:hAnsi="Calibri"/>
                          <w:noProof/>
                          <w:sz w:val="22"/>
                          <w:szCs w:val="22"/>
                        </w:rPr>
                        <w:drawing>
                          <wp:inline distT="0" distB="0" distL="0" distR="0" wp14:anchorId="2CCE0F03" wp14:editId="7822BEBA">
                            <wp:extent cx="438785" cy="177410"/>
                            <wp:effectExtent l="0" t="0" r="0" b="0"/>
                            <wp:docPr id="215" name="Pictur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8785" cy="177410"/>
                                    </a:xfrm>
                                    <a:prstGeom prst="rect">
                                      <a:avLst/>
                                    </a:prstGeom>
                                    <a:noFill/>
                                    <a:ln>
                                      <a:noFill/>
                                    </a:ln>
                                  </pic:spPr>
                                </pic:pic>
                              </a:graphicData>
                            </a:graphic>
                          </wp:inline>
                        </w:drawing>
                      </w:r>
                      <w:r w:rsidRPr="0055643C">
                        <w:rPr>
                          <w:rFonts w:ascii="Calibri" w:eastAsia="Calibri" w:hAnsi="Calibri"/>
                          <w:noProof/>
                          <w:sz w:val="22"/>
                          <w:szCs w:val="22"/>
                        </w:rPr>
                        <w:drawing>
                          <wp:inline distT="0" distB="0" distL="0" distR="0" wp14:anchorId="67FBE133" wp14:editId="44FB56A4">
                            <wp:extent cx="438785" cy="435091"/>
                            <wp:effectExtent l="0" t="0" r="0" b="3175"/>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93056" behindDoc="0" locked="0" layoutInCell="1" allowOverlap="1" wp14:anchorId="1BB4C8D0" wp14:editId="3FE28AF6">
                <wp:simplePos x="0" y="0"/>
                <wp:positionH relativeFrom="column">
                  <wp:posOffset>4676899</wp:posOffset>
                </wp:positionH>
                <wp:positionV relativeFrom="paragraph">
                  <wp:posOffset>4254427</wp:posOffset>
                </wp:positionV>
                <wp:extent cx="617855" cy="249488"/>
                <wp:effectExtent l="0" t="0" r="0" b="0"/>
                <wp:wrapNone/>
                <wp:docPr id="16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855" cy="24948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7</w:t>
                            </w:r>
                            <w:r w:rsidRPr="0055643C">
                              <w:rPr>
                                <w:rFonts w:ascii="Calibri" w:eastAsia="Calibri" w:hAnsi="Calibri"/>
                                <w:noProof/>
                                <w:sz w:val="22"/>
                                <w:szCs w:val="22"/>
                              </w:rPr>
                              <w:drawing>
                                <wp:inline distT="0" distB="0" distL="0" distR="0" wp14:anchorId="2ADE6DF1" wp14:editId="322C6E86">
                                  <wp:extent cx="438785" cy="435091"/>
                                  <wp:effectExtent l="0" t="0" r="0" b="3175"/>
                                  <wp:docPr id="217" name="Picture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wps:txbx>
                      <wps:bodyPr rot="0" vert="horz" wrap="square" lIns="89611" tIns="44806" rIns="89611" bIns="44806" anchor="t" anchorCtr="0" upright="1">
                        <a:noAutofit/>
                      </wps:bodyPr>
                    </wps:wsp>
                  </a:graphicData>
                </a:graphic>
              </wp:anchor>
            </w:drawing>
          </mc:Choice>
          <mc:Fallback>
            <w:pict>
              <v:shape w14:anchorId="1BB4C8D0" id="_x0000_s1056" type="#_x0000_t202" style="position:absolute;margin-left:368.25pt;margin-top:335pt;width:48.65pt;height:19.65pt;z-index:251693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" stroked="f">
                <v:textbox inset="2.48919mm,1.2446mm,2.48919mm,1.2446mm">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7</w:t>
                      </w:r>
                      <w:r w:rsidRPr="0055643C">
                        <w:rPr>
                          <w:rFonts w:ascii="Calibri" w:eastAsia="Calibri" w:hAnsi="Calibri"/>
                          <w:noProof/>
                          <w:sz w:val="22"/>
                          <w:szCs w:val="22"/>
                        </w:rPr>
                        <w:drawing>
                          <wp:inline distT="0" distB="0" distL="0" distR="0" wp14:anchorId="2ADE6DF1" wp14:editId="322C6E86">
                            <wp:extent cx="438785" cy="435091"/>
                            <wp:effectExtent l="0" t="0" r="0" b="3175"/>
                            <wp:docPr id="217" name="Picture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95104" behindDoc="0" locked="0" layoutInCell="1" allowOverlap="1" wp14:anchorId="6DAC96A7" wp14:editId="6C9E7F49">
                <wp:simplePos x="0" y="0"/>
                <wp:positionH relativeFrom="column">
                  <wp:posOffset>3311162</wp:posOffset>
                </wp:positionH>
                <wp:positionV relativeFrom="paragraph">
                  <wp:posOffset>2626657</wp:posOffset>
                </wp:positionV>
                <wp:extent cx="617855" cy="249488"/>
                <wp:effectExtent l="0" t="0" r="0" b="0"/>
                <wp:wrapNone/>
                <wp:docPr id="16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855" cy="24948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6</w:t>
                            </w:r>
                            <w:r w:rsidRPr="0055643C">
                              <w:rPr>
                                <w:rFonts w:ascii="Calibri" w:eastAsia="Calibri" w:hAnsi="Calibri"/>
                                <w:noProof/>
                                <w:sz w:val="22"/>
                                <w:szCs w:val="22"/>
                              </w:rPr>
                              <w:drawing>
                                <wp:inline distT="0" distB="0" distL="0" distR="0" wp14:anchorId="2C5759C4" wp14:editId="2E1B7804">
                                  <wp:extent cx="438785" cy="435091"/>
                                  <wp:effectExtent l="0" t="0" r="0" b="3175"/>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wps:txbx>
                      <wps:bodyPr rot="0" vert="horz" wrap="square" lIns="89611" tIns="44806" rIns="89611" bIns="44806" anchor="t" anchorCtr="0" upright="1">
                        <a:noAutofit/>
                      </wps:bodyPr>
                    </wps:wsp>
                  </a:graphicData>
                </a:graphic>
              </wp:anchor>
            </w:drawing>
          </mc:Choice>
          <mc:Fallback>
            <w:pict>
              <v:shape w14:anchorId="6DAC96A7" id="_x0000_s1057" type="#_x0000_t202" style="position:absolute;margin-left:260.7pt;margin-top:206.8pt;width:48.65pt;height:19.65pt;z-index:2516951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" stroked="f">
                <v:textbox inset="2.48919mm,1.2446mm,2.48919mm,1.2446mm">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6</w:t>
                      </w:r>
                      <w:r w:rsidRPr="0055643C">
                        <w:rPr>
                          <w:rFonts w:ascii="Calibri" w:eastAsia="Calibri" w:hAnsi="Calibri"/>
                          <w:noProof/>
                          <w:sz w:val="22"/>
                          <w:szCs w:val="22"/>
                        </w:rPr>
                        <w:drawing>
                          <wp:inline distT="0" distB="0" distL="0" distR="0" wp14:anchorId="2C5759C4" wp14:editId="2E1B7804">
                            <wp:extent cx="438785" cy="435091"/>
                            <wp:effectExtent l="0" t="0" r="0" b="3175"/>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97152" behindDoc="0" locked="0" layoutInCell="1" allowOverlap="1" wp14:anchorId="3862930F" wp14:editId="4A4349C9">
                <wp:simplePos x="0" y="0"/>
                <wp:positionH relativeFrom="column">
                  <wp:posOffset>3181473</wp:posOffset>
                </wp:positionH>
                <wp:positionV relativeFrom="paragraph">
                  <wp:posOffset>1756734</wp:posOffset>
                </wp:positionV>
                <wp:extent cx="617855" cy="249488"/>
                <wp:effectExtent l="0" t="0" r="0" b="0"/>
                <wp:wrapNone/>
                <wp:docPr id="16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855" cy="24948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5</w:t>
                            </w:r>
                            <w:r w:rsidRPr="0055643C">
                              <w:rPr>
                                <w:rFonts w:ascii="Calibri" w:eastAsia="Calibri" w:hAnsi="Calibri"/>
                                <w:noProof/>
                                <w:sz w:val="22"/>
                                <w:szCs w:val="22"/>
                              </w:rPr>
                              <w:drawing>
                                <wp:inline distT="0" distB="0" distL="0" distR="0" wp14:anchorId="6880FC74" wp14:editId="3761E401">
                                  <wp:extent cx="438785" cy="435091"/>
                                  <wp:effectExtent l="0" t="0" r="0" b="3175"/>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wps:txbx>
                      <wps:bodyPr rot="0" vert="horz" wrap="square" lIns="89611" tIns="44806" rIns="89611" bIns="44806" anchor="t" anchorCtr="0" upright="1">
                        <a:noAutofit/>
                      </wps:bodyPr>
                    </wps:wsp>
                  </a:graphicData>
                </a:graphic>
              </wp:anchor>
            </w:drawing>
          </mc:Choice>
          <mc:Fallback>
            <w:pict>
              <v:shape w14:anchorId="3862930F" id="_x0000_s1058" type="#_x0000_t202" style="position:absolute;margin-left:250.5pt;margin-top:138.35pt;width:48.65pt;height:19.65pt;z-index:25169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" stroked="f">
                <v:textbox inset="2.48919mm,1.2446mm,2.48919mm,1.2446mm">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5</w:t>
                      </w:r>
                      <w:r w:rsidRPr="0055643C">
                        <w:rPr>
                          <w:rFonts w:ascii="Calibri" w:eastAsia="Calibri" w:hAnsi="Calibri"/>
                          <w:noProof/>
                          <w:sz w:val="22"/>
                          <w:szCs w:val="22"/>
                        </w:rPr>
                        <w:drawing>
                          <wp:inline distT="0" distB="0" distL="0" distR="0" wp14:anchorId="6880FC74" wp14:editId="3761E401">
                            <wp:extent cx="438785" cy="435091"/>
                            <wp:effectExtent l="0" t="0" r="0" b="3175"/>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91008" behindDoc="0" locked="0" layoutInCell="1" allowOverlap="1" wp14:anchorId="4FFDB97D" wp14:editId="76C29D48">
                <wp:simplePos x="0" y="0"/>
                <wp:positionH relativeFrom="column">
                  <wp:posOffset>1923036</wp:posOffset>
                </wp:positionH>
                <wp:positionV relativeFrom="paragraph">
                  <wp:posOffset>2661796</wp:posOffset>
                </wp:positionV>
                <wp:extent cx="617855" cy="249488"/>
                <wp:effectExtent l="0" t="0" r="0" b="0"/>
                <wp:wrapNone/>
                <wp:docPr id="159"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855" cy="24948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3</w:t>
                            </w:r>
                            <w:r w:rsidRPr="0055643C">
                              <w:rPr>
                                <w:rFonts w:ascii="Calibri" w:eastAsia="Calibri" w:hAnsi="Calibri"/>
                                <w:noProof/>
                                <w:sz w:val="22"/>
                                <w:szCs w:val="22"/>
                              </w:rPr>
                              <w:drawing>
                                <wp:inline distT="0" distB="0" distL="0" distR="0" wp14:anchorId="2C11D4F7" wp14:editId="4323E0E5">
                                  <wp:extent cx="438785" cy="435091"/>
                                  <wp:effectExtent l="0" t="0" r="0" b="3175"/>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wps:txbx>
                      <wps:bodyPr rot="0" vert="horz" wrap="square" lIns="89611" tIns="44806" rIns="89611" bIns="44806" anchor="t" anchorCtr="0" upright="1">
                        <a:noAutofit/>
                      </wps:bodyPr>
                    </wps:wsp>
                  </a:graphicData>
                </a:graphic>
              </wp:anchor>
            </w:drawing>
          </mc:Choice>
          <mc:Fallback>
            <w:pict>
              <v:shape w14:anchorId="4FFDB97D" id="_x0000_s1059" type="#_x0000_t202" style="position:absolute;margin-left:151.4pt;margin-top:209.6pt;width:48.65pt;height:19.65pt;z-index:251691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" stroked="f">
                <v:textbox inset="2.48919mm,1.2446mm,2.48919mm,1.2446mm">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3</w:t>
                      </w:r>
                      <w:r w:rsidRPr="0055643C">
                        <w:rPr>
                          <w:rFonts w:ascii="Calibri" w:eastAsia="Calibri" w:hAnsi="Calibri"/>
                          <w:noProof/>
                          <w:sz w:val="22"/>
                          <w:szCs w:val="22"/>
                        </w:rPr>
                        <w:drawing>
                          <wp:inline distT="0" distB="0" distL="0" distR="0" wp14:anchorId="2C11D4F7" wp14:editId="4323E0E5">
                            <wp:extent cx="438785" cy="435091"/>
                            <wp:effectExtent l="0" t="0" r="0" b="3175"/>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88960" behindDoc="0" locked="0" layoutInCell="1" allowOverlap="1" wp14:anchorId="379801C7" wp14:editId="08264ABC">
                <wp:simplePos x="0" y="0"/>
                <wp:positionH relativeFrom="column">
                  <wp:posOffset>2087245</wp:posOffset>
                </wp:positionH>
                <wp:positionV relativeFrom="paragraph">
                  <wp:posOffset>1735504</wp:posOffset>
                </wp:positionV>
                <wp:extent cx="617855" cy="249488"/>
                <wp:effectExtent l="0" t="0" r="0" b="0"/>
                <wp:wrapNone/>
                <wp:docPr id="15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855" cy="24948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4</w:t>
                            </w:r>
                            <w:r w:rsidRPr="0055643C">
                              <w:rPr>
                                <w:rFonts w:ascii="Calibri" w:eastAsia="Calibri" w:hAnsi="Calibri"/>
                                <w:noProof/>
                                <w:sz w:val="22"/>
                                <w:szCs w:val="22"/>
                              </w:rPr>
                              <w:drawing>
                                <wp:inline distT="0" distB="0" distL="0" distR="0" wp14:anchorId="79F09670" wp14:editId="1DC83D60">
                                  <wp:extent cx="438785" cy="435091"/>
                                  <wp:effectExtent l="0" t="0" r="0" b="3175"/>
                                  <wp:docPr id="221" name="Pictur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wps:txbx>
                      <wps:bodyPr rot="0" vert="horz" wrap="square" lIns="89611" tIns="44806" rIns="89611" bIns="44806" anchor="t" anchorCtr="0" upright="1">
                        <a:noAutofit/>
                      </wps:bodyPr>
                    </wps:wsp>
                  </a:graphicData>
                </a:graphic>
              </wp:anchor>
            </w:drawing>
          </mc:Choice>
          <mc:Fallback>
            <w:pict>
              <v:shape w14:anchorId="379801C7" id="_x0000_s1060" type="#_x0000_t202" style="position:absolute;margin-left:164.35pt;margin-top:136.65pt;width:48.65pt;height:19.65pt;z-index:25168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" stroked="f">
                <v:textbox inset="2.48919mm,1.2446mm,2.48919mm,1.2446mm">
                  <w:txbxContent>
                    <w:p w:rsidR="00021E9A" w:rsidRDefault="00021E9A" w:rsidP="00021E9A">
                      <w:pPr>
                        <w:pStyle w:val="NormalWeb"/>
                        <w:spacing w:before="0" w:beforeAutospacing="0" w:after="160" w:afterAutospacing="0" w:line="256" w:lineRule="auto"/>
                      </w:pPr>
                      <w:r>
                        <w:rPr>
                          <w:rFonts w:ascii="Calibri" w:eastAsia="Calibri" w:hAnsi="Calibri"/>
                          <w:sz w:val="22"/>
                          <w:szCs w:val="22"/>
                        </w:rPr>
                        <w:t xml:space="preserve"> HUB 4</w:t>
                      </w:r>
                      <w:r w:rsidRPr="0055643C">
                        <w:rPr>
                          <w:rFonts w:ascii="Calibri" w:eastAsia="Calibri" w:hAnsi="Calibri"/>
                          <w:noProof/>
                          <w:sz w:val="22"/>
                          <w:szCs w:val="22"/>
                        </w:rPr>
                        <w:drawing>
                          <wp:inline distT="0" distB="0" distL="0" distR="0" wp14:anchorId="79F09670" wp14:editId="1DC83D60">
                            <wp:extent cx="438785" cy="435091"/>
                            <wp:effectExtent l="0" t="0" r="0" b="3175"/>
                            <wp:docPr id="221" name="Pictur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785" cy="435091"/>
                                    </a:xfrm>
                                    <a:prstGeom prst="rect">
                                      <a:avLst/>
                                    </a:prstGeom>
                                    <a:noFill/>
                                    <a:ln>
                                      <a:noFill/>
                                    </a:ln>
                                  </pic:spPr>
                                </pic:pic>
                              </a:graphicData>
                            </a:graphic>
                          </wp:inline>
                        </w:drawing>
                      </w:r>
                    </w:p>
                  </w:txbxContent>
                </v:textbox>
              </v:shape>
            </w:pict>
          </mc:Fallback>
        </mc:AlternateContent>
      </w:r>
      <w:r w:rsidR="0055643C">
        <w:rPr>
          <w:noProof/>
        </w:rPr>
        <mc:AlternateContent>
          <mc:Choice Requires="wps">
            <w:drawing>
              <wp:anchor distT="0" distB="0" distL="114300" distR="114300" simplePos="0" relativeHeight="251684864" behindDoc="0" locked="0" layoutInCell="1" allowOverlap="1" wp14:anchorId="23EC1BF7" wp14:editId="458A1E18">
                <wp:simplePos x="0" y="0"/>
                <wp:positionH relativeFrom="column">
                  <wp:posOffset>4197716</wp:posOffset>
                </wp:positionH>
                <wp:positionV relativeFrom="paragraph">
                  <wp:posOffset>4990769</wp:posOffset>
                </wp:positionV>
                <wp:extent cx="1068780" cy="960557"/>
                <wp:effectExtent l="0" t="0" r="17145" b="11430"/>
                <wp:wrapNone/>
                <wp:docPr id="153"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8780" cy="960557"/>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54327A05" id="Oval 12" o:spid="_x0000_s1026" style="position:absolute;margin-left:330.55pt;margin-top:392.95pt;width:84.15pt;height:75.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"/>
            </w:pict>
          </mc:Fallback>
        </mc:AlternateContent>
      </w:r>
      <w:r w:rsidR="0055643C">
        <w:rPr>
          <w:noProof/>
        </w:rPr>
        <mc:AlternateContent>
          <mc:Choice Requires="wps">
            <w:drawing>
              <wp:anchor distT="0" distB="0" distL="114300" distR="114300" simplePos="0" relativeHeight="251682816" behindDoc="0" locked="0" layoutInCell="1" allowOverlap="1" wp14:anchorId="08A4F405" wp14:editId="5EB15CD4">
                <wp:simplePos x="0" y="0"/>
                <wp:positionH relativeFrom="column">
                  <wp:posOffset>4379991</wp:posOffset>
                </wp:positionH>
                <wp:positionV relativeFrom="paragraph">
                  <wp:posOffset>3970373</wp:posOffset>
                </wp:positionV>
                <wp:extent cx="1068780" cy="960557"/>
                <wp:effectExtent l="0" t="0" r="17145" b="11430"/>
                <wp:wrapNone/>
                <wp:docPr id="152"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8780" cy="960557"/>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5416825D" id="Oval 12" o:spid="_x0000_s1026" style="position:absolute;margin-left:344.9pt;margin-top:312.65pt;width:84.15pt;height:75.6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"/>
            </w:pict>
          </mc:Fallback>
        </mc:AlternateContent>
      </w:r>
      <w:r w:rsidR="00226AD8">
        <w:rPr>
          <w:noProof/>
        </w:rPr>
        <mc:AlternateContent>
          <mc:Choice Requires="wps">
            <w:drawing>
              <wp:anchor distT="0" distB="0" distL="114300" distR="114300" simplePos="0" relativeHeight="251672576" behindDoc="0" locked="0" layoutInCell="1" allowOverlap="1" wp14:anchorId="61DBD283" wp14:editId="55431040">
                <wp:simplePos x="0" y="0"/>
                <wp:positionH relativeFrom="column">
                  <wp:posOffset>3099278</wp:posOffset>
                </wp:positionH>
                <wp:positionV relativeFrom="paragraph">
                  <wp:posOffset>4637201</wp:posOffset>
                </wp:positionV>
                <wp:extent cx="1068780" cy="960557"/>
                <wp:effectExtent l="0" t="0" r="17145" b="11430"/>
                <wp:wrapNone/>
                <wp:docPr id="147"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8780" cy="960557"/>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096304B6" id="Oval 12" o:spid="_x0000_s1026" style="position:absolute;margin-left:244.05pt;margin-top:365.15pt;width:84.15pt;height:75.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"/>
            </w:pict>
          </mc:Fallback>
        </mc:AlternateContent>
      </w:r>
      <w:r w:rsidR="00226AD8">
        <w:rPr>
          <w:noProof/>
        </w:rPr>
        <mc:AlternateContent>
          <mc:Choice Requires="wps">
            <w:drawing>
              <wp:anchor distT="0" distB="0" distL="114300" distR="114300" simplePos="0" relativeHeight="251674624" behindDoc="0" locked="0" layoutInCell="1" allowOverlap="1" wp14:anchorId="6BC204F9" wp14:editId="08D33BEC">
                <wp:simplePos x="0" y="0"/>
                <wp:positionH relativeFrom="column">
                  <wp:posOffset>2968773</wp:posOffset>
                </wp:positionH>
                <wp:positionV relativeFrom="paragraph">
                  <wp:posOffset>1631324</wp:posOffset>
                </wp:positionV>
                <wp:extent cx="985652" cy="819266"/>
                <wp:effectExtent l="0" t="0" r="24130" b="19050"/>
                <wp:wrapNone/>
                <wp:docPr id="148"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652" cy="81926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304809EC" id="Oval 12" o:spid="_x0000_s1026" style="position:absolute;margin-left:233.75pt;margin-top:128.45pt;width:77.6pt;height:6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"/>
            </w:pict>
          </mc:Fallback>
        </mc:AlternateContent>
      </w:r>
      <w:r w:rsidR="00226AD8">
        <w:rPr>
          <w:noProof/>
        </w:rPr>
        <mc:AlternateContent>
          <mc:Choice Requires="wps">
            <w:drawing>
              <wp:anchor distT="0" distB="0" distL="114300" distR="114300" simplePos="0" relativeHeight="251676672" behindDoc="0" locked="0" layoutInCell="1" allowOverlap="1" wp14:anchorId="4A68371E" wp14:editId="2AAE89F4">
                <wp:simplePos x="0" y="0"/>
                <wp:positionH relativeFrom="column">
                  <wp:posOffset>3133048</wp:posOffset>
                </wp:positionH>
                <wp:positionV relativeFrom="paragraph">
                  <wp:posOffset>2472492</wp:posOffset>
                </wp:positionV>
                <wp:extent cx="985652" cy="819266"/>
                <wp:effectExtent l="0" t="0" r="24130" b="19050"/>
                <wp:wrapNone/>
                <wp:docPr id="149"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652" cy="81926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61BEA2EB" id="Oval 12" o:spid="_x0000_s1026" style="position:absolute;margin-left:246.7pt;margin-top:194.7pt;width:77.6pt;height:64.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"/>
            </w:pict>
          </mc:Fallback>
        </mc:AlternateContent>
      </w:r>
      <w:r w:rsidR="00226AD8">
        <w:rPr>
          <w:noProof/>
        </w:rPr>
        <mc:AlternateContent>
          <mc:Choice Requires="wps">
            <w:drawing>
              <wp:anchor distT="0" distB="0" distL="114300" distR="114300" simplePos="0" relativeHeight="251678720" behindDoc="0" locked="0" layoutInCell="1" allowOverlap="1" wp14:anchorId="303AB25D" wp14:editId="04EF187B">
                <wp:simplePos x="0" y="0"/>
                <wp:positionH relativeFrom="column">
                  <wp:posOffset>1897940</wp:posOffset>
                </wp:positionH>
                <wp:positionV relativeFrom="paragraph">
                  <wp:posOffset>1629270</wp:posOffset>
                </wp:positionV>
                <wp:extent cx="985652" cy="819266"/>
                <wp:effectExtent l="0" t="0" r="24130" b="19050"/>
                <wp:wrapNone/>
                <wp:docPr id="150"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652" cy="81926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670E060E" id="Oval 12" o:spid="_x0000_s1026" style="position:absolute;margin-left:149.45pt;margin-top:128.3pt;width:77.6pt;height:6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"/>
            </w:pict>
          </mc:Fallback>
        </mc:AlternateContent>
      </w:r>
      <w:r w:rsidR="00226AD8">
        <w:rPr>
          <w:noProof/>
        </w:rPr>
        <mc:AlternateContent>
          <mc:Choice Requires="wps">
            <w:drawing>
              <wp:anchor distT="0" distB="0" distL="114300" distR="114300" simplePos="0" relativeHeight="251680768" behindDoc="0" locked="0" layoutInCell="1" allowOverlap="1" wp14:anchorId="26EAA9EA" wp14:editId="6A4DBFD6">
                <wp:simplePos x="0" y="0"/>
                <wp:positionH relativeFrom="column">
                  <wp:posOffset>1719737</wp:posOffset>
                </wp:positionH>
                <wp:positionV relativeFrom="paragraph">
                  <wp:posOffset>2519845</wp:posOffset>
                </wp:positionV>
                <wp:extent cx="985652" cy="819266"/>
                <wp:effectExtent l="0" t="0" r="24130" b="19050"/>
                <wp:wrapNone/>
                <wp:docPr id="151"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5652" cy="81926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138DF596" id="Oval 12" o:spid="_x0000_s1026" style="position:absolute;margin-left:135.4pt;margin-top:198.4pt;width:77.6pt;height:6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"/>
            </w:pict>
          </mc:Fallback>
        </mc:AlternateContent>
      </w:r>
    </w:p>
    <w:sectPr w:rsidR="001A0131" w:rsidRPr="00CA2B44" w:rsidSect="00CA2B44">
      <w:headerReference w:type="default" r:id="rId12"/>
      <w:footerReference w:type="default" r:id="rId13"/>
      <w:pgSz w:w="12240" w:h="15840"/>
      <w:pgMar w:top="1152" w:right="1440" w:bottom="86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50481" w:rsidRDefault="00450481" w:rsidP="00DA4920">
      <w:pPr>
        <w:spacing w:after="0" w:line="240" w:lineRule="auto"/>
      </w:pPr>
      <w:r>
        <w:separator/>
      </w:r>
    </w:p>
  </w:endnote>
  <w:endnote w:type="continuationSeparator" w:id="0">
    <w:p w:rsidR="00450481" w:rsidRDefault="00450481" w:rsidP="00DA49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2281" w:rsidRDefault="00EB2281">
    <w:pPr>
      <w:spacing w:line="14" w:lineRule="auto"/>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50481" w:rsidRDefault="00450481" w:rsidP="00DA4920">
      <w:pPr>
        <w:spacing w:after="0" w:line="240" w:lineRule="auto"/>
      </w:pPr>
      <w:r>
        <w:separator/>
      </w:r>
    </w:p>
  </w:footnote>
  <w:footnote w:type="continuationSeparator" w:id="0">
    <w:p w:rsidR="00450481" w:rsidRDefault="00450481" w:rsidP="00DA49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2281" w:rsidRDefault="00EB2281">
    <w:pPr>
      <w:spacing w:line="14" w:lineRule="auto"/>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F323E2"/>
    <w:multiLevelType w:val="hybridMultilevel"/>
    <w:tmpl w:val="A9DE12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993615"/>
    <w:multiLevelType w:val="hybridMultilevel"/>
    <w:tmpl w:val="E1CA9D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211E9F"/>
    <w:multiLevelType w:val="hybridMultilevel"/>
    <w:tmpl w:val="D1ECCA42"/>
    <w:lvl w:ilvl="0" w:tplc="046C1428">
      <w:start w:val="1"/>
      <w:numFmt w:val="upperLetter"/>
      <w:lvlText w:val="%1."/>
      <w:lvlJc w:val="left"/>
      <w:pPr>
        <w:ind w:left="637" w:hanging="343"/>
      </w:pPr>
      <w:rPr>
        <w:rFonts w:ascii="Times New Roman" w:eastAsia="Times New Roman" w:hAnsi="Times New Roman" w:hint="default"/>
        <w:sz w:val="24"/>
        <w:szCs w:val="24"/>
      </w:rPr>
    </w:lvl>
    <w:lvl w:ilvl="1" w:tplc="9CA4A83C">
      <w:start w:val="1"/>
      <w:numFmt w:val="bullet"/>
      <w:lvlText w:val="•"/>
      <w:lvlJc w:val="left"/>
      <w:pPr>
        <w:ind w:left="1601" w:hanging="343"/>
      </w:pPr>
      <w:rPr>
        <w:rFonts w:hint="default"/>
      </w:rPr>
    </w:lvl>
    <w:lvl w:ilvl="2" w:tplc="AB5C7164">
      <w:start w:val="1"/>
      <w:numFmt w:val="bullet"/>
      <w:lvlText w:val="•"/>
      <w:lvlJc w:val="left"/>
      <w:pPr>
        <w:ind w:left="2565" w:hanging="343"/>
      </w:pPr>
      <w:rPr>
        <w:rFonts w:hint="default"/>
      </w:rPr>
    </w:lvl>
    <w:lvl w:ilvl="3" w:tplc="A6E06DF6">
      <w:start w:val="1"/>
      <w:numFmt w:val="bullet"/>
      <w:lvlText w:val="•"/>
      <w:lvlJc w:val="left"/>
      <w:pPr>
        <w:ind w:left="3530" w:hanging="343"/>
      </w:pPr>
      <w:rPr>
        <w:rFonts w:hint="default"/>
      </w:rPr>
    </w:lvl>
    <w:lvl w:ilvl="4" w:tplc="ED28D68A">
      <w:start w:val="1"/>
      <w:numFmt w:val="bullet"/>
      <w:lvlText w:val="•"/>
      <w:lvlJc w:val="left"/>
      <w:pPr>
        <w:ind w:left="4494" w:hanging="343"/>
      </w:pPr>
      <w:rPr>
        <w:rFonts w:hint="default"/>
      </w:rPr>
    </w:lvl>
    <w:lvl w:ilvl="5" w:tplc="FBBE3E9A">
      <w:start w:val="1"/>
      <w:numFmt w:val="bullet"/>
      <w:lvlText w:val="•"/>
      <w:lvlJc w:val="left"/>
      <w:pPr>
        <w:ind w:left="5458" w:hanging="343"/>
      </w:pPr>
      <w:rPr>
        <w:rFonts w:hint="default"/>
      </w:rPr>
    </w:lvl>
    <w:lvl w:ilvl="6" w:tplc="2D3802DE">
      <w:start w:val="1"/>
      <w:numFmt w:val="bullet"/>
      <w:lvlText w:val="•"/>
      <w:lvlJc w:val="left"/>
      <w:pPr>
        <w:ind w:left="6422" w:hanging="343"/>
      </w:pPr>
      <w:rPr>
        <w:rFonts w:hint="default"/>
      </w:rPr>
    </w:lvl>
    <w:lvl w:ilvl="7" w:tplc="5E9E3DC2">
      <w:start w:val="1"/>
      <w:numFmt w:val="bullet"/>
      <w:lvlText w:val="•"/>
      <w:lvlJc w:val="left"/>
      <w:pPr>
        <w:ind w:left="7387" w:hanging="343"/>
      </w:pPr>
      <w:rPr>
        <w:rFonts w:hint="default"/>
      </w:rPr>
    </w:lvl>
    <w:lvl w:ilvl="8" w:tplc="C44C3FF6">
      <w:start w:val="1"/>
      <w:numFmt w:val="bullet"/>
      <w:lvlText w:val="•"/>
      <w:lvlJc w:val="left"/>
      <w:pPr>
        <w:ind w:left="8351" w:hanging="343"/>
      </w:pPr>
      <w:rPr>
        <w:rFonts w:hint="default"/>
      </w:rPr>
    </w:lvl>
  </w:abstractNum>
  <w:abstractNum w:abstractNumId="3" w15:restartNumberingAfterBreak="0">
    <w:nsid w:val="33EF0690"/>
    <w:multiLevelType w:val="hybridMultilevel"/>
    <w:tmpl w:val="97DAF4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A1E12E8"/>
    <w:multiLevelType w:val="hybridMultilevel"/>
    <w:tmpl w:val="00089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45F5D18"/>
    <w:multiLevelType w:val="hybridMultilevel"/>
    <w:tmpl w:val="457E3EA2"/>
    <w:lvl w:ilvl="0" w:tplc="32AAF7F8">
      <w:start w:val="6"/>
      <w:numFmt w:val="decimal"/>
      <w:lvlText w:val="%1."/>
      <w:lvlJc w:val="left"/>
      <w:pPr>
        <w:ind w:left="157" w:hanging="273"/>
      </w:pPr>
      <w:rPr>
        <w:rFonts w:ascii="Times New Roman" w:eastAsia="Times New Roman" w:hAnsi="Times New Roman" w:hint="default"/>
        <w:b/>
        <w:bCs/>
        <w:sz w:val="24"/>
        <w:szCs w:val="24"/>
      </w:rPr>
    </w:lvl>
    <w:lvl w:ilvl="1" w:tplc="9A508662">
      <w:start w:val="1"/>
      <w:numFmt w:val="bullet"/>
      <w:lvlText w:val="•"/>
      <w:lvlJc w:val="left"/>
      <w:pPr>
        <w:ind w:left="1169" w:hanging="273"/>
      </w:pPr>
      <w:rPr>
        <w:rFonts w:hint="default"/>
      </w:rPr>
    </w:lvl>
    <w:lvl w:ilvl="2" w:tplc="D7547226">
      <w:start w:val="1"/>
      <w:numFmt w:val="bullet"/>
      <w:lvlText w:val="•"/>
      <w:lvlJc w:val="left"/>
      <w:pPr>
        <w:ind w:left="2181" w:hanging="273"/>
      </w:pPr>
      <w:rPr>
        <w:rFonts w:hint="default"/>
      </w:rPr>
    </w:lvl>
    <w:lvl w:ilvl="3" w:tplc="9768162C">
      <w:start w:val="1"/>
      <w:numFmt w:val="bullet"/>
      <w:lvlText w:val="•"/>
      <w:lvlJc w:val="left"/>
      <w:pPr>
        <w:ind w:left="3194" w:hanging="273"/>
      </w:pPr>
      <w:rPr>
        <w:rFonts w:hint="default"/>
      </w:rPr>
    </w:lvl>
    <w:lvl w:ilvl="4" w:tplc="11843478">
      <w:start w:val="1"/>
      <w:numFmt w:val="bullet"/>
      <w:lvlText w:val="•"/>
      <w:lvlJc w:val="left"/>
      <w:pPr>
        <w:ind w:left="4206" w:hanging="273"/>
      </w:pPr>
      <w:rPr>
        <w:rFonts w:hint="default"/>
      </w:rPr>
    </w:lvl>
    <w:lvl w:ilvl="5" w:tplc="3A9255F0">
      <w:start w:val="1"/>
      <w:numFmt w:val="bullet"/>
      <w:lvlText w:val="•"/>
      <w:lvlJc w:val="left"/>
      <w:pPr>
        <w:ind w:left="5218" w:hanging="273"/>
      </w:pPr>
      <w:rPr>
        <w:rFonts w:hint="default"/>
      </w:rPr>
    </w:lvl>
    <w:lvl w:ilvl="6" w:tplc="40B4BBF0">
      <w:start w:val="1"/>
      <w:numFmt w:val="bullet"/>
      <w:lvlText w:val="•"/>
      <w:lvlJc w:val="left"/>
      <w:pPr>
        <w:ind w:left="6230" w:hanging="273"/>
      </w:pPr>
      <w:rPr>
        <w:rFonts w:hint="default"/>
      </w:rPr>
    </w:lvl>
    <w:lvl w:ilvl="7" w:tplc="92D6AE6C">
      <w:start w:val="1"/>
      <w:numFmt w:val="bullet"/>
      <w:lvlText w:val="•"/>
      <w:lvlJc w:val="left"/>
      <w:pPr>
        <w:ind w:left="7243" w:hanging="273"/>
      </w:pPr>
      <w:rPr>
        <w:rFonts w:hint="default"/>
      </w:rPr>
    </w:lvl>
    <w:lvl w:ilvl="8" w:tplc="10807290">
      <w:start w:val="1"/>
      <w:numFmt w:val="bullet"/>
      <w:lvlText w:val="•"/>
      <w:lvlJc w:val="left"/>
      <w:pPr>
        <w:ind w:left="8255" w:hanging="273"/>
      </w:pPr>
      <w:rPr>
        <w:rFonts w:hint="default"/>
      </w:rPr>
    </w:lvl>
  </w:abstractNum>
  <w:num w:numId="1">
    <w:abstractNumId w:val="1"/>
  </w:num>
  <w:num w:numId="2">
    <w:abstractNumId w:val="3"/>
  </w:num>
  <w:num w:numId="3">
    <w:abstractNumId w:val="0"/>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4DCF"/>
    <w:rsid w:val="00006252"/>
    <w:rsid w:val="00021E9A"/>
    <w:rsid w:val="000737C7"/>
    <w:rsid w:val="00096BA6"/>
    <w:rsid w:val="000F1961"/>
    <w:rsid w:val="001129AF"/>
    <w:rsid w:val="00164DCF"/>
    <w:rsid w:val="001A0131"/>
    <w:rsid w:val="00226AD8"/>
    <w:rsid w:val="00252B88"/>
    <w:rsid w:val="002E41E8"/>
    <w:rsid w:val="002E4A0A"/>
    <w:rsid w:val="00327540"/>
    <w:rsid w:val="003357AA"/>
    <w:rsid w:val="00342A68"/>
    <w:rsid w:val="003A0FA8"/>
    <w:rsid w:val="00444D95"/>
    <w:rsid w:val="00450481"/>
    <w:rsid w:val="004C628E"/>
    <w:rsid w:val="004D5189"/>
    <w:rsid w:val="004F49A3"/>
    <w:rsid w:val="005323F3"/>
    <w:rsid w:val="00534430"/>
    <w:rsid w:val="0055643C"/>
    <w:rsid w:val="00586FB5"/>
    <w:rsid w:val="00595135"/>
    <w:rsid w:val="005A54E0"/>
    <w:rsid w:val="005C7AF1"/>
    <w:rsid w:val="006B320F"/>
    <w:rsid w:val="00700C91"/>
    <w:rsid w:val="00756119"/>
    <w:rsid w:val="00763C65"/>
    <w:rsid w:val="007A7F54"/>
    <w:rsid w:val="007F0395"/>
    <w:rsid w:val="00815348"/>
    <w:rsid w:val="0086045C"/>
    <w:rsid w:val="008D095F"/>
    <w:rsid w:val="00951474"/>
    <w:rsid w:val="009901BD"/>
    <w:rsid w:val="009C1567"/>
    <w:rsid w:val="009F4308"/>
    <w:rsid w:val="00A70A99"/>
    <w:rsid w:val="00AB2629"/>
    <w:rsid w:val="00AB72AB"/>
    <w:rsid w:val="00AE299A"/>
    <w:rsid w:val="00B514FF"/>
    <w:rsid w:val="00BB3028"/>
    <w:rsid w:val="00BB3A52"/>
    <w:rsid w:val="00BC2ED2"/>
    <w:rsid w:val="00C0269D"/>
    <w:rsid w:val="00C5183F"/>
    <w:rsid w:val="00C86FBC"/>
    <w:rsid w:val="00CA2B44"/>
    <w:rsid w:val="00D45759"/>
    <w:rsid w:val="00D859B0"/>
    <w:rsid w:val="00DA4920"/>
    <w:rsid w:val="00EB2281"/>
    <w:rsid w:val="00EE5460"/>
    <w:rsid w:val="00EF295B"/>
    <w:rsid w:val="00FA6634"/>
    <w:rsid w:val="00FD4D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2AD727"/>
  <w15:chartTrackingRefBased/>
  <w15:docId w15:val="{DC2E463D-7C6E-456D-A3E2-1413EBE2C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4DCF"/>
    <w:pPr>
      <w:ind w:left="720"/>
      <w:contextualSpacing/>
    </w:pPr>
  </w:style>
  <w:style w:type="paragraph" w:customStyle="1" w:styleId="Default">
    <w:name w:val="Default"/>
    <w:rsid w:val="00164DCF"/>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unhideWhenUsed/>
    <w:rsid w:val="00444D9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A49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4920"/>
  </w:style>
  <w:style w:type="paragraph" w:styleId="Footer">
    <w:name w:val="footer"/>
    <w:basedOn w:val="Normal"/>
    <w:link w:val="FooterChar"/>
    <w:uiPriority w:val="99"/>
    <w:unhideWhenUsed/>
    <w:rsid w:val="00DA49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4920"/>
  </w:style>
  <w:style w:type="character" w:styleId="Hyperlink">
    <w:name w:val="Hyperlink"/>
    <w:basedOn w:val="DefaultParagraphFont"/>
    <w:uiPriority w:val="99"/>
    <w:unhideWhenUsed/>
    <w:rsid w:val="0086045C"/>
    <w:rPr>
      <w:color w:val="0563C1" w:themeColor="hyperlink"/>
      <w:u w:val="single"/>
    </w:rPr>
  </w:style>
  <w:style w:type="character" w:customStyle="1" w:styleId="UnresolvedMention">
    <w:name w:val="Unresolved Mention"/>
    <w:basedOn w:val="DefaultParagraphFont"/>
    <w:uiPriority w:val="99"/>
    <w:semiHidden/>
    <w:unhideWhenUsed/>
    <w:rsid w:val="0086045C"/>
    <w:rPr>
      <w:color w:val="808080"/>
      <w:shd w:val="clear" w:color="auto" w:fill="E6E6E6"/>
    </w:rPr>
  </w:style>
  <w:style w:type="character" w:styleId="FollowedHyperlink">
    <w:name w:val="FollowedHyperlink"/>
    <w:basedOn w:val="DefaultParagraphFont"/>
    <w:uiPriority w:val="99"/>
    <w:semiHidden/>
    <w:unhideWhenUsed/>
    <w:rsid w:val="00FA66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750548">
      <w:bodyDiv w:val="1"/>
      <w:marLeft w:val="0"/>
      <w:marRight w:val="0"/>
      <w:marTop w:val="0"/>
      <w:marBottom w:val="0"/>
      <w:divBdr>
        <w:top w:val="none" w:sz="0" w:space="0" w:color="auto"/>
        <w:left w:val="none" w:sz="0" w:space="0" w:color="auto"/>
        <w:bottom w:val="none" w:sz="0" w:space="0" w:color="auto"/>
        <w:right w:val="none" w:sz="0" w:space="0" w:color="auto"/>
      </w:divBdr>
    </w:div>
    <w:div w:id="559900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080388F-D05D-4B8B-B544-46084B2CE2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2F7787-FE4F-46D0-B09A-63D89E6B266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CA5B194-C847-4BF9-8C2F-F7B57586AC9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255</TotalTime>
  <Pages>1</Pages>
  <Words>1340</Words>
  <Characters>7638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Scott Tibbitts</cp:lastModifiedBy>
  <cp:revision>9</cp:revision>
  <dcterms:created xsi:type="dcterms:W3CDTF">2021-08-11T14:49:00Z</dcterms:created>
  <dcterms:modified xsi:type="dcterms:W3CDTF">2021-08-11T19:49:00Z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