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1B606E" w:rsidRDefault="00E002FB" w:rsidP="00E002FB">
      <w:pPr>
        <w:pBdr>
          <w:top w:val="nil"/>
          <w:left w:val="nil"/>
          <w:bottom w:val="nil"/>
          <w:right w:val="nil"/>
          <w:between w:val="nil"/>
        </w:pBdr>
        <w:ind w:left="3600" w:firstLine="720"/>
        <w:rPr>
          <w:rFonts w:ascii="Times New Roman" w:eastAsia="Times New Roman" w:hAnsi="Times New Roman" w:cs="Times New Roman"/>
          <w:sz w:val="20"/>
          <w:szCs w:val="20"/>
        </w:rPr>
      </w:pPr>
      <w:r w:rsidRPr="001B606E">
        <w:rPr>
          <w:rFonts w:ascii="Times New Roman" w:eastAsia="Times New Roman" w:hAnsi="Times New Roman" w:cs="Times New Roman"/>
          <w:noProof/>
          <w:sz w:val="20"/>
          <w:szCs w:val="20"/>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1B606E" w:rsidRDefault="00E002FB" w:rsidP="00E002FB">
      <w:pPr>
        <w:spacing w:before="30"/>
        <w:ind w:left="1440" w:firstLine="720"/>
        <w:rPr>
          <w:rFonts w:ascii="Arial" w:eastAsia="Arial" w:hAnsi="Arial" w:cs="Arial"/>
          <w:b/>
          <w:sz w:val="24"/>
          <w:szCs w:val="24"/>
        </w:rPr>
      </w:pPr>
      <w:r w:rsidRPr="001B606E">
        <w:rPr>
          <w:rFonts w:ascii="Arial" w:eastAsia="Arial" w:hAnsi="Arial" w:cs="Arial"/>
          <w:b/>
          <w:sz w:val="24"/>
          <w:szCs w:val="24"/>
        </w:rPr>
        <w:t>MAINE STATEWIDE HOMELESS COUNCIL</w:t>
      </w:r>
    </w:p>
    <w:p w:rsidR="00E002FB" w:rsidRPr="00911B06" w:rsidRDefault="00E002FB" w:rsidP="00E002FB">
      <w:pPr>
        <w:pBdr>
          <w:top w:val="nil"/>
          <w:left w:val="nil"/>
          <w:bottom w:val="nil"/>
          <w:right w:val="nil"/>
          <w:between w:val="nil"/>
        </w:pBdr>
        <w:rPr>
          <w:rFonts w:ascii="Times New Roman" w:eastAsia="Arial" w:hAnsi="Times New Roman" w:cs="Times New Roman"/>
          <w:b/>
          <w:sz w:val="24"/>
          <w:szCs w:val="24"/>
        </w:rPr>
      </w:pPr>
    </w:p>
    <w:p w:rsidR="00E002FB" w:rsidRPr="00911B06" w:rsidRDefault="000E6D30" w:rsidP="00E002F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April 13</w:t>
      </w:r>
      <w:r w:rsidR="00E002FB" w:rsidRPr="00911B06">
        <w:rPr>
          <w:rFonts w:ascii="Times New Roman" w:eastAsia="Times New Roman" w:hAnsi="Times New Roman" w:cs="Times New Roman"/>
          <w:b/>
          <w:sz w:val="24"/>
          <w:szCs w:val="24"/>
        </w:rPr>
        <w:t>, 2021</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 xml:space="preserve">9:30-12:30                                                                                                                                                              </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Minutes</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hAnsi="Times New Roman" w:cs="Times New Roman"/>
          <w:b/>
          <w:sz w:val="24"/>
          <w:szCs w:val="24"/>
        </w:rPr>
        <w:t xml:space="preserve">Virtual Location </w:t>
      </w:r>
      <w:hyperlink r:id="rId6" w:history="1">
        <w:r w:rsidRPr="00911B06">
          <w:rPr>
            <w:rStyle w:val="Hyperlink"/>
            <w:rFonts w:ascii="Times New Roman" w:hAnsi="Times New Roman" w:cs="Times New Roman"/>
            <w:b/>
            <w:color w:val="auto"/>
            <w:sz w:val="24"/>
            <w:szCs w:val="24"/>
          </w:rPr>
          <w:t>https://meetings.ringcentral.com/j/1494236342?pwd=MHE2NW9vMnV6WWhrNjEzZjlodzZ6dz09</w:t>
        </w:r>
      </w:hyperlink>
      <w:r w:rsidRPr="00911B06">
        <w:rPr>
          <w:rFonts w:ascii="Times New Roman" w:eastAsia="Times New Roman" w:hAnsi="Times New Roman" w:cs="Times New Roman"/>
          <w:b/>
          <w:sz w:val="24"/>
          <w:szCs w:val="24"/>
        </w:rPr>
        <w:t xml:space="preserve"> </w:t>
      </w:r>
      <w:r w:rsidRPr="00911B06">
        <w:rPr>
          <w:rFonts w:ascii="Times New Roman" w:hAnsi="Times New Roman" w:cs="Times New Roman"/>
          <w:b/>
          <w:sz w:val="24"/>
          <w:szCs w:val="24"/>
        </w:rPr>
        <w:t>Or Telephone: 1(646)3573664</w:t>
      </w:r>
    </w:p>
    <w:p w:rsidR="00E002FB" w:rsidRPr="00911B06" w:rsidRDefault="00E002FB" w:rsidP="00E002FB">
      <w:pPr>
        <w:jc w:val="center"/>
        <w:rPr>
          <w:rFonts w:ascii="Times New Roman" w:eastAsia="Times New Roman" w:hAnsi="Times New Roman" w:cs="Times New Roman"/>
          <w:sz w:val="24"/>
          <w:szCs w:val="24"/>
        </w:rPr>
      </w:pPr>
    </w:p>
    <w:p w:rsidR="00E002FB" w:rsidRPr="003D183C" w:rsidRDefault="00E002FB" w:rsidP="00E002FB">
      <w:pPr>
        <w:tabs>
          <w:tab w:val="left" w:pos="1980"/>
        </w:tabs>
        <w:rPr>
          <w:rFonts w:ascii="Times New Roman" w:eastAsia="Times New Roman" w:hAnsi="Times New Roman" w:cs="Times New Roman"/>
          <w:sz w:val="24"/>
          <w:szCs w:val="24"/>
        </w:rPr>
      </w:pPr>
      <w:bookmarkStart w:id="0" w:name="_gjdgxs" w:colFirst="0" w:colLast="0"/>
      <w:bookmarkEnd w:id="0"/>
      <w:r w:rsidRPr="00023571">
        <w:rPr>
          <w:rFonts w:ascii="Times New Roman" w:eastAsia="Times New Roman" w:hAnsi="Times New Roman" w:cs="Times New Roman"/>
          <w:b/>
          <w:sz w:val="24"/>
          <w:szCs w:val="24"/>
        </w:rPr>
        <w:t xml:space="preserve">Members: </w:t>
      </w:r>
      <w:r w:rsidRPr="00023571">
        <w:rPr>
          <w:rFonts w:ascii="Times New Roman" w:eastAsia="Times New Roman" w:hAnsi="Times New Roman" w:cs="Times New Roman"/>
          <w:sz w:val="24"/>
          <w:szCs w:val="24"/>
        </w:rPr>
        <w:t>Donna</w:t>
      </w:r>
      <w:r w:rsidRPr="003D183C">
        <w:rPr>
          <w:rFonts w:ascii="Times New Roman" w:eastAsia="Times New Roman" w:hAnsi="Times New Roman" w:cs="Times New Roman"/>
          <w:sz w:val="24"/>
          <w:szCs w:val="24"/>
        </w:rPr>
        <w:t xml:space="preserve"> Kelley (WCAP, RII), Cullen Ryan (CHOM, RII), Cheryl Harkins (HVJ, R</w:t>
      </w:r>
      <w:r w:rsidR="00E1144A" w:rsidRPr="003D183C">
        <w:rPr>
          <w:rFonts w:ascii="Times New Roman" w:eastAsia="Times New Roman" w:hAnsi="Times New Roman" w:cs="Times New Roman"/>
          <w:sz w:val="24"/>
          <w:szCs w:val="24"/>
        </w:rPr>
        <w:t xml:space="preserve">I), </w:t>
      </w:r>
      <w:r w:rsidR="001A70EA" w:rsidRPr="003D183C">
        <w:rPr>
          <w:rFonts w:ascii="Times New Roman" w:eastAsia="Times New Roman" w:hAnsi="Times New Roman" w:cs="Times New Roman"/>
          <w:sz w:val="24"/>
          <w:szCs w:val="24"/>
        </w:rPr>
        <w:t xml:space="preserve"> </w:t>
      </w:r>
      <w:r w:rsidRPr="003D183C">
        <w:rPr>
          <w:rFonts w:ascii="Times New Roman" w:eastAsia="Times New Roman" w:hAnsi="Times New Roman" w:cs="Times New Roman"/>
          <w:sz w:val="24"/>
          <w:szCs w:val="24"/>
        </w:rPr>
        <w:t xml:space="preserve"> Lauren Bustard (MaineHousing), Alice Preble, (DHHS/OCFS), Dav</w:t>
      </w:r>
      <w:r w:rsidR="00E35DE2" w:rsidRPr="003D183C">
        <w:rPr>
          <w:rFonts w:ascii="Times New Roman" w:eastAsia="Times New Roman" w:hAnsi="Times New Roman" w:cs="Times New Roman"/>
          <w:sz w:val="24"/>
          <w:szCs w:val="24"/>
        </w:rPr>
        <w:t xml:space="preserve">id </w:t>
      </w:r>
      <w:proofErr w:type="spellStart"/>
      <w:r w:rsidR="00E35DE2" w:rsidRPr="003D183C">
        <w:rPr>
          <w:rFonts w:ascii="Times New Roman" w:eastAsia="Times New Roman" w:hAnsi="Times New Roman" w:cs="Times New Roman"/>
          <w:sz w:val="24"/>
          <w:szCs w:val="24"/>
        </w:rPr>
        <w:t>McCluskey</w:t>
      </w:r>
      <w:proofErr w:type="spellEnd"/>
      <w:r w:rsidR="00E35DE2" w:rsidRPr="003D183C">
        <w:rPr>
          <w:rFonts w:ascii="Times New Roman" w:eastAsia="Times New Roman" w:hAnsi="Times New Roman" w:cs="Times New Roman"/>
          <w:sz w:val="24"/>
          <w:szCs w:val="24"/>
        </w:rPr>
        <w:t xml:space="preserve"> (Shaw House, RIII), Emily </w:t>
      </w:r>
      <w:proofErr w:type="spellStart"/>
      <w:r w:rsidR="00E35DE2" w:rsidRPr="003D183C">
        <w:rPr>
          <w:rFonts w:ascii="Times New Roman" w:eastAsia="Times New Roman" w:hAnsi="Times New Roman" w:cs="Times New Roman"/>
          <w:sz w:val="24"/>
          <w:szCs w:val="24"/>
        </w:rPr>
        <w:t>Flinkstrom</w:t>
      </w:r>
      <w:proofErr w:type="spellEnd"/>
      <w:r w:rsidR="00E35DE2" w:rsidRPr="003D183C">
        <w:rPr>
          <w:rFonts w:ascii="Times New Roman" w:eastAsia="Times New Roman" w:hAnsi="Times New Roman" w:cs="Times New Roman"/>
          <w:sz w:val="24"/>
          <w:szCs w:val="24"/>
        </w:rPr>
        <w:t xml:space="preserve"> (Fair Tide, RI), </w:t>
      </w:r>
      <w:r w:rsidR="001622DF" w:rsidRPr="003D183C">
        <w:rPr>
          <w:rFonts w:ascii="Times New Roman" w:eastAsia="Times New Roman" w:hAnsi="Times New Roman" w:cs="Times New Roman"/>
          <w:sz w:val="24"/>
          <w:szCs w:val="24"/>
        </w:rPr>
        <w:t xml:space="preserve">Josh D’Alessio (PCHC, RIII), </w:t>
      </w:r>
      <w:r w:rsidRPr="003D183C">
        <w:rPr>
          <w:rFonts w:ascii="Times New Roman" w:eastAsia="Times New Roman" w:hAnsi="Times New Roman" w:cs="Times New Roman"/>
          <w:sz w:val="24"/>
          <w:szCs w:val="24"/>
        </w:rPr>
        <w:t>and Donna Yellen (Preble Street</w:t>
      </w:r>
      <w:r w:rsidR="001A70EA" w:rsidRPr="003D183C">
        <w:rPr>
          <w:rFonts w:ascii="Times New Roman" w:eastAsia="Times New Roman" w:hAnsi="Times New Roman" w:cs="Times New Roman"/>
          <w:sz w:val="24"/>
          <w:szCs w:val="24"/>
        </w:rPr>
        <w:t>,</w:t>
      </w:r>
      <w:r w:rsidRPr="003D183C">
        <w:rPr>
          <w:rFonts w:ascii="Times New Roman" w:eastAsia="Times New Roman" w:hAnsi="Times New Roman" w:cs="Times New Roman"/>
          <w:sz w:val="24"/>
          <w:szCs w:val="24"/>
        </w:rPr>
        <w:t xml:space="preserve"> RI)</w:t>
      </w:r>
      <w:r w:rsidR="00691A20">
        <w:rPr>
          <w:rFonts w:ascii="Times New Roman" w:eastAsia="Times New Roman" w:hAnsi="Times New Roman" w:cs="Times New Roman"/>
          <w:sz w:val="24"/>
          <w:szCs w:val="24"/>
        </w:rPr>
        <w:t xml:space="preserve">, Steph </w:t>
      </w:r>
      <w:proofErr w:type="spellStart"/>
      <w:r w:rsidR="00691A20">
        <w:rPr>
          <w:rFonts w:ascii="Times New Roman" w:eastAsia="Times New Roman" w:hAnsi="Times New Roman" w:cs="Times New Roman"/>
          <w:sz w:val="24"/>
          <w:szCs w:val="24"/>
        </w:rPr>
        <w:t>Primm</w:t>
      </w:r>
      <w:proofErr w:type="spellEnd"/>
      <w:r w:rsidR="00691A20">
        <w:rPr>
          <w:rFonts w:ascii="Times New Roman" w:eastAsia="Times New Roman" w:hAnsi="Times New Roman" w:cs="Times New Roman"/>
          <w:sz w:val="24"/>
          <w:szCs w:val="24"/>
        </w:rPr>
        <w:t xml:space="preserve"> (KCHC, Chair)</w:t>
      </w:r>
    </w:p>
    <w:p w:rsidR="00DC2A73" w:rsidRPr="003D183C" w:rsidRDefault="00E002FB" w:rsidP="00DC2A73">
      <w:pPr>
        <w:widowControl/>
        <w:rPr>
          <w:rFonts w:ascii="Times New Roman" w:eastAsia="Times New Roman" w:hAnsi="Times New Roman" w:cs="Times New Roman"/>
          <w:color w:val="000000"/>
          <w:sz w:val="24"/>
          <w:szCs w:val="24"/>
        </w:rPr>
      </w:pPr>
      <w:r w:rsidRPr="003D183C">
        <w:rPr>
          <w:rFonts w:ascii="Times New Roman" w:eastAsia="Times New Roman" w:hAnsi="Times New Roman" w:cs="Times New Roman"/>
          <w:b/>
          <w:sz w:val="24"/>
          <w:szCs w:val="24"/>
        </w:rPr>
        <w:t xml:space="preserve">Guests: </w:t>
      </w:r>
      <w:r w:rsidRPr="003D183C">
        <w:rPr>
          <w:rFonts w:ascii="Times New Roman" w:eastAsia="Times New Roman" w:hAnsi="Times New Roman" w:cs="Times New Roman"/>
          <w:sz w:val="24"/>
          <w:szCs w:val="24"/>
        </w:rPr>
        <w:t>Betty LaBua (MaineHousing), Tracy Allen (KBH),</w:t>
      </w:r>
      <w:r w:rsidRPr="003D183C">
        <w:rPr>
          <w:rFonts w:ascii="Times New Roman" w:eastAsia="Times New Roman" w:hAnsi="Times New Roman" w:cs="Times New Roman"/>
          <w:sz w:val="24"/>
          <w:szCs w:val="24"/>
          <w:highlight w:val="white"/>
        </w:rPr>
        <w:t xml:space="preserve"> </w:t>
      </w:r>
      <w:r w:rsidRPr="003D183C">
        <w:rPr>
          <w:rFonts w:ascii="Times New Roman" w:eastAsia="Times New Roman" w:hAnsi="Times New Roman" w:cs="Times New Roman"/>
          <w:sz w:val="24"/>
          <w:szCs w:val="24"/>
        </w:rPr>
        <w:t>Scott Ti</w:t>
      </w:r>
      <w:r w:rsidR="001A70EA" w:rsidRPr="003D183C">
        <w:rPr>
          <w:rFonts w:ascii="Times New Roman" w:eastAsia="Times New Roman" w:hAnsi="Times New Roman" w:cs="Times New Roman"/>
          <w:sz w:val="24"/>
          <w:szCs w:val="24"/>
        </w:rPr>
        <w:t xml:space="preserve">bbitts (MaineHousing), </w:t>
      </w:r>
      <w:r w:rsidRPr="003D183C">
        <w:rPr>
          <w:rFonts w:ascii="Times New Roman" w:eastAsia="Times New Roman" w:hAnsi="Times New Roman" w:cs="Times New Roman"/>
          <w:sz w:val="24"/>
          <w:szCs w:val="24"/>
        </w:rPr>
        <w:t xml:space="preserve"> Rota Knott</w:t>
      </w:r>
      <w:r w:rsidR="00656107" w:rsidRPr="003D183C">
        <w:rPr>
          <w:rFonts w:ascii="Times New Roman" w:eastAsia="Times New Roman" w:hAnsi="Times New Roman" w:cs="Times New Roman"/>
          <w:sz w:val="24"/>
          <w:szCs w:val="24"/>
        </w:rPr>
        <w:t xml:space="preserve"> (Tedford), Jamie Blackburn (CSH), </w:t>
      </w:r>
      <w:r w:rsidRPr="003D183C">
        <w:rPr>
          <w:rFonts w:ascii="Times New Roman" w:eastAsia="Times New Roman" w:hAnsi="Times New Roman" w:cs="Times New Roman"/>
          <w:sz w:val="24"/>
          <w:szCs w:val="24"/>
        </w:rPr>
        <w:t xml:space="preserve"> Jenny </w:t>
      </w:r>
      <w:proofErr w:type="spellStart"/>
      <w:r w:rsidRPr="003D183C">
        <w:rPr>
          <w:rFonts w:ascii="Times New Roman" w:eastAsia="Times New Roman" w:hAnsi="Times New Roman" w:cs="Times New Roman"/>
          <w:sz w:val="24"/>
          <w:szCs w:val="24"/>
        </w:rPr>
        <w:t>Stasio</w:t>
      </w:r>
      <w:proofErr w:type="spellEnd"/>
      <w:r w:rsidRPr="003D183C">
        <w:rPr>
          <w:rFonts w:ascii="Times New Roman" w:eastAsia="Times New Roman" w:hAnsi="Times New Roman" w:cs="Times New Roman"/>
          <w:sz w:val="24"/>
          <w:szCs w:val="24"/>
        </w:rPr>
        <w:t xml:space="preserve"> (TTD), Bill Higgins (Homeless Advocacy for All), Anna Smith (CSH), Sarah Gallagher (CSH),  Chris Bicknell (N</w:t>
      </w:r>
      <w:r w:rsidR="001A70EA" w:rsidRPr="003D183C">
        <w:rPr>
          <w:rFonts w:ascii="Times New Roman" w:eastAsia="Times New Roman" w:hAnsi="Times New Roman" w:cs="Times New Roman"/>
          <w:sz w:val="24"/>
          <w:szCs w:val="24"/>
        </w:rPr>
        <w:t>ew Beginnings), Sara Wade (OBH</w:t>
      </w:r>
      <w:r w:rsidR="001622DF" w:rsidRPr="003D183C">
        <w:rPr>
          <w:rFonts w:ascii="Times New Roman" w:eastAsia="Times New Roman" w:hAnsi="Times New Roman" w:cs="Times New Roman"/>
          <w:sz w:val="24"/>
          <w:szCs w:val="24"/>
        </w:rPr>
        <w:t>/</w:t>
      </w:r>
      <w:r w:rsidRPr="003D183C">
        <w:rPr>
          <w:rFonts w:ascii="Times New Roman" w:eastAsia="Times New Roman" w:hAnsi="Times New Roman" w:cs="Times New Roman"/>
          <w:sz w:val="24"/>
          <w:szCs w:val="24"/>
        </w:rPr>
        <w:t>DHHS), Vickey</w:t>
      </w:r>
      <w:r w:rsidR="00E1144A" w:rsidRPr="003D183C">
        <w:rPr>
          <w:rFonts w:ascii="Times New Roman" w:eastAsia="Times New Roman" w:hAnsi="Times New Roman" w:cs="Times New Roman"/>
          <w:sz w:val="24"/>
          <w:szCs w:val="24"/>
        </w:rPr>
        <w:t xml:space="preserve"> Rand (CHOM), </w:t>
      </w:r>
      <w:r w:rsidRPr="003D183C">
        <w:rPr>
          <w:rFonts w:ascii="Times New Roman" w:eastAsia="Times New Roman" w:hAnsi="Times New Roman" w:cs="Times New Roman"/>
          <w:sz w:val="24"/>
          <w:szCs w:val="24"/>
        </w:rPr>
        <w:t xml:space="preserve"> Christina Dingus (MaineHousing), Erin Kelly (Preble Street)</w:t>
      </w:r>
      <w:r w:rsidR="00656107" w:rsidRPr="003D183C">
        <w:rPr>
          <w:rFonts w:ascii="Times New Roman" w:eastAsia="Times New Roman" w:hAnsi="Times New Roman" w:cs="Times New Roman"/>
          <w:sz w:val="24"/>
          <w:szCs w:val="24"/>
        </w:rPr>
        <w:t>,</w:t>
      </w:r>
      <w:r w:rsidR="005F0A40" w:rsidRPr="003D183C">
        <w:rPr>
          <w:rFonts w:ascii="Times New Roman" w:eastAsia="Times New Roman" w:hAnsi="Times New Roman" w:cs="Times New Roman"/>
          <w:sz w:val="24"/>
          <w:szCs w:val="24"/>
        </w:rPr>
        <w:t xml:space="preserve"> </w:t>
      </w:r>
      <w:r w:rsidR="00656107" w:rsidRPr="003D183C">
        <w:rPr>
          <w:rFonts w:ascii="Times New Roman" w:eastAsia="Times New Roman" w:hAnsi="Times New Roman" w:cs="Times New Roman"/>
          <w:sz w:val="24"/>
          <w:szCs w:val="24"/>
        </w:rPr>
        <w:t xml:space="preserve"> </w:t>
      </w:r>
      <w:r w:rsidRPr="003D183C">
        <w:rPr>
          <w:rFonts w:ascii="Times New Roman" w:eastAsia="Times New Roman" w:hAnsi="Times New Roman" w:cs="Times New Roman"/>
          <w:sz w:val="24"/>
          <w:szCs w:val="24"/>
        </w:rPr>
        <w:t xml:space="preserve">Katie Spencer-White (MMHS), </w:t>
      </w:r>
      <w:r w:rsidR="00E1144A" w:rsidRPr="003D183C">
        <w:rPr>
          <w:rFonts w:ascii="Times New Roman" w:eastAsia="Times New Roman" w:hAnsi="Times New Roman" w:cs="Times New Roman"/>
          <w:sz w:val="24"/>
          <w:szCs w:val="24"/>
        </w:rPr>
        <w:t xml:space="preserve"> </w:t>
      </w:r>
      <w:r w:rsidRPr="003D183C">
        <w:rPr>
          <w:rFonts w:ascii="Times New Roman" w:eastAsia="Times New Roman" w:hAnsi="Times New Roman" w:cs="Times New Roman"/>
          <w:sz w:val="24"/>
          <w:szCs w:val="24"/>
        </w:rPr>
        <w:t>Norm Maze (Shalom House), Boyd Kronho</w:t>
      </w:r>
      <w:r w:rsidR="00E1144A" w:rsidRPr="003D183C">
        <w:rPr>
          <w:rFonts w:ascii="Times New Roman" w:eastAsia="Times New Roman" w:hAnsi="Times New Roman" w:cs="Times New Roman"/>
          <w:sz w:val="24"/>
          <w:szCs w:val="24"/>
        </w:rPr>
        <w:t>lm (BAHS), Patty Lovell</w:t>
      </w:r>
      <w:r w:rsidR="00374435" w:rsidRPr="003D183C">
        <w:rPr>
          <w:rFonts w:ascii="Times New Roman" w:eastAsia="Times New Roman" w:hAnsi="Times New Roman" w:cs="Times New Roman"/>
          <w:sz w:val="24"/>
          <w:szCs w:val="24"/>
        </w:rPr>
        <w:t xml:space="preserve"> (WMCA)</w:t>
      </w:r>
      <w:r w:rsidR="00E1144A" w:rsidRPr="003D183C">
        <w:rPr>
          <w:rFonts w:ascii="Times New Roman" w:eastAsia="Times New Roman" w:hAnsi="Times New Roman" w:cs="Times New Roman"/>
          <w:sz w:val="24"/>
          <w:szCs w:val="24"/>
        </w:rPr>
        <w:t>,</w:t>
      </w:r>
      <w:r w:rsidRPr="003D183C">
        <w:rPr>
          <w:rFonts w:ascii="Times New Roman" w:eastAsia="Times New Roman" w:hAnsi="Times New Roman" w:cs="Times New Roman"/>
          <w:sz w:val="24"/>
          <w:szCs w:val="24"/>
        </w:rPr>
        <w:t xml:space="preserve"> Teague Morris (Senator King’s Office), Noelle Coyne (Safe Voices), R</w:t>
      </w:r>
      <w:r w:rsidR="005F0A40" w:rsidRPr="003D183C">
        <w:rPr>
          <w:rFonts w:ascii="Times New Roman" w:eastAsia="Times New Roman" w:hAnsi="Times New Roman" w:cs="Times New Roman"/>
          <w:sz w:val="24"/>
          <w:szCs w:val="24"/>
        </w:rPr>
        <w:t xml:space="preserve">ichard Hooks </w:t>
      </w:r>
      <w:proofErr w:type="spellStart"/>
      <w:r w:rsidR="005F0A40" w:rsidRPr="003D183C">
        <w:rPr>
          <w:rFonts w:ascii="Times New Roman" w:eastAsia="Times New Roman" w:hAnsi="Times New Roman" w:cs="Times New Roman"/>
          <w:sz w:val="24"/>
          <w:szCs w:val="24"/>
        </w:rPr>
        <w:t>Wayman</w:t>
      </w:r>
      <w:proofErr w:type="spellEnd"/>
      <w:r w:rsidR="005F0A40" w:rsidRPr="003D183C">
        <w:rPr>
          <w:rFonts w:ascii="Times New Roman" w:eastAsia="Times New Roman" w:hAnsi="Times New Roman" w:cs="Times New Roman"/>
          <w:sz w:val="24"/>
          <w:szCs w:val="24"/>
        </w:rPr>
        <w:t xml:space="preserve"> (VOA),  </w:t>
      </w:r>
      <w:r w:rsidR="00F55484" w:rsidRPr="003D183C">
        <w:rPr>
          <w:rFonts w:ascii="Times New Roman" w:eastAsia="Times New Roman" w:hAnsi="Times New Roman" w:cs="Times New Roman"/>
          <w:sz w:val="24"/>
          <w:szCs w:val="24"/>
        </w:rPr>
        <w:t>Kate Easter (MCEDV)</w:t>
      </w:r>
      <w:r w:rsidR="005F0A40" w:rsidRPr="003D183C">
        <w:rPr>
          <w:rFonts w:ascii="Times New Roman" w:eastAsia="Times New Roman" w:hAnsi="Times New Roman" w:cs="Times New Roman"/>
          <w:sz w:val="24"/>
          <w:szCs w:val="24"/>
        </w:rPr>
        <w:t xml:space="preserve">, </w:t>
      </w:r>
      <w:r w:rsidR="00656107" w:rsidRPr="003D183C">
        <w:rPr>
          <w:rFonts w:ascii="Times New Roman" w:eastAsia="Times New Roman" w:hAnsi="Times New Roman" w:cs="Times New Roman"/>
          <w:sz w:val="24"/>
          <w:szCs w:val="24"/>
        </w:rPr>
        <w:t xml:space="preserve"> Li</w:t>
      </w:r>
      <w:r w:rsidR="006E5067" w:rsidRPr="003D183C">
        <w:rPr>
          <w:rFonts w:ascii="Times New Roman" w:eastAsia="Times New Roman" w:hAnsi="Times New Roman" w:cs="Times New Roman"/>
          <w:sz w:val="24"/>
          <w:szCs w:val="24"/>
        </w:rPr>
        <w:t xml:space="preserve">sa Letourneau (CDC), Bill </w:t>
      </w:r>
      <w:proofErr w:type="spellStart"/>
      <w:r w:rsidR="006E5067" w:rsidRPr="003D183C">
        <w:rPr>
          <w:rFonts w:ascii="Times New Roman" w:eastAsia="Times New Roman" w:hAnsi="Times New Roman" w:cs="Times New Roman"/>
          <w:sz w:val="24"/>
          <w:szCs w:val="24"/>
        </w:rPr>
        <w:t>Crand</w:t>
      </w:r>
      <w:r w:rsidR="00656107" w:rsidRPr="003D183C">
        <w:rPr>
          <w:rFonts w:ascii="Times New Roman" w:eastAsia="Times New Roman" w:hAnsi="Times New Roman" w:cs="Times New Roman"/>
          <w:sz w:val="24"/>
          <w:szCs w:val="24"/>
        </w:rPr>
        <w:t>ell</w:t>
      </w:r>
      <w:proofErr w:type="spellEnd"/>
      <w:r w:rsidR="00656107" w:rsidRPr="003D183C">
        <w:rPr>
          <w:rFonts w:ascii="Times New Roman" w:eastAsia="Times New Roman" w:hAnsi="Times New Roman" w:cs="Times New Roman"/>
          <w:sz w:val="24"/>
          <w:szCs w:val="24"/>
        </w:rPr>
        <w:t xml:space="preserve">, (WMCA), </w:t>
      </w:r>
      <w:r w:rsidR="00385350" w:rsidRPr="003D183C">
        <w:rPr>
          <w:rFonts w:ascii="Times New Roman" w:hAnsi="Times New Roman" w:cs="Times New Roman"/>
          <w:color w:val="000000"/>
          <w:sz w:val="24"/>
          <w:szCs w:val="24"/>
        </w:rPr>
        <w:t>Kelly Watson (MaineHousing), Anne Pringle (Friends of Deering</w:t>
      </w:r>
      <w:r w:rsidR="00E1144A" w:rsidRPr="003D183C">
        <w:rPr>
          <w:rFonts w:ascii="Times New Roman" w:hAnsi="Times New Roman" w:cs="Times New Roman"/>
          <w:color w:val="000000"/>
          <w:sz w:val="24"/>
          <w:szCs w:val="24"/>
        </w:rPr>
        <w:t xml:space="preserve"> Oaks),</w:t>
      </w:r>
      <w:r w:rsidR="005F0A40" w:rsidRPr="003D183C">
        <w:rPr>
          <w:rFonts w:ascii="Times New Roman" w:hAnsi="Times New Roman" w:cs="Times New Roman"/>
          <w:color w:val="000000"/>
          <w:sz w:val="24"/>
          <w:szCs w:val="24"/>
        </w:rPr>
        <w:t xml:space="preserve"> </w:t>
      </w:r>
      <w:r w:rsidR="00E1144A" w:rsidRPr="003D183C">
        <w:rPr>
          <w:rFonts w:ascii="Times New Roman" w:hAnsi="Times New Roman" w:cs="Times New Roman"/>
          <w:color w:val="000000"/>
          <w:sz w:val="24"/>
          <w:szCs w:val="24"/>
        </w:rPr>
        <w:t xml:space="preserve"> Ann Martin</w:t>
      </w:r>
      <w:r w:rsidR="009A4B20" w:rsidRPr="003D183C">
        <w:rPr>
          <w:rFonts w:ascii="Times New Roman" w:hAnsi="Times New Roman" w:cs="Times New Roman"/>
          <w:color w:val="000000"/>
          <w:sz w:val="24"/>
          <w:szCs w:val="24"/>
        </w:rPr>
        <w:t xml:space="preserve"> </w:t>
      </w:r>
      <w:r w:rsidR="00374435" w:rsidRPr="003D183C">
        <w:rPr>
          <w:rFonts w:ascii="Times New Roman" w:hAnsi="Times New Roman" w:cs="Times New Roman"/>
          <w:color w:val="000000"/>
          <w:sz w:val="24"/>
          <w:szCs w:val="24"/>
        </w:rPr>
        <w:t>(</w:t>
      </w:r>
      <w:r w:rsidR="009A4B20" w:rsidRPr="003D183C">
        <w:rPr>
          <w:rFonts w:ascii="Times New Roman" w:hAnsi="Times New Roman" w:cs="Times New Roman"/>
          <w:color w:val="000000"/>
          <w:sz w:val="24"/>
          <w:szCs w:val="24"/>
        </w:rPr>
        <w:t>HUD</w:t>
      </w:r>
      <w:r w:rsidR="00374435" w:rsidRPr="003D183C">
        <w:rPr>
          <w:rFonts w:ascii="Times New Roman" w:hAnsi="Times New Roman" w:cs="Times New Roman"/>
          <w:color w:val="000000"/>
          <w:sz w:val="24"/>
          <w:szCs w:val="24"/>
        </w:rPr>
        <w:t>)</w:t>
      </w:r>
      <w:r w:rsidR="005F0A40" w:rsidRPr="003D183C">
        <w:rPr>
          <w:rFonts w:ascii="Times New Roman" w:hAnsi="Times New Roman" w:cs="Times New Roman"/>
          <w:color w:val="000000"/>
          <w:sz w:val="24"/>
          <w:szCs w:val="24"/>
        </w:rPr>
        <w:t>,</w:t>
      </w:r>
      <w:r w:rsidR="009A3590" w:rsidRPr="003D183C">
        <w:rPr>
          <w:rFonts w:ascii="Times New Roman" w:hAnsi="Times New Roman" w:cs="Times New Roman"/>
          <w:color w:val="000000"/>
          <w:sz w:val="24"/>
          <w:szCs w:val="24"/>
        </w:rPr>
        <w:t xml:space="preserve"> </w:t>
      </w:r>
      <w:r w:rsidR="009A3590" w:rsidRPr="003D183C">
        <w:rPr>
          <w:rFonts w:ascii="Times New Roman" w:hAnsi="Times New Roman" w:cs="Times New Roman"/>
          <w:sz w:val="24"/>
          <w:szCs w:val="24"/>
        </w:rPr>
        <w:t>Joe McNally</w:t>
      </w:r>
      <w:r w:rsidR="00852DEC" w:rsidRPr="003D183C">
        <w:rPr>
          <w:rFonts w:ascii="Times New Roman" w:hAnsi="Times New Roman" w:cs="Times New Roman"/>
          <w:sz w:val="24"/>
          <w:szCs w:val="24"/>
        </w:rPr>
        <w:t xml:space="preserve"> (Milestone)</w:t>
      </w:r>
      <w:r w:rsidR="005F0A40" w:rsidRPr="003D183C">
        <w:rPr>
          <w:rFonts w:ascii="Times New Roman" w:hAnsi="Times New Roman" w:cs="Times New Roman"/>
          <w:sz w:val="24"/>
          <w:szCs w:val="24"/>
        </w:rPr>
        <w:t xml:space="preserve">, </w:t>
      </w:r>
      <w:r w:rsidR="009A3590" w:rsidRPr="003D183C">
        <w:rPr>
          <w:rFonts w:ascii="Times New Roman" w:hAnsi="Times New Roman" w:cs="Times New Roman"/>
          <w:sz w:val="24"/>
          <w:szCs w:val="24"/>
        </w:rPr>
        <w:t xml:space="preserve"> Ginny Dill</w:t>
      </w:r>
      <w:r w:rsidR="00852DEC" w:rsidRPr="003D183C">
        <w:rPr>
          <w:rFonts w:ascii="Times New Roman" w:hAnsi="Times New Roman" w:cs="Times New Roman"/>
          <w:sz w:val="24"/>
          <w:szCs w:val="24"/>
        </w:rPr>
        <w:t xml:space="preserve"> (</w:t>
      </w:r>
      <w:r w:rsidR="001622DF" w:rsidRPr="003D183C">
        <w:rPr>
          <w:rFonts w:ascii="Times New Roman" w:hAnsi="Times New Roman" w:cs="Times New Roman"/>
          <w:sz w:val="24"/>
          <w:szCs w:val="24"/>
        </w:rPr>
        <w:t xml:space="preserve"> OBH/</w:t>
      </w:r>
      <w:r w:rsidR="00852DEC" w:rsidRPr="003D183C">
        <w:rPr>
          <w:rFonts w:ascii="Times New Roman" w:hAnsi="Times New Roman" w:cs="Times New Roman"/>
          <w:sz w:val="24"/>
          <w:szCs w:val="24"/>
        </w:rPr>
        <w:t>DHHS)</w:t>
      </w:r>
      <w:r w:rsidR="009A3590" w:rsidRPr="003D183C">
        <w:rPr>
          <w:rFonts w:ascii="Times New Roman" w:hAnsi="Times New Roman" w:cs="Times New Roman"/>
          <w:sz w:val="24"/>
          <w:szCs w:val="24"/>
        </w:rPr>
        <w:t>,</w:t>
      </w:r>
      <w:r w:rsidR="00C61B6D" w:rsidRPr="003D183C">
        <w:rPr>
          <w:rFonts w:ascii="Times New Roman" w:hAnsi="Times New Roman" w:cs="Times New Roman"/>
          <w:sz w:val="24"/>
          <w:szCs w:val="24"/>
        </w:rPr>
        <w:t xml:space="preserve"> </w:t>
      </w:r>
      <w:r w:rsidR="005F0A40" w:rsidRPr="003D183C">
        <w:rPr>
          <w:rFonts w:ascii="Times New Roman" w:hAnsi="Times New Roman" w:cs="Times New Roman"/>
          <w:sz w:val="24"/>
          <w:szCs w:val="24"/>
        </w:rPr>
        <w:t>Mike Shaughnessy (CO</w:t>
      </w:r>
      <w:r w:rsidR="00DC2A73" w:rsidRPr="003D183C">
        <w:rPr>
          <w:rFonts w:ascii="Times New Roman" w:hAnsi="Times New Roman" w:cs="Times New Roman"/>
          <w:sz w:val="24"/>
          <w:szCs w:val="24"/>
        </w:rPr>
        <w:t xml:space="preserve">P), </w:t>
      </w:r>
      <w:r w:rsidR="00DC2A73" w:rsidRPr="003D183C">
        <w:rPr>
          <w:rFonts w:ascii="Times New Roman" w:eastAsia="Times New Roman" w:hAnsi="Times New Roman" w:cs="Times New Roman"/>
          <w:sz w:val="24"/>
          <w:szCs w:val="24"/>
        </w:rPr>
        <w:t xml:space="preserve">Wes </w:t>
      </w:r>
      <w:proofErr w:type="spellStart"/>
      <w:r w:rsidR="00DC2A73" w:rsidRPr="003D183C">
        <w:rPr>
          <w:rFonts w:ascii="Times New Roman" w:eastAsia="Times New Roman" w:hAnsi="Times New Roman" w:cs="Times New Roman"/>
          <w:sz w:val="24"/>
          <w:szCs w:val="24"/>
        </w:rPr>
        <w:t>Phin</w:t>
      </w:r>
      <w:r w:rsidR="00E97545">
        <w:rPr>
          <w:rFonts w:ascii="Times New Roman" w:eastAsia="Times New Roman" w:hAnsi="Times New Roman" w:cs="Times New Roman"/>
          <w:sz w:val="24"/>
          <w:szCs w:val="24"/>
        </w:rPr>
        <w:t>n</w:t>
      </w:r>
      <w:r w:rsidR="00DC2A73" w:rsidRPr="003D183C">
        <w:rPr>
          <w:rFonts w:ascii="Times New Roman" w:eastAsia="Times New Roman" w:hAnsi="Times New Roman" w:cs="Times New Roman"/>
          <w:sz w:val="24"/>
          <w:szCs w:val="24"/>
        </w:rPr>
        <w:t>ey</w:t>
      </w:r>
      <w:proofErr w:type="spellEnd"/>
      <w:r w:rsidR="00DC2A73" w:rsidRPr="003D183C">
        <w:rPr>
          <w:rFonts w:ascii="Times New Roman" w:eastAsia="Times New Roman" w:hAnsi="Times New Roman" w:cs="Times New Roman"/>
          <w:sz w:val="24"/>
          <w:szCs w:val="24"/>
        </w:rPr>
        <w:t xml:space="preserve"> (YCSPI), </w:t>
      </w:r>
      <w:r w:rsidR="009A3590" w:rsidRPr="003D183C">
        <w:rPr>
          <w:rFonts w:ascii="Times New Roman" w:hAnsi="Times New Roman" w:cs="Times New Roman"/>
          <w:sz w:val="24"/>
          <w:szCs w:val="24"/>
        </w:rPr>
        <w:t xml:space="preserve">Sarah </w:t>
      </w:r>
      <w:proofErr w:type="spellStart"/>
      <w:r w:rsidR="009A3590" w:rsidRPr="003D183C">
        <w:rPr>
          <w:rFonts w:ascii="Times New Roman" w:hAnsi="Times New Roman" w:cs="Times New Roman"/>
          <w:sz w:val="24"/>
          <w:szCs w:val="24"/>
        </w:rPr>
        <w:t>Michniewcz</w:t>
      </w:r>
      <w:proofErr w:type="spellEnd"/>
      <w:r w:rsidR="00E97545">
        <w:rPr>
          <w:rFonts w:ascii="Times New Roman" w:hAnsi="Times New Roman" w:cs="Times New Roman"/>
          <w:sz w:val="24"/>
          <w:szCs w:val="24"/>
        </w:rPr>
        <w:t xml:space="preserve"> </w:t>
      </w:r>
      <w:r w:rsidR="00DC2A73" w:rsidRPr="003D183C">
        <w:rPr>
          <w:rFonts w:ascii="Times New Roman" w:hAnsi="Times New Roman" w:cs="Times New Roman"/>
          <w:sz w:val="24"/>
          <w:szCs w:val="24"/>
        </w:rPr>
        <w:t xml:space="preserve">(BNA), </w:t>
      </w:r>
      <w:proofErr w:type="spellStart"/>
      <w:r w:rsidR="00691A20">
        <w:rPr>
          <w:rFonts w:ascii="Times New Roman" w:eastAsia="Times New Roman" w:hAnsi="Times New Roman" w:cs="Times New Roman"/>
          <w:sz w:val="24"/>
          <w:szCs w:val="24"/>
        </w:rPr>
        <w:t>Ri</w:t>
      </w:r>
      <w:r w:rsidR="00DC2A73" w:rsidRPr="003D183C">
        <w:rPr>
          <w:rFonts w:ascii="Times New Roman" w:eastAsia="Times New Roman" w:hAnsi="Times New Roman" w:cs="Times New Roman"/>
          <w:sz w:val="24"/>
          <w:szCs w:val="24"/>
        </w:rPr>
        <w:t>ndy</w:t>
      </w:r>
      <w:proofErr w:type="spellEnd"/>
      <w:r w:rsidR="00DC2A73" w:rsidRPr="003D183C">
        <w:rPr>
          <w:rFonts w:ascii="Times New Roman" w:eastAsia="Times New Roman" w:hAnsi="Times New Roman" w:cs="Times New Roman"/>
          <w:sz w:val="24"/>
          <w:szCs w:val="24"/>
        </w:rPr>
        <w:t xml:space="preserve"> </w:t>
      </w:r>
      <w:proofErr w:type="spellStart"/>
      <w:r w:rsidR="00DC2A73" w:rsidRPr="003D183C">
        <w:rPr>
          <w:rFonts w:ascii="Times New Roman" w:eastAsia="Times New Roman" w:hAnsi="Times New Roman" w:cs="Times New Roman"/>
          <w:sz w:val="24"/>
          <w:szCs w:val="24"/>
        </w:rPr>
        <w:t>Fogler</w:t>
      </w:r>
      <w:proofErr w:type="spellEnd"/>
      <w:r w:rsidR="00DC2A73" w:rsidRPr="003D183C">
        <w:rPr>
          <w:rFonts w:ascii="Times New Roman" w:eastAsia="Times New Roman" w:hAnsi="Times New Roman" w:cs="Times New Roman"/>
          <w:sz w:val="24"/>
          <w:szCs w:val="24"/>
        </w:rPr>
        <w:t xml:space="preserve"> (City of Bangor),</w:t>
      </w:r>
      <w:r w:rsidR="00DC2A73" w:rsidRPr="003D183C">
        <w:rPr>
          <w:rFonts w:ascii="Times New Roman" w:hAnsi="Times New Roman" w:cs="Times New Roman"/>
          <w:color w:val="000000"/>
          <w:sz w:val="24"/>
          <w:szCs w:val="24"/>
        </w:rPr>
        <w:t xml:space="preserve"> </w:t>
      </w:r>
      <w:r w:rsidR="00DC2A73" w:rsidRPr="003D183C">
        <w:rPr>
          <w:rFonts w:ascii="Times New Roman" w:eastAsia="Times New Roman" w:hAnsi="Times New Roman" w:cs="Times New Roman"/>
          <w:color w:val="000000"/>
          <w:sz w:val="24"/>
          <w:szCs w:val="24"/>
        </w:rPr>
        <w:t>Abigail Smallwood (City of Biddeford), Aaron Geyer (COP), Brian Townsend (Amistad</w:t>
      </w:r>
      <w:r w:rsidR="003D183C">
        <w:rPr>
          <w:rFonts w:ascii="Times New Roman" w:eastAsia="Times New Roman" w:hAnsi="Times New Roman" w:cs="Times New Roman"/>
          <w:color w:val="000000"/>
          <w:sz w:val="24"/>
          <w:szCs w:val="24"/>
        </w:rPr>
        <w:t>), Mary Cook (PATH)</w:t>
      </w:r>
      <w:r w:rsidR="00023571">
        <w:rPr>
          <w:rFonts w:ascii="Times New Roman" w:eastAsia="Times New Roman" w:hAnsi="Times New Roman" w:cs="Times New Roman"/>
          <w:color w:val="000000"/>
          <w:sz w:val="24"/>
          <w:szCs w:val="24"/>
        </w:rPr>
        <w:t xml:space="preserve"> Rob </w:t>
      </w:r>
      <w:proofErr w:type="spellStart"/>
      <w:r w:rsidR="00023571">
        <w:rPr>
          <w:rFonts w:ascii="Times New Roman" w:eastAsia="Times New Roman" w:hAnsi="Times New Roman" w:cs="Times New Roman"/>
          <w:color w:val="000000"/>
          <w:sz w:val="24"/>
          <w:szCs w:val="24"/>
        </w:rPr>
        <w:t>Liscord</w:t>
      </w:r>
      <w:proofErr w:type="spellEnd"/>
      <w:r w:rsidR="00023571">
        <w:rPr>
          <w:rFonts w:ascii="Times New Roman" w:eastAsia="Times New Roman" w:hAnsi="Times New Roman" w:cs="Times New Roman"/>
          <w:color w:val="000000"/>
          <w:sz w:val="24"/>
          <w:szCs w:val="24"/>
        </w:rPr>
        <w:t xml:space="preserve"> (MEJ)</w:t>
      </w:r>
      <w:r w:rsidR="003D183C">
        <w:rPr>
          <w:rFonts w:ascii="Times New Roman" w:eastAsia="Times New Roman" w:hAnsi="Times New Roman" w:cs="Times New Roman"/>
          <w:color w:val="000000"/>
          <w:sz w:val="24"/>
          <w:szCs w:val="24"/>
        </w:rPr>
        <w:t xml:space="preserve"> and</w:t>
      </w:r>
      <w:r w:rsidR="005A5B25">
        <w:rPr>
          <w:rFonts w:ascii="Times New Roman" w:eastAsia="Times New Roman" w:hAnsi="Times New Roman" w:cs="Times New Roman"/>
          <w:color w:val="000000"/>
          <w:sz w:val="24"/>
          <w:szCs w:val="24"/>
        </w:rPr>
        <w:t xml:space="preserve"> Alex Morse (Side Sea)</w:t>
      </w:r>
      <w:r w:rsidR="0035466B">
        <w:rPr>
          <w:rFonts w:ascii="Times New Roman" w:eastAsia="Times New Roman" w:hAnsi="Times New Roman" w:cs="Times New Roman"/>
          <w:color w:val="000000"/>
          <w:sz w:val="24"/>
          <w:szCs w:val="24"/>
        </w:rPr>
        <w:t>, Rev. Shirley Bowen (Seeds of Hope)</w:t>
      </w:r>
    </w:p>
    <w:p w:rsidR="005A5B25" w:rsidRDefault="005A5B25" w:rsidP="00E002FB">
      <w:pPr>
        <w:tabs>
          <w:tab w:val="left" w:pos="1980"/>
        </w:tabs>
        <w:rPr>
          <w:rFonts w:ascii="Calibri" w:eastAsia="Times New Roman" w:hAnsi="Calibri" w:cs="Calibri"/>
          <w:color w:val="000000"/>
        </w:rPr>
      </w:pPr>
    </w:p>
    <w:p w:rsidR="00E002FB" w:rsidRPr="00023571" w:rsidRDefault="00E002FB" w:rsidP="00E002FB">
      <w:pPr>
        <w:tabs>
          <w:tab w:val="left" w:pos="1980"/>
        </w:tabs>
        <w:rPr>
          <w:rFonts w:ascii="Times New Roman" w:eastAsia="Times New Roman" w:hAnsi="Times New Roman" w:cs="Times New Roman"/>
          <w:sz w:val="24"/>
          <w:szCs w:val="24"/>
        </w:rPr>
      </w:pPr>
      <w:r w:rsidRPr="00023571">
        <w:rPr>
          <w:rFonts w:ascii="Times New Roman" w:eastAsia="Times New Roman" w:hAnsi="Times New Roman" w:cs="Times New Roman"/>
          <w:b/>
          <w:sz w:val="24"/>
          <w:szCs w:val="24"/>
        </w:rPr>
        <w:t>Minute</w:t>
      </w:r>
      <w:r w:rsidR="005A5B25" w:rsidRPr="00023571">
        <w:rPr>
          <w:rFonts w:ascii="Times New Roman" w:eastAsia="Times New Roman" w:hAnsi="Times New Roman" w:cs="Times New Roman"/>
          <w:b/>
          <w:sz w:val="24"/>
          <w:szCs w:val="24"/>
        </w:rPr>
        <w:t>s:</w:t>
      </w:r>
      <w:r w:rsidR="001266CE" w:rsidRPr="00023571">
        <w:rPr>
          <w:rFonts w:ascii="Times New Roman" w:eastAsia="Times New Roman" w:hAnsi="Times New Roman" w:cs="Times New Roman"/>
          <w:b/>
          <w:sz w:val="24"/>
          <w:szCs w:val="24"/>
        </w:rPr>
        <w:t xml:space="preserve"> </w:t>
      </w:r>
      <w:r w:rsidRPr="00023571">
        <w:rPr>
          <w:rFonts w:ascii="Times New Roman" w:eastAsia="Times New Roman" w:hAnsi="Times New Roman" w:cs="Times New Roman"/>
          <w:sz w:val="24"/>
          <w:szCs w:val="24"/>
        </w:rPr>
        <w:t xml:space="preserve">Betty </w:t>
      </w:r>
      <w:proofErr w:type="spellStart"/>
      <w:r w:rsidRPr="00023571">
        <w:rPr>
          <w:rFonts w:ascii="Times New Roman" w:eastAsia="Times New Roman" w:hAnsi="Times New Roman" w:cs="Times New Roman"/>
          <w:sz w:val="24"/>
          <w:szCs w:val="24"/>
        </w:rPr>
        <w:t>LaBua</w:t>
      </w:r>
      <w:proofErr w:type="spellEnd"/>
      <w:r w:rsidRPr="00023571">
        <w:rPr>
          <w:rFonts w:ascii="Times New Roman" w:eastAsia="Times New Roman" w:hAnsi="Times New Roman" w:cs="Times New Roman"/>
          <w:sz w:val="24"/>
          <w:szCs w:val="24"/>
        </w:rPr>
        <w:t xml:space="preserve"> (</w:t>
      </w:r>
      <w:proofErr w:type="spellStart"/>
      <w:r w:rsidRPr="00023571">
        <w:rPr>
          <w:rFonts w:ascii="Times New Roman" w:eastAsia="Times New Roman" w:hAnsi="Times New Roman" w:cs="Times New Roman"/>
          <w:sz w:val="24"/>
          <w:szCs w:val="24"/>
        </w:rPr>
        <w:t>MaineHousing</w:t>
      </w:r>
      <w:proofErr w:type="spellEnd"/>
      <w:r w:rsidRPr="00023571">
        <w:rPr>
          <w:rFonts w:ascii="Times New Roman" w:eastAsia="Times New Roman" w:hAnsi="Times New Roman" w:cs="Times New Roman"/>
          <w:sz w:val="24"/>
          <w:szCs w:val="24"/>
        </w:rPr>
        <w:t>) and Scott Tibbitts (MaineHousing)</w:t>
      </w:r>
    </w:p>
    <w:p w:rsidR="00E002FB" w:rsidRPr="00023571" w:rsidRDefault="00E002FB" w:rsidP="00E002FB">
      <w:pPr>
        <w:rPr>
          <w:rFonts w:ascii="Times New Roman" w:eastAsia="Times New Roman" w:hAnsi="Times New Roman" w:cs="Times New Roman"/>
          <w:b/>
          <w:sz w:val="24"/>
          <w:szCs w:val="24"/>
        </w:rPr>
      </w:pPr>
    </w:p>
    <w:p w:rsidR="00E002FB" w:rsidRDefault="00E002FB" w:rsidP="00E002FB">
      <w:pPr>
        <w:rPr>
          <w:rFonts w:ascii="Times New Roman" w:eastAsia="Times New Roman" w:hAnsi="Times New Roman" w:cs="Times New Roman"/>
          <w:sz w:val="24"/>
          <w:szCs w:val="24"/>
        </w:rPr>
      </w:pPr>
      <w:r w:rsidRPr="00023571">
        <w:rPr>
          <w:rFonts w:ascii="Times New Roman" w:eastAsia="Times New Roman" w:hAnsi="Times New Roman" w:cs="Times New Roman"/>
          <w:b/>
          <w:sz w:val="24"/>
          <w:szCs w:val="24"/>
        </w:rPr>
        <w:t>Welcome:</w:t>
      </w:r>
      <w:r w:rsidRPr="00CA21E6">
        <w:rPr>
          <w:rFonts w:ascii="Times New Roman" w:eastAsia="Times New Roman" w:hAnsi="Times New Roman" w:cs="Times New Roman"/>
          <w:b/>
          <w:sz w:val="24"/>
          <w:szCs w:val="24"/>
        </w:rPr>
        <w:t xml:space="preserve"> </w:t>
      </w:r>
      <w:r w:rsidR="00E35DE2">
        <w:rPr>
          <w:rFonts w:ascii="Times New Roman" w:eastAsia="Times New Roman" w:hAnsi="Times New Roman" w:cs="Times New Roman"/>
          <w:sz w:val="24"/>
          <w:szCs w:val="24"/>
        </w:rPr>
        <w:t>Stephanie opened today’s meeting by welco</w:t>
      </w:r>
      <w:r w:rsidR="001266CE">
        <w:rPr>
          <w:rFonts w:ascii="Times New Roman" w:eastAsia="Times New Roman" w:hAnsi="Times New Roman" w:cs="Times New Roman"/>
          <w:sz w:val="24"/>
          <w:szCs w:val="24"/>
        </w:rPr>
        <w:t>ming everyone in attendance</w:t>
      </w:r>
      <w:r w:rsidR="001B3174">
        <w:rPr>
          <w:rFonts w:ascii="Times New Roman" w:eastAsia="Times New Roman" w:hAnsi="Times New Roman" w:cs="Times New Roman"/>
          <w:sz w:val="24"/>
          <w:szCs w:val="24"/>
        </w:rPr>
        <w:t xml:space="preserve"> adding</w:t>
      </w:r>
      <w:r w:rsidR="00FD7677">
        <w:rPr>
          <w:rFonts w:ascii="Times New Roman" w:eastAsia="Times New Roman" w:hAnsi="Times New Roman" w:cs="Times New Roman"/>
          <w:sz w:val="24"/>
          <w:szCs w:val="24"/>
        </w:rPr>
        <w:t xml:space="preserve"> an </w:t>
      </w:r>
      <w:r w:rsidR="001266CE">
        <w:rPr>
          <w:rFonts w:ascii="Times New Roman" w:eastAsia="Times New Roman" w:hAnsi="Times New Roman" w:cs="Times New Roman"/>
          <w:sz w:val="24"/>
          <w:szCs w:val="24"/>
        </w:rPr>
        <w:t xml:space="preserve">invitation </w:t>
      </w:r>
      <w:r w:rsidR="00E35DE2">
        <w:rPr>
          <w:rFonts w:ascii="Times New Roman" w:eastAsia="Times New Roman" w:hAnsi="Times New Roman" w:cs="Times New Roman"/>
          <w:sz w:val="24"/>
          <w:szCs w:val="24"/>
        </w:rPr>
        <w:t>to sign in via chat.</w:t>
      </w:r>
      <w:r w:rsidR="001A70EA">
        <w:rPr>
          <w:rFonts w:ascii="Times New Roman" w:eastAsia="Times New Roman" w:hAnsi="Times New Roman" w:cs="Times New Roman"/>
          <w:sz w:val="24"/>
          <w:szCs w:val="24"/>
        </w:rPr>
        <w:t xml:space="preserve"> Cullen mot</w:t>
      </w:r>
      <w:r w:rsidRPr="00CA21E6">
        <w:rPr>
          <w:rFonts w:ascii="Times New Roman" w:eastAsia="Times New Roman" w:hAnsi="Times New Roman" w:cs="Times New Roman"/>
          <w:sz w:val="24"/>
          <w:szCs w:val="24"/>
        </w:rPr>
        <w:t>ioned to app</w:t>
      </w:r>
      <w:r w:rsidR="001A70EA">
        <w:rPr>
          <w:rFonts w:ascii="Times New Roman" w:eastAsia="Times New Roman" w:hAnsi="Times New Roman" w:cs="Times New Roman"/>
          <w:sz w:val="24"/>
          <w:szCs w:val="24"/>
        </w:rPr>
        <w:t>rove March</w:t>
      </w:r>
      <w:r w:rsidR="006E5067" w:rsidRPr="00CA21E6">
        <w:rPr>
          <w:rFonts w:ascii="Times New Roman" w:eastAsia="Times New Roman" w:hAnsi="Times New Roman" w:cs="Times New Roman"/>
          <w:sz w:val="24"/>
          <w:szCs w:val="24"/>
        </w:rPr>
        <w:t>’s minutes.</w:t>
      </w:r>
      <w:r w:rsidR="001A70EA">
        <w:rPr>
          <w:rFonts w:ascii="Times New Roman" w:eastAsia="Times New Roman" w:hAnsi="Times New Roman" w:cs="Times New Roman"/>
          <w:sz w:val="24"/>
          <w:szCs w:val="24"/>
        </w:rPr>
        <w:t xml:space="preserve"> </w:t>
      </w:r>
      <w:r w:rsidR="002F46B6" w:rsidRPr="00CA21E6">
        <w:rPr>
          <w:rFonts w:ascii="Times New Roman" w:eastAsia="Times New Roman" w:hAnsi="Times New Roman" w:cs="Times New Roman"/>
          <w:sz w:val="24"/>
          <w:szCs w:val="24"/>
        </w:rPr>
        <w:t>Donna Yelle</w:t>
      </w:r>
      <w:r w:rsidR="00FD7677">
        <w:rPr>
          <w:rFonts w:ascii="Times New Roman" w:eastAsia="Times New Roman" w:hAnsi="Times New Roman" w:cs="Times New Roman"/>
          <w:sz w:val="24"/>
          <w:szCs w:val="24"/>
        </w:rPr>
        <w:t xml:space="preserve">n seconded the motion. </w:t>
      </w:r>
      <w:r w:rsidR="001A70EA">
        <w:rPr>
          <w:rFonts w:ascii="Times New Roman" w:eastAsia="Times New Roman" w:hAnsi="Times New Roman" w:cs="Times New Roman"/>
          <w:sz w:val="24"/>
          <w:szCs w:val="24"/>
        </w:rPr>
        <w:t>March</w:t>
      </w:r>
      <w:r w:rsidR="002F46B6" w:rsidRPr="00CA21E6">
        <w:rPr>
          <w:rFonts w:ascii="Times New Roman" w:eastAsia="Times New Roman" w:hAnsi="Times New Roman" w:cs="Times New Roman"/>
          <w:sz w:val="24"/>
          <w:szCs w:val="24"/>
        </w:rPr>
        <w:t xml:space="preserve">’s </w:t>
      </w:r>
      <w:r w:rsidRPr="00CA21E6">
        <w:rPr>
          <w:rFonts w:ascii="Times New Roman" w:eastAsia="Times New Roman" w:hAnsi="Times New Roman" w:cs="Times New Roman"/>
          <w:sz w:val="24"/>
          <w:szCs w:val="24"/>
        </w:rPr>
        <w:t xml:space="preserve">minutes were approved.  </w:t>
      </w:r>
    </w:p>
    <w:p w:rsidR="008B198B" w:rsidRDefault="008B198B" w:rsidP="00E002FB">
      <w:pPr>
        <w:rPr>
          <w:rFonts w:ascii="Times New Roman" w:eastAsia="Times New Roman" w:hAnsi="Times New Roman" w:cs="Times New Roman"/>
          <w:sz w:val="24"/>
          <w:szCs w:val="24"/>
        </w:rPr>
      </w:pPr>
    </w:p>
    <w:p w:rsidR="00CD661C" w:rsidRDefault="008B198B" w:rsidP="0046181D">
      <w:pPr>
        <w:rPr>
          <w:rFonts w:ascii="Times New Roman" w:eastAsia="Times New Roman" w:hAnsi="Times New Roman" w:cs="Times New Roman"/>
          <w:sz w:val="24"/>
          <w:szCs w:val="24"/>
        </w:rPr>
      </w:pPr>
      <w:r w:rsidRPr="0046181D">
        <w:rPr>
          <w:rFonts w:ascii="Times New Roman" w:eastAsia="Times New Roman" w:hAnsi="Times New Roman" w:cs="Times New Roman"/>
          <w:b/>
          <w:sz w:val="24"/>
          <w:szCs w:val="24"/>
        </w:rPr>
        <w:t xml:space="preserve">CES Update: </w:t>
      </w:r>
      <w:r w:rsidR="0046181D" w:rsidRPr="0046181D">
        <w:rPr>
          <w:rFonts w:ascii="Times New Roman" w:eastAsia="Times New Roman" w:hAnsi="Times New Roman" w:cs="Times New Roman"/>
          <w:sz w:val="24"/>
          <w:szCs w:val="24"/>
        </w:rPr>
        <w:t>Mike deliver</w:t>
      </w:r>
      <w:r w:rsidRPr="0046181D">
        <w:rPr>
          <w:rFonts w:ascii="Times New Roman" w:eastAsia="Times New Roman" w:hAnsi="Times New Roman" w:cs="Times New Roman"/>
          <w:sz w:val="24"/>
          <w:szCs w:val="24"/>
        </w:rPr>
        <w:t>e</w:t>
      </w:r>
      <w:r w:rsidR="0046181D" w:rsidRPr="0046181D">
        <w:rPr>
          <w:rFonts w:ascii="Times New Roman" w:eastAsia="Times New Roman" w:hAnsi="Times New Roman" w:cs="Times New Roman"/>
          <w:sz w:val="24"/>
          <w:szCs w:val="24"/>
        </w:rPr>
        <w:t>d</w:t>
      </w:r>
      <w:r w:rsidRPr="0046181D">
        <w:rPr>
          <w:rFonts w:ascii="Times New Roman" w:eastAsia="Times New Roman" w:hAnsi="Times New Roman" w:cs="Times New Roman"/>
          <w:sz w:val="24"/>
          <w:szCs w:val="24"/>
        </w:rPr>
        <w:t xml:space="preserve"> a “soup to nuts” presentation on the current progress of </w:t>
      </w:r>
      <w:r w:rsidR="0035466B">
        <w:rPr>
          <w:rFonts w:ascii="Times New Roman" w:eastAsia="Times New Roman" w:hAnsi="Times New Roman" w:cs="Times New Roman"/>
          <w:sz w:val="24"/>
          <w:szCs w:val="24"/>
        </w:rPr>
        <w:t>the Coordinated Entry System (CES) in Maine</w:t>
      </w:r>
      <w:r w:rsidRPr="0046181D">
        <w:rPr>
          <w:rFonts w:ascii="Times New Roman" w:eastAsia="Times New Roman" w:hAnsi="Times New Roman" w:cs="Times New Roman"/>
          <w:sz w:val="24"/>
          <w:szCs w:val="24"/>
        </w:rPr>
        <w:t xml:space="preserve">. </w:t>
      </w:r>
      <w:r w:rsidR="0046181D" w:rsidRPr="0046181D">
        <w:rPr>
          <w:rFonts w:ascii="Times New Roman" w:eastAsia="Times New Roman" w:hAnsi="Times New Roman" w:cs="Times New Roman"/>
          <w:sz w:val="24"/>
          <w:szCs w:val="24"/>
        </w:rPr>
        <w:t>Mike defined CE as a</w:t>
      </w:r>
      <w:r w:rsidR="0061582A" w:rsidRPr="0046181D">
        <w:rPr>
          <w:rFonts w:ascii="Times New Roman" w:hAnsi="Times New Roman" w:cs="Times New Roman"/>
          <w:b/>
          <w:sz w:val="24"/>
          <w:szCs w:val="24"/>
        </w:rPr>
        <w:t xml:space="preserve"> </w:t>
      </w:r>
      <w:r w:rsidR="0061582A" w:rsidRPr="0046181D">
        <w:rPr>
          <w:rFonts w:ascii="Times New Roman" w:hAnsi="Times New Roman" w:cs="Times New Roman"/>
          <w:sz w:val="24"/>
          <w:szCs w:val="24"/>
        </w:rPr>
        <w:t>HUD mandated system used to move people experiencing homelessness into housing</w:t>
      </w:r>
      <w:r w:rsidR="0046181D" w:rsidRPr="0046181D">
        <w:rPr>
          <w:rFonts w:ascii="Times New Roman" w:hAnsi="Times New Roman" w:cs="Times New Roman"/>
          <w:b/>
          <w:sz w:val="24"/>
          <w:szCs w:val="24"/>
        </w:rPr>
        <w:t xml:space="preserve"> </w:t>
      </w:r>
      <w:r w:rsidR="0046181D" w:rsidRPr="0046181D">
        <w:rPr>
          <w:rFonts w:ascii="Times New Roman" w:hAnsi="Times New Roman" w:cs="Times New Roman"/>
          <w:sz w:val="24"/>
          <w:szCs w:val="24"/>
        </w:rPr>
        <w:t>through the co</w:t>
      </w:r>
      <w:r w:rsidR="0046181D">
        <w:rPr>
          <w:rFonts w:ascii="Times New Roman" w:hAnsi="Times New Roman" w:cs="Times New Roman"/>
          <w:sz w:val="24"/>
          <w:szCs w:val="24"/>
        </w:rPr>
        <w:t>o</w:t>
      </w:r>
      <w:r w:rsidR="0046181D" w:rsidRPr="0046181D">
        <w:rPr>
          <w:rFonts w:ascii="Times New Roman" w:hAnsi="Times New Roman" w:cs="Times New Roman"/>
          <w:sz w:val="24"/>
          <w:szCs w:val="24"/>
        </w:rPr>
        <w:t xml:space="preserve">rdination </w:t>
      </w:r>
      <w:r w:rsidR="0061582A" w:rsidRPr="0046181D">
        <w:rPr>
          <w:rFonts w:ascii="Times New Roman" w:hAnsi="Times New Roman" w:cs="Times New Roman"/>
          <w:sz w:val="24"/>
          <w:szCs w:val="24"/>
        </w:rPr>
        <w:t>of four components- Access, Assessment, Prioritizatio</w:t>
      </w:r>
      <w:r w:rsidR="0046181D">
        <w:rPr>
          <w:rFonts w:ascii="Times New Roman" w:hAnsi="Times New Roman" w:cs="Times New Roman"/>
          <w:sz w:val="24"/>
          <w:szCs w:val="24"/>
        </w:rPr>
        <w:t xml:space="preserve">n and </w:t>
      </w:r>
      <w:r w:rsidR="0061582A" w:rsidRPr="0046181D">
        <w:rPr>
          <w:rFonts w:ascii="Times New Roman" w:hAnsi="Times New Roman" w:cs="Times New Roman"/>
          <w:sz w:val="24"/>
          <w:szCs w:val="24"/>
        </w:rPr>
        <w:t>Referral</w:t>
      </w:r>
      <w:r w:rsidR="0046181D" w:rsidRPr="0046181D">
        <w:rPr>
          <w:rFonts w:ascii="Times New Roman" w:hAnsi="Times New Roman" w:cs="Times New Roman"/>
          <w:sz w:val="24"/>
          <w:szCs w:val="24"/>
        </w:rPr>
        <w:t>.</w:t>
      </w:r>
      <w:r w:rsidR="0046181D">
        <w:rPr>
          <w:rFonts w:ascii="Times New Roman" w:hAnsi="Times New Roman" w:cs="Times New Roman"/>
          <w:sz w:val="24"/>
          <w:szCs w:val="24"/>
        </w:rPr>
        <w:t xml:space="preserve"> </w:t>
      </w:r>
      <w:r w:rsidR="0046181D">
        <w:rPr>
          <w:rFonts w:ascii="Times New Roman" w:eastAsia="Times New Roman" w:hAnsi="Times New Roman" w:cs="Times New Roman"/>
          <w:sz w:val="24"/>
          <w:szCs w:val="24"/>
        </w:rPr>
        <w:t xml:space="preserve"> </w:t>
      </w:r>
      <w:r w:rsidR="00CD661C" w:rsidRPr="0046181D">
        <w:rPr>
          <w:rFonts w:ascii="Times New Roman" w:hAnsi="Times New Roman" w:cs="Times New Roman"/>
          <w:sz w:val="24"/>
          <w:szCs w:val="24"/>
        </w:rPr>
        <w:t>Coordinated Entry activities</w:t>
      </w:r>
      <w:r w:rsidR="00CD661C" w:rsidRPr="0046181D">
        <w:rPr>
          <w:rFonts w:ascii="Times New Roman" w:hAnsi="Times New Roman" w:cs="Times New Roman"/>
          <w:b/>
          <w:sz w:val="24"/>
          <w:szCs w:val="24"/>
        </w:rPr>
        <w:t xml:space="preserve"> </w:t>
      </w:r>
      <w:r w:rsidR="00CD661C" w:rsidRPr="0046181D">
        <w:rPr>
          <w:rFonts w:ascii="Times New Roman" w:hAnsi="Times New Roman" w:cs="Times New Roman"/>
          <w:sz w:val="24"/>
          <w:szCs w:val="24"/>
        </w:rPr>
        <w:t>will be based in 9 Service Hubs throughout the state.</w:t>
      </w:r>
      <w:r w:rsidR="00CD661C">
        <w:rPr>
          <w:rFonts w:ascii="Times New Roman" w:eastAsia="Times New Roman" w:hAnsi="Times New Roman" w:cs="Times New Roman"/>
          <w:sz w:val="24"/>
          <w:szCs w:val="24"/>
        </w:rPr>
        <w:t xml:space="preserve"> </w:t>
      </w:r>
      <w:r w:rsidR="00B46BB4">
        <w:rPr>
          <w:rFonts w:ascii="Times New Roman" w:eastAsia="Times New Roman" w:hAnsi="Times New Roman" w:cs="Times New Roman"/>
          <w:sz w:val="24"/>
          <w:szCs w:val="24"/>
        </w:rPr>
        <w:t>With the assistance of TAC, the</w:t>
      </w:r>
      <w:r w:rsidR="00CD661C">
        <w:rPr>
          <w:rFonts w:ascii="Times New Roman" w:eastAsia="Times New Roman" w:hAnsi="Times New Roman" w:cs="Times New Roman"/>
          <w:sz w:val="24"/>
          <w:szCs w:val="24"/>
        </w:rPr>
        <w:t xml:space="preserve"> following components have been drafted:</w:t>
      </w:r>
    </w:p>
    <w:p w:rsidR="00617446" w:rsidRPr="00CD661C" w:rsidRDefault="00CD661C" w:rsidP="00CD661C">
      <w:pPr>
        <w:pStyle w:val="ListParagraph"/>
        <w:numPr>
          <w:ilvl w:val="0"/>
          <w:numId w:val="40"/>
        </w:numPr>
        <w:rPr>
          <w:rFonts w:ascii="Times New Roman" w:hAnsi="Times New Roman" w:cs="Times New Roman"/>
          <w:sz w:val="24"/>
          <w:szCs w:val="24"/>
        </w:rPr>
      </w:pPr>
      <w:r>
        <w:rPr>
          <w:rFonts w:ascii="Times New Roman" w:hAnsi="Times New Roman" w:cs="Times New Roman"/>
          <w:sz w:val="24"/>
          <w:szCs w:val="24"/>
        </w:rPr>
        <w:t>Access-</w:t>
      </w:r>
      <w:r w:rsidR="0061582A" w:rsidRPr="00CD661C">
        <w:rPr>
          <w:rFonts w:ascii="Times New Roman" w:hAnsi="Times New Roman" w:cs="Times New Roman"/>
          <w:sz w:val="24"/>
          <w:szCs w:val="24"/>
        </w:rPr>
        <w:t>ESHAP shelters will be Access Points</w:t>
      </w:r>
    </w:p>
    <w:p w:rsidR="00617446" w:rsidRPr="00CD661C" w:rsidRDefault="00CD661C" w:rsidP="00CD661C">
      <w:pPr>
        <w:ind w:left="720"/>
        <w:rPr>
          <w:rFonts w:ascii="Times New Roman" w:hAnsi="Times New Roman" w:cs="Times New Roman"/>
          <w:sz w:val="24"/>
          <w:szCs w:val="24"/>
        </w:rPr>
      </w:pPr>
      <w:r>
        <w:rPr>
          <w:rFonts w:ascii="Times New Roman" w:hAnsi="Times New Roman" w:cs="Times New Roman"/>
          <w:sz w:val="24"/>
          <w:szCs w:val="24"/>
        </w:rPr>
        <w:t xml:space="preserve">             </w:t>
      </w:r>
      <w:r w:rsidR="0061582A" w:rsidRPr="00CD661C">
        <w:rPr>
          <w:rFonts w:ascii="Times New Roman" w:hAnsi="Times New Roman" w:cs="Times New Roman"/>
          <w:sz w:val="24"/>
          <w:szCs w:val="24"/>
        </w:rPr>
        <w:t>PATH and other outreach workers may be Access Points</w:t>
      </w:r>
    </w:p>
    <w:p w:rsidR="00617446" w:rsidRPr="00CD661C" w:rsidRDefault="00CD661C" w:rsidP="00CD661C">
      <w:pPr>
        <w:ind w:left="720"/>
        <w:rPr>
          <w:rFonts w:ascii="Times New Roman" w:hAnsi="Times New Roman" w:cs="Times New Roman"/>
          <w:sz w:val="24"/>
          <w:szCs w:val="24"/>
        </w:rPr>
      </w:pPr>
      <w:r>
        <w:rPr>
          <w:rFonts w:ascii="Times New Roman" w:hAnsi="Times New Roman" w:cs="Times New Roman"/>
          <w:sz w:val="24"/>
          <w:szCs w:val="24"/>
        </w:rPr>
        <w:t xml:space="preserve">             </w:t>
      </w:r>
      <w:r w:rsidR="0061582A" w:rsidRPr="00CD661C">
        <w:rPr>
          <w:rFonts w:ascii="Times New Roman" w:hAnsi="Times New Roman" w:cs="Times New Roman"/>
          <w:sz w:val="24"/>
          <w:szCs w:val="24"/>
        </w:rPr>
        <w:t>211 is being discussed to provide statewide cov</w:t>
      </w:r>
      <w:r>
        <w:rPr>
          <w:rFonts w:ascii="Times New Roman" w:hAnsi="Times New Roman" w:cs="Times New Roman"/>
          <w:sz w:val="24"/>
          <w:szCs w:val="24"/>
        </w:rPr>
        <w:t xml:space="preserve">erage for initial screenings </w:t>
      </w:r>
      <w:r w:rsidR="0061582A" w:rsidRPr="00CD661C">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617446" w:rsidRDefault="00CD661C" w:rsidP="00CD661C">
      <w:pPr>
        <w:ind w:left="1440"/>
        <w:rPr>
          <w:rFonts w:ascii="Times New Roman" w:hAnsi="Times New Roman" w:cs="Times New Roman"/>
          <w:sz w:val="24"/>
          <w:szCs w:val="24"/>
        </w:rPr>
      </w:pPr>
      <w:r>
        <w:rPr>
          <w:rFonts w:ascii="Times New Roman" w:hAnsi="Times New Roman" w:cs="Times New Roman"/>
          <w:sz w:val="24"/>
          <w:szCs w:val="24"/>
        </w:rPr>
        <w:t xml:space="preserve"> </w:t>
      </w:r>
      <w:r w:rsidR="0061582A" w:rsidRPr="00CD661C">
        <w:rPr>
          <w:rFonts w:ascii="Times New Roman" w:hAnsi="Times New Roman" w:cs="Times New Roman"/>
          <w:sz w:val="24"/>
          <w:szCs w:val="24"/>
        </w:rPr>
        <w:t xml:space="preserve">People that present at places outside designated Access Points will be directed to </w:t>
      </w:r>
      <w:r>
        <w:rPr>
          <w:rFonts w:ascii="Times New Roman" w:hAnsi="Times New Roman" w:cs="Times New Roman"/>
          <w:sz w:val="24"/>
          <w:szCs w:val="24"/>
        </w:rPr>
        <w:t xml:space="preserve">    </w:t>
      </w:r>
      <w:r w:rsidR="0061582A" w:rsidRPr="00CD661C">
        <w:rPr>
          <w:rFonts w:ascii="Times New Roman" w:hAnsi="Times New Roman" w:cs="Times New Roman"/>
          <w:sz w:val="24"/>
          <w:szCs w:val="24"/>
        </w:rPr>
        <w:t xml:space="preserve">the Service Hub </w:t>
      </w:r>
    </w:p>
    <w:p w:rsidR="003B0932" w:rsidRDefault="003B0932" w:rsidP="003B0932">
      <w:pPr>
        <w:pStyle w:val="ListParagraph"/>
        <w:rPr>
          <w:rFonts w:ascii="Times New Roman" w:hAnsi="Times New Roman" w:cs="Times New Roman"/>
          <w:sz w:val="24"/>
          <w:szCs w:val="24"/>
        </w:rPr>
      </w:pPr>
    </w:p>
    <w:p w:rsidR="003B0932" w:rsidRPr="003B0932" w:rsidRDefault="003B0932" w:rsidP="003B0932">
      <w:pPr>
        <w:pStyle w:val="ListParagraph"/>
        <w:numPr>
          <w:ilvl w:val="0"/>
          <w:numId w:val="40"/>
        </w:numPr>
        <w:rPr>
          <w:rFonts w:ascii="Times New Roman" w:hAnsi="Times New Roman" w:cs="Times New Roman"/>
          <w:sz w:val="24"/>
          <w:szCs w:val="24"/>
        </w:rPr>
      </w:pPr>
      <w:r>
        <w:rPr>
          <w:rFonts w:ascii="Times New Roman" w:hAnsi="Times New Roman" w:cs="Times New Roman"/>
          <w:sz w:val="24"/>
          <w:szCs w:val="24"/>
        </w:rPr>
        <w:t>Prioritization-</w:t>
      </w:r>
      <w:r w:rsidRPr="003B0932">
        <w:rPr>
          <w:rFonts w:ascii="Times New Roman" w:hAnsi="Times New Roman" w:cs="Times New Roman"/>
          <w:bCs/>
          <w:sz w:val="24"/>
          <w:szCs w:val="24"/>
        </w:rPr>
        <w:t>Prioritization list</w:t>
      </w:r>
      <w:r w:rsidR="0035466B">
        <w:rPr>
          <w:rFonts w:ascii="Times New Roman" w:hAnsi="Times New Roman" w:cs="Times New Roman"/>
          <w:bCs/>
          <w:sz w:val="24"/>
          <w:szCs w:val="24"/>
        </w:rPr>
        <w:t>s</w:t>
      </w:r>
      <w:r w:rsidRPr="003B0932">
        <w:rPr>
          <w:rFonts w:ascii="Times New Roman" w:hAnsi="Times New Roman" w:cs="Times New Roman"/>
          <w:bCs/>
          <w:sz w:val="24"/>
          <w:szCs w:val="24"/>
        </w:rPr>
        <w:t xml:space="preserve"> will be organized at the Hub level; </w:t>
      </w:r>
    </w:p>
    <w:p w:rsidR="003B0932" w:rsidRDefault="003B0932" w:rsidP="003B0932">
      <w:pPr>
        <w:pStyle w:val="ListParagraph"/>
        <w:rPr>
          <w:rFonts w:ascii="Times New Roman" w:hAnsi="Times New Roman" w:cs="Times New Roman"/>
          <w:bCs/>
          <w:sz w:val="24"/>
          <w:szCs w:val="24"/>
        </w:rPr>
      </w:pPr>
      <w:r>
        <w:rPr>
          <w:rFonts w:ascii="Times New Roman" w:hAnsi="Times New Roman" w:cs="Times New Roman"/>
          <w:bCs/>
          <w:sz w:val="24"/>
          <w:szCs w:val="24"/>
        </w:rPr>
        <w:t xml:space="preserve">                       </w:t>
      </w:r>
      <w:proofErr w:type="spellStart"/>
      <w:r w:rsidRPr="003B0932">
        <w:rPr>
          <w:rFonts w:ascii="Times New Roman" w:hAnsi="Times New Roman" w:cs="Times New Roman"/>
          <w:bCs/>
          <w:sz w:val="24"/>
          <w:szCs w:val="24"/>
        </w:rPr>
        <w:t>MaineHousing</w:t>
      </w:r>
      <w:proofErr w:type="spellEnd"/>
      <w:r w:rsidRPr="003B0932">
        <w:rPr>
          <w:rFonts w:ascii="Times New Roman" w:hAnsi="Times New Roman" w:cs="Times New Roman"/>
          <w:bCs/>
          <w:sz w:val="24"/>
          <w:szCs w:val="24"/>
        </w:rPr>
        <w:t xml:space="preserve"> will generate initial lists that will be used by the Hubs for </w:t>
      </w:r>
      <w:r>
        <w:rPr>
          <w:rFonts w:ascii="Times New Roman" w:hAnsi="Times New Roman" w:cs="Times New Roman"/>
          <w:bCs/>
          <w:sz w:val="24"/>
          <w:szCs w:val="24"/>
        </w:rPr>
        <w:t xml:space="preserve"> </w:t>
      </w:r>
    </w:p>
    <w:p w:rsidR="003B0932" w:rsidRPr="003B0932" w:rsidRDefault="003B0932" w:rsidP="003B0932">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Pr="003B0932">
        <w:rPr>
          <w:rFonts w:ascii="Times New Roman" w:hAnsi="Times New Roman" w:cs="Times New Roman"/>
          <w:bCs/>
          <w:sz w:val="24"/>
          <w:szCs w:val="24"/>
        </w:rPr>
        <w:t>Case Conferencing</w:t>
      </w:r>
    </w:p>
    <w:p w:rsidR="00617446" w:rsidRPr="003B0932" w:rsidRDefault="003B0932" w:rsidP="003B0932">
      <w:pPr>
        <w:pStyle w:val="ListParagraph"/>
        <w:rPr>
          <w:rFonts w:ascii="Times New Roman" w:hAnsi="Times New Roman" w:cs="Times New Roman"/>
          <w:sz w:val="24"/>
          <w:szCs w:val="24"/>
        </w:rPr>
      </w:pPr>
      <w:r>
        <w:rPr>
          <w:rFonts w:ascii="Times New Roman" w:hAnsi="Times New Roman" w:cs="Times New Roman"/>
          <w:b/>
          <w:bCs/>
          <w:sz w:val="24"/>
          <w:szCs w:val="24"/>
        </w:rPr>
        <w:t xml:space="preserve">                       </w:t>
      </w:r>
      <w:r w:rsidRPr="003B0932">
        <w:rPr>
          <w:rFonts w:ascii="Times New Roman" w:hAnsi="Times New Roman" w:cs="Times New Roman"/>
          <w:bCs/>
          <w:sz w:val="24"/>
          <w:szCs w:val="24"/>
        </w:rPr>
        <w:t>Primary Criteria will be</w:t>
      </w:r>
      <w:r>
        <w:rPr>
          <w:rFonts w:ascii="Times New Roman" w:hAnsi="Times New Roman" w:cs="Times New Roman"/>
          <w:b/>
          <w:bCs/>
          <w:sz w:val="24"/>
          <w:szCs w:val="24"/>
        </w:rPr>
        <w:t xml:space="preserve"> </w:t>
      </w:r>
      <w:r w:rsidR="0061582A" w:rsidRPr="003B0932">
        <w:rPr>
          <w:rFonts w:ascii="Times New Roman" w:hAnsi="Times New Roman" w:cs="Times New Roman"/>
          <w:sz w:val="24"/>
          <w:szCs w:val="24"/>
        </w:rPr>
        <w:t>Vulnerability</w:t>
      </w:r>
      <w:r>
        <w:rPr>
          <w:rFonts w:ascii="Times New Roman" w:hAnsi="Times New Roman" w:cs="Times New Roman"/>
          <w:sz w:val="24"/>
          <w:szCs w:val="24"/>
        </w:rPr>
        <w:t xml:space="preserve"> and </w:t>
      </w:r>
      <w:r w:rsidR="0035466B">
        <w:rPr>
          <w:rFonts w:ascii="Times New Roman" w:hAnsi="Times New Roman" w:cs="Times New Roman"/>
          <w:sz w:val="24"/>
          <w:szCs w:val="24"/>
        </w:rPr>
        <w:t>Length of T</w:t>
      </w:r>
      <w:r w:rsidR="0061582A" w:rsidRPr="003B0932">
        <w:rPr>
          <w:rFonts w:ascii="Times New Roman" w:hAnsi="Times New Roman" w:cs="Times New Roman"/>
          <w:sz w:val="24"/>
          <w:szCs w:val="24"/>
        </w:rPr>
        <w:t>ime Homeless</w:t>
      </w:r>
    </w:p>
    <w:p w:rsidR="00617446" w:rsidRPr="003B0932" w:rsidRDefault="003B0932" w:rsidP="003B0932">
      <w:pPr>
        <w:pStyle w:val="ListParagraph"/>
        <w:rPr>
          <w:rFonts w:ascii="Times New Roman" w:hAnsi="Times New Roman" w:cs="Times New Roman"/>
          <w:sz w:val="24"/>
          <w:szCs w:val="24"/>
        </w:rPr>
      </w:pPr>
      <w:r>
        <w:rPr>
          <w:rFonts w:ascii="Times New Roman" w:hAnsi="Times New Roman" w:cs="Times New Roman"/>
          <w:b/>
          <w:bCs/>
          <w:sz w:val="24"/>
          <w:szCs w:val="24"/>
        </w:rPr>
        <w:t xml:space="preserve">                       </w:t>
      </w:r>
      <w:r w:rsidRPr="003B0932">
        <w:rPr>
          <w:rFonts w:ascii="Times New Roman" w:hAnsi="Times New Roman" w:cs="Times New Roman"/>
          <w:bCs/>
          <w:sz w:val="24"/>
          <w:szCs w:val="24"/>
        </w:rPr>
        <w:t>Other Criteria taken into account could be</w:t>
      </w:r>
      <w:r>
        <w:rPr>
          <w:rFonts w:ascii="Times New Roman" w:hAnsi="Times New Roman" w:cs="Times New Roman"/>
          <w:b/>
          <w:bCs/>
          <w:sz w:val="24"/>
          <w:szCs w:val="24"/>
        </w:rPr>
        <w:t xml:space="preserve"> </w:t>
      </w:r>
      <w:r w:rsidR="0061582A" w:rsidRPr="003B0932">
        <w:rPr>
          <w:rFonts w:ascii="Times New Roman" w:hAnsi="Times New Roman" w:cs="Times New Roman"/>
          <w:sz w:val="24"/>
          <w:szCs w:val="24"/>
        </w:rPr>
        <w:t>Long-term stayer status</w:t>
      </w:r>
      <w:r>
        <w:rPr>
          <w:rFonts w:ascii="Times New Roman" w:hAnsi="Times New Roman" w:cs="Times New Roman"/>
          <w:sz w:val="24"/>
          <w:szCs w:val="24"/>
        </w:rPr>
        <w:t xml:space="preserve"> and</w:t>
      </w:r>
    </w:p>
    <w:p w:rsidR="00617446" w:rsidRDefault="003B0932" w:rsidP="003B0932">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0061582A" w:rsidRPr="003B0932">
        <w:rPr>
          <w:rFonts w:ascii="Times New Roman" w:hAnsi="Times New Roman" w:cs="Times New Roman"/>
          <w:sz w:val="24"/>
          <w:szCs w:val="24"/>
        </w:rPr>
        <w:t>Fleeing Domestic Violence</w:t>
      </w:r>
    </w:p>
    <w:p w:rsidR="00617446" w:rsidRPr="002A5BCF" w:rsidRDefault="002A5BCF" w:rsidP="002A5BCF">
      <w:pPr>
        <w:pStyle w:val="ListParagraph"/>
        <w:numPr>
          <w:ilvl w:val="0"/>
          <w:numId w:val="40"/>
        </w:numPr>
        <w:rPr>
          <w:rFonts w:ascii="Times New Roman" w:hAnsi="Times New Roman" w:cs="Times New Roman"/>
          <w:sz w:val="24"/>
          <w:szCs w:val="24"/>
        </w:rPr>
      </w:pPr>
      <w:r>
        <w:rPr>
          <w:rFonts w:ascii="Times New Roman" w:hAnsi="Times New Roman" w:cs="Times New Roman"/>
          <w:sz w:val="24"/>
          <w:szCs w:val="24"/>
        </w:rPr>
        <w:t>Referral-</w:t>
      </w:r>
      <w:r w:rsidR="0061582A" w:rsidRPr="002A5BCF">
        <w:rPr>
          <w:rFonts w:ascii="Times New Roman" w:hAnsi="Times New Roman" w:cs="Times New Roman"/>
          <w:sz w:val="24"/>
          <w:szCs w:val="24"/>
        </w:rPr>
        <w:t xml:space="preserve">Will be managed at the Hub level, overseen by </w:t>
      </w:r>
      <w:proofErr w:type="spellStart"/>
      <w:r w:rsidR="0061582A" w:rsidRPr="002A5BCF">
        <w:rPr>
          <w:rFonts w:ascii="Times New Roman" w:hAnsi="Times New Roman" w:cs="Times New Roman"/>
          <w:sz w:val="24"/>
          <w:szCs w:val="24"/>
        </w:rPr>
        <w:t>MaineHousing</w:t>
      </w:r>
      <w:proofErr w:type="spellEnd"/>
    </w:p>
    <w:p w:rsidR="00617446" w:rsidRPr="002A5BCF" w:rsidRDefault="002A5BCF" w:rsidP="002A5BCF">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0061582A" w:rsidRPr="002A5BCF">
        <w:rPr>
          <w:rFonts w:ascii="Times New Roman" w:hAnsi="Times New Roman" w:cs="Times New Roman"/>
          <w:sz w:val="24"/>
          <w:szCs w:val="24"/>
        </w:rPr>
        <w:t>Clients are prioritized and referred dynamically</w:t>
      </w:r>
    </w:p>
    <w:p w:rsidR="00617446" w:rsidRDefault="002A5BCF" w:rsidP="002A5BCF">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0061582A" w:rsidRPr="002A5BCF">
        <w:rPr>
          <w:rFonts w:ascii="Times New Roman" w:hAnsi="Times New Roman" w:cs="Times New Roman"/>
          <w:sz w:val="24"/>
          <w:szCs w:val="24"/>
        </w:rPr>
        <w:t xml:space="preserve">Clients can refuse any referral they do not want, does not impact eligibility for </w:t>
      </w:r>
      <w:r>
        <w:rPr>
          <w:rFonts w:ascii="Times New Roman" w:hAnsi="Times New Roman" w:cs="Times New Roman"/>
          <w:sz w:val="24"/>
          <w:szCs w:val="24"/>
        </w:rPr>
        <w:t xml:space="preserve">  </w:t>
      </w:r>
    </w:p>
    <w:p w:rsidR="002A5BCF" w:rsidRPr="002A5BCF" w:rsidRDefault="002A5BCF" w:rsidP="002A5BCF">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Pr="002A5BCF">
        <w:rPr>
          <w:rFonts w:ascii="Times New Roman" w:hAnsi="Times New Roman" w:cs="Times New Roman"/>
          <w:sz w:val="24"/>
          <w:szCs w:val="24"/>
        </w:rPr>
        <w:t>other referrals</w:t>
      </w:r>
    </w:p>
    <w:p w:rsidR="00617446" w:rsidRPr="002A5BCF" w:rsidRDefault="002A5BCF" w:rsidP="002A5BCF">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0061582A" w:rsidRPr="002A5BCF">
        <w:rPr>
          <w:rFonts w:ascii="Times New Roman" w:hAnsi="Times New Roman" w:cs="Times New Roman"/>
          <w:sz w:val="24"/>
          <w:szCs w:val="24"/>
        </w:rPr>
        <w:t xml:space="preserve">Programs can refuse referrals for eligibility reasons; for health and safety/ </w:t>
      </w:r>
      <w:r>
        <w:rPr>
          <w:rFonts w:ascii="Times New Roman" w:hAnsi="Times New Roman" w:cs="Times New Roman"/>
          <w:sz w:val="24"/>
          <w:szCs w:val="24"/>
        </w:rPr>
        <w:t xml:space="preserve">  </w:t>
      </w:r>
    </w:p>
    <w:p w:rsidR="002A5BCF" w:rsidRDefault="002A5BCF" w:rsidP="002A5BCF">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Pr="002A5BCF">
        <w:rPr>
          <w:rFonts w:ascii="Times New Roman" w:hAnsi="Times New Roman" w:cs="Times New Roman"/>
          <w:sz w:val="24"/>
          <w:szCs w:val="24"/>
        </w:rPr>
        <w:t xml:space="preserve">suitability, </w:t>
      </w:r>
      <w:r>
        <w:rPr>
          <w:rFonts w:ascii="Times New Roman" w:hAnsi="Times New Roman" w:cs="Times New Roman"/>
          <w:sz w:val="24"/>
          <w:szCs w:val="24"/>
        </w:rPr>
        <w:t xml:space="preserve">and will be reviewed by a </w:t>
      </w:r>
      <w:r w:rsidRPr="002A5BCF">
        <w:rPr>
          <w:rFonts w:ascii="Times New Roman" w:hAnsi="Times New Roman" w:cs="Times New Roman"/>
          <w:sz w:val="24"/>
          <w:szCs w:val="24"/>
        </w:rPr>
        <w:t xml:space="preserve">Case Conferencing group </w:t>
      </w:r>
    </w:p>
    <w:p w:rsidR="00757B46" w:rsidRDefault="002A5BCF" w:rsidP="002A5BCF">
      <w:pPr>
        <w:pStyle w:val="ListParagraph"/>
        <w:numPr>
          <w:ilvl w:val="0"/>
          <w:numId w:val="40"/>
        </w:numPr>
        <w:rPr>
          <w:rFonts w:ascii="Times New Roman" w:hAnsi="Times New Roman" w:cs="Times New Roman"/>
          <w:sz w:val="24"/>
          <w:szCs w:val="24"/>
        </w:rPr>
      </w:pPr>
      <w:r>
        <w:rPr>
          <w:rFonts w:ascii="Times New Roman" w:hAnsi="Times New Roman" w:cs="Times New Roman"/>
          <w:sz w:val="24"/>
          <w:szCs w:val="24"/>
        </w:rPr>
        <w:t xml:space="preserve">Assessment-Work on the assessment phase is being developed with </w:t>
      </w:r>
    </w:p>
    <w:p w:rsidR="00617446" w:rsidRPr="002A5BCF" w:rsidRDefault="00757B46" w:rsidP="00757B46">
      <w:pPr>
        <w:pStyle w:val="ListParagraph"/>
        <w:rPr>
          <w:rFonts w:ascii="Times New Roman" w:hAnsi="Times New Roman" w:cs="Times New Roman"/>
          <w:sz w:val="24"/>
          <w:szCs w:val="24"/>
        </w:rPr>
      </w:pPr>
      <w:r>
        <w:rPr>
          <w:rFonts w:ascii="Times New Roman" w:hAnsi="Times New Roman" w:cs="Times New Roman"/>
          <w:sz w:val="24"/>
          <w:szCs w:val="24"/>
        </w:rPr>
        <w:t xml:space="preserve">                    An i</w:t>
      </w:r>
      <w:r w:rsidR="0061582A" w:rsidRPr="002A5BCF">
        <w:rPr>
          <w:rFonts w:ascii="Times New Roman" w:hAnsi="Times New Roman" w:cs="Times New Roman"/>
          <w:sz w:val="24"/>
          <w:szCs w:val="24"/>
        </w:rPr>
        <w:t>nitial Assessment/Diversion Questionnaire</w:t>
      </w:r>
    </w:p>
    <w:p w:rsidR="00757B46" w:rsidRDefault="00757B46" w:rsidP="00757B46">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0061582A" w:rsidRPr="002A5BCF">
        <w:rPr>
          <w:rFonts w:ascii="Times New Roman" w:hAnsi="Times New Roman" w:cs="Times New Roman"/>
          <w:sz w:val="24"/>
          <w:szCs w:val="24"/>
        </w:rPr>
        <w:t xml:space="preserve"> </w:t>
      </w:r>
      <w:r>
        <w:rPr>
          <w:rFonts w:ascii="Times New Roman" w:hAnsi="Times New Roman" w:cs="Times New Roman"/>
          <w:sz w:val="24"/>
          <w:szCs w:val="24"/>
        </w:rPr>
        <w:t xml:space="preserve">A </w:t>
      </w:r>
      <w:r w:rsidR="0061582A" w:rsidRPr="002A5BCF">
        <w:rPr>
          <w:rFonts w:ascii="Times New Roman" w:hAnsi="Times New Roman" w:cs="Times New Roman"/>
          <w:sz w:val="24"/>
          <w:szCs w:val="24"/>
        </w:rPr>
        <w:t>New Vulnerability Assessment</w:t>
      </w:r>
      <w:r w:rsidR="00AF6A17">
        <w:rPr>
          <w:rFonts w:ascii="Times New Roman" w:hAnsi="Times New Roman" w:cs="Times New Roman"/>
          <w:sz w:val="24"/>
          <w:szCs w:val="24"/>
        </w:rPr>
        <w:t xml:space="preserve"> </w:t>
      </w:r>
      <w:r>
        <w:rPr>
          <w:rFonts w:ascii="Times New Roman" w:hAnsi="Times New Roman" w:cs="Times New Roman"/>
          <w:sz w:val="24"/>
          <w:szCs w:val="24"/>
        </w:rPr>
        <w:t xml:space="preserve">(replacing the VI-SPDAT)                                                  </w:t>
      </w:r>
    </w:p>
    <w:p w:rsidR="00617446" w:rsidRPr="00757B46" w:rsidRDefault="00757B46" w:rsidP="00757B46">
      <w:pPr>
        <w:pStyle w:val="ListParagraph"/>
        <w:rPr>
          <w:rFonts w:ascii="Times New Roman" w:hAnsi="Times New Roman" w:cs="Times New Roman"/>
          <w:sz w:val="24"/>
          <w:szCs w:val="24"/>
        </w:rPr>
      </w:pPr>
      <w:r>
        <w:rPr>
          <w:rFonts w:ascii="Times New Roman" w:hAnsi="Times New Roman" w:cs="Times New Roman"/>
          <w:sz w:val="24"/>
          <w:szCs w:val="24"/>
        </w:rPr>
        <w:t xml:space="preserve">                    L</w:t>
      </w:r>
      <w:r w:rsidRPr="00757B46">
        <w:rPr>
          <w:rFonts w:ascii="Times New Roman" w:hAnsi="Times New Roman" w:cs="Times New Roman"/>
          <w:sz w:val="24"/>
          <w:szCs w:val="24"/>
        </w:rPr>
        <w:t>ength of</w:t>
      </w:r>
      <w:r>
        <w:rPr>
          <w:rFonts w:ascii="Times New Roman" w:hAnsi="Times New Roman" w:cs="Times New Roman"/>
          <w:sz w:val="24"/>
          <w:szCs w:val="24"/>
        </w:rPr>
        <w:t xml:space="preserve"> Time Homeless (LOTH) Assessment                                                        </w:t>
      </w:r>
    </w:p>
    <w:p w:rsidR="002A5BCF" w:rsidRPr="003B0932" w:rsidRDefault="00757B46" w:rsidP="00757B46">
      <w:pPr>
        <w:pStyle w:val="ListParagraph"/>
        <w:rPr>
          <w:rFonts w:ascii="Times New Roman" w:hAnsi="Times New Roman" w:cs="Times New Roman"/>
          <w:sz w:val="24"/>
          <w:szCs w:val="24"/>
        </w:rPr>
      </w:pPr>
      <w:r>
        <w:rPr>
          <w:rFonts w:ascii="Times New Roman" w:hAnsi="Times New Roman" w:cs="Times New Roman"/>
          <w:sz w:val="24"/>
          <w:szCs w:val="24"/>
        </w:rPr>
        <w:t xml:space="preserve">                    </w:t>
      </w:r>
      <w:r w:rsidRPr="00757B46">
        <w:rPr>
          <w:rFonts w:ascii="Times New Roman" w:hAnsi="Times New Roman" w:cs="Times New Roman"/>
          <w:sz w:val="24"/>
          <w:szCs w:val="24"/>
        </w:rPr>
        <w:t>Housing Barrier Assessment</w:t>
      </w:r>
    </w:p>
    <w:p w:rsidR="003B0932" w:rsidRPr="003B0932" w:rsidRDefault="003B0932" w:rsidP="003B0932">
      <w:pPr>
        <w:ind w:left="360"/>
        <w:rPr>
          <w:rFonts w:ascii="Times New Roman" w:hAnsi="Times New Roman" w:cs="Times New Roman"/>
          <w:sz w:val="24"/>
          <w:szCs w:val="24"/>
        </w:rPr>
      </w:pPr>
    </w:p>
    <w:p w:rsidR="006F1A18" w:rsidRPr="00AF6A17" w:rsidRDefault="00AF6A17" w:rsidP="00A42C0A">
      <w:pPr>
        <w:widowControl/>
        <w:rPr>
          <w:rFonts w:ascii="Times New Roman" w:hAnsi="Times New Roman" w:cs="Times New Roman"/>
          <w:sz w:val="24"/>
          <w:szCs w:val="24"/>
        </w:rPr>
      </w:pPr>
      <w:r w:rsidRPr="00AF6A17">
        <w:rPr>
          <w:rFonts w:ascii="Times New Roman" w:hAnsi="Times New Roman" w:cs="Times New Roman"/>
          <w:sz w:val="24"/>
          <w:szCs w:val="24"/>
        </w:rPr>
        <w:t>The</w:t>
      </w:r>
      <w:r w:rsidRPr="00AF6A17">
        <w:rPr>
          <w:rFonts w:ascii="Times New Roman" w:hAnsi="Times New Roman" w:cs="Times New Roman"/>
          <w:b/>
          <w:sz w:val="24"/>
          <w:szCs w:val="24"/>
        </w:rPr>
        <w:t xml:space="preserve"> </w:t>
      </w:r>
      <w:r w:rsidRPr="00AF6A17">
        <w:rPr>
          <w:rFonts w:ascii="Times New Roman" w:hAnsi="Times New Roman" w:cs="Times New Roman"/>
          <w:sz w:val="24"/>
          <w:szCs w:val="24"/>
        </w:rPr>
        <w:t xml:space="preserve">implantation of </w:t>
      </w:r>
      <w:r>
        <w:rPr>
          <w:rFonts w:ascii="Times New Roman" w:hAnsi="Times New Roman" w:cs="Times New Roman"/>
          <w:sz w:val="24"/>
          <w:szCs w:val="24"/>
        </w:rPr>
        <w:t>t</w:t>
      </w:r>
      <w:r w:rsidRPr="00AF6A17">
        <w:rPr>
          <w:rFonts w:ascii="Times New Roman" w:hAnsi="Times New Roman" w:cs="Times New Roman"/>
          <w:sz w:val="24"/>
          <w:szCs w:val="24"/>
        </w:rPr>
        <w:t xml:space="preserve">he new CES </w:t>
      </w:r>
      <w:r w:rsidR="007519AD">
        <w:rPr>
          <w:rFonts w:ascii="Times New Roman" w:hAnsi="Times New Roman" w:cs="Times New Roman"/>
          <w:sz w:val="24"/>
          <w:szCs w:val="24"/>
        </w:rPr>
        <w:t>will dove tail into</w:t>
      </w:r>
      <w:r>
        <w:rPr>
          <w:rFonts w:ascii="Times New Roman" w:hAnsi="Times New Roman" w:cs="Times New Roman"/>
          <w:sz w:val="24"/>
          <w:szCs w:val="24"/>
        </w:rPr>
        <w:t xml:space="preserve"> the Sys</w:t>
      </w:r>
      <w:r w:rsidRPr="00AF6A17">
        <w:rPr>
          <w:rFonts w:ascii="Times New Roman" w:hAnsi="Times New Roman" w:cs="Times New Roman"/>
          <w:sz w:val="24"/>
          <w:szCs w:val="24"/>
        </w:rPr>
        <w:t>tem Redesign.</w:t>
      </w:r>
      <w:r>
        <w:rPr>
          <w:rFonts w:ascii="Times New Roman" w:hAnsi="Times New Roman" w:cs="Times New Roman"/>
          <w:sz w:val="24"/>
          <w:szCs w:val="24"/>
        </w:rPr>
        <w:t xml:space="preserve">  Mike will conduct informational sessions to shelter providers to both keep them updated and to hear feedback. Training slides will be posted on the Maine Homeless Planning website. </w:t>
      </w:r>
    </w:p>
    <w:p w:rsidR="006F1A18" w:rsidRDefault="006F1A18" w:rsidP="00A42C0A">
      <w:pPr>
        <w:widowControl/>
        <w:rPr>
          <w:rFonts w:ascii="Times New Roman" w:hAnsi="Times New Roman" w:cs="Times New Roman"/>
          <w:b/>
          <w:sz w:val="24"/>
          <w:szCs w:val="24"/>
          <w:highlight w:val="yellow"/>
        </w:rPr>
      </w:pPr>
    </w:p>
    <w:p w:rsidR="00F934BA" w:rsidRPr="00F934BA" w:rsidRDefault="000F5380" w:rsidP="00F934BA">
      <w:pPr>
        <w:pStyle w:val="Default"/>
        <w:rPr>
          <w:rFonts w:ascii="Times New Roman" w:eastAsiaTheme="minorHAnsi" w:hAnsi="Times New Roman" w:cs="Times New Roman"/>
        </w:rPr>
      </w:pPr>
      <w:r w:rsidRPr="00AF6A17">
        <w:rPr>
          <w:rFonts w:ascii="Times New Roman" w:hAnsi="Times New Roman" w:cs="Times New Roman"/>
          <w:b/>
        </w:rPr>
        <w:t>CSH Update:</w:t>
      </w:r>
      <w:r w:rsidR="00AF6A17">
        <w:rPr>
          <w:rFonts w:ascii="Times New Roman" w:hAnsi="Times New Roman" w:cs="Times New Roman"/>
          <w:b/>
        </w:rPr>
        <w:t xml:space="preserve"> </w:t>
      </w:r>
      <w:r w:rsidR="004B14D6">
        <w:rPr>
          <w:rFonts w:ascii="Times New Roman" w:hAnsi="Times New Roman" w:cs="Times New Roman"/>
        </w:rPr>
        <w:t>Katie Spencer White joined the CSH team to lead a discussion on how best to “iron out the wrinkles” in designing a data plan that will collect and share equitable data in order to ensure homelessness is rare, brief and non-reoccurring.  The three tiers of the dashboard blueprint</w:t>
      </w:r>
      <w:r w:rsidR="00F934BA">
        <w:rPr>
          <w:rFonts w:ascii="Times New Roman" w:hAnsi="Times New Roman" w:cs="Times New Roman"/>
        </w:rPr>
        <w:t xml:space="preserve"> for the first phase starts with emergency shelters and are </w:t>
      </w:r>
      <w:r w:rsidR="004B14D6">
        <w:rPr>
          <w:rFonts w:ascii="Times New Roman" w:hAnsi="Times New Roman" w:cs="Times New Roman"/>
        </w:rPr>
        <w:t xml:space="preserve">1. Metrics Included on Service Hub Dashboard </w:t>
      </w:r>
      <w:r w:rsidR="007519AD">
        <w:rPr>
          <w:rFonts w:ascii="Times New Roman" w:hAnsi="Times New Roman" w:cs="Times New Roman"/>
        </w:rPr>
        <w:t>2. Data collected but</w:t>
      </w:r>
      <w:r w:rsidR="004B14D6">
        <w:rPr>
          <w:rFonts w:ascii="Times New Roman" w:hAnsi="Times New Roman" w:cs="Times New Roman"/>
        </w:rPr>
        <w:t xml:space="preserve"> not included on the Dashboard and 3. Data not collected but necessary.  </w:t>
      </w:r>
      <w:r w:rsidR="00F934BA">
        <w:rPr>
          <w:rFonts w:ascii="Times New Roman" w:hAnsi="Times New Roman" w:cs="Times New Roman"/>
        </w:rPr>
        <w:t xml:space="preserve">The second phase will include metrics from Rapid Rehousing, Supportive Housing and Transitional Housing.  </w:t>
      </w:r>
      <w:r w:rsidR="00F934BA" w:rsidRPr="00F934BA">
        <w:rPr>
          <w:rFonts w:ascii="Times New Roman" w:hAnsi="Times New Roman" w:cs="Times New Roman"/>
        </w:rPr>
        <w:t>The following questions need to be taken into consideration be</w:t>
      </w:r>
      <w:r w:rsidR="00F934BA">
        <w:rPr>
          <w:rFonts w:ascii="Times New Roman" w:hAnsi="Times New Roman" w:cs="Times New Roman"/>
        </w:rPr>
        <w:t>fore the data design is finalized:</w:t>
      </w:r>
      <w:r w:rsidR="00F934BA" w:rsidRPr="00F934BA">
        <w:rPr>
          <w:rFonts w:ascii="Times New Roman" w:hAnsi="Times New Roman" w:cs="Times New Roman"/>
        </w:rPr>
        <w:t xml:space="preserve"> </w:t>
      </w:r>
      <w:r w:rsidR="00F934BA" w:rsidRPr="00F934BA">
        <w:rPr>
          <w:rFonts w:ascii="Times New Roman" w:eastAsiaTheme="minorHAnsi" w:hAnsi="Times New Roman" w:cs="Times New Roman"/>
        </w:rPr>
        <w:t xml:space="preserve">How frequently should dashboards be updated? </w:t>
      </w:r>
    </w:p>
    <w:p w:rsidR="00907CE8" w:rsidRDefault="00F934BA" w:rsidP="00F934BA">
      <w:pPr>
        <w:widowControl/>
        <w:autoSpaceDE w:val="0"/>
        <w:autoSpaceDN w:val="0"/>
        <w:adjustRightInd w:val="0"/>
        <w:rPr>
          <w:rFonts w:ascii="Times New Roman" w:eastAsiaTheme="minorHAnsi" w:hAnsi="Times New Roman" w:cs="Times New Roman"/>
          <w:color w:val="000000"/>
          <w:sz w:val="24"/>
          <w:szCs w:val="24"/>
        </w:rPr>
      </w:pPr>
      <w:r w:rsidRPr="00F934BA">
        <w:rPr>
          <w:rFonts w:ascii="Times New Roman" w:eastAsiaTheme="minorHAnsi" w:hAnsi="Times New Roman" w:cs="Times New Roman"/>
          <w:color w:val="000000"/>
          <w:sz w:val="24"/>
          <w:szCs w:val="24"/>
        </w:rPr>
        <w:t>What should the process for updates look like? Special Population considerations? (Veterans, Youth, Families) What additional service providers should be included on the resource dashboard? (Coordinated Entry Access Points, Food Banks/Pantries, General Assistance Offices?)</w:t>
      </w:r>
    </w:p>
    <w:p w:rsidR="00F934BA" w:rsidRPr="00F934BA" w:rsidRDefault="00F934BA" w:rsidP="00640254">
      <w:pPr>
        <w:autoSpaceDE w:val="0"/>
        <w:autoSpaceDN w:val="0"/>
        <w:adjustRightInd w:val="0"/>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 xml:space="preserve">The CSH team </w:t>
      </w:r>
      <w:r w:rsidR="00640254">
        <w:rPr>
          <w:rFonts w:ascii="Times New Roman" w:eastAsiaTheme="minorHAnsi" w:hAnsi="Times New Roman" w:cs="Times New Roman"/>
          <w:color w:val="000000"/>
          <w:sz w:val="24"/>
          <w:szCs w:val="24"/>
        </w:rPr>
        <w:t xml:space="preserve">gave a synopsis of the recent Service Hub Brainstorming Meeting held on March 31, 2021. </w:t>
      </w:r>
      <w:r w:rsidR="000E7FF6">
        <w:rPr>
          <w:rFonts w:ascii="Times New Roman" w:eastAsiaTheme="minorHAnsi" w:hAnsi="Times New Roman" w:cs="Times New Roman"/>
          <w:color w:val="000000"/>
          <w:sz w:val="24"/>
          <w:szCs w:val="24"/>
        </w:rPr>
        <w:t xml:space="preserve">The main topics were Hub structure, Data, and Capacity.  </w:t>
      </w:r>
      <w:r w:rsidR="00640254">
        <w:rPr>
          <w:rFonts w:ascii="Times New Roman" w:eastAsiaTheme="minorHAnsi" w:hAnsi="Times New Roman" w:cs="Times New Roman"/>
          <w:color w:val="000000"/>
          <w:sz w:val="24"/>
          <w:szCs w:val="24"/>
        </w:rPr>
        <w:t xml:space="preserve">The structure of the Hubs should be consistent in </w:t>
      </w:r>
      <w:r w:rsidR="008D524D">
        <w:rPr>
          <w:rFonts w:ascii="Times New Roman" w:eastAsiaTheme="minorHAnsi" w:hAnsi="Times New Roman" w:cs="Times New Roman"/>
          <w:color w:val="000000"/>
          <w:sz w:val="24"/>
          <w:szCs w:val="24"/>
        </w:rPr>
        <w:t xml:space="preserve">tracking data from both </w:t>
      </w:r>
      <w:r w:rsidR="00640254">
        <w:rPr>
          <w:rFonts w:ascii="Times New Roman" w:eastAsiaTheme="minorHAnsi" w:hAnsi="Times New Roman" w:cs="Times New Roman"/>
          <w:color w:val="000000"/>
          <w:sz w:val="24"/>
          <w:szCs w:val="24"/>
        </w:rPr>
        <w:t>CE and informat</w:t>
      </w:r>
      <w:r w:rsidR="000E7FF6">
        <w:rPr>
          <w:rFonts w:ascii="Times New Roman" w:eastAsiaTheme="minorHAnsi" w:hAnsi="Times New Roman" w:cs="Times New Roman"/>
          <w:color w:val="000000"/>
          <w:sz w:val="24"/>
          <w:szCs w:val="24"/>
        </w:rPr>
        <w:t>ion collected from p</w:t>
      </w:r>
      <w:r w:rsidR="008D524D">
        <w:rPr>
          <w:rFonts w:ascii="Times New Roman" w:eastAsiaTheme="minorHAnsi" w:hAnsi="Times New Roman" w:cs="Times New Roman"/>
          <w:color w:val="000000"/>
          <w:sz w:val="24"/>
          <w:szCs w:val="24"/>
        </w:rPr>
        <w:t>opulations that do not fit with</w:t>
      </w:r>
      <w:r w:rsidR="000E7FF6">
        <w:rPr>
          <w:rFonts w:ascii="Times New Roman" w:eastAsiaTheme="minorHAnsi" w:hAnsi="Times New Roman" w:cs="Times New Roman"/>
          <w:color w:val="000000"/>
          <w:sz w:val="24"/>
          <w:szCs w:val="24"/>
        </w:rPr>
        <w:t xml:space="preserve">in HMIS.  At the local levels there should be room for customization of what data best fits the needs of the Hub.  Both </w:t>
      </w:r>
      <w:r w:rsidR="008D524D">
        <w:rPr>
          <w:rFonts w:ascii="Times New Roman" w:eastAsiaTheme="minorHAnsi" w:hAnsi="Times New Roman" w:cs="Times New Roman"/>
          <w:color w:val="000000"/>
          <w:sz w:val="24"/>
          <w:szCs w:val="24"/>
        </w:rPr>
        <w:t>core p</w:t>
      </w:r>
      <w:r w:rsidR="000E7FF6">
        <w:rPr>
          <w:rFonts w:ascii="Times New Roman" w:eastAsiaTheme="minorHAnsi" w:hAnsi="Times New Roman" w:cs="Times New Roman"/>
          <w:color w:val="000000"/>
          <w:sz w:val="24"/>
          <w:szCs w:val="24"/>
        </w:rPr>
        <w:t>articipants</w:t>
      </w:r>
      <w:r w:rsidR="008D524D">
        <w:rPr>
          <w:rFonts w:ascii="Times New Roman" w:eastAsiaTheme="minorHAnsi" w:hAnsi="Times New Roman" w:cs="Times New Roman"/>
          <w:color w:val="000000"/>
          <w:sz w:val="24"/>
          <w:szCs w:val="24"/>
        </w:rPr>
        <w:t xml:space="preserve"> (Hub Coordinator, Shelter and Out- reach providers, local BRAP/Shelter Plus Care Agencies, Supportive Housing Providers and Legal Assistance) and stakeholders (GA, CAP, DOJ, Mental Health Providers, Hospitals, VA, Tribal Leaders, Child and Family Welfare,  Faith Based Organizations, Soup Kitchens , Education and Cultural Brokers)</w:t>
      </w:r>
      <w:r w:rsidR="000E7FF6">
        <w:rPr>
          <w:rFonts w:ascii="Times New Roman" w:eastAsiaTheme="minorHAnsi" w:hAnsi="Times New Roman" w:cs="Times New Roman"/>
          <w:color w:val="000000"/>
          <w:sz w:val="24"/>
          <w:szCs w:val="24"/>
        </w:rPr>
        <w:t xml:space="preserve"> need to be at the table</w:t>
      </w:r>
      <w:r w:rsidR="008D524D">
        <w:rPr>
          <w:rFonts w:ascii="Times New Roman" w:eastAsiaTheme="minorHAnsi" w:hAnsi="Times New Roman" w:cs="Times New Roman"/>
          <w:color w:val="000000"/>
          <w:sz w:val="24"/>
          <w:szCs w:val="24"/>
        </w:rPr>
        <w:t xml:space="preserve"> to make certain all populations are served. A second brainstorming meeting is scheduled for April 30, 2021 and special sessions with healthcare, </w:t>
      </w:r>
      <w:r w:rsidR="00A260BC">
        <w:rPr>
          <w:rFonts w:ascii="Times New Roman" w:eastAsiaTheme="minorHAnsi" w:hAnsi="Times New Roman" w:cs="Times New Roman"/>
          <w:color w:val="000000"/>
          <w:sz w:val="24"/>
          <w:szCs w:val="24"/>
        </w:rPr>
        <w:t xml:space="preserve">housing and the justice system are planned. </w:t>
      </w:r>
    </w:p>
    <w:p w:rsidR="004B14D6" w:rsidRPr="004B14D6" w:rsidRDefault="004B14D6" w:rsidP="00A42C0A">
      <w:pPr>
        <w:widowControl/>
        <w:rPr>
          <w:rFonts w:ascii="Times New Roman" w:hAnsi="Times New Roman" w:cs="Times New Roman"/>
          <w:sz w:val="24"/>
          <w:szCs w:val="24"/>
        </w:rPr>
      </w:pPr>
    </w:p>
    <w:p w:rsidR="006F1A18" w:rsidRPr="000F5380" w:rsidRDefault="006F1A18" w:rsidP="00A42C0A">
      <w:pPr>
        <w:widowControl/>
        <w:rPr>
          <w:rFonts w:ascii="Times New Roman" w:hAnsi="Times New Roman" w:cs="Times New Roman"/>
          <w:b/>
          <w:sz w:val="24"/>
          <w:szCs w:val="24"/>
        </w:rPr>
      </w:pPr>
    </w:p>
    <w:p w:rsidR="00335055" w:rsidRPr="00B64520" w:rsidRDefault="00335055" w:rsidP="00A42C0A">
      <w:pPr>
        <w:widowControl/>
        <w:rPr>
          <w:rFonts w:ascii="Times New Roman" w:hAnsi="Times New Roman" w:cs="Times New Roman"/>
          <w:sz w:val="24"/>
          <w:szCs w:val="24"/>
        </w:rPr>
      </w:pPr>
      <w:r w:rsidRPr="00023571">
        <w:rPr>
          <w:rFonts w:ascii="Times New Roman" w:hAnsi="Times New Roman" w:cs="Times New Roman"/>
          <w:b/>
          <w:bCs/>
          <w:color w:val="282828"/>
          <w:sz w:val="24"/>
          <w:szCs w:val="24"/>
        </w:rPr>
        <w:t xml:space="preserve">CDC </w:t>
      </w:r>
      <w:r w:rsidRPr="00023571">
        <w:rPr>
          <w:rFonts w:ascii="Times New Roman" w:hAnsi="Times New Roman" w:cs="Times New Roman"/>
          <w:b/>
          <w:sz w:val="24"/>
          <w:szCs w:val="24"/>
        </w:rPr>
        <w:t>Update</w:t>
      </w:r>
      <w:r w:rsidRPr="00023571">
        <w:rPr>
          <w:rFonts w:ascii="Times New Roman" w:hAnsi="Times New Roman" w:cs="Times New Roman"/>
          <w:sz w:val="24"/>
          <w:szCs w:val="24"/>
        </w:rPr>
        <w:t>:</w:t>
      </w:r>
      <w:r w:rsidRPr="00C40CE2">
        <w:rPr>
          <w:rFonts w:ascii="Times New Roman" w:hAnsi="Times New Roman" w:cs="Times New Roman"/>
          <w:sz w:val="24"/>
          <w:szCs w:val="24"/>
        </w:rPr>
        <w:t xml:space="preserve"> </w:t>
      </w:r>
      <w:r w:rsidR="00FD7677" w:rsidRPr="00C40CE2">
        <w:rPr>
          <w:rFonts w:ascii="Times New Roman" w:hAnsi="Times New Roman" w:cs="Times New Roman"/>
          <w:sz w:val="24"/>
          <w:szCs w:val="24"/>
        </w:rPr>
        <w:t>With an average of 400 new</w:t>
      </w:r>
      <w:r w:rsidR="00FD7677">
        <w:rPr>
          <w:rFonts w:ascii="Times New Roman" w:hAnsi="Times New Roman" w:cs="Times New Roman"/>
          <w:b/>
          <w:sz w:val="24"/>
          <w:szCs w:val="24"/>
        </w:rPr>
        <w:t xml:space="preserve"> </w:t>
      </w:r>
      <w:r w:rsidR="00CA4474">
        <w:rPr>
          <w:rFonts w:ascii="Times New Roman" w:hAnsi="Times New Roman" w:cs="Times New Roman"/>
          <w:sz w:val="24"/>
          <w:szCs w:val="24"/>
        </w:rPr>
        <w:t xml:space="preserve">COVID cases being reported daily in Maine, </w:t>
      </w:r>
      <w:r w:rsidRPr="0012052E">
        <w:rPr>
          <w:rFonts w:ascii="Times New Roman" w:hAnsi="Times New Roman" w:cs="Times New Roman"/>
          <w:sz w:val="24"/>
          <w:szCs w:val="24"/>
        </w:rPr>
        <w:t xml:space="preserve">Dr. Lisa </w:t>
      </w:r>
      <w:r w:rsidRPr="00B64520">
        <w:rPr>
          <w:rFonts w:ascii="Times New Roman" w:hAnsi="Times New Roman" w:cs="Times New Roman"/>
          <w:sz w:val="24"/>
          <w:szCs w:val="24"/>
        </w:rPr>
        <w:t xml:space="preserve">Letourneau </w:t>
      </w:r>
      <w:r w:rsidR="00CA4474">
        <w:rPr>
          <w:rFonts w:ascii="Times New Roman" w:hAnsi="Times New Roman" w:cs="Times New Roman"/>
          <w:sz w:val="24"/>
          <w:szCs w:val="24"/>
        </w:rPr>
        <w:t xml:space="preserve">reminded all </w:t>
      </w:r>
      <w:r w:rsidR="00474188">
        <w:rPr>
          <w:rFonts w:ascii="Times New Roman" w:hAnsi="Times New Roman" w:cs="Times New Roman"/>
          <w:sz w:val="24"/>
          <w:szCs w:val="24"/>
        </w:rPr>
        <w:t xml:space="preserve">that </w:t>
      </w:r>
      <w:r w:rsidR="00CA4474">
        <w:rPr>
          <w:rFonts w:ascii="Times New Roman" w:hAnsi="Times New Roman" w:cs="Times New Roman"/>
          <w:sz w:val="24"/>
          <w:szCs w:val="24"/>
        </w:rPr>
        <w:t xml:space="preserve">in addition to getting vaccinated, people need to continue due </w:t>
      </w:r>
      <w:r w:rsidR="00474188">
        <w:rPr>
          <w:rFonts w:ascii="Times New Roman" w:hAnsi="Times New Roman" w:cs="Times New Roman"/>
          <w:sz w:val="24"/>
          <w:szCs w:val="24"/>
        </w:rPr>
        <w:t>diligence</w:t>
      </w:r>
      <w:r w:rsidR="00CA4474">
        <w:rPr>
          <w:rFonts w:ascii="Times New Roman" w:hAnsi="Times New Roman" w:cs="Times New Roman"/>
          <w:sz w:val="24"/>
          <w:szCs w:val="24"/>
        </w:rPr>
        <w:t xml:space="preserve"> in wearing P</w:t>
      </w:r>
      <w:r w:rsidR="00474188">
        <w:rPr>
          <w:rFonts w:ascii="Times New Roman" w:hAnsi="Times New Roman" w:cs="Times New Roman"/>
          <w:sz w:val="24"/>
          <w:szCs w:val="24"/>
        </w:rPr>
        <w:t>PE and social distancing.  On</w:t>
      </w:r>
      <w:r w:rsidR="00CA4474">
        <w:rPr>
          <w:rFonts w:ascii="Times New Roman" w:hAnsi="Times New Roman" w:cs="Times New Roman"/>
          <w:sz w:val="24"/>
          <w:szCs w:val="24"/>
        </w:rPr>
        <w:t xml:space="preserve"> A</w:t>
      </w:r>
      <w:r w:rsidR="00474188">
        <w:rPr>
          <w:rFonts w:ascii="Times New Roman" w:hAnsi="Times New Roman" w:cs="Times New Roman"/>
          <w:sz w:val="24"/>
          <w:szCs w:val="24"/>
        </w:rPr>
        <w:t xml:space="preserve">pril 7, 2021, all age groups </w:t>
      </w:r>
      <w:r w:rsidR="0035466B">
        <w:rPr>
          <w:rFonts w:ascii="Times New Roman" w:hAnsi="Times New Roman" w:cs="Times New Roman"/>
          <w:sz w:val="24"/>
          <w:szCs w:val="24"/>
        </w:rPr>
        <w:t xml:space="preserve">over 16 </w:t>
      </w:r>
      <w:r w:rsidR="00474188">
        <w:rPr>
          <w:rFonts w:ascii="Times New Roman" w:hAnsi="Times New Roman" w:cs="Times New Roman"/>
          <w:sz w:val="24"/>
          <w:szCs w:val="24"/>
        </w:rPr>
        <w:t>became</w:t>
      </w:r>
      <w:r w:rsidR="00CA4474">
        <w:rPr>
          <w:rFonts w:ascii="Times New Roman" w:hAnsi="Times New Roman" w:cs="Times New Roman"/>
          <w:sz w:val="24"/>
          <w:szCs w:val="24"/>
        </w:rPr>
        <w:t xml:space="preserve"> </w:t>
      </w:r>
      <w:r w:rsidR="00474188">
        <w:rPr>
          <w:rFonts w:ascii="Times New Roman" w:hAnsi="Times New Roman" w:cs="Times New Roman"/>
          <w:sz w:val="24"/>
          <w:szCs w:val="24"/>
        </w:rPr>
        <w:t>eligible</w:t>
      </w:r>
      <w:r w:rsidR="00CA4474">
        <w:rPr>
          <w:rFonts w:ascii="Times New Roman" w:hAnsi="Times New Roman" w:cs="Times New Roman"/>
          <w:sz w:val="24"/>
          <w:szCs w:val="24"/>
        </w:rPr>
        <w:t xml:space="preserve"> for the vaccinations. </w:t>
      </w:r>
      <w:r w:rsidR="001B3174">
        <w:rPr>
          <w:rFonts w:ascii="Times New Roman" w:hAnsi="Times New Roman" w:cs="Times New Roman"/>
          <w:sz w:val="24"/>
          <w:szCs w:val="24"/>
        </w:rPr>
        <w:t>The m</w:t>
      </w:r>
      <w:r w:rsidR="00BD7624" w:rsidRPr="00BD7624">
        <w:rPr>
          <w:rFonts w:ascii="Times New Roman" w:hAnsi="Times New Roman" w:cs="Times New Roman"/>
          <w:sz w:val="24"/>
          <w:szCs w:val="24"/>
        </w:rPr>
        <w:t>obile vaccination unit (MVU), began providing COVID-19 vaccines to Maine, at the Oxford Casino in Oxford. Morning appointments on April 13</w:t>
      </w:r>
      <w:r w:rsidR="00BD7624" w:rsidRPr="00BD7624">
        <w:rPr>
          <w:rFonts w:ascii="Times New Roman" w:hAnsi="Times New Roman" w:cs="Times New Roman"/>
          <w:sz w:val="24"/>
          <w:szCs w:val="24"/>
          <w:vertAlign w:val="superscript"/>
        </w:rPr>
        <w:t>th</w:t>
      </w:r>
      <w:r w:rsidR="00BD7624" w:rsidRPr="00BD7624">
        <w:rPr>
          <w:rFonts w:ascii="Times New Roman" w:hAnsi="Times New Roman" w:cs="Times New Roman"/>
          <w:sz w:val="24"/>
          <w:szCs w:val="24"/>
        </w:rPr>
        <w:t xml:space="preserve"> were </w:t>
      </w:r>
      <w:r w:rsidR="00BD7624">
        <w:rPr>
          <w:rFonts w:ascii="Times New Roman" w:hAnsi="Times New Roman" w:cs="Times New Roman"/>
          <w:sz w:val="24"/>
          <w:szCs w:val="24"/>
        </w:rPr>
        <w:t>canceled due to a</w:t>
      </w:r>
      <w:r w:rsidR="00BD7624" w:rsidRPr="00BD7624">
        <w:rPr>
          <w:rFonts w:ascii="Times New Roman" w:hAnsi="Times New Roman" w:cs="Times New Roman"/>
          <w:sz w:val="24"/>
          <w:szCs w:val="24"/>
        </w:rPr>
        <w:t xml:space="preserve"> pause placed on J and J vaccine distribution by the CDC.</w:t>
      </w:r>
      <w:r w:rsidR="00BD7624">
        <w:t xml:space="preserve"> </w:t>
      </w:r>
      <w:r w:rsidR="00BD7624" w:rsidRPr="00BD7624">
        <w:rPr>
          <w:rFonts w:ascii="Times New Roman" w:hAnsi="Times New Roman" w:cs="Times New Roman"/>
          <w:sz w:val="24"/>
          <w:szCs w:val="24"/>
        </w:rPr>
        <w:t xml:space="preserve">Afternoon appointments in Oxford and at other MVU sites will distribute </w:t>
      </w:r>
      <w:r w:rsidR="00BD7624">
        <w:rPr>
          <w:rFonts w:ascii="Times New Roman" w:hAnsi="Times New Roman" w:cs="Times New Roman"/>
          <w:sz w:val="24"/>
          <w:szCs w:val="24"/>
        </w:rPr>
        <w:t xml:space="preserve">the </w:t>
      </w:r>
      <w:proofErr w:type="spellStart"/>
      <w:r w:rsidR="00BD7624">
        <w:rPr>
          <w:rFonts w:ascii="Times New Roman" w:hAnsi="Times New Roman" w:cs="Times New Roman"/>
          <w:sz w:val="24"/>
          <w:szCs w:val="24"/>
        </w:rPr>
        <w:t>Moderna</w:t>
      </w:r>
      <w:proofErr w:type="spellEnd"/>
      <w:r w:rsidR="00BD7624">
        <w:rPr>
          <w:rFonts w:ascii="Times New Roman" w:hAnsi="Times New Roman" w:cs="Times New Roman"/>
          <w:sz w:val="24"/>
          <w:szCs w:val="24"/>
        </w:rPr>
        <w:t xml:space="preserve"> vaccine until further </w:t>
      </w:r>
      <w:r w:rsidR="00BD7624" w:rsidRPr="00E97545">
        <w:rPr>
          <w:rFonts w:ascii="Times New Roman" w:hAnsi="Times New Roman" w:cs="Times New Roman"/>
          <w:sz w:val="24"/>
          <w:szCs w:val="24"/>
        </w:rPr>
        <w:t xml:space="preserve">updates from the CDC are legislated. To assist with being able to gain knowledge of the latest CDC updates, Lisa provided </w:t>
      </w:r>
      <w:r w:rsidR="00E97545">
        <w:rPr>
          <w:rFonts w:ascii="Times New Roman" w:hAnsi="Times New Roman" w:cs="Times New Roman"/>
          <w:sz w:val="24"/>
          <w:szCs w:val="24"/>
        </w:rPr>
        <w:t xml:space="preserve">the </w:t>
      </w:r>
      <w:r w:rsidR="00BD7624" w:rsidRPr="00E97545">
        <w:rPr>
          <w:rFonts w:ascii="Times New Roman" w:hAnsi="Times New Roman" w:cs="Times New Roman"/>
          <w:sz w:val="24"/>
          <w:szCs w:val="24"/>
        </w:rPr>
        <w:t>meeting with this link</w:t>
      </w:r>
      <w:r w:rsidR="00E97545" w:rsidRPr="00E97545">
        <w:rPr>
          <w:sz w:val="24"/>
          <w:szCs w:val="24"/>
        </w:rPr>
        <w:t xml:space="preserve"> </w:t>
      </w:r>
      <w:hyperlink r:id="rId7" w:history="1">
        <w:r w:rsidR="0035466B" w:rsidRPr="00B35DCF">
          <w:rPr>
            <w:rStyle w:val="Hyperlink"/>
            <w:rFonts w:ascii="Times New Roman" w:hAnsi="Times New Roman" w:cs="Times New Roman"/>
            <w:sz w:val="24"/>
            <w:szCs w:val="24"/>
          </w:rPr>
          <w:t>https://www.cdc.gov/media/releases/2021/s0413-JJ-vaccine.html</w:t>
        </w:r>
      </w:hyperlink>
      <w:r w:rsidR="0035466B">
        <w:rPr>
          <w:rFonts w:ascii="Times New Roman" w:hAnsi="Times New Roman" w:cs="Times New Roman"/>
          <w:sz w:val="24"/>
          <w:szCs w:val="24"/>
        </w:rPr>
        <w:t xml:space="preserve"> </w:t>
      </w:r>
      <w:r w:rsidR="00BD7624">
        <w:rPr>
          <w:rFonts w:ascii="Times New Roman" w:hAnsi="Times New Roman" w:cs="Times New Roman"/>
          <w:sz w:val="24"/>
          <w:szCs w:val="24"/>
        </w:rPr>
        <w:t xml:space="preserve"> </w:t>
      </w:r>
    </w:p>
    <w:p w:rsidR="006E5067" w:rsidRPr="00911B06" w:rsidRDefault="00A42C0A" w:rsidP="00A42C0A">
      <w:pPr>
        <w:widowControl/>
        <w:rPr>
          <w:rFonts w:ascii="Times New Roman" w:hAnsi="Times New Roman" w:cs="Times New Roman"/>
          <w:sz w:val="24"/>
          <w:szCs w:val="24"/>
        </w:rPr>
      </w:pPr>
      <w:r w:rsidRPr="00911B06">
        <w:rPr>
          <w:rFonts w:ascii="Times New Roman" w:hAnsi="Times New Roman" w:cs="Times New Roman"/>
          <w:sz w:val="24"/>
          <w:szCs w:val="24"/>
        </w:rPr>
        <w:t xml:space="preserve"> </w:t>
      </w:r>
    </w:p>
    <w:p w:rsidR="00386957" w:rsidRDefault="00060207" w:rsidP="00386957">
      <w:pPr>
        <w:rPr>
          <w:rFonts w:ascii="Times New Roman" w:hAnsi="Times New Roman" w:cs="Times New Roman"/>
        </w:rPr>
      </w:pPr>
      <w:r w:rsidRPr="00AD6560">
        <w:rPr>
          <w:rFonts w:ascii="Times New Roman" w:eastAsiaTheme="minorEastAsia" w:hAnsi="Times New Roman" w:cs="Times New Roman"/>
          <w:b/>
          <w:color w:val="000000" w:themeColor="dark1"/>
          <w:kern w:val="24"/>
          <w:sz w:val="24"/>
          <w:szCs w:val="24"/>
        </w:rPr>
        <w:t>Council Updates:</w:t>
      </w:r>
      <w:r w:rsidR="00AD6560" w:rsidRPr="00AD6560">
        <w:rPr>
          <w:rFonts w:ascii="Times New Roman" w:eastAsiaTheme="minorEastAsia" w:hAnsi="Times New Roman" w:cs="Times New Roman"/>
          <w:b/>
          <w:color w:val="000000" w:themeColor="dark1"/>
          <w:kern w:val="24"/>
          <w:sz w:val="24"/>
          <w:szCs w:val="24"/>
        </w:rPr>
        <w:t xml:space="preserve">                                                                                                                 </w:t>
      </w:r>
      <w:r w:rsidRPr="00AD6560">
        <w:rPr>
          <w:rFonts w:ascii="Times New Roman" w:eastAsiaTheme="minorEastAsia" w:hAnsi="Times New Roman" w:cs="Times New Roman"/>
          <w:b/>
          <w:color w:val="000000" w:themeColor="dark1"/>
          <w:kern w:val="24"/>
          <w:sz w:val="24"/>
          <w:szCs w:val="24"/>
        </w:rPr>
        <w:t xml:space="preserve"> </w:t>
      </w:r>
      <w:r w:rsidR="00AD6560" w:rsidRPr="00AE163E">
        <w:rPr>
          <w:rFonts w:ascii="Times New Roman" w:eastAsiaTheme="minorEastAsia" w:hAnsi="Times New Roman" w:cs="Times New Roman"/>
          <w:b/>
          <w:color w:val="000000" w:themeColor="dark1"/>
          <w:kern w:val="24"/>
          <w:sz w:val="24"/>
          <w:szCs w:val="24"/>
          <w:u w:val="single"/>
        </w:rPr>
        <w:t xml:space="preserve">Regional Updates                                                                                                                     </w:t>
      </w:r>
      <w:r w:rsidR="00AD6560" w:rsidRPr="00023571">
        <w:rPr>
          <w:rFonts w:ascii="Times New Roman" w:eastAsiaTheme="minorEastAsia" w:hAnsi="Times New Roman" w:cs="Times New Roman"/>
          <w:b/>
          <w:color w:val="000000" w:themeColor="dark1"/>
          <w:kern w:val="24"/>
          <w:sz w:val="24"/>
          <w:szCs w:val="24"/>
        </w:rPr>
        <w:t>Region I-</w:t>
      </w:r>
      <w:r w:rsidR="00AD6560" w:rsidRPr="00023571">
        <w:rPr>
          <w:rFonts w:ascii="Times New Roman" w:eastAsiaTheme="minorEastAsia" w:hAnsi="Times New Roman" w:cs="Times New Roman"/>
          <w:color w:val="000000" w:themeColor="dark1"/>
          <w:kern w:val="24"/>
          <w:sz w:val="24"/>
          <w:szCs w:val="24"/>
        </w:rPr>
        <w:t xml:space="preserve">Emily stated the region is experiencing </w:t>
      </w:r>
      <w:r w:rsidR="00336FDF" w:rsidRPr="00023571">
        <w:rPr>
          <w:rFonts w:ascii="Times New Roman" w:eastAsiaTheme="minorEastAsia" w:hAnsi="Times New Roman" w:cs="Times New Roman"/>
          <w:color w:val="000000" w:themeColor="dark1"/>
          <w:kern w:val="24"/>
          <w:sz w:val="24"/>
          <w:szCs w:val="24"/>
        </w:rPr>
        <w:t xml:space="preserve">inadequate access to toilets and handwashing stations, </w:t>
      </w:r>
      <w:r w:rsidR="00AD6560" w:rsidRPr="00023571">
        <w:rPr>
          <w:rFonts w:ascii="Times New Roman" w:eastAsiaTheme="minorEastAsia" w:hAnsi="Times New Roman" w:cs="Times New Roman"/>
          <w:color w:val="000000" w:themeColor="dark1"/>
          <w:kern w:val="24"/>
          <w:sz w:val="24"/>
          <w:szCs w:val="24"/>
        </w:rPr>
        <w:t xml:space="preserve">lack of available housing and the ongoing challenges </w:t>
      </w:r>
      <w:r w:rsidR="0053415A" w:rsidRPr="00023571">
        <w:rPr>
          <w:rFonts w:ascii="Times New Roman" w:eastAsiaTheme="minorEastAsia" w:hAnsi="Times New Roman" w:cs="Times New Roman"/>
          <w:color w:val="000000" w:themeColor="dark1"/>
          <w:kern w:val="24"/>
          <w:sz w:val="24"/>
          <w:szCs w:val="24"/>
        </w:rPr>
        <w:t xml:space="preserve">in </w:t>
      </w:r>
      <w:r w:rsidR="00AD6560" w:rsidRPr="00023571">
        <w:rPr>
          <w:rFonts w:ascii="Times New Roman" w:eastAsiaTheme="minorEastAsia" w:hAnsi="Times New Roman" w:cs="Times New Roman"/>
          <w:color w:val="000000" w:themeColor="dark1"/>
          <w:kern w:val="24"/>
          <w:sz w:val="24"/>
          <w:szCs w:val="24"/>
        </w:rPr>
        <w:t xml:space="preserve">applying for General Assistance.  </w:t>
      </w:r>
      <w:r w:rsidR="00336FDF" w:rsidRPr="00023571">
        <w:rPr>
          <w:rFonts w:ascii="Times New Roman" w:eastAsiaTheme="minorEastAsia" w:hAnsi="Times New Roman" w:cs="Times New Roman"/>
          <w:color w:val="000000" w:themeColor="dark1"/>
          <w:kern w:val="24"/>
          <w:sz w:val="24"/>
          <w:szCs w:val="24"/>
        </w:rPr>
        <w:t xml:space="preserve">The high rental rates in the region outprice the amount allowed by vouchers. </w:t>
      </w:r>
      <w:r w:rsidR="0014745B" w:rsidRPr="00023571">
        <w:rPr>
          <w:rFonts w:ascii="Times New Roman" w:eastAsiaTheme="minorEastAsia" w:hAnsi="Times New Roman" w:cs="Times New Roman"/>
          <w:color w:val="000000" w:themeColor="dark1"/>
          <w:kern w:val="24"/>
          <w:sz w:val="24"/>
          <w:szCs w:val="24"/>
        </w:rPr>
        <w:t xml:space="preserve">Cheryl reported HVJ has been busy advocating for LD2. </w:t>
      </w:r>
      <w:r w:rsidR="00AD6560" w:rsidRPr="00023571">
        <w:rPr>
          <w:rFonts w:ascii="Times New Roman" w:eastAsiaTheme="minorEastAsia" w:hAnsi="Times New Roman" w:cs="Times New Roman"/>
          <w:color w:val="000000" w:themeColor="dark1"/>
          <w:kern w:val="24"/>
          <w:sz w:val="24"/>
          <w:szCs w:val="24"/>
        </w:rPr>
        <w:t xml:space="preserve">                                                                       </w:t>
      </w:r>
      <w:r w:rsidR="0014745B" w:rsidRPr="00023571">
        <w:rPr>
          <w:rFonts w:ascii="Times New Roman" w:eastAsiaTheme="minorEastAsia" w:hAnsi="Times New Roman" w:cs="Times New Roman"/>
          <w:color w:val="000000" w:themeColor="dark1"/>
          <w:kern w:val="24"/>
          <w:sz w:val="24"/>
          <w:szCs w:val="24"/>
        </w:rPr>
        <w:t xml:space="preserve">                                                        </w:t>
      </w:r>
      <w:r w:rsidR="00AD6560" w:rsidRPr="00023571">
        <w:rPr>
          <w:rFonts w:ascii="Times New Roman" w:eastAsiaTheme="minorEastAsia" w:hAnsi="Times New Roman" w:cs="Times New Roman"/>
          <w:b/>
          <w:color w:val="000000" w:themeColor="dark1"/>
          <w:kern w:val="24"/>
          <w:sz w:val="24"/>
          <w:szCs w:val="24"/>
        </w:rPr>
        <w:t>Region II-</w:t>
      </w:r>
      <w:r w:rsidR="00AD6560" w:rsidRPr="00023571">
        <w:rPr>
          <w:rFonts w:ascii="Times New Roman" w:eastAsiaTheme="minorEastAsia" w:hAnsi="Times New Roman" w:cs="Times New Roman"/>
          <w:color w:val="000000" w:themeColor="dark1"/>
          <w:kern w:val="24"/>
          <w:sz w:val="24"/>
          <w:szCs w:val="24"/>
        </w:rPr>
        <w:t xml:space="preserve"> </w:t>
      </w:r>
      <w:r w:rsidR="00983139" w:rsidRPr="00023571">
        <w:rPr>
          <w:rFonts w:ascii="Times New Roman" w:eastAsiaTheme="minorEastAsia" w:hAnsi="Times New Roman" w:cs="Times New Roman"/>
          <w:color w:val="000000" w:themeColor="dark1"/>
          <w:kern w:val="24"/>
          <w:sz w:val="24"/>
          <w:szCs w:val="24"/>
        </w:rPr>
        <w:t>Safe</w:t>
      </w:r>
      <w:r w:rsidR="00F8355A" w:rsidRPr="00023571">
        <w:rPr>
          <w:rFonts w:ascii="Times New Roman" w:eastAsiaTheme="minorEastAsia" w:hAnsi="Times New Roman" w:cs="Times New Roman"/>
          <w:color w:val="000000" w:themeColor="dark1"/>
          <w:kern w:val="24"/>
          <w:sz w:val="24"/>
          <w:szCs w:val="24"/>
        </w:rPr>
        <w:t xml:space="preserve"> V</w:t>
      </w:r>
      <w:r w:rsidR="00983139" w:rsidRPr="00023571">
        <w:rPr>
          <w:rFonts w:ascii="Times New Roman" w:eastAsiaTheme="minorEastAsia" w:hAnsi="Times New Roman" w:cs="Times New Roman"/>
          <w:color w:val="000000" w:themeColor="dark1"/>
          <w:kern w:val="24"/>
          <w:sz w:val="24"/>
          <w:szCs w:val="24"/>
        </w:rPr>
        <w:t xml:space="preserve">oices will be opening a Wellness Shelter for victims of DV, trafficking and assault.  Vaccine hesitancy is still a </w:t>
      </w:r>
      <w:r w:rsidR="00F8355A" w:rsidRPr="00023571">
        <w:rPr>
          <w:rFonts w:ascii="Times New Roman" w:eastAsiaTheme="minorEastAsia" w:hAnsi="Times New Roman" w:cs="Times New Roman"/>
          <w:color w:val="000000" w:themeColor="dark1"/>
          <w:kern w:val="24"/>
          <w:sz w:val="24"/>
          <w:szCs w:val="24"/>
        </w:rPr>
        <w:t xml:space="preserve">major </w:t>
      </w:r>
      <w:r w:rsidR="00983139" w:rsidRPr="00023571">
        <w:rPr>
          <w:rFonts w:ascii="Times New Roman" w:eastAsiaTheme="minorEastAsia" w:hAnsi="Times New Roman" w:cs="Times New Roman"/>
          <w:color w:val="000000" w:themeColor="dark1"/>
          <w:kern w:val="24"/>
          <w:sz w:val="24"/>
          <w:szCs w:val="24"/>
        </w:rPr>
        <w:t xml:space="preserve">hurdle </w:t>
      </w:r>
      <w:r w:rsidR="00F8355A" w:rsidRPr="00023571">
        <w:rPr>
          <w:rFonts w:ascii="Times New Roman" w:eastAsiaTheme="minorEastAsia" w:hAnsi="Times New Roman" w:cs="Times New Roman"/>
          <w:color w:val="000000" w:themeColor="dark1"/>
          <w:kern w:val="24"/>
          <w:sz w:val="24"/>
          <w:szCs w:val="24"/>
        </w:rPr>
        <w:t xml:space="preserve">for inoculations throughout the region. Bill mentioned Homeless Advocacy for All will be paying a stipend to people with lived experience to attend regional meetings.                                                                                                              </w:t>
      </w:r>
      <w:r w:rsidR="00AD6560" w:rsidRPr="00023571">
        <w:rPr>
          <w:rFonts w:ascii="Times New Roman" w:eastAsiaTheme="minorEastAsia" w:hAnsi="Times New Roman" w:cs="Times New Roman"/>
          <w:b/>
          <w:color w:val="000000" w:themeColor="dark1"/>
          <w:kern w:val="24"/>
          <w:sz w:val="24"/>
          <w:szCs w:val="24"/>
        </w:rPr>
        <w:t>Region III-</w:t>
      </w:r>
      <w:r w:rsidR="00C81D92" w:rsidRPr="00023571">
        <w:rPr>
          <w:rFonts w:ascii="Times New Roman" w:eastAsiaTheme="minorEastAsia" w:hAnsi="Times New Roman" w:cs="Times New Roman"/>
          <w:color w:val="000000" w:themeColor="dark1"/>
          <w:kern w:val="24"/>
          <w:sz w:val="24"/>
          <w:szCs w:val="24"/>
        </w:rPr>
        <w:t>With the closing of the Bangor and Brick Church</w:t>
      </w:r>
      <w:r w:rsidR="00C81D92" w:rsidRPr="00023571">
        <w:rPr>
          <w:rFonts w:ascii="Times New Roman" w:eastAsiaTheme="minorEastAsia" w:hAnsi="Times New Roman" w:cs="Times New Roman"/>
          <w:b/>
          <w:color w:val="000000" w:themeColor="dark1"/>
          <w:kern w:val="24"/>
          <w:sz w:val="24"/>
          <w:szCs w:val="24"/>
        </w:rPr>
        <w:t xml:space="preserve"> </w:t>
      </w:r>
      <w:r w:rsidR="00C81D92" w:rsidRPr="00023571">
        <w:rPr>
          <w:rFonts w:ascii="Times New Roman" w:eastAsiaTheme="minorEastAsia" w:hAnsi="Times New Roman" w:cs="Times New Roman"/>
          <w:color w:val="000000" w:themeColor="dark1"/>
          <w:kern w:val="24"/>
          <w:sz w:val="24"/>
          <w:szCs w:val="24"/>
        </w:rPr>
        <w:t>warming centers</w:t>
      </w:r>
      <w:r w:rsidR="007354A7" w:rsidRPr="00023571">
        <w:rPr>
          <w:rFonts w:ascii="Times New Roman" w:eastAsiaTheme="minorEastAsia" w:hAnsi="Times New Roman" w:cs="Times New Roman"/>
          <w:color w:val="000000" w:themeColor="dark1"/>
          <w:kern w:val="24"/>
          <w:sz w:val="24"/>
          <w:szCs w:val="24"/>
        </w:rPr>
        <w:t>,</w:t>
      </w:r>
      <w:r w:rsidR="00C81D92" w:rsidRPr="00023571">
        <w:rPr>
          <w:rFonts w:ascii="Times New Roman" w:eastAsiaTheme="minorEastAsia" w:hAnsi="Times New Roman" w:cs="Times New Roman"/>
          <w:b/>
          <w:color w:val="000000" w:themeColor="dark1"/>
          <w:kern w:val="24"/>
          <w:sz w:val="24"/>
          <w:szCs w:val="24"/>
        </w:rPr>
        <w:t xml:space="preserve"> </w:t>
      </w:r>
      <w:r w:rsidR="00C81D92" w:rsidRPr="00023571">
        <w:rPr>
          <w:rFonts w:ascii="Times New Roman" w:eastAsiaTheme="minorEastAsia" w:hAnsi="Times New Roman" w:cs="Times New Roman"/>
          <w:color w:val="000000" w:themeColor="dark1"/>
          <w:kern w:val="24"/>
          <w:sz w:val="24"/>
          <w:szCs w:val="24"/>
        </w:rPr>
        <w:t>concern over the</w:t>
      </w:r>
      <w:r w:rsidR="00C81D92" w:rsidRPr="00023571">
        <w:rPr>
          <w:rFonts w:ascii="Times New Roman" w:eastAsiaTheme="minorEastAsia" w:hAnsi="Times New Roman" w:cs="Times New Roman"/>
          <w:b/>
          <w:color w:val="000000" w:themeColor="dark1"/>
          <w:kern w:val="24"/>
          <w:sz w:val="24"/>
          <w:szCs w:val="24"/>
        </w:rPr>
        <w:t xml:space="preserve"> </w:t>
      </w:r>
      <w:r w:rsidR="00C81D92" w:rsidRPr="00023571">
        <w:rPr>
          <w:rFonts w:ascii="Times New Roman" w:eastAsiaTheme="minorEastAsia" w:hAnsi="Times New Roman" w:cs="Times New Roman"/>
          <w:color w:val="000000" w:themeColor="dark1"/>
          <w:kern w:val="24"/>
          <w:sz w:val="24"/>
          <w:szCs w:val="24"/>
        </w:rPr>
        <w:t xml:space="preserve">growing </w:t>
      </w:r>
      <w:r w:rsidR="00204261" w:rsidRPr="00023571">
        <w:rPr>
          <w:rFonts w:ascii="Times New Roman" w:eastAsiaTheme="minorEastAsia" w:hAnsi="Times New Roman" w:cs="Times New Roman"/>
          <w:color w:val="000000" w:themeColor="dark1"/>
          <w:kern w:val="24"/>
          <w:sz w:val="24"/>
          <w:szCs w:val="24"/>
        </w:rPr>
        <w:t>numbers</w:t>
      </w:r>
      <w:r w:rsidR="00204261">
        <w:rPr>
          <w:rFonts w:ascii="Times New Roman" w:eastAsiaTheme="minorEastAsia" w:hAnsi="Times New Roman" w:cs="Times New Roman"/>
          <w:color w:val="000000" w:themeColor="dark1"/>
          <w:kern w:val="24"/>
          <w:sz w:val="24"/>
          <w:szCs w:val="24"/>
        </w:rPr>
        <w:t xml:space="preserve"> of </w:t>
      </w:r>
      <w:r w:rsidR="00C81D92" w:rsidRPr="00C81D92">
        <w:rPr>
          <w:rFonts w:ascii="Times New Roman" w:eastAsiaTheme="minorEastAsia" w:hAnsi="Times New Roman" w:cs="Times New Roman"/>
          <w:color w:val="000000" w:themeColor="dark1"/>
          <w:kern w:val="24"/>
          <w:sz w:val="24"/>
          <w:szCs w:val="24"/>
        </w:rPr>
        <w:t xml:space="preserve">encampments </w:t>
      </w:r>
      <w:r w:rsidR="00C81D92">
        <w:rPr>
          <w:rFonts w:ascii="Times New Roman" w:eastAsiaTheme="minorEastAsia" w:hAnsi="Times New Roman" w:cs="Times New Roman"/>
          <w:color w:val="000000" w:themeColor="dark1"/>
          <w:kern w:val="24"/>
          <w:sz w:val="24"/>
          <w:szCs w:val="24"/>
        </w:rPr>
        <w:t>has</w:t>
      </w:r>
      <w:r w:rsidR="00C81D92" w:rsidRPr="00C81D92">
        <w:rPr>
          <w:rFonts w:ascii="Times New Roman" w:eastAsiaTheme="minorEastAsia" w:hAnsi="Times New Roman" w:cs="Times New Roman"/>
          <w:color w:val="000000" w:themeColor="dark1"/>
          <w:kern w:val="24"/>
          <w:sz w:val="24"/>
          <w:szCs w:val="24"/>
        </w:rPr>
        <w:t xml:space="preserve"> </w:t>
      </w:r>
      <w:r w:rsidR="00C81D92">
        <w:rPr>
          <w:rFonts w:ascii="Times New Roman" w:eastAsiaTheme="minorEastAsia" w:hAnsi="Times New Roman" w:cs="Times New Roman"/>
          <w:color w:val="000000" w:themeColor="dark1"/>
          <w:kern w:val="24"/>
          <w:sz w:val="24"/>
          <w:szCs w:val="24"/>
        </w:rPr>
        <w:t>become a pressing issue.</w:t>
      </w:r>
      <w:r w:rsidR="00774F32">
        <w:rPr>
          <w:rFonts w:ascii="Times New Roman" w:eastAsiaTheme="minorEastAsia" w:hAnsi="Times New Roman" w:cs="Times New Roman"/>
          <w:color w:val="000000" w:themeColor="dark1"/>
          <w:kern w:val="24"/>
          <w:sz w:val="24"/>
          <w:szCs w:val="24"/>
        </w:rPr>
        <w:t xml:space="preserve"> </w:t>
      </w:r>
      <w:r w:rsidR="007A6488">
        <w:rPr>
          <w:rFonts w:ascii="Times New Roman" w:eastAsiaTheme="minorEastAsia" w:hAnsi="Times New Roman" w:cs="Times New Roman"/>
          <w:color w:val="000000" w:themeColor="dark1"/>
          <w:kern w:val="24"/>
          <w:sz w:val="24"/>
          <w:szCs w:val="24"/>
        </w:rPr>
        <w:t>The topic of lack of resources available for healthy hygiene to service the unsheltered led the c</w:t>
      </w:r>
      <w:r w:rsidR="00436D27">
        <w:rPr>
          <w:rFonts w:ascii="Times New Roman" w:eastAsiaTheme="minorEastAsia" w:hAnsi="Times New Roman" w:cs="Times New Roman"/>
          <w:color w:val="000000" w:themeColor="dark1"/>
          <w:kern w:val="24"/>
          <w:sz w:val="24"/>
          <w:szCs w:val="24"/>
        </w:rPr>
        <w:t xml:space="preserve">ouncil into a conversation on encampments.  Questions on how to service the encampments already established, how to prevent the need for them and what </w:t>
      </w:r>
      <w:r w:rsidR="00204261">
        <w:rPr>
          <w:rFonts w:ascii="Times New Roman" w:eastAsiaTheme="minorEastAsia" w:hAnsi="Times New Roman" w:cs="Times New Roman"/>
          <w:color w:val="000000" w:themeColor="dark1"/>
          <w:kern w:val="24"/>
          <w:sz w:val="24"/>
          <w:szCs w:val="24"/>
        </w:rPr>
        <w:t>are the</w:t>
      </w:r>
      <w:r w:rsidR="00436D27">
        <w:rPr>
          <w:rFonts w:ascii="Times New Roman" w:eastAsiaTheme="minorEastAsia" w:hAnsi="Times New Roman" w:cs="Times New Roman"/>
          <w:color w:val="000000" w:themeColor="dark1"/>
          <w:kern w:val="24"/>
          <w:sz w:val="24"/>
          <w:szCs w:val="24"/>
        </w:rPr>
        <w:t xml:space="preserve"> consequences</w:t>
      </w:r>
      <w:r w:rsidR="005F6C7F">
        <w:rPr>
          <w:rFonts w:ascii="Times New Roman" w:eastAsiaTheme="minorEastAsia" w:hAnsi="Times New Roman" w:cs="Times New Roman"/>
          <w:color w:val="000000" w:themeColor="dark1"/>
          <w:kern w:val="24"/>
          <w:sz w:val="24"/>
          <w:szCs w:val="24"/>
        </w:rPr>
        <w:t xml:space="preserve"> of established encamp</w:t>
      </w:r>
      <w:r w:rsidR="00204261">
        <w:rPr>
          <w:rFonts w:ascii="Times New Roman" w:eastAsiaTheme="minorEastAsia" w:hAnsi="Times New Roman" w:cs="Times New Roman"/>
          <w:color w:val="000000" w:themeColor="dark1"/>
          <w:kern w:val="24"/>
          <w:sz w:val="24"/>
          <w:szCs w:val="24"/>
        </w:rPr>
        <w:t>ments</w:t>
      </w:r>
      <w:r w:rsidR="00436D27">
        <w:rPr>
          <w:rFonts w:ascii="Times New Roman" w:eastAsiaTheme="minorEastAsia" w:hAnsi="Times New Roman" w:cs="Times New Roman"/>
          <w:color w:val="000000" w:themeColor="dark1"/>
          <w:kern w:val="24"/>
          <w:sz w:val="24"/>
          <w:szCs w:val="24"/>
        </w:rPr>
        <w:t xml:space="preserve"> were </w:t>
      </w:r>
      <w:r w:rsidR="00436D27" w:rsidRPr="00960E08">
        <w:rPr>
          <w:rFonts w:ascii="Times New Roman" w:eastAsiaTheme="minorEastAsia" w:hAnsi="Times New Roman" w:cs="Times New Roman"/>
          <w:color w:val="000000" w:themeColor="dark1"/>
          <w:kern w:val="24"/>
          <w:sz w:val="24"/>
          <w:szCs w:val="24"/>
        </w:rPr>
        <w:t xml:space="preserve">raised.  With the uncertainty </w:t>
      </w:r>
      <w:r w:rsidR="00960E08">
        <w:rPr>
          <w:rFonts w:ascii="Times New Roman" w:eastAsiaTheme="minorEastAsia" w:hAnsi="Times New Roman" w:cs="Times New Roman"/>
          <w:color w:val="000000" w:themeColor="dark1"/>
          <w:kern w:val="24"/>
          <w:sz w:val="24"/>
          <w:szCs w:val="24"/>
        </w:rPr>
        <w:t xml:space="preserve">of </w:t>
      </w:r>
      <w:r w:rsidR="00436D27" w:rsidRPr="00960E08">
        <w:rPr>
          <w:rFonts w:ascii="Times New Roman" w:eastAsiaTheme="minorEastAsia" w:hAnsi="Times New Roman" w:cs="Times New Roman"/>
          <w:color w:val="000000" w:themeColor="dark1"/>
          <w:kern w:val="24"/>
          <w:sz w:val="24"/>
          <w:szCs w:val="24"/>
        </w:rPr>
        <w:t>future housing for people staying in hotels, Lauren will spearhead a</w:t>
      </w:r>
      <w:r w:rsidR="00386957" w:rsidRPr="00960E08">
        <w:rPr>
          <w:rFonts w:ascii="Times New Roman" w:eastAsiaTheme="minorEastAsia" w:hAnsi="Times New Roman" w:cs="Times New Roman"/>
          <w:color w:val="000000" w:themeColor="dark1"/>
          <w:kern w:val="24"/>
          <w:sz w:val="24"/>
          <w:szCs w:val="24"/>
        </w:rPr>
        <w:t xml:space="preserve"> </w:t>
      </w:r>
      <w:r w:rsidR="00436D27" w:rsidRPr="00960E08">
        <w:rPr>
          <w:rFonts w:ascii="Times New Roman" w:eastAsiaTheme="minorEastAsia" w:hAnsi="Times New Roman" w:cs="Times New Roman"/>
          <w:color w:val="000000" w:themeColor="dark1"/>
          <w:kern w:val="24"/>
          <w:sz w:val="24"/>
          <w:szCs w:val="24"/>
        </w:rPr>
        <w:t xml:space="preserve">taskforce to </w:t>
      </w:r>
      <w:r w:rsidR="00386957" w:rsidRPr="00960E08">
        <w:rPr>
          <w:rFonts w:ascii="Times New Roman" w:eastAsiaTheme="minorEastAsia" w:hAnsi="Times New Roman" w:cs="Times New Roman"/>
          <w:color w:val="000000" w:themeColor="dark1"/>
          <w:kern w:val="24"/>
          <w:sz w:val="24"/>
          <w:szCs w:val="24"/>
        </w:rPr>
        <w:t xml:space="preserve">examine what needs to be done for folks transitioning from hotels. </w:t>
      </w:r>
      <w:r w:rsidR="00AF6A17">
        <w:rPr>
          <w:rFonts w:ascii="Times New Roman" w:hAnsi="Times New Roman" w:cs="Times New Roman"/>
          <w:sz w:val="24"/>
          <w:szCs w:val="24"/>
        </w:rPr>
        <w:t>Josh D,</w:t>
      </w:r>
      <w:r w:rsidR="008B198B">
        <w:rPr>
          <w:rFonts w:ascii="Times New Roman" w:hAnsi="Times New Roman" w:cs="Times New Roman"/>
          <w:sz w:val="24"/>
          <w:szCs w:val="24"/>
        </w:rPr>
        <w:t xml:space="preserve"> Katie S</w:t>
      </w:r>
      <w:r w:rsidR="00386957" w:rsidRPr="00960E08">
        <w:rPr>
          <w:rFonts w:ascii="Times New Roman" w:hAnsi="Times New Roman" w:cs="Times New Roman"/>
          <w:sz w:val="24"/>
          <w:szCs w:val="24"/>
        </w:rPr>
        <w:t>W, Donna Y, Steph</w:t>
      </w:r>
      <w:r w:rsidR="007519AD">
        <w:rPr>
          <w:rFonts w:ascii="Times New Roman" w:hAnsi="Times New Roman" w:cs="Times New Roman"/>
          <w:sz w:val="24"/>
          <w:szCs w:val="24"/>
        </w:rPr>
        <w:t xml:space="preserve"> P, Mary C</w:t>
      </w:r>
      <w:r w:rsidR="00386957" w:rsidRPr="00960E08">
        <w:rPr>
          <w:rFonts w:ascii="Times New Roman" w:hAnsi="Times New Roman" w:cs="Times New Roman"/>
          <w:sz w:val="24"/>
          <w:szCs w:val="24"/>
        </w:rPr>
        <w:t>, Aaron G, Bill H, Cullen</w:t>
      </w:r>
      <w:r w:rsidR="007519AD">
        <w:rPr>
          <w:rFonts w:ascii="Times New Roman" w:hAnsi="Times New Roman" w:cs="Times New Roman"/>
          <w:sz w:val="24"/>
          <w:szCs w:val="24"/>
        </w:rPr>
        <w:t xml:space="preserve"> R</w:t>
      </w:r>
      <w:r w:rsidR="00386957" w:rsidRPr="00960E08">
        <w:rPr>
          <w:rFonts w:ascii="Times New Roman" w:hAnsi="Times New Roman" w:cs="Times New Roman"/>
          <w:sz w:val="24"/>
          <w:szCs w:val="24"/>
        </w:rPr>
        <w:t>, Emily F, Cheryl H, Steven M and Mike S, volunteered to join the group.  Katie will invite representatives from Maine Equal Justice, GA, PATH and DHHS to at</w:t>
      </w:r>
      <w:r w:rsidR="007519AD">
        <w:rPr>
          <w:rFonts w:ascii="Times New Roman" w:hAnsi="Times New Roman" w:cs="Times New Roman"/>
          <w:sz w:val="24"/>
          <w:szCs w:val="24"/>
        </w:rPr>
        <w:t>tend MSN meetings to assist on</w:t>
      </w:r>
      <w:r w:rsidR="00386957" w:rsidRPr="00960E08">
        <w:rPr>
          <w:rFonts w:ascii="Times New Roman" w:hAnsi="Times New Roman" w:cs="Times New Roman"/>
          <w:sz w:val="24"/>
          <w:szCs w:val="24"/>
        </w:rPr>
        <w:t xml:space="preserve"> how to take the best path</w:t>
      </w:r>
      <w:r w:rsidR="00204261">
        <w:rPr>
          <w:rFonts w:ascii="Times New Roman" w:hAnsi="Times New Roman" w:cs="Times New Roman"/>
          <w:sz w:val="24"/>
          <w:szCs w:val="24"/>
        </w:rPr>
        <w:t>s</w:t>
      </w:r>
      <w:r w:rsidR="00386957" w:rsidRPr="00960E08">
        <w:rPr>
          <w:rFonts w:ascii="Times New Roman" w:hAnsi="Times New Roman" w:cs="Times New Roman"/>
          <w:sz w:val="24"/>
          <w:szCs w:val="24"/>
        </w:rPr>
        <w:t xml:space="preserve"> forward to prevent increased encampments.</w:t>
      </w:r>
      <w:r w:rsidR="00960E08">
        <w:rPr>
          <w:rFonts w:ascii="Times New Roman" w:hAnsi="Times New Roman" w:cs="Times New Roman"/>
          <w:sz w:val="24"/>
          <w:szCs w:val="24"/>
        </w:rPr>
        <w:t xml:space="preserve"> This issue will be an added item to May’s agenda. </w:t>
      </w:r>
    </w:p>
    <w:p w:rsidR="00BB608B" w:rsidRPr="00BB608B" w:rsidRDefault="00AD6560" w:rsidP="00BB608B">
      <w:pPr>
        <w:pStyle w:val="Default"/>
        <w:rPr>
          <w:rFonts w:ascii="Times New Roman" w:eastAsiaTheme="minorHAnsi" w:hAnsi="Times New Roman" w:cs="Times New Roman"/>
        </w:rPr>
      </w:pPr>
      <w:r w:rsidRPr="00023571">
        <w:rPr>
          <w:rFonts w:ascii="Times New Roman" w:eastAsiaTheme="minorHAnsi" w:hAnsi="Times New Roman" w:cs="Times New Roman"/>
          <w:b/>
          <w:u w:val="single"/>
        </w:rPr>
        <w:t>MSHA</w:t>
      </w:r>
      <w:r w:rsidRPr="00023571">
        <w:rPr>
          <w:rFonts w:ascii="Times New Roman" w:eastAsiaTheme="minorHAnsi" w:hAnsi="Times New Roman" w:cs="Times New Roman"/>
          <w:b/>
        </w:rPr>
        <w:t>:</w:t>
      </w:r>
      <w:r w:rsidRPr="00AE163E">
        <w:rPr>
          <w:rFonts w:ascii="Times New Roman" w:eastAsiaTheme="minorHAnsi" w:hAnsi="Times New Roman" w:cs="Times New Roman"/>
          <w:b/>
        </w:rPr>
        <w:t xml:space="preserve"> </w:t>
      </w:r>
      <w:r w:rsidRPr="00AE163E">
        <w:rPr>
          <w:rFonts w:ascii="Times New Roman" w:eastAsiaTheme="minorHAnsi" w:hAnsi="Times New Roman" w:cs="Times New Roman"/>
        </w:rPr>
        <w:t xml:space="preserve"> </w:t>
      </w:r>
      <w:r w:rsidR="00E97545">
        <w:rPr>
          <w:rFonts w:ascii="Times New Roman" w:eastAsiaTheme="minorHAnsi" w:hAnsi="Times New Roman" w:cs="Times New Roman"/>
        </w:rPr>
        <w:t xml:space="preserve">Lauren announced the </w:t>
      </w:r>
      <w:r w:rsidRPr="00AE163E">
        <w:rPr>
          <w:rFonts w:ascii="Times New Roman" w:eastAsiaTheme="minorHAnsi" w:hAnsi="Times New Roman" w:cs="Times New Roman"/>
        </w:rPr>
        <w:t xml:space="preserve">RFP to oversee the implantation of the System Redesign working in </w:t>
      </w:r>
      <w:r w:rsidR="00E97545">
        <w:rPr>
          <w:rFonts w:ascii="Times New Roman" w:eastAsiaTheme="minorHAnsi" w:hAnsi="Times New Roman" w:cs="Times New Roman"/>
        </w:rPr>
        <w:t xml:space="preserve">hubs at the grass roots level has been awarded to Community Solutions. </w:t>
      </w:r>
      <w:r w:rsidR="001F66C2">
        <w:rPr>
          <w:rFonts w:ascii="Times New Roman" w:eastAsiaTheme="minorHAnsi" w:hAnsi="Times New Roman" w:cs="Times New Roman"/>
        </w:rPr>
        <w:t xml:space="preserve">Community </w:t>
      </w:r>
      <w:r w:rsidR="001F66C2" w:rsidRPr="001F66C2">
        <w:rPr>
          <w:rFonts w:ascii="Times New Roman" w:eastAsiaTheme="minorHAnsi" w:hAnsi="Times New Roman" w:cs="Times New Roman"/>
        </w:rPr>
        <w:t>Solution</w:t>
      </w:r>
      <w:r w:rsidR="001B3174">
        <w:rPr>
          <w:rFonts w:ascii="Times New Roman" w:eastAsiaTheme="minorHAnsi" w:hAnsi="Times New Roman" w:cs="Times New Roman"/>
        </w:rPr>
        <w:t>s is the recent recipient of a</w:t>
      </w:r>
      <w:r w:rsidR="001F66C2" w:rsidRPr="001F66C2">
        <w:rPr>
          <w:rFonts w:ascii="Times New Roman" w:eastAsiaTheme="minorHAnsi" w:hAnsi="Times New Roman" w:cs="Times New Roman"/>
        </w:rPr>
        <w:t xml:space="preserve"> million dollar grant from the McArthur Foundation</w:t>
      </w:r>
      <w:r w:rsidR="001F66C2" w:rsidRPr="001F66C2">
        <w:rPr>
          <w:rFonts w:ascii="Times New Roman" w:hAnsi="Times New Roman" w:cs="Times New Roman"/>
        </w:rPr>
        <w:t xml:space="preserve"> to accelerate an end to homelessness.</w:t>
      </w:r>
      <w:r w:rsidR="001F66C2">
        <w:rPr>
          <w:rFonts w:ascii="Times New Roman" w:hAnsi="Times New Roman" w:cs="Times New Roman"/>
        </w:rPr>
        <w:t xml:space="preserve"> Lauren also reported </w:t>
      </w:r>
      <w:r w:rsidR="001B3174">
        <w:rPr>
          <w:rFonts w:ascii="Times New Roman" w:hAnsi="Times New Roman" w:cs="Times New Roman"/>
        </w:rPr>
        <w:t xml:space="preserve">the </w:t>
      </w:r>
      <w:r w:rsidR="001F66C2">
        <w:rPr>
          <w:rFonts w:ascii="Times New Roman" w:eastAsiaTheme="minorHAnsi" w:hAnsi="Times New Roman" w:cs="Times New Roman"/>
        </w:rPr>
        <w:t>new funding through the American Rescue Act will be distributed as Home Funds.</w:t>
      </w:r>
      <w:r w:rsidRPr="00AE163E">
        <w:rPr>
          <w:rFonts w:ascii="Times New Roman" w:eastAsiaTheme="minorHAnsi" w:hAnsi="Times New Roman" w:cs="Times New Roman"/>
        </w:rPr>
        <w:t xml:space="preserve">                                                                                                                    </w:t>
      </w:r>
      <w:r w:rsidRPr="00BB608B">
        <w:rPr>
          <w:rFonts w:ascii="Times New Roman" w:eastAsiaTheme="minorEastAsia" w:hAnsi="Times New Roman" w:cs="Times New Roman"/>
          <w:b/>
          <w:color w:val="000000" w:themeColor="dark1"/>
          <w:kern w:val="24"/>
          <w:u w:val="single"/>
        </w:rPr>
        <w:t>Legislative Updates:</w:t>
      </w:r>
      <w:r w:rsidRPr="00BB608B">
        <w:rPr>
          <w:rFonts w:ascii="Times New Roman" w:eastAsiaTheme="minorEastAsia" w:hAnsi="Times New Roman" w:cs="Times New Roman"/>
          <w:color w:val="000000" w:themeColor="dark1"/>
          <w:kern w:val="24"/>
        </w:rPr>
        <w:t xml:space="preserve">                  </w:t>
      </w:r>
      <w:r w:rsidR="00AE163E" w:rsidRPr="00BB608B">
        <w:rPr>
          <w:rFonts w:ascii="Times New Roman" w:eastAsiaTheme="minorEastAsia" w:hAnsi="Times New Roman" w:cs="Times New Roman"/>
          <w:color w:val="000000" w:themeColor="dark1"/>
          <w:kern w:val="24"/>
        </w:rPr>
        <w:t xml:space="preserve">                                                                                                    </w:t>
      </w:r>
      <w:r w:rsidRPr="00BB608B">
        <w:rPr>
          <w:rFonts w:ascii="Times New Roman" w:eastAsiaTheme="minorEastAsia" w:hAnsi="Times New Roman" w:cs="Times New Roman"/>
          <w:color w:val="000000" w:themeColor="dark1"/>
          <w:kern w:val="24"/>
        </w:rPr>
        <w:t xml:space="preserve">  </w:t>
      </w:r>
      <w:r w:rsidRPr="00BB608B">
        <w:rPr>
          <w:rFonts w:ascii="Times New Roman" w:eastAsiaTheme="minorEastAsia" w:hAnsi="Times New Roman" w:cs="Times New Roman"/>
          <w:b/>
          <w:color w:val="000000" w:themeColor="dark1"/>
          <w:kern w:val="24"/>
        </w:rPr>
        <w:t>Federal-</w:t>
      </w:r>
      <w:r w:rsidR="009746D4" w:rsidRPr="00BB608B">
        <w:rPr>
          <w:rFonts w:ascii="Times New Roman" w:hAnsi="Times New Roman" w:cs="Times New Roman"/>
          <w:b/>
          <w:bCs/>
        </w:rPr>
        <w:t xml:space="preserve"> </w:t>
      </w:r>
      <w:r w:rsidR="00AE163E" w:rsidRPr="00BB608B">
        <w:rPr>
          <w:rFonts w:ascii="Times New Roman" w:hAnsi="Times New Roman" w:cs="Times New Roman"/>
          <w:bCs/>
        </w:rPr>
        <w:t xml:space="preserve">Cullen’s synopsis </w:t>
      </w:r>
      <w:r w:rsidR="00BB608B" w:rsidRPr="00BB608B">
        <w:rPr>
          <w:rFonts w:ascii="Times New Roman" w:hAnsi="Times New Roman" w:cs="Times New Roman"/>
          <w:bCs/>
        </w:rPr>
        <w:t xml:space="preserve">started by stating </w:t>
      </w:r>
      <w:r w:rsidR="00BB608B" w:rsidRPr="00BB608B">
        <w:rPr>
          <w:rFonts w:ascii="Times New Roman" w:eastAsiaTheme="minorHAnsi" w:hAnsi="Times New Roman" w:cs="Times New Roman"/>
          <w:bCs/>
        </w:rPr>
        <w:t xml:space="preserve">on 3/29/21 the Biden administration announced an extension of the federal eviction moratorium through June 30, 2021, and </w:t>
      </w:r>
      <w:r w:rsidR="007519AD">
        <w:rPr>
          <w:rFonts w:ascii="Times New Roman" w:eastAsiaTheme="minorHAnsi" w:hAnsi="Times New Roman" w:cs="Times New Roman"/>
          <w:bCs/>
        </w:rPr>
        <w:t xml:space="preserve">a </w:t>
      </w:r>
      <w:r w:rsidR="00BB608B" w:rsidRPr="00BB608B">
        <w:rPr>
          <w:rFonts w:ascii="Times New Roman" w:eastAsiaTheme="minorHAnsi" w:hAnsi="Times New Roman" w:cs="Times New Roman"/>
          <w:bCs/>
        </w:rPr>
        <w:t>greater enforcement of the moratorium’s protections</w:t>
      </w:r>
      <w:r w:rsidR="00BB608B" w:rsidRPr="00BB608B">
        <w:rPr>
          <w:rFonts w:eastAsiaTheme="minorHAnsi"/>
          <w:bCs/>
        </w:rPr>
        <w:t>.</w:t>
      </w:r>
      <w:r w:rsidR="00BB608B" w:rsidRPr="00BB608B">
        <w:rPr>
          <w:rFonts w:eastAsiaTheme="minorHAnsi"/>
          <w:b/>
          <w:bCs/>
          <w:sz w:val="20"/>
          <w:szCs w:val="20"/>
        </w:rPr>
        <w:t xml:space="preserve"> </w:t>
      </w:r>
      <w:r w:rsidR="00BB608B" w:rsidRPr="00BB608B">
        <w:rPr>
          <w:rFonts w:ascii="Times New Roman" w:eastAsiaTheme="minorHAnsi" w:hAnsi="Times New Roman" w:cs="Times New Roman"/>
          <w:bCs/>
        </w:rPr>
        <w:t>Cullen highlighted details of the</w:t>
      </w:r>
      <w:r w:rsidR="00BB608B" w:rsidRPr="00BB608B">
        <w:rPr>
          <w:rFonts w:ascii="Times New Roman" w:eastAsiaTheme="minorHAnsi" w:hAnsi="Times New Roman" w:cs="Times New Roman"/>
        </w:rPr>
        <w:t xml:space="preserve"> “American Jobs Plan,” an approximately $2 trillion infrastructure and</w:t>
      </w:r>
      <w:r w:rsidR="00BB608B">
        <w:rPr>
          <w:rFonts w:ascii="Times New Roman" w:eastAsiaTheme="minorHAnsi" w:hAnsi="Times New Roman" w:cs="Times New Roman"/>
        </w:rPr>
        <w:t xml:space="preserve"> recovery package.  T</w:t>
      </w:r>
      <w:r w:rsidR="00BB608B" w:rsidRPr="00BB608B">
        <w:rPr>
          <w:rFonts w:ascii="Times New Roman" w:eastAsiaTheme="minorHAnsi" w:hAnsi="Times New Roman" w:cs="Times New Roman"/>
        </w:rPr>
        <w:t>he proposal includes $213 billion to produce, preserve, and retrofit more than two million affordable</w:t>
      </w:r>
      <w:r w:rsidR="007519AD">
        <w:rPr>
          <w:rFonts w:ascii="Times New Roman" w:eastAsiaTheme="minorHAnsi" w:hAnsi="Times New Roman" w:cs="Times New Roman"/>
        </w:rPr>
        <w:t xml:space="preserve"> and sustainable places to live</w:t>
      </w:r>
      <w:r w:rsidR="00BB608B" w:rsidRPr="00BB608B">
        <w:rPr>
          <w:rFonts w:ascii="Times New Roman" w:eastAsiaTheme="minorHAnsi" w:hAnsi="Times New Roman" w:cs="Times New Roman"/>
        </w:rPr>
        <w:t xml:space="preserve"> through grants, formula funding, targeted tax credits and project-based rental assistance. </w:t>
      </w:r>
    </w:p>
    <w:p w:rsidR="00E82AD9" w:rsidRDefault="00AD6560" w:rsidP="00E82AD9">
      <w:pPr>
        <w:pStyle w:val="Default"/>
        <w:rPr>
          <w:rFonts w:ascii="Times New Roman" w:eastAsiaTheme="minorHAnsi" w:hAnsi="Times New Roman" w:cs="Times New Roman"/>
        </w:rPr>
      </w:pPr>
      <w:r w:rsidRPr="00AE163E">
        <w:rPr>
          <w:rFonts w:ascii="Times New Roman" w:eastAsiaTheme="minorHAnsi" w:hAnsi="Times New Roman" w:cs="Times New Roman"/>
          <w:b/>
        </w:rPr>
        <w:t>State-</w:t>
      </w:r>
      <w:r w:rsidR="009746D4" w:rsidRPr="00AE163E">
        <w:rPr>
          <w:rFonts w:ascii="Times New Roman" w:eastAsiaTheme="minorHAnsi" w:hAnsi="Times New Roman" w:cs="Times New Roman"/>
        </w:rPr>
        <w:t>There are a plethora of</w:t>
      </w:r>
      <w:r w:rsidRPr="00AE163E">
        <w:rPr>
          <w:rFonts w:ascii="Times New Roman" w:eastAsiaTheme="minorHAnsi" w:hAnsi="Times New Roman" w:cs="Times New Roman"/>
        </w:rPr>
        <w:t xml:space="preserve"> bills presented before the legislature addressing homelessness, housing, rental assistance, general assista</w:t>
      </w:r>
      <w:r w:rsidR="00204261">
        <w:rPr>
          <w:rFonts w:ascii="Times New Roman" w:eastAsiaTheme="minorHAnsi" w:hAnsi="Times New Roman" w:cs="Times New Roman"/>
        </w:rPr>
        <w:t>nce and food insecurity</w:t>
      </w:r>
      <w:r w:rsidR="00BB608B">
        <w:rPr>
          <w:rFonts w:ascii="Times New Roman" w:eastAsiaTheme="minorHAnsi" w:hAnsi="Times New Roman" w:cs="Times New Roman"/>
        </w:rPr>
        <w:t>.</w:t>
      </w:r>
      <w:r w:rsidR="00204261" w:rsidRPr="00BB608B">
        <w:rPr>
          <w:rFonts w:ascii="Times New Roman" w:eastAsiaTheme="minorHAnsi" w:hAnsi="Times New Roman" w:cs="Times New Roman"/>
          <w:b/>
        </w:rPr>
        <w:t xml:space="preserve"> </w:t>
      </w:r>
      <w:r w:rsidR="00BB608B">
        <w:rPr>
          <w:rFonts w:ascii="Times New Roman" w:eastAsiaTheme="minorHAnsi" w:hAnsi="Times New Roman" w:cs="Times New Roman"/>
          <w:b/>
        </w:rPr>
        <w:t xml:space="preserve">                                                        </w:t>
      </w:r>
      <w:r w:rsidR="00BB608B" w:rsidRPr="00BB608B">
        <w:rPr>
          <w:rFonts w:ascii="Times New Roman" w:eastAsiaTheme="minorHAnsi" w:hAnsi="Times New Roman" w:cs="Times New Roman"/>
          <w:b/>
        </w:rPr>
        <w:t>State</w:t>
      </w:r>
      <w:r w:rsidR="00BB608B">
        <w:rPr>
          <w:rFonts w:ascii="Times New Roman" w:eastAsiaTheme="minorHAnsi" w:hAnsi="Times New Roman" w:cs="Times New Roman"/>
          <w:b/>
        </w:rPr>
        <w:t>-</w:t>
      </w:r>
      <w:r w:rsidR="003D3AE4">
        <w:rPr>
          <w:rFonts w:ascii="Times New Roman" w:eastAsiaTheme="minorHAnsi" w:hAnsi="Times New Roman" w:cs="Times New Roman"/>
        </w:rPr>
        <w:t xml:space="preserve">Chris </w:t>
      </w:r>
      <w:r w:rsidR="005F6C7F" w:rsidRPr="00E82AD9">
        <w:rPr>
          <w:rFonts w:ascii="Times New Roman" w:eastAsiaTheme="minorHAnsi" w:hAnsi="Times New Roman" w:cs="Times New Roman"/>
        </w:rPr>
        <w:t>gave an update on</w:t>
      </w:r>
      <w:r w:rsidR="00BB608B" w:rsidRPr="00E82AD9">
        <w:rPr>
          <w:rFonts w:ascii="Times New Roman" w:eastAsiaTheme="minorHAnsi" w:hAnsi="Times New Roman" w:cs="Times New Roman"/>
        </w:rPr>
        <w:t xml:space="preserve"> </w:t>
      </w:r>
      <w:r w:rsidR="005F6C7F" w:rsidRPr="00E82AD9">
        <w:rPr>
          <w:rFonts w:ascii="Times New Roman" w:eastAsiaTheme="minorHAnsi" w:hAnsi="Times New Roman" w:cs="Times New Roman"/>
        </w:rPr>
        <w:t xml:space="preserve">current Youth Legislation, noting </w:t>
      </w:r>
      <w:r w:rsidR="00E82AD9" w:rsidRPr="00E82AD9">
        <w:rPr>
          <w:rFonts w:ascii="Times New Roman" w:eastAsiaTheme="minorHAnsi" w:hAnsi="Times New Roman" w:cs="Times New Roman"/>
        </w:rPr>
        <w:t xml:space="preserve">both </w:t>
      </w:r>
      <w:r w:rsidR="005F6C7F" w:rsidRPr="00E82AD9">
        <w:rPr>
          <w:rFonts w:ascii="Times New Roman" w:eastAsiaTheme="minorHAnsi" w:hAnsi="Times New Roman" w:cs="Times New Roman"/>
        </w:rPr>
        <w:t xml:space="preserve"> </w:t>
      </w:r>
      <w:r w:rsidR="005F6C7F" w:rsidRPr="005F6C7F">
        <w:rPr>
          <w:rFonts w:ascii="Times New Roman" w:eastAsiaTheme="minorHAnsi" w:hAnsi="Times New Roman" w:cs="Times New Roman"/>
          <w:bCs/>
        </w:rPr>
        <w:t>LD 1076</w:t>
      </w:r>
      <w:r w:rsidR="00E82AD9" w:rsidRPr="00E82AD9">
        <w:rPr>
          <w:rFonts w:ascii="Times New Roman" w:eastAsiaTheme="minorHAnsi" w:hAnsi="Times New Roman" w:cs="Times New Roman"/>
          <w:bCs/>
        </w:rPr>
        <w:t>,</w:t>
      </w:r>
      <w:r w:rsidR="005F6C7F" w:rsidRPr="005F6C7F">
        <w:rPr>
          <w:rFonts w:ascii="Times New Roman" w:eastAsiaTheme="minorHAnsi" w:hAnsi="Times New Roman" w:cs="Times New Roman"/>
          <w:bCs/>
        </w:rPr>
        <w:t xml:space="preserve"> An Act To Support</w:t>
      </w:r>
      <w:r w:rsidR="005F6C7F" w:rsidRPr="005F6C7F">
        <w:rPr>
          <w:rFonts w:ascii="Times New Roman" w:eastAsiaTheme="minorHAnsi" w:hAnsi="Times New Roman" w:cs="Times New Roman"/>
          <w:b/>
          <w:bCs/>
        </w:rPr>
        <w:t xml:space="preserve"> </w:t>
      </w:r>
      <w:r w:rsidR="005F6C7F" w:rsidRPr="005F6C7F">
        <w:rPr>
          <w:rFonts w:ascii="Times New Roman" w:eastAsiaTheme="minorHAnsi" w:hAnsi="Times New Roman" w:cs="Times New Roman"/>
          <w:bCs/>
        </w:rPr>
        <w:t>the Operations of Youth Shelters in Maine</w:t>
      </w:r>
      <w:r w:rsidR="005F6C7F" w:rsidRPr="00E82AD9">
        <w:rPr>
          <w:rFonts w:ascii="Times New Roman" w:eastAsiaTheme="minorHAnsi" w:hAnsi="Times New Roman" w:cs="Times New Roman"/>
          <w:bCs/>
        </w:rPr>
        <w:t xml:space="preserve"> and</w:t>
      </w:r>
      <w:r w:rsidR="00E82AD9" w:rsidRPr="00E82AD9">
        <w:rPr>
          <w:rFonts w:ascii="Times New Roman" w:eastAsiaTheme="minorHAnsi" w:hAnsi="Times New Roman" w:cs="Times New Roman"/>
        </w:rPr>
        <w:t xml:space="preserve"> </w:t>
      </w:r>
      <w:r w:rsidR="00E82AD9" w:rsidRPr="00E82AD9">
        <w:rPr>
          <w:rFonts w:ascii="Times New Roman" w:eastAsiaTheme="minorHAnsi" w:hAnsi="Times New Roman" w:cs="Times New Roman"/>
          <w:bCs/>
        </w:rPr>
        <w:t>LD 81 An Act To Ensure the Safety of Children Experiencing Homelessness by Extending Shelter Placement Periods</w:t>
      </w:r>
      <w:r w:rsidR="00E82AD9" w:rsidRPr="00E82AD9">
        <w:rPr>
          <w:rFonts w:ascii="Times New Roman" w:eastAsiaTheme="minorHAnsi" w:hAnsi="Times New Roman" w:cs="Times New Roman"/>
        </w:rPr>
        <w:t xml:space="preserve"> are in committee.</w:t>
      </w:r>
      <w:r w:rsidR="003D3AE4">
        <w:rPr>
          <w:rFonts w:ascii="Times New Roman" w:eastAsiaTheme="minorHAnsi" w:hAnsi="Times New Roman" w:cs="Times New Roman"/>
        </w:rPr>
        <w:t xml:space="preserve"> </w:t>
      </w:r>
      <w:r w:rsidR="00E82AD9" w:rsidRPr="00E82AD9">
        <w:rPr>
          <w:rFonts w:ascii="Times New Roman" w:eastAsiaTheme="minorHAnsi" w:hAnsi="Times New Roman" w:cs="Times New Roman"/>
        </w:rPr>
        <w:t>Public Hearings on LD 81 will be held Friday</w:t>
      </w:r>
      <w:r w:rsidR="00E82AD9">
        <w:rPr>
          <w:rFonts w:ascii="Times New Roman" w:eastAsiaTheme="minorHAnsi" w:hAnsi="Times New Roman" w:cs="Times New Roman"/>
        </w:rPr>
        <w:t xml:space="preserve">, April </w:t>
      </w:r>
      <w:r w:rsidR="003D3AE4">
        <w:rPr>
          <w:rFonts w:ascii="Times New Roman" w:eastAsiaTheme="minorHAnsi" w:hAnsi="Times New Roman" w:cs="Times New Roman"/>
        </w:rPr>
        <w:t>16, 2021.</w:t>
      </w:r>
      <w:r w:rsidR="00E82AD9" w:rsidRPr="00E82AD9">
        <w:rPr>
          <w:rFonts w:ascii="Times New Roman" w:eastAsiaTheme="minorHAnsi" w:hAnsi="Times New Roman" w:cs="Times New Roman"/>
        </w:rPr>
        <w:t xml:space="preserve"> </w:t>
      </w:r>
      <w:r w:rsidR="003D3AE4">
        <w:rPr>
          <w:rFonts w:ascii="Times New Roman" w:eastAsiaTheme="minorHAnsi" w:hAnsi="Times New Roman" w:cs="Times New Roman"/>
        </w:rPr>
        <w:t xml:space="preserve">Rob </w:t>
      </w:r>
      <w:proofErr w:type="spellStart"/>
      <w:r w:rsidR="003D3AE4">
        <w:rPr>
          <w:rFonts w:ascii="Times New Roman" w:eastAsiaTheme="minorHAnsi" w:hAnsi="Times New Roman" w:cs="Times New Roman"/>
        </w:rPr>
        <w:t>Liscord</w:t>
      </w:r>
      <w:proofErr w:type="spellEnd"/>
      <w:r w:rsidR="003D3AE4">
        <w:rPr>
          <w:rFonts w:ascii="Times New Roman" w:eastAsiaTheme="minorHAnsi" w:hAnsi="Times New Roman" w:cs="Times New Roman"/>
        </w:rPr>
        <w:t xml:space="preserve"> </w:t>
      </w:r>
      <w:r w:rsidR="00023571">
        <w:rPr>
          <w:rFonts w:ascii="Times New Roman" w:eastAsiaTheme="minorHAnsi" w:hAnsi="Times New Roman" w:cs="Times New Roman"/>
        </w:rPr>
        <w:t xml:space="preserve">and Cullen briefed the council on the </w:t>
      </w:r>
      <w:r w:rsidR="001D22D5">
        <w:rPr>
          <w:rFonts w:ascii="Times New Roman" w:eastAsiaTheme="minorHAnsi" w:hAnsi="Times New Roman" w:cs="Times New Roman"/>
        </w:rPr>
        <w:t>bills in front of the 130</w:t>
      </w:r>
      <w:r w:rsidR="001D22D5" w:rsidRPr="001D22D5">
        <w:rPr>
          <w:rFonts w:ascii="Times New Roman" w:eastAsiaTheme="minorHAnsi" w:hAnsi="Times New Roman" w:cs="Times New Roman"/>
          <w:vertAlign w:val="superscript"/>
        </w:rPr>
        <w:t>th</w:t>
      </w:r>
      <w:r w:rsidR="001D22D5">
        <w:rPr>
          <w:rFonts w:ascii="Times New Roman" w:eastAsiaTheme="minorHAnsi" w:hAnsi="Times New Roman" w:cs="Times New Roman"/>
        </w:rPr>
        <w:t xml:space="preserve"> legislature effecting housing stability. Both Maine Equal Justice and the Policy Committee support the following pieces of legislation,</w:t>
      </w:r>
    </w:p>
    <w:p w:rsidR="001D22D5" w:rsidRPr="00932E5E" w:rsidRDefault="001D22D5" w:rsidP="00932E5E">
      <w:pPr>
        <w:pStyle w:val="ListParagraph"/>
        <w:widowControl/>
        <w:numPr>
          <w:ilvl w:val="0"/>
          <w:numId w:val="34"/>
        </w:numPr>
        <w:rPr>
          <w:rFonts w:ascii="Times New Roman" w:eastAsiaTheme="minorHAnsi" w:hAnsi="Times New Roman" w:cs="Times New Roman"/>
          <w:sz w:val="24"/>
          <w:szCs w:val="24"/>
        </w:rPr>
      </w:pPr>
      <w:r w:rsidRPr="00932E5E">
        <w:rPr>
          <w:rFonts w:ascii="Times New Roman" w:hAnsi="Times New Roman" w:cs="Times New Roman"/>
          <w:sz w:val="24"/>
          <w:szCs w:val="24"/>
        </w:rPr>
        <w:t>LD 654, An Act to Create a Low Barrier Shelter Capital Project Funding Program</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LD 473 An Act to Create the Maine Rental Assistance and Voucher Program.</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LR 1923 An Act To Preserve Fair Housing in Maine</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LD 196 Resolve, To Ensure Access to Community Mental Health Services</w:t>
      </w:r>
    </w:p>
    <w:p w:rsidR="001D22D5" w:rsidRPr="00932E5E" w:rsidRDefault="00932E5E" w:rsidP="00932E5E">
      <w:pPr>
        <w:pStyle w:val="ListParagraph"/>
        <w:widowControl/>
        <w:numPr>
          <w:ilvl w:val="0"/>
          <w:numId w:val="34"/>
        </w:numPr>
        <w:rPr>
          <w:rFonts w:ascii="Times New Roman" w:hAnsi="Times New Roman" w:cs="Times New Roman"/>
          <w:sz w:val="24"/>
          <w:szCs w:val="24"/>
        </w:rPr>
      </w:pPr>
      <w:r>
        <w:rPr>
          <w:rFonts w:ascii="Times New Roman" w:hAnsi="Times New Roman" w:cs="Times New Roman"/>
          <w:sz w:val="24"/>
          <w:szCs w:val="24"/>
        </w:rPr>
        <w:t xml:space="preserve">LD </w:t>
      </w:r>
      <w:r w:rsidR="001D22D5" w:rsidRPr="00932E5E">
        <w:rPr>
          <w:rFonts w:ascii="Times New Roman" w:hAnsi="Times New Roman" w:cs="Times New Roman"/>
          <w:sz w:val="24"/>
          <w:szCs w:val="24"/>
        </w:rPr>
        <w:t>787 An Act To Comprehe</w:t>
      </w:r>
      <w:r>
        <w:rPr>
          <w:rFonts w:ascii="Times New Roman" w:hAnsi="Times New Roman" w:cs="Times New Roman"/>
          <w:sz w:val="24"/>
          <w:szCs w:val="24"/>
        </w:rPr>
        <w:t>nsively Address Homelessness &amp;</w:t>
      </w:r>
      <w:r w:rsidR="001D22D5" w:rsidRPr="00932E5E">
        <w:rPr>
          <w:rFonts w:ascii="Times New Roman" w:hAnsi="Times New Roman" w:cs="Times New Roman"/>
          <w:sz w:val="24"/>
          <w:szCs w:val="24"/>
        </w:rPr>
        <w:t xml:space="preserve"> Affordable Housing in </w:t>
      </w:r>
      <w:r>
        <w:rPr>
          <w:rFonts w:ascii="Times New Roman" w:hAnsi="Times New Roman" w:cs="Times New Roman"/>
          <w:sz w:val="24"/>
          <w:szCs w:val="24"/>
        </w:rPr>
        <w:t xml:space="preserve"> </w:t>
      </w:r>
      <w:r w:rsidR="001D22D5" w:rsidRPr="00932E5E">
        <w:rPr>
          <w:rFonts w:ascii="Times New Roman" w:hAnsi="Times New Roman" w:cs="Times New Roman"/>
          <w:sz w:val="24"/>
          <w:szCs w:val="24"/>
        </w:rPr>
        <w:t>Maine</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LD 843 An Act To Create a Pathway to Housing Stability for Those at Risk of Entering and for Those Exiting Corrections Systems</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LD 827 An Act To Create a Pathway to Housing Stability for Homeless Young People and Those at Risk of Entering and Those Exiting Corrections Systems</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 xml:space="preserve">LD 196 Resolve, To Ensure Access to Community Mental Health Services </w:t>
      </w:r>
    </w:p>
    <w:p w:rsidR="001D22D5" w:rsidRPr="00932E5E"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LD 512 An Act to Provide Intensive Case Managers to Counties That Do Not Have County Jails or Regional Jails</w:t>
      </w:r>
    </w:p>
    <w:p w:rsidR="001D22D5" w:rsidRDefault="001D22D5" w:rsidP="00932E5E">
      <w:pPr>
        <w:pStyle w:val="ListParagraph"/>
        <w:widowControl/>
        <w:numPr>
          <w:ilvl w:val="0"/>
          <w:numId w:val="34"/>
        </w:numPr>
        <w:rPr>
          <w:rFonts w:ascii="Times New Roman" w:hAnsi="Times New Roman" w:cs="Times New Roman"/>
          <w:sz w:val="24"/>
          <w:szCs w:val="24"/>
        </w:rPr>
      </w:pPr>
      <w:r w:rsidRPr="00932E5E">
        <w:rPr>
          <w:rFonts w:ascii="Times New Roman" w:hAnsi="Times New Roman" w:cs="Times New Roman"/>
          <w:sz w:val="24"/>
          <w:szCs w:val="24"/>
        </w:rPr>
        <w:t>LD 360 Resolve, To Reduce Barriers to Recovery from Addiction by Expanding Eligibility for Targeted Case Management Services</w:t>
      </w:r>
    </w:p>
    <w:p w:rsidR="00932E5E" w:rsidRDefault="00932E5E" w:rsidP="00932E5E">
      <w:pPr>
        <w:widowControl/>
        <w:rPr>
          <w:rFonts w:ascii="Times New Roman" w:hAnsi="Times New Roman" w:cs="Times New Roman"/>
          <w:sz w:val="24"/>
          <w:szCs w:val="24"/>
        </w:rPr>
      </w:pPr>
      <w:r>
        <w:rPr>
          <w:rFonts w:ascii="Times New Roman" w:hAnsi="Times New Roman" w:cs="Times New Roman"/>
          <w:sz w:val="24"/>
          <w:szCs w:val="24"/>
        </w:rPr>
        <w:t>Rob</w:t>
      </w:r>
      <w:r w:rsidR="000F5380">
        <w:rPr>
          <w:rFonts w:ascii="Times New Roman" w:hAnsi="Times New Roman" w:cs="Times New Roman"/>
          <w:sz w:val="24"/>
          <w:szCs w:val="24"/>
        </w:rPr>
        <w:t>, when mobilizing,</w:t>
      </w:r>
      <w:r>
        <w:rPr>
          <w:rFonts w:ascii="Times New Roman" w:hAnsi="Times New Roman" w:cs="Times New Roman"/>
          <w:sz w:val="24"/>
          <w:szCs w:val="24"/>
        </w:rPr>
        <w:t xml:space="preserve"> will notify SHC when specific </w:t>
      </w:r>
      <w:r w:rsidR="008B198B">
        <w:rPr>
          <w:rFonts w:ascii="Times New Roman" w:hAnsi="Times New Roman" w:cs="Times New Roman"/>
          <w:sz w:val="24"/>
          <w:szCs w:val="24"/>
        </w:rPr>
        <w:t xml:space="preserve">support of a bill is </w:t>
      </w:r>
      <w:r w:rsidR="000F5380">
        <w:rPr>
          <w:rFonts w:ascii="Times New Roman" w:hAnsi="Times New Roman" w:cs="Times New Roman"/>
          <w:sz w:val="24"/>
          <w:szCs w:val="24"/>
        </w:rPr>
        <w:t xml:space="preserve">needed. </w:t>
      </w:r>
      <w:r w:rsidR="008B198B">
        <w:rPr>
          <w:rFonts w:ascii="Times New Roman" w:hAnsi="Times New Roman" w:cs="Times New Roman"/>
          <w:sz w:val="24"/>
          <w:szCs w:val="24"/>
        </w:rPr>
        <w:t>Updates regarding state legislation will be posted on the Maine Homeless Planning Website.</w:t>
      </w:r>
    </w:p>
    <w:p w:rsidR="008B198B" w:rsidRDefault="008B198B" w:rsidP="00932E5E">
      <w:pPr>
        <w:widowControl/>
        <w:rPr>
          <w:rFonts w:ascii="Times New Roman" w:hAnsi="Times New Roman" w:cs="Times New Roman"/>
          <w:sz w:val="24"/>
          <w:szCs w:val="24"/>
        </w:rPr>
      </w:pPr>
    </w:p>
    <w:p w:rsidR="008B198B" w:rsidRPr="00932E5E" w:rsidRDefault="008B198B" w:rsidP="00932E5E">
      <w:pPr>
        <w:widowControl/>
        <w:rPr>
          <w:rFonts w:ascii="Times New Roman" w:hAnsi="Times New Roman" w:cs="Times New Roman"/>
          <w:sz w:val="24"/>
          <w:szCs w:val="24"/>
        </w:rPr>
      </w:pPr>
    </w:p>
    <w:p w:rsidR="001D22D5" w:rsidRPr="00E82AD9" w:rsidRDefault="001D22D5" w:rsidP="00E82AD9">
      <w:pPr>
        <w:pStyle w:val="Default"/>
        <w:rPr>
          <w:rFonts w:ascii="Times New Roman" w:eastAsiaTheme="minorHAnsi" w:hAnsi="Times New Roman" w:cs="Times New Roman"/>
        </w:rPr>
      </w:pPr>
    </w:p>
    <w:p w:rsidR="00AE163E" w:rsidRPr="00204261" w:rsidRDefault="001B3174" w:rsidP="00AE163E">
      <w:pPr>
        <w:widowControl/>
        <w:autoSpaceDE w:val="0"/>
        <w:autoSpaceDN w:val="0"/>
        <w:adjustRightInd w:val="0"/>
        <w:spacing w:after="887"/>
        <w:jc w:val="center"/>
        <w:rPr>
          <w:rFonts w:ascii="Times New Roman" w:eastAsiaTheme="minorHAnsi" w:hAnsi="Times New Roman" w:cs="Times New Roman"/>
          <w:b/>
          <w:color w:val="00B0F0"/>
          <w:sz w:val="24"/>
          <w:szCs w:val="24"/>
        </w:rPr>
      </w:pPr>
      <w:r w:rsidRPr="00204261">
        <w:rPr>
          <w:rFonts w:ascii="Times New Roman" w:eastAsiaTheme="minorHAnsi" w:hAnsi="Times New Roman" w:cs="Times New Roman"/>
          <w:b/>
          <w:color w:val="00B0F0"/>
          <w:sz w:val="24"/>
          <w:szCs w:val="24"/>
        </w:rPr>
        <w:t xml:space="preserve">Stephanie </w:t>
      </w:r>
      <w:r w:rsidR="00AE163E" w:rsidRPr="00204261">
        <w:rPr>
          <w:rFonts w:ascii="Times New Roman" w:eastAsiaTheme="minorHAnsi" w:hAnsi="Times New Roman" w:cs="Times New Roman"/>
          <w:b/>
          <w:color w:val="00B0F0"/>
          <w:sz w:val="24"/>
          <w:szCs w:val="24"/>
        </w:rPr>
        <w:t>adjourned the meeting with an invitation for all to attend next month’s council meeting scheduled for</w:t>
      </w:r>
      <w:r w:rsidR="004B14D6">
        <w:rPr>
          <w:rFonts w:ascii="Times New Roman" w:eastAsiaTheme="minorHAnsi" w:hAnsi="Times New Roman" w:cs="Times New Roman"/>
          <w:b/>
          <w:color w:val="00B0F0"/>
          <w:sz w:val="24"/>
          <w:szCs w:val="24"/>
        </w:rPr>
        <w:t xml:space="preserve"> May 11</w:t>
      </w:r>
      <w:r w:rsidR="00AE163E" w:rsidRPr="00204261">
        <w:rPr>
          <w:rFonts w:ascii="Times New Roman" w:eastAsiaTheme="minorHAnsi" w:hAnsi="Times New Roman" w:cs="Times New Roman"/>
          <w:b/>
          <w:color w:val="00B0F0"/>
          <w:sz w:val="24"/>
          <w:szCs w:val="24"/>
        </w:rPr>
        <w:t>, 2021</w:t>
      </w:r>
    </w:p>
    <w:p w:rsidR="00C1671E" w:rsidRPr="00C1671E" w:rsidRDefault="00C1671E" w:rsidP="00C1671E">
      <w:pPr>
        <w:pStyle w:val="Default"/>
        <w:ind w:left="720"/>
        <w:rPr>
          <w:rFonts w:ascii="Times New Roman" w:eastAsiaTheme="minorHAnsi" w:hAnsi="Times New Roman" w:cs="Times New Roman"/>
        </w:rPr>
      </w:pPr>
    </w:p>
    <w:sectPr w:rsidR="00C1671E" w:rsidRPr="00C167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84E6C"/>
    <w:multiLevelType w:val="hybridMultilevel"/>
    <w:tmpl w:val="A4FA75C2"/>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B16477"/>
    <w:multiLevelType w:val="hybridMultilevel"/>
    <w:tmpl w:val="5E2AD4DE"/>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CE165B"/>
    <w:multiLevelType w:val="hybridMultilevel"/>
    <w:tmpl w:val="3CA4AA3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A1C0089"/>
    <w:multiLevelType w:val="hybridMultilevel"/>
    <w:tmpl w:val="82A68A42"/>
    <w:lvl w:ilvl="0" w:tplc="D6400E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B4410A"/>
    <w:multiLevelType w:val="hybridMultilevel"/>
    <w:tmpl w:val="B6AA4A04"/>
    <w:lvl w:ilvl="0" w:tplc="EBFA6E32">
      <w:start w:val="1"/>
      <w:numFmt w:val="bullet"/>
      <w:lvlText w:val="•"/>
      <w:lvlJc w:val="left"/>
      <w:pPr>
        <w:tabs>
          <w:tab w:val="num" w:pos="720"/>
        </w:tabs>
        <w:ind w:left="720" w:hanging="360"/>
      </w:pPr>
      <w:rPr>
        <w:rFonts w:ascii="Times New Roman" w:hAnsi="Times New Roman" w:hint="default"/>
      </w:rPr>
    </w:lvl>
    <w:lvl w:ilvl="1" w:tplc="D33C5934" w:tentative="1">
      <w:start w:val="1"/>
      <w:numFmt w:val="bullet"/>
      <w:lvlText w:val="•"/>
      <w:lvlJc w:val="left"/>
      <w:pPr>
        <w:tabs>
          <w:tab w:val="num" w:pos="1440"/>
        </w:tabs>
        <w:ind w:left="1440" w:hanging="360"/>
      </w:pPr>
      <w:rPr>
        <w:rFonts w:ascii="Times New Roman" w:hAnsi="Times New Roman" w:hint="default"/>
      </w:rPr>
    </w:lvl>
    <w:lvl w:ilvl="2" w:tplc="74D6C25A" w:tentative="1">
      <w:start w:val="1"/>
      <w:numFmt w:val="bullet"/>
      <w:lvlText w:val="•"/>
      <w:lvlJc w:val="left"/>
      <w:pPr>
        <w:tabs>
          <w:tab w:val="num" w:pos="2160"/>
        </w:tabs>
        <w:ind w:left="2160" w:hanging="360"/>
      </w:pPr>
      <w:rPr>
        <w:rFonts w:ascii="Times New Roman" w:hAnsi="Times New Roman" w:hint="default"/>
      </w:rPr>
    </w:lvl>
    <w:lvl w:ilvl="3" w:tplc="74B260DA" w:tentative="1">
      <w:start w:val="1"/>
      <w:numFmt w:val="bullet"/>
      <w:lvlText w:val="•"/>
      <w:lvlJc w:val="left"/>
      <w:pPr>
        <w:tabs>
          <w:tab w:val="num" w:pos="2880"/>
        </w:tabs>
        <w:ind w:left="2880" w:hanging="360"/>
      </w:pPr>
      <w:rPr>
        <w:rFonts w:ascii="Times New Roman" w:hAnsi="Times New Roman" w:hint="default"/>
      </w:rPr>
    </w:lvl>
    <w:lvl w:ilvl="4" w:tplc="E7C28D60" w:tentative="1">
      <w:start w:val="1"/>
      <w:numFmt w:val="bullet"/>
      <w:lvlText w:val="•"/>
      <w:lvlJc w:val="left"/>
      <w:pPr>
        <w:tabs>
          <w:tab w:val="num" w:pos="3600"/>
        </w:tabs>
        <w:ind w:left="3600" w:hanging="360"/>
      </w:pPr>
      <w:rPr>
        <w:rFonts w:ascii="Times New Roman" w:hAnsi="Times New Roman" w:hint="default"/>
      </w:rPr>
    </w:lvl>
    <w:lvl w:ilvl="5" w:tplc="466AD58A" w:tentative="1">
      <w:start w:val="1"/>
      <w:numFmt w:val="bullet"/>
      <w:lvlText w:val="•"/>
      <w:lvlJc w:val="left"/>
      <w:pPr>
        <w:tabs>
          <w:tab w:val="num" w:pos="4320"/>
        </w:tabs>
        <w:ind w:left="4320" w:hanging="360"/>
      </w:pPr>
      <w:rPr>
        <w:rFonts w:ascii="Times New Roman" w:hAnsi="Times New Roman" w:hint="default"/>
      </w:rPr>
    </w:lvl>
    <w:lvl w:ilvl="6" w:tplc="99DACAF4" w:tentative="1">
      <w:start w:val="1"/>
      <w:numFmt w:val="bullet"/>
      <w:lvlText w:val="•"/>
      <w:lvlJc w:val="left"/>
      <w:pPr>
        <w:tabs>
          <w:tab w:val="num" w:pos="5040"/>
        </w:tabs>
        <w:ind w:left="5040" w:hanging="360"/>
      </w:pPr>
      <w:rPr>
        <w:rFonts w:ascii="Times New Roman" w:hAnsi="Times New Roman" w:hint="default"/>
      </w:rPr>
    </w:lvl>
    <w:lvl w:ilvl="7" w:tplc="AB6AAD98" w:tentative="1">
      <w:start w:val="1"/>
      <w:numFmt w:val="bullet"/>
      <w:lvlText w:val="•"/>
      <w:lvlJc w:val="left"/>
      <w:pPr>
        <w:tabs>
          <w:tab w:val="num" w:pos="5760"/>
        </w:tabs>
        <w:ind w:left="5760" w:hanging="360"/>
      </w:pPr>
      <w:rPr>
        <w:rFonts w:ascii="Times New Roman" w:hAnsi="Times New Roman" w:hint="default"/>
      </w:rPr>
    </w:lvl>
    <w:lvl w:ilvl="8" w:tplc="3CD06D06"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16D87EC3"/>
    <w:multiLevelType w:val="hybridMultilevel"/>
    <w:tmpl w:val="C46E4EAA"/>
    <w:lvl w:ilvl="0" w:tplc="58DEB758">
      <w:start w:val="1"/>
      <w:numFmt w:val="bullet"/>
      <w:lvlText w:val="•"/>
      <w:lvlJc w:val="left"/>
      <w:pPr>
        <w:tabs>
          <w:tab w:val="num" w:pos="720"/>
        </w:tabs>
        <w:ind w:left="720" w:hanging="360"/>
      </w:pPr>
      <w:rPr>
        <w:rFonts w:ascii="Arial" w:hAnsi="Arial" w:hint="default"/>
      </w:rPr>
    </w:lvl>
    <w:lvl w:ilvl="1" w:tplc="53B8401A" w:tentative="1">
      <w:start w:val="1"/>
      <w:numFmt w:val="bullet"/>
      <w:lvlText w:val="•"/>
      <w:lvlJc w:val="left"/>
      <w:pPr>
        <w:tabs>
          <w:tab w:val="num" w:pos="1440"/>
        </w:tabs>
        <w:ind w:left="1440" w:hanging="360"/>
      </w:pPr>
      <w:rPr>
        <w:rFonts w:ascii="Arial" w:hAnsi="Arial" w:hint="default"/>
      </w:rPr>
    </w:lvl>
    <w:lvl w:ilvl="2" w:tplc="91829308" w:tentative="1">
      <w:start w:val="1"/>
      <w:numFmt w:val="bullet"/>
      <w:lvlText w:val="•"/>
      <w:lvlJc w:val="left"/>
      <w:pPr>
        <w:tabs>
          <w:tab w:val="num" w:pos="2160"/>
        </w:tabs>
        <w:ind w:left="2160" w:hanging="360"/>
      </w:pPr>
      <w:rPr>
        <w:rFonts w:ascii="Arial" w:hAnsi="Arial" w:hint="default"/>
      </w:rPr>
    </w:lvl>
    <w:lvl w:ilvl="3" w:tplc="FE3AB416" w:tentative="1">
      <w:start w:val="1"/>
      <w:numFmt w:val="bullet"/>
      <w:lvlText w:val="•"/>
      <w:lvlJc w:val="left"/>
      <w:pPr>
        <w:tabs>
          <w:tab w:val="num" w:pos="2880"/>
        </w:tabs>
        <w:ind w:left="2880" w:hanging="360"/>
      </w:pPr>
      <w:rPr>
        <w:rFonts w:ascii="Arial" w:hAnsi="Arial" w:hint="default"/>
      </w:rPr>
    </w:lvl>
    <w:lvl w:ilvl="4" w:tplc="301850E0" w:tentative="1">
      <w:start w:val="1"/>
      <w:numFmt w:val="bullet"/>
      <w:lvlText w:val="•"/>
      <w:lvlJc w:val="left"/>
      <w:pPr>
        <w:tabs>
          <w:tab w:val="num" w:pos="3600"/>
        </w:tabs>
        <w:ind w:left="3600" w:hanging="360"/>
      </w:pPr>
      <w:rPr>
        <w:rFonts w:ascii="Arial" w:hAnsi="Arial" w:hint="default"/>
      </w:rPr>
    </w:lvl>
    <w:lvl w:ilvl="5" w:tplc="03E6E832" w:tentative="1">
      <w:start w:val="1"/>
      <w:numFmt w:val="bullet"/>
      <w:lvlText w:val="•"/>
      <w:lvlJc w:val="left"/>
      <w:pPr>
        <w:tabs>
          <w:tab w:val="num" w:pos="4320"/>
        </w:tabs>
        <w:ind w:left="4320" w:hanging="360"/>
      </w:pPr>
      <w:rPr>
        <w:rFonts w:ascii="Arial" w:hAnsi="Arial" w:hint="default"/>
      </w:rPr>
    </w:lvl>
    <w:lvl w:ilvl="6" w:tplc="737A7F38" w:tentative="1">
      <w:start w:val="1"/>
      <w:numFmt w:val="bullet"/>
      <w:lvlText w:val="•"/>
      <w:lvlJc w:val="left"/>
      <w:pPr>
        <w:tabs>
          <w:tab w:val="num" w:pos="5040"/>
        </w:tabs>
        <w:ind w:left="5040" w:hanging="360"/>
      </w:pPr>
      <w:rPr>
        <w:rFonts w:ascii="Arial" w:hAnsi="Arial" w:hint="default"/>
      </w:rPr>
    </w:lvl>
    <w:lvl w:ilvl="7" w:tplc="058E8E28" w:tentative="1">
      <w:start w:val="1"/>
      <w:numFmt w:val="bullet"/>
      <w:lvlText w:val="•"/>
      <w:lvlJc w:val="left"/>
      <w:pPr>
        <w:tabs>
          <w:tab w:val="num" w:pos="5760"/>
        </w:tabs>
        <w:ind w:left="5760" w:hanging="360"/>
      </w:pPr>
      <w:rPr>
        <w:rFonts w:ascii="Arial" w:hAnsi="Arial" w:hint="default"/>
      </w:rPr>
    </w:lvl>
    <w:lvl w:ilvl="8" w:tplc="FA726E2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D7A083F"/>
    <w:multiLevelType w:val="hybridMultilevel"/>
    <w:tmpl w:val="022E0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EA62D1"/>
    <w:multiLevelType w:val="hybridMultilevel"/>
    <w:tmpl w:val="5BE603A4"/>
    <w:lvl w:ilvl="0" w:tplc="F4AC31EE">
      <w:start w:val="1"/>
      <w:numFmt w:val="bullet"/>
      <w:lvlText w:val="•"/>
      <w:lvlJc w:val="left"/>
      <w:pPr>
        <w:tabs>
          <w:tab w:val="num" w:pos="720"/>
        </w:tabs>
        <w:ind w:left="720" w:hanging="360"/>
      </w:pPr>
      <w:rPr>
        <w:rFonts w:ascii="Arial" w:hAnsi="Arial" w:hint="default"/>
      </w:rPr>
    </w:lvl>
    <w:lvl w:ilvl="1" w:tplc="E8B89D5C">
      <w:start w:val="238"/>
      <w:numFmt w:val="bullet"/>
      <w:lvlText w:val="•"/>
      <w:lvlJc w:val="left"/>
      <w:pPr>
        <w:tabs>
          <w:tab w:val="num" w:pos="1440"/>
        </w:tabs>
        <w:ind w:left="1440" w:hanging="360"/>
      </w:pPr>
      <w:rPr>
        <w:rFonts w:ascii="Arial" w:hAnsi="Arial" w:hint="default"/>
      </w:rPr>
    </w:lvl>
    <w:lvl w:ilvl="2" w:tplc="3F925524" w:tentative="1">
      <w:start w:val="1"/>
      <w:numFmt w:val="bullet"/>
      <w:lvlText w:val="•"/>
      <w:lvlJc w:val="left"/>
      <w:pPr>
        <w:tabs>
          <w:tab w:val="num" w:pos="2160"/>
        </w:tabs>
        <w:ind w:left="2160" w:hanging="360"/>
      </w:pPr>
      <w:rPr>
        <w:rFonts w:ascii="Arial" w:hAnsi="Arial" w:hint="default"/>
      </w:rPr>
    </w:lvl>
    <w:lvl w:ilvl="3" w:tplc="D870FE7E" w:tentative="1">
      <w:start w:val="1"/>
      <w:numFmt w:val="bullet"/>
      <w:lvlText w:val="•"/>
      <w:lvlJc w:val="left"/>
      <w:pPr>
        <w:tabs>
          <w:tab w:val="num" w:pos="2880"/>
        </w:tabs>
        <w:ind w:left="2880" w:hanging="360"/>
      </w:pPr>
      <w:rPr>
        <w:rFonts w:ascii="Arial" w:hAnsi="Arial" w:hint="default"/>
      </w:rPr>
    </w:lvl>
    <w:lvl w:ilvl="4" w:tplc="ACFE4270" w:tentative="1">
      <w:start w:val="1"/>
      <w:numFmt w:val="bullet"/>
      <w:lvlText w:val="•"/>
      <w:lvlJc w:val="left"/>
      <w:pPr>
        <w:tabs>
          <w:tab w:val="num" w:pos="3600"/>
        </w:tabs>
        <w:ind w:left="3600" w:hanging="360"/>
      </w:pPr>
      <w:rPr>
        <w:rFonts w:ascii="Arial" w:hAnsi="Arial" w:hint="default"/>
      </w:rPr>
    </w:lvl>
    <w:lvl w:ilvl="5" w:tplc="4B7682EE" w:tentative="1">
      <w:start w:val="1"/>
      <w:numFmt w:val="bullet"/>
      <w:lvlText w:val="•"/>
      <w:lvlJc w:val="left"/>
      <w:pPr>
        <w:tabs>
          <w:tab w:val="num" w:pos="4320"/>
        </w:tabs>
        <w:ind w:left="4320" w:hanging="360"/>
      </w:pPr>
      <w:rPr>
        <w:rFonts w:ascii="Arial" w:hAnsi="Arial" w:hint="default"/>
      </w:rPr>
    </w:lvl>
    <w:lvl w:ilvl="6" w:tplc="4A10BCE8" w:tentative="1">
      <w:start w:val="1"/>
      <w:numFmt w:val="bullet"/>
      <w:lvlText w:val="•"/>
      <w:lvlJc w:val="left"/>
      <w:pPr>
        <w:tabs>
          <w:tab w:val="num" w:pos="5040"/>
        </w:tabs>
        <w:ind w:left="5040" w:hanging="360"/>
      </w:pPr>
      <w:rPr>
        <w:rFonts w:ascii="Arial" w:hAnsi="Arial" w:hint="default"/>
      </w:rPr>
    </w:lvl>
    <w:lvl w:ilvl="7" w:tplc="BAEEAF3A" w:tentative="1">
      <w:start w:val="1"/>
      <w:numFmt w:val="bullet"/>
      <w:lvlText w:val="•"/>
      <w:lvlJc w:val="left"/>
      <w:pPr>
        <w:tabs>
          <w:tab w:val="num" w:pos="5760"/>
        </w:tabs>
        <w:ind w:left="5760" w:hanging="360"/>
      </w:pPr>
      <w:rPr>
        <w:rFonts w:ascii="Arial" w:hAnsi="Arial" w:hint="default"/>
      </w:rPr>
    </w:lvl>
    <w:lvl w:ilvl="8" w:tplc="C4F8D39A"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E6C4877"/>
    <w:multiLevelType w:val="hybridMultilevel"/>
    <w:tmpl w:val="604A8168"/>
    <w:lvl w:ilvl="0" w:tplc="4286A02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EFC56EA"/>
    <w:multiLevelType w:val="hybridMultilevel"/>
    <w:tmpl w:val="1F9AD7AA"/>
    <w:lvl w:ilvl="0" w:tplc="2A2E8232">
      <w:start w:val="1"/>
      <w:numFmt w:val="bullet"/>
      <w:lvlText w:val="•"/>
      <w:lvlJc w:val="left"/>
      <w:pPr>
        <w:tabs>
          <w:tab w:val="num" w:pos="720"/>
        </w:tabs>
        <w:ind w:left="720" w:hanging="360"/>
      </w:pPr>
      <w:rPr>
        <w:rFonts w:ascii="Arial" w:hAnsi="Arial" w:hint="default"/>
      </w:rPr>
    </w:lvl>
    <w:lvl w:ilvl="1" w:tplc="16D2C464">
      <w:start w:val="110"/>
      <w:numFmt w:val="bullet"/>
      <w:lvlText w:val="•"/>
      <w:lvlJc w:val="left"/>
      <w:pPr>
        <w:tabs>
          <w:tab w:val="num" w:pos="1440"/>
        </w:tabs>
        <w:ind w:left="1440" w:hanging="360"/>
      </w:pPr>
      <w:rPr>
        <w:rFonts w:ascii="Arial" w:hAnsi="Arial" w:hint="default"/>
      </w:rPr>
    </w:lvl>
    <w:lvl w:ilvl="2" w:tplc="DDD0F136" w:tentative="1">
      <w:start w:val="1"/>
      <w:numFmt w:val="bullet"/>
      <w:lvlText w:val="•"/>
      <w:lvlJc w:val="left"/>
      <w:pPr>
        <w:tabs>
          <w:tab w:val="num" w:pos="2160"/>
        </w:tabs>
        <w:ind w:left="2160" w:hanging="360"/>
      </w:pPr>
      <w:rPr>
        <w:rFonts w:ascii="Arial" w:hAnsi="Arial" w:hint="default"/>
      </w:rPr>
    </w:lvl>
    <w:lvl w:ilvl="3" w:tplc="24DC51F2" w:tentative="1">
      <w:start w:val="1"/>
      <w:numFmt w:val="bullet"/>
      <w:lvlText w:val="•"/>
      <w:lvlJc w:val="left"/>
      <w:pPr>
        <w:tabs>
          <w:tab w:val="num" w:pos="2880"/>
        </w:tabs>
        <w:ind w:left="2880" w:hanging="360"/>
      </w:pPr>
      <w:rPr>
        <w:rFonts w:ascii="Arial" w:hAnsi="Arial" w:hint="default"/>
      </w:rPr>
    </w:lvl>
    <w:lvl w:ilvl="4" w:tplc="3848B4CA" w:tentative="1">
      <w:start w:val="1"/>
      <w:numFmt w:val="bullet"/>
      <w:lvlText w:val="•"/>
      <w:lvlJc w:val="left"/>
      <w:pPr>
        <w:tabs>
          <w:tab w:val="num" w:pos="3600"/>
        </w:tabs>
        <w:ind w:left="3600" w:hanging="360"/>
      </w:pPr>
      <w:rPr>
        <w:rFonts w:ascii="Arial" w:hAnsi="Arial" w:hint="default"/>
      </w:rPr>
    </w:lvl>
    <w:lvl w:ilvl="5" w:tplc="4748E548" w:tentative="1">
      <w:start w:val="1"/>
      <w:numFmt w:val="bullet"/>
      <w:lvlText w:val="•"/>
      <w:lvlJc w:val="left"/>
      <w:pPr>
        <w:tabs>
          <w:tab w:val="num" w:pos="4320"/>
        </w:tabs>
        <w:ind w:left="4320" w:hanging="360"/>
      </w:pPr>
      <w:rPr>
        <w:rFonts w:ascii="Arial" w:hAnsi="Arial" w:hint="default"/>
      </w:rPr>
    </w:lvl>
    <w:lvl w:ilvl="6" w:tplc="BD88C060" w:tentative="1">
      <w:start w:val="1"/>
      <w:numFmt w:val="bullet"/>
      <w:lvlText w:val="•"/>
      <w:lvlJc w:val="left"/>
      <w:pPr>
        <w:tabs>
          <w:tab w:val="num" w:pos="5040"/>
        </w:tabs>
        <w:ind w:left="5040" w:hanging="360"/>
      </w:pPr>
      <w:rPr>
        <w:rFonts w:ascii="Arial" w:hAnsi="Arial" w:hint="default"/>
      </w:rPr>
    </w:lvl>
    <w:lvl w:ilvl="7" w:tplc="D4F2EDEA" w:tentative="1">
      <w:start w:val="1"/>
      <w:numFmt w:val="bullet"/>
      <w:lvlText w:val="•"/>
      <w:lvlJc w:val="left"/>
      <w:pPr>
        <w:tabs>
          <w:tab w:val="num" w:pos="5760"/>
        </w:tabs>
        <w:ind w:left="5760" w:hanging="360"/>
      </w:pPr>
      <w:rPr>
        <w:rFonts w:ascii="Arial" w:hAnsi="Arial" w:hint="default"/>
      </w:rPr>
    </w:lvl>
    <w:lvl w:ilvl="8" w:tplc="DCEA895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F1F16BC"/>
    <w:multiLevelType w:val="hybridMultilevel"/>
    <w:tmpl w:val="A260B0D6"/>
    <w:lvl w:ilvl="0" w:tplc="96280D90">
      <w:start w:val="1"/>
      <w:numFmt w:val="bullet"/>
      <w:lvlText w:val="•"/>
      <w:lvlJc w:val="left"/>
      <w:pPr>
        <w:tabs>
          <w:tab w:val="num" w:pos="720"/>
        </w:tabs>
        <w:ind w:left="720" w:hanging="360"/>
      </w:pPr>
      <w:rPr>
        <w:rFonts w:ascii="Arial" w:hAnsi="Arial" w:hint="default"/>
      </w:rPr>
    </w:lvl>
    <w:lvl w:ilvl="1" w:tplc="B1942AD4" w:tentative="1">
      <w:start w:val="1"/>
      <w:numFmt w:val="bullet"/>
      <w:lvlText w:val="•"/>
      <w:lvlJc w:val="left"/>
      <w:pPr>
        <w:tabs>
          <w:tab w:val="num" w:pos="1440"/>
        </w:tabs>
        <w:ind w:left="1440" w:hanging="360"/>
      </w:pPr>
      <w:rPr>
        <w:rFonts w:ascii="Arial" w:hAnsi="Arial" w:hint="default"/>
      </w:rPr>
    </w:lvl>
    <w:lvl w:ilvl="2" w:tplc="86FCF936" w:tentative="1">
      <w:start w:val="1"/>
      <w:numFmt w:val="bullet"/>
      <w:lvlText w:val="•"/>
      <w:lvlJc w:val="left"/>
      <w:pPr>
        <w:tabs>
          <w:tab w:val="num" w:pos="2160"/>
        </w:tabs>
        <w:ind w:left="2160" w:hanging="360"/>
      </w:pPr>
      <w:rPr>
        <w:rFonts w:ascii="Arial" w:hAnsi="Arial" w:hint="default"/>
      </w:rPr>
    </w:lvl>
    <w:lvl w:ilvl="3" w:tplc="22069904" w:tentative="1">
      <w:start w:val="1"/>
      <w:numFmt w:val="bullet"/>
      <w:lvlText w:val="•"/>
      <w:lvlJc w:val="left"/>
      <w:pPr>
        <w:tabs>
          <w:tab w:val="num" w:pos="2880"/>
        </w:tabs>
        <w:ind w:left="2880" w:hanging="360"/>
      </w:pPr>
      <w:rPr>
        <w:rFonts w:ascii="Arial" w:hAnsi="Arial" w:hint="default"/>
      </w:rPr>
    </w:lvl>
    <w:lvl w:ilvl="4" w:tplc="AABC84F8" w:tentative="1">
      <w:start w:val="1"/>
      <w:numFmt w:val="bullet"/>
      <w:lvlText w:val="•"/>
      <w:lvlJc w:val="left"/>
      <w:pPr>
        <w:tabs>
          <w:tab w:val="num" w:pos="3600"/>
        </w:tabs>
        <w:ind w:left="3600" w:hanging="360"/>
      </w:pPr>
      <w:rPr>
        <w:rFonts w:ascii="Arial" w:hAnsi="Arial" w:hint="default"/>
      </w:rPr>
    </w:lvl>
    <w:lvl w:ilvl="5" w:tplc="C364495C" w:tentative="1">
      <w:start w:val="1"/>
      <w:numFmt w:val="bullet"/>
      <w:lvlText w:val="•"/>
      <w:lvlJc w:val="left"/>
      <w:pPr>
        <w:tabs>
          <w:tab w:val="num" w:pos="4320"/>
        </w:tabs>
        <w:ind w:left="4320" w:hanging="360"/>
      </w:pPr>
      <w:rPr>
        <w:rFonts w:ascii="Arial" w:hAnsi="Arial" w:hint="default"/>
      </w:rPr>
    </w:lvl>
    <w:lvl w:ilvl="6" w:tplc="A7AE678E" w:tentative="1">
      <w:start w:val="1"/>
      <w:numFmt w:val="bullet"/>
      <w:lvlText w:val="•"/>
      <w:lvlJc w:val="left"/>
      <w:pPr>
        <w:tabs>
          <w:tab w:val="num" w:pos="5040"/>
        </w:tabs>
        <w:ind w:left="5040" w:hanging="360"/>
      </w:pPr>
      <w:rPr>
        <w:rFonts w:ascii="Arial" w:hAnsi="Arial" w:hint="default"/>
      </w:rPr>
    </w:lvl>
    <w:lvl w:ilvl="7" w:tplc="422CFD3C" w:tentative="1">
      <w:start w:val="1"/>
      <w:numFmt w:val="bullet"/>
      <w:lvlText w:val="•"/>
      <w:lvlJc w:val="left"/>
      <w:pPr>
        <w:tabs>
          <w:tab w:val="num" w:pos="5760"/>
        </w:tabs>
        <w:ind w:left="5760" w:hanging="360"/>
      </w:pPr>
      <w:rPr>
        <w:rFonts w:ascii="Arial" w:hAnsi="Arial" w:hint="default"/>
      </w:rPr>
    </w:lvl>
    <w:lvl w:ilvl="8" w:tplc="A2865778"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53407C5"/>
    <w:multiLevelType w:val="hybridMultilevel"/>
    <w:tmpl w:val="97C60A38"/>
    <w:lvl w:ilvl="0" w:tplc="2A2E8232">
      <w:start w:val="1"/>
      <w:numFmt w:val="bullet"/>
      <w:lvlText w:val="•"/>
      <w:lvlJc w:val="left"/>
      <w:pPr>
        <w:ind w:left="720" w:hanging="360"/>
      </w:pPr>
      <w:rPr>
        <w:rFonts w:ascii="Arial" w:hAnsi="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2D3D71"/>
    <w:multiLevelType w:val="hybridMultilevel"/>
    <w:tmpl w:val="9F70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98055A"/>
    <w:multiLevelType w:val="hybridMultilevel"/>
    <w:tmpl w:val="16C834B4"/>
    <w:lvl w:ilvl="0" w:tplc="D6400E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F86302"/>
    <w:multiLevelType w:val="hybridMultilevel"/>
    <w:tmpl w:val="2CBC8A90"/>
    <w:lvl w:ilvl="0" w:tplc="5DF299E2">
      <w:start w:val="1"/>
      <w:numFmt w:val="bullet"/>
      <w:lvlText w:val="•"/>
      <w:lvlJc w:val="left"/>
      <w:pPr>
        <w:tabs>
          <w:tab w:val="num" w:pos="720"/>
        </w:tabs>
        <w:ind w:left="720" w:hanging="360"/>
      </w:pPr>
      <w:rPr>
        <w:rFonts w:ascii="Arial" w:hAnsi="Arial" w:hint="default"/>
      </w:rPr>
    </w:lvl>
    <w:lvl w:ilvl="1" w:tplc="E254755E" w:tentative="1">
      <w:start w:val="1"/>
      <w:numFmt w:val="bullet"/>
      <w:lvlText w:val="•"/>
      <w:lvlJc w:val="left"/>
      <w:pPr>
        <w:tabs>
          <w:tab w:val="num" w:pos="1440"/>
        </w:tabs>
        <w:ind w:left="1440" w:hanging="360"/>
      </w:pPr>
      <w:rPr>
        <w:rFonts w:ascii="Arial" w:hAnsi="Arial" w:hint="default"/>
      </w:rPr>
    </w:lvl>
    <w:lvl w:ilvl="2" w:tplc="1420597E" w:tentative="1">
      <w:start w:val="1"/>
      <w:numFmt w:val="bullet"/>
      <w:lvlText w:val="•"/>
      <w:lvlJc w:val="left"/>
      <w:pPr>
        <w:tabs>
          <w:tab w:val="num" w:pos="2160"/>
        </w:tabs>
        <w:ind w:left="2160" w:hanging="360"/>
      </w:pPr>
      <w:rPr>
        <w:rFonts w:ascii="Arial" w:hAnsi="Arial" w:hint="default"/>
      </w:rPr>
    </w:lvl>
    <w:lvl w:ilvl="3" w:tplc="8E863DD0" w:tentative="1">
      <w:start w:val="1"/>
      <w:numFmt w:val="bullet"/>
      <w:lvlText w:val="•"/>
      <w:lvlJc w:val="left"/>
      <w:pPr>
        <w:tabs>
          <w:tab w:val="num" w:pos="2880"/>
        </w:tabs>
        <w:ind w:left="2880" w:hanging="360"/>
      </w:pPr>
      <w:rPr>
        <w:rFonts w:ascii="Arial" w:hAnsi="Arial" w:hint="default"/>
      </w:rPr>
    </w:lvl>
    <w:lvl w:ilvl="4" w:tplc="D054E446" w:tentative="1">
      <w:start w:val="1"/>
      <w:numFmt w:val="bullet"/>
      <w:lvlText w:val="•"/>
      <w:lvlJc w:val="left"/>
      <w:pPr>
        <w:tabs>
          <w:tab w:val="num" w:pos="3600"/>
        </w:tabs>
        <w:ind w:left="3600" w:hanging="360"/>
      </w:pPr>
      <w:rPr>
        <w:rFonts w:ascii="Arial" w:hAnsi="Arial" w:hint="default"/>
      </w:rPr>
    </w:lvl>
    <w:lvl w:ilvl="5" w:tplc="164A8BB6" w:tentative="1">
      <w:start w:val="1"/>
      <w:numFmt w:val="bullet"/>
      <w:lvlText w:val="•"/>
      <w:lvlJc w:val="left"/>
      <w:pPr>
        <w:tabs>
          <w:tab w:val="num" w:pos="4320"/>
        </w:tabs>
        <w:ind w:left="4320" w:hanging="360"/>
      </w:pPr>
      <w:rPr>
        <w:rFonts w:ascii="Arial" w:hAnsi="Arial" w:hint="default"/>
      </w:rPr>
    </w:lvl>
    <w:lvl w:ilvl="6" w:tplc="382EA264" w:tentative="1">
      <w:start w:val="1"/>
      <w:numFmt w:val="bullet"/>
      <w:lvlText w:val="•"/>
      <w:lvlJc w:val="left"/>
      <w:pPr>
        <w:tabs>
          <w:tab w:val="num" w:pos="5040"/>
        </w:tabs>
        <w:ind w:left="5040" w:hanging="360"/>
      </w:pPr>
      <w:rPr>
        <w:rFonts w:ascii="Arial" w:hAnsi="Arial" w:hint="default"/>
      </w:rPr>
    </w:lvl>
    <w:lvl w:ilvl="7" w:tplc="7DAA52B6" w:tentative="1">
      <w:start w:val="1"/>
      <w:numFmt w:val="bullet"/>
      <w:lvlText w:val="•"/>
      <w:lvlJc w:val="left"/>
      <w:pPr>
        <w:tabs>
          <w:tab w:val="num" w:pos="5760"/>
        </w:tabs>
        <w:ind w:left="5760" w:hanging="360"/>
      </w:pPr>
      <w:rPr>
        <w:rFonts w:ascii="Arial" w:hAnsi="Arial" w:hint="default"/>
      </w:rPr>
    </w:lvl>
    <w:lvl w:ilvl="8" w:tplc="61DCA43A"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1B10296"/>
    <w:multiLevelType w:val="hybridMultilevel"/>
    <w:tmpl w:val="6D967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7A6800"/>
    <w:multiLevelType w:val="hybridMultilevel"/>
    <w:tmpl w:val="3EFC9518"/>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594167"/>
    <w:multiLevelType w:val="hybridMultilevel"/>
    <w:tmpl w:val="B79A1F18"/>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B10807"/>
    <w:multiLevelType w:val="hybridMultilevel"/>
    <w:tmpl w:val="3E0A7062"/>
    <w:lvl w:ilvl="0" w:tplc="FD1A8EF8">
      <w:start w:val="1"/>
      <w:numFmt w:val="bullet"/>
      <w:lvlText w:val="•"/>
      <w:lvlJc w:val="left"/>
      <w:pPr>
        <w:tabs>
          <w:tab w:val="num" w:pos="720"/>
        </w:tabs>
        <w:ind w:left="720" w:hanging="360"/>
      </w:pPr>
      <w:rPr>
        <w:rFonts w:ascii="Arial" w:hAnsi="Arial" w:hint="default"/>
      </w:rPr>
    </w:lvl>
    <w:lvl w:ilvl="1" w:tplc="22624DD4" w:tentative="1">
      <w:start w:val="1"/>
      <w:numFmt w:val="bullet"/>
      <w:lvlText w:val="•"/>
      <w:lvlJc w:val="left"/>
      <w:pPr>
        <w:tabs>
          <w:tab w:val="num" w:pos="1440"/>
        </w:tabs>
        <w:ind w:left="1440" w:hanging="360"/>
      </w:pPr>
      <w:rPr>
        <w:rFonts w:ascii="Arial" w:hAnsi="Arial" w:hint="default"/>
      </w:rPr>
    </w:lvl>
    <w:lvl w:ilvl="2" w:tplc="0C5442FA" w:tentative="1">
      <w:start w:val="1"/>
      <w:numFmt w:val="bullet"/>
      <w:lvlText w:val="•"/>
      <w:lvlJc w:val="left"/>
      <w:pPr>
        <w:tabs>
          <w:tab w:val="num" w:pos="2160"/>
        </w:tabs>
        <w:ind w:left="2160" w:hanging="360"/>
      </w:pPr>
      <w:rPr>
        <w:rFonts w:ascii="Arial" w:hAnsi="Arial" w:hint="default"/>
      </w:rPr>
    </w:lvl>
    <w:lvl w:ilvl="3" w:tplc="FFEE0814" w:tentative="1">
      <w:start w:val="1"/>
      <w:numFmt w:val="bullet"/>
      <w:lvlText w:val="•"/>
      <w:lvlJc w:val="left"/>
      <w:pPr>
        <w:tabs>
          <w:tab w:val="num" w:pos="2880"/>
        </w:tabs>
        <w:ind w:left="2880" w:hanging="360"/>
      </w:pPr>
      <w:rPr>
        <w:rFonts w:ascii="Arial" w:hAnsi="Arial" w:hint="default"/>
      </w:rPr>
    </w:lvl>
    <w:lvl w:ilvl="4" w:tplc="265CF044" w:tentative="1">
      <w:start w:val="1"/>
      <w:numFmt w:val="bullet"/>
      <w:lvlText w:val="•"/>
      <w:lvlJc w:val="left"/>
      <w:pPr>
        <w:tabs>
          <w:tab w:val="num" w:pos="3600"/>
        </w:tabs>
        <w:ind w:left="3600" w:hanging="360"/>
      </w:pPr>
      <w:rPr>
        <w:rFonts w:ascii="Arial" w:hAnsi="Arial" w:hint="default"/>
      </w:rPr>
    </w:lvl>
    <w:lvl w:ilvl="5" w:tplc="1A0A3D8E" w:tentative="1">
      <w:start w:val="1"/>
      <w:numFmt w:val="bullet"/>
      <w:lvlText w:val="•"/>
      <w:lvlJc w:val="left"/>
      <w:pPr>
        <w:tabs>
          <w:tab w:val="num" w:pos="4320"/>
        </w:tabs>
        <w:ind w:left="4320" w:hanging="360"/>
      </w:pPr>
      <w:rPr>
        <w:rFonts w:ascii="Arial" w:hAnsi="Arial" w:hint="default"/>
      </w:rPr>
    </w:lvl>
    <w:lvl w:ilvl="6" w:tplc="FB4A029A" w:tentative="1">
      <w:start w:val="1"/>
      <w:numFmt w:val="bullet"/>
      <w:lvlText w:val="•"/>
      <w:lvlJc w:val="left"/>
      <w:pPr>
        <w:tabs>
          <w:tab w:val="num" w:pos="5040"/>
        </w:tabs>
        <w:ind w:left="5040" w:hanging="360"/>
      </w:pPr>
      <w:rPr>
        <w:rFonts w:ascii="Arial" w:hAnsi="Arial" w:hint="default"/>
      </w:rPr>
    </w:lvl>
    <w:lvl w:ilvl="7" w:tplc="100A9676" w:tentative="1">
      <w:start w:val="1"/>
      <w:numFmt w:val="bullet"/>
      <w:lvlText w:val="•"/>
      <w:lvlJc w:val="left"/>
      <w:pPr>
        <w:tabs>
          <w:tab w:val="num" w:pos="5760"/>
        </w:tabs>
        <w:ind w:left="5760" w:hanging="360"/>
      </w:pPr>
      <w:rPr>
        <w:rFonts w:ascii="Arial" w:hAnsi="Arial" w:hint="default"/>
      </w:rPr>
    </w:lvl>
    <w:lvl w:ilvl="8" w:tplc="A2ECDFF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CA6611D"/>
    <w:multiLevelType w:val="hybridMultilevel"/>
    <w:tmpl w:val="AAD8AC4A"/>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CF7E4D"/>
    <w:multiLevelType w:val="hybridMultilevel"/>
    <w:tmpl w:val="49E8A6D2"/>
    <w:lvl w:ilvl="0" w:tplc="50042528">
      <w:start w:val="1"/>
      <w:numFmt w:val="bullet"/>
      <w:lvlText w:val="●"/>
      <w:lvlJc w:val="left"/>
      <w:pPr>
        <w:tabs>
          <w:tab w:val="num" w:pos="720"/>
        </w:tabs>
        <w:ind w:left="720" w:hanging="360"/>
      </w:pPr>
      <w:rPr>
        <w:rFonts w:ascii="Calibri" w:hAnsi="Calibri" w:hint="default"/>
      </w:rPr>
    </w:lvl>
    <w:lvl w:ilvl="1" w:tplc="D50E1BE0" w:tentative="1">
      <w:start w:val="1"/>
      <w:numFmt w:val="bullet"/>
      <w:lvlText w:val="●"/>
      <w:lvlJc w:val="left"/>
      <w:pPr>
        <w:tabs>
          <w:tab w:val="num" w:pos="1440"/>
        </w:tabs>
        <w:ind w:left="1440" w:hanging="360"/>
      </w:pPr>
      <w:rPr>
        <w:rFonts w:ascii="Calibri" w:hAnsi="Calibri" w:hint="default"/>
      </w:rPr>
    </w:lvl>
    <w:lvl w:ilvl="2" w:tplc="D1D46754" w:tentative="1">
      <w:start w:val="1"/>
      <w:numFmt w:val="bullet"/>
      <w:lvlText w:val="●"/>
      <w:lvlJc w:val="left"/>
      <w:pPr>
        <w:tabs>
          <w:tab w:val="num" w:pos="2160"/>
        </w:tabs>
        <w:ind w:left="2160" w:hanging="360"/>
      </w:pPr>
      <w:rPr>
        <w:rFonts w:ascii="Calibri" w:hAnsi="Calibri" w:hint="default"/>
      </w:rPr>
    </w:lvl>
    <w:lvl w:ilvl="3" w:tplc="5D306152" w:tentative="1">
      <w:start w:val="1"/>
      <w:numFmt w:val="bullet"/>
      <w:lvlText w:val="●"/>
      <w:lvlJc w:val="left"/>
      <w:pPr>
        <w:tabs>
          <w:tab w:val="num" w:pos="2880"/>
        </w:tabs>
        <w:ind w:left="2880" w:hanging="360"/>
      </w:pPr>
      <w:rPr>
        <w:rFonts w:ascii="Calibri" w:hAnsi="Calibri" w:hint="default"/>
      </w:rPr>
    </w:lvl>
    <w:lvl w:ilvl="4" w:tplc="0FAA53A6" w:tentative="1">
      <w:start w:val="1"/>
      <w:numFmt w:val="bullet"/>
      <w:lvlText w:val="●"/>
      <w:lvlJc w:val="left"/>
      <w:pPr>
        <w:tabs>
          <w:tab w:val="num" w:pos="3600"/>
        </w:tabs>
        <w:ind w:left="3600" w:hanging="360"/>
      </w:pPr>
      <w:rPr>
        <w:rFonts w:ascii="Calibri" w:hAnsi="Calibri" w:hint="default"/>
      </w:rPr>
    </w:lvl>
    <w:lvl w:ilvl="5" w:tplc="9AFC585A" w:tentative="1">
      <w:start w:val="1"/>
      <w:numFmt w:val="bullet"/>
      <w:lvlText w:val="●"/>
      <w:lvlJc w:val="left"/>
      <w:pPr>
        <w:tabs>
          <w:tab w:val="num" w:pos="4320"/>
        </w:tabs>
        <w:ind w:left="4320" w:hanging="360"/>
      </w:pPr>
      <w:rPr>
        <w:rFonts w:ascii="Calibri" w:hAnsi="Calibri" w:hint="default"/>
      </w:rPr>
    </w:lvl>
    <w:lvl w:ilvl="6" w:tplc="D690056A" w:tentative="1">
      <w:start w:val="1"/>
      <w:numFmt w:val="bullet"/>
      <w:lvlText w:val="●"/>
      <w:lvlJc w:val="left"/>
      <w:pPr>
        <w:tabs>
          <w:tab w:val="num" w:pos="5040"/>
        </w:tabs>
        <w:ind w:left="5040" w:hanging="360"/>
      </w:pPr>
      <w:rPr>
        <w:rFonts w:ascii="Calibri" w:hAnsi="Calibri" w:hint="default"/>
      </w:rPr>
    </w:lvl>
    <w:lvl w:ilvl="7" w:tplc="2EAA835E" w:tentative="1">
      <w:start w:val="1"/>
      <w:numFmt w:val="bullet"/>
      <w:lvlText w:val="●"/>
      <w:lvlJc w:val="left"/>
      <w:pPr>
        <w:tabs>
          <w:tab w:val="num" w:pos="5760"/>
        </w:tabs>
        <w:ind w:left="5760" w:hanging="360"/>
      </w:pPr>
      <w:rPr>
        <w:rFonts w:ascii="Calibri" w:hAnsi="Calibri" w:hint="default"/>
      </w:rPr>
    </w:lvl>
    <w:lvl w:ilvl="8" w:tplc="134E136E" w:tentative="1">
      <w:start w:val="1"/>
      <w:numFmt w:val="bullet"/>
      <w:lvlText w:val="●"/>
      <w:lvlJc w:val="left"/>
      <w:pPr>
        <w:tabs>
          <w:tab w:val="num" w:pos="6480"/>
        </w:tabs>
        <w:ind w:left="6480" w:hanging="360"/>
      </w:pPr>
      <w:rPr>
        <w:rFonts w:ascii="Calibri" w:hAnsi="Calibri" w:hint="default"/>
      </w:rPr>
    </w:lvl>
  </w:abstractNum>
  <w:abstractNum w:abstractNumId="21" w15:restartNumberingAfterBreak="0">
    <w:nsid w:val="478161EB"/>
    <w:multiLevelType w:val="hybridMultilevel"/>
    <w:tmpl w:val="8F20434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9B437F"/>
    <w:multiLevelType w:val="hybridMultilevel"/>
    <w:tmpl w:val="EFBCB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96A25C8"/>
    <w:multiLevelType w:val="hybridMultilevel"/>
    <w:tmpl w:val="4E86E7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7828D7"/>
    <w:multiLevelType w:val="hybridMultilevel"/>
    <w:tmpl w:val="E27891D4"/>
    <w:lvl w:ilvl="0" w:tplc="181896D8">
      <w:start w:val="1"/>
      <w:numFmt w:val="bullet"/>
      <w:lvlText w:val="●"/>
      <w:lvlJc w:val="left"/>
      <w:pPr>
        <w:tabs>
          <w:tab w:val="num" w:pos="720"/>
        </w:tabs>
        <w:ind w:left="720" w:hanging="360"/>
      </w:pPr>
      <w:rPr>
        <w:rFonts w:ascii="Calibri" w:hAnsi="Calibri" w:hint="default"/>
      </w:rPr>
    </w:lvl>
    <w:lvl w:ilvl="1" w:tplc="6400CE58" w:tentative="1">
      <w:start w:val="1"/>
      <w:numFmt w:val="bullet"/>
      <w:lvlText w:val="●"/>
      <w:lvlJc w:val="left"/>
      <w:pPr>
        <w:tabs>
          <w:tab w:val="num" w:pos="1440"/>
        </w:tabs>
        <w:ind w:left="1440" w:hanging="360"/>
      </w:pPr>
      <w:rPr>
        <w:rFonts w:ascii="Calibri" w:hAnsi="Calibri" w:hint="default"/>
      </w:rPr>
    </w:lvl>
    <w:lvl w:ilvl="2" w:tplc="9E26848E" w:tentative="1">
      <w:start w:val="1"/>
      <w:numFmt w:val="bullet"/>
      <w:lvlText w:val="●"/>
      <w:lvlJc w:val="left"/>
      <w:pPr>
        <w:tabs>
          <w:tab w:val="num" w:pos="2160"/>
        </w:tabs>
        <w:ind w:left="2160" w:hanging="360"/>
      </w:pPr>
      <w:rPr>
        <w:rFonts w:ascii="Calibri" w:hAnsi="Calibri" w:hint="default"/>
      </w:rPr>
    </w:lvl>
    <w:lvl w:ilvl="3" w:tplc="D0AC13E6" w:tentative="1">
      <w:start w:val="1"/>
      <w:numFmt w:val="bullet"/>
      <w:lvlText w:val="●"/>
      <w:lvlJc w:val="left"/>
      <w:pPr>
        <w:tabs>
          <w:tab w:val="num" w:pos="2880"/>
        </w:tabs>
        <w:ind w:left="2880" w:hanging="360"/>
      </w:pPr>
      <w:rPr>
        <w:rFonts w:ascii="Calibri" w:hAnsi="Calibri" w:hint="default"/>
      </w:rPr>
    </w:lvl>
    <w:lvl w:ilvl="4" w:tplc="C7E2D9AE" w:tentative="1">
      <w:start w:val="1"/>
      <w:numFmt w:val="bullet"/>
      <w:lvlText w:val="●"/>
      <w:lvlJc w:val="left"/>
      <w:pPr>
        <w:tabs>
          <w:tab w:val="num" w:pos="3600"/>
        </w:tabs>
        <w:ind w:left="3600" w:hanging="360"/>
      </w:pPr>
      <w:rPr>
        <w:rFonts w:ascii="Calibri" w:hAnsi="Calibri" w:hint="default"/>
      </w:rPr>
    </w:lvl>
    <w:lvl w:ilvl="5" w:tplc="6B8408FA" w:tentative="1">
      <w:start w:val="1"/>
      <w:numFmt w:val="bullet"/>
      <w:lvlText w:val="●"/>
      <w:lvlJc w:val="left"/>
      <w:pPr>
        <w:tabs>
          <w:tab w:val="num" w:pos="4320"/>
        </w:tabs>
        <w:ind w:left="4320" w:hanging="360"/>
      </w:pPr>
      <w:rPr>
        <w:rFonts w:ascii="Calibri" w:hAnsi="Calibri" w:hint="default"/>
      </w:rPr>
    </w:lvl>
    <w:lvl w:ilvl="6" w:tplc="C22205D6" w:tentative="1">
      <w:start w:val="1"/>
      <w:numFmt w:val="bullet"/>
      <w:lvlText w:val="●"/>
      <w:lvlJc w:val="left"/>
      <w:pPr>
        <w:tabs>
          <w:tab w:val="num" w:pos="5040"/>
        </w:tabs>
        <w:ind w:left="5040" w:hanging="360"/>
      </w:pPr>
      <w:rPr>
        <w:rFonts w:ascii="Calibri" w:hAnsi="Calibri" w:hint="default"/>
      </w:rPr>
    </w:lvl>
    <w:lvl w:ilvl="7" w:tplc="2DB84826" w:tentative="1">
      <w:start w:val="1"/>
      <w:numFmt w:val="bullet"/>
      <w:lvlText w:val="●"/>
      <w:lvlJc w:val="left"/>
      <w:pPr>
        <w:tabs>
          <w:tab w:val="num" w:pos="5760"/>
        </w:tabs>
        <w:ind w:left="5760" w:hanging="360"/>
      </w:pPr>
      <w:rPr>
        <w:rFonts w:ascii="Calibri" w:hAnsi="Calibri" w:hint="default"/>
      </w:rPr>
    </w:lvl>
    <w:lvl w:ilvl="8" w:tplc="5E126148" w:tentative="1">
      <w:start w:val="1"/>
      <w:numFmt w:val="bullet"/>
      <w:lvlText w:val="●"/>
      <w:lvlJc w:val="left"/>
      <w:pPr>
        <w:tabs>
          <w:tab w:val="num" w:pos="6480"/>
        </w:tabs>
        <w:ind w:left="6480" w:hanging="360"/>
      </w:pPr>
      <w:rPr>
        <w:rFonts w:ascii="Calibri" w:hAnsi="Calibri" w:hint="default"/>
      </w:rPr>
    </w:lvl>
  </w:abstractNum>
  <w:abstractNum w:abstractNumId="25" w15:restartNumberingAfterBreak="0">
    <w:nsid w:val="4AB003E2"/>
    <w:multiLevelType w:val="hybridMultilevel"/>
    <w:tmpl w:val="27B0F79A"/>
    <w:lvl w:ilvl="0" w:tplc="9A3EA4E4">
      <w:start w:val="1"/>
      <w:numFmt w:val="bullet"/>
      <w:lvlText w:val="•"/>
      <w:lvlJc w:val="left"/>
      <w:pPr>
        <w:tabs>
          <w:tab w:val="num" w:pos="720"/>
        </w:tabs>
        <w:ind w:left="720" w:hanging="360"/>
      </w:pPr>
      <w:rPr>
        <w:rFonts w:ascii="Arial" w:hAnsi="Arial" w:hint="default"/>
      </w:rPr>
    </w:lvl>
    <w:lvl w:ilvl="1" w:tplc="69E25A0A" w:tentative="1">
      <w:start w:val="1"/>
      <w:numFmt w:val="bullet"/>
      <w:lvlText w:val="•"/>
      <w:lvlJc w:val="left"/>
      <w:pPr>
        <w:tabs>
          <w:tab w:val="num" w:pos="1440"/>
        </w:tabs>
        <w:ind w:left="1440" w:hanging="360"/>
      </w:pPr>
      <w:rPr>
        <w:rFonts w:ascii="Arial" w:hAnsi="Arial" w:hint="default"/>
      </w:rPr>
    </w:lvl>
    <w:lvl w:ilvl="2" w:tplc="A8E26BE8" w:tentative="1">
      <w:start w:val="1"/>
      <w:numFmt w:val="bullet"/>
      <w:lvlText w:val="•"/>
      <w:lvlJc w:val="left"/>
      <w:pPr>
        <w:tabs>
          <w:tab w:val="num" w:pos="2160"/>
        </w:tabs>
        <w:ind w:left="2160" w:hanging="360"/>
      </w:pPr>
      <w:rPr>
        <w:rFonts w:ascii="Arial" w:hAnsi="Arial" w:hint="default"/>
      </w:rPr>
    </w:lvl>
    <w:lvl w:ilvl="3" w:tplc="08F05D50" w:tentative="1">
      <w:start w:val="1"/>
      <w:numFmt w:val="bullet"/>
      <w:lvlText w:val="•"/>
      <w:lvlJc w:val="left"/>
      <w:pPr>
        <w:tabs>
          <w:tab w:val="num" w:pos="2880"/>
        </w:tabs>
        <w:ind w:left="2880" w:hanging="360"/>
      </w:pPr>
      <w:rPr>
        <w:rFonts w:ascii="Arial" w:hAnsi="Arial" w:hint="default"/>
      </w:rPr>
    </w:lvl>
    <w:lvl w:ilvl="4" w:tplc="214E0FAA" w:tentative="1">
      <w:start w:val="1"/>
      <w:numFmt w:val="bullet"/>
      <w:lvlText w:val="•"/>
      <w:lvlJc w:val="left"/>
      <w:pPr>
        <w:tabs>
          <w:tab w:val="num" w:pos="3600"/>
        </w:tabs>
        <w:ind w:left="3600" w:hanging="360"/>
      </w:pPr>
      <w:rPr>
        <w:rFonts w:ascii="Arial" w:hAnsi="Arial" w:hint="default"/>
      </w:rPr>
    </w:lvl>
    <w:lvl w:ilvl="5" w:tplc="51BE7814" w:tentative="1">
      <w:start w:val="1"/>
      <w:numFmt w:val="bullet"/>
      <w:lvlText w:val="•"/>
      <w:lvlJc w:val="left"/>
      <w:pPr>
        <w:tabs>
          <w:tab w:val="num" w:pos="4320"/>
        </w:tabs>
        <w:ind w:left="4320" w:hanging="360"/>
      </w:pPr>
      <w:rPr>
        <w:rFonts w:ascii="Arial" w:hAnsi="Arial" w:hint="default"/>
      </w:rPr>
    </w:lvl>
    <w:lvl w:ilvl="6" w:tplc="17E4CCEC" w:tentative="1">
      <w:start w:val="1"/>
      <w:numFmt w:val="bullet"/>
      <w:lvlText w:val="•"/>
      <w:lvlJc w:val="left"/>
      <w:pPr>
        <w:tabs>
          <w:tab w:val="num" w:pos="5040"/>
        </w:tabs>
        <w:ind w:left="5040" w:hanging="360"/>
      </w:pPr>
      <w:rPr>
        <w:rFonts w:ascii="Arial" w:hAnsi="Arial" w:hint="default"/>
      </w:rPr>
    </w:lvl>
    <w:lvl w:ilvl="7" w:tplc="EFFC2356" w:tentative="1">
      <w:start w:val="1"/>
      <w:numFmt w:val="bullet"/>
      <w:lvlText w:val="•"/>
      <w:lvlJc w:val="left"/>
      <w:pPr>
        <w:tabs>
          <w:tab w:val="num" w:pos="5760"/>
        </w:tabs>
        <w:ind w:left="5760" w:hanging="360"/>
      </w:pPr>
      <w:rPr>
        <w:rFonts w:ascii="Arial" w:hAnsi="Arial" w:hint="default"/>
      </w:rPr>
    </w:lvl>
    <w:lvl w:ilvl="8" w:tplc="DB18CF24"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D642E24"/>
    <w:multiLevelType w:val="hybridMultilevel"/>
    <w:tmpl w:val="AF46A630"/>
    <w:lvl w:ilvl="0" w:tplc="021E731A">
      <w:start w:val="1"/>
      <w:numFmt w:val="bullet"/>
      <w:lvlText w:val="•"/>
      <w:lvlJc w:val="left"/>
      <w:pPr>
        <w:tabs>
          <w:tab w:val="num" w:pos="720"/>
        </w:tabs>
        <w:ind w:left="720" w:hanging="360"/>
      </w:pPr>
      <w:rPr>
        <w:rFonts w:ascii="Arial" w:hAnsi="Arial" w:hint="default"/>
      </w:rPr>
    </w:lvl>
    <w:lvl w:ilvl="1" w:tplc="3DCC10DC" w:tentative="1">
      <w:start w:val="1"/>
      <w:numFmt w:val="bullet"/>
      <w:lvlText w:val="•"/>
      <w:lvlJc w:val="left"/>
      <w:pPr>
        <w:tabs>
          <w:tab w:val="num" w:pos="1440"/>
        </w:tabs>
        <w:ind w:left="1440" w:hanging="360"/>
      </w:pPr>
      <w:rPr>
        <w:rFonts w:ascii="Arial" w:hAnsi="Arial" w:hint="default"/>
      </w:rPr>
    </w:lvl>
    <w:lvl w:ilvl="2" w:tplc="468CCCF0" w:tentative="1">
      <w:start w:val="1"/>
      <w:numFmt w:val="bullet"/>
      <w:lvlText w:val="•"/>
      <w:lvlJc w:val="left"/>
      <w:pPr>
        <w:tabs>
          <w:tab w:val="num" w:pos="2160"/>
        </w:tabs>
        <w:ind w:left="2160" w:hanging="360"/>
      </w:pPr>
      <w:rPr>
        <w:rFonts w:ascii="Arial" w:hAnsi="Arial" w:hint="default"/>
      </w:rPr>
    </w:lvl>
    <w:lvl w:ilvl="3" w:tplc="8F680614" w:tentative="1">
      <w:start w:val="1"/>
      <w:numFmt w:val="bullet"/>
      <w:lvlText w:val="•"/>
      <w:lvlJc w:val="left"/>
      <w:pPr>
        <w:tabs>
          <w:tab w:val="num" w:pos="2880"/>
        </w:tabs>
        <w:ind w:left="2880" w:hanging="360"/>
      </w:pPr>
      <w:rPr>
        <w:rFonts w:ascii="Arial" w:hAnsi="Arial" w:hint="default"/>
      </w:rPr>
    </w:lvl>
    <w:lvl w:ilvl="4" w:tplc="99503D74" w:tentative="1">
      <w:start w:val="1"/>
      <w:numFmt w:val="bullet"/>
      <w:lvlText w:val="•"/>
      <w:lvlJc w:val="left"/>
      <w:pPr>
        <w:tabs>
          <w:tab w:val="num" w:pos="3600"/>
        </w:tabs>
        <w:ind w:left="3600" w:hanging="360"/>
      </w:pPr>
      <w:rPr>
        <w:rFonts w:ascii="Arial" w:hAnsi="Arial" w:hint="default"/>
      </w:rPr>
    </w:lvl>
    <w:lvl w:ilvl="5" w:tplc="1F58FCEC" w:tentative="1">
      <w:start w:val="1"/>
      <w:numFmt w:val="bullet"/>
      <w:lvlText w:val="•"/>
      <w:lvlJc w:val="left"/>
      <w:pPr>
        <w:tabs>
          <w:tab w:val="num" w:pos="4320"/>
        </w:tabs>
        <w:ind w:left="4320" w:hanging="360"/>
      </w:pPr>
      <w:rPr>
        <w:rFonts w:ascii="Arial" w:hAnsi="Arial" w:hint="default"/>
      </w:rPr>
    </w:lvl>
    <w:lvl w:ilvl="6" w:tplc="A52885FC" w:tentative="1">
      <w:start w:val="1"/>
      <w:numFmt w:val="bullet"/>
      <w:lvlText w:val="•"/>
      <w:lvlJc w:val="left"/>
      <w:pPr>
        <w:tabs>
          <w:tab w:val="num" w:pos="5040"/>
        </w:tabs>
        <w:ind w:left="5040" w:hanging="360"/>
      </w:pPr>
      <w:rPr>
        <w:rFonts w:ascii="Arial" w:hAnsi="Arial" w:hint="default"/>
      </w:rPr>
    </w:lvl>
    <w:lvl w:ilvl="7" w:tplc="81228682" w:tentative="1">
      <w:start w:val="1"/>
      <w:numFmt w:val="bullet"/>
      <w:lvlText w:val="•"/>
      <w:lvlJc w:val="left"/>
      <w:pPr>
        <w:tabs>
          <w:tab w:val="num" w:pos="5760"/>
        </w:tabs>
        <w:ind w:left="5760" w:hanging="360"/>
      </w:pPr>
      <w:rPr>
        <w:rFonts w:ascii="Arial" w:hAnsi="Arial" w:hint="default"/>
      </w:rPr>
    </w:lvl>
    <w:lvl w:ilvl="8" w:tplc="8D36EEAE"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4D7B3AD9"/>
    <w:multiLevelType w:val="hybridMultilevel"/>
    <w:tmpl w:val="A10CE56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E9A26D0"/>
    <w:multiLevelType w:val="hybridMultilevel"/>
    <w:tmpl w:val="8034DE2E"/>
    <w:lvl w:ilvl="0" w:tplc="17F099FE">
      <w:start w:val="1"/>
      <w:numFmt w:val="decimal"/>
      <w:lvlText w:val="%1."/>
      <w:lvlJc w:val="left"/>
      <w:pPr>
        <w:tabs>
          <w:tab w:val="num" w:pos="720"/>
        </w:tabs>
        <w:ind w:left="720" w:hanging="360"/>
      </w:pPr>
    </w:lvl>
    <w:lvl w:ilvl="1" w:tplc="17F8C644">
      <w:start w:val="1"/>
      <w:numFmt w:val="decimal"/>
      <w:lvlText w:val="%2."/>
      <w:lvlJc w:val="left"/>
      <w:pPr>
        <w:tabs>
          <w:tab w:val="num" w:pos="1440"/>
        </w:tabs>
        <w:ind w:left="1440" w:hanging="360"/>
      </w:pPr>
    </w:lvl>
    <w:lvl w:ilvl="2" w:tplc="AE7C7CAA" w:tentative="1">
      <w:start w:val="1"/>
      <w:numFmt w:val="decimal"/>
      <w:lvlText w:val="%3."/>
      <w:lvlJc w:val="left"/>
      <w:pPr>
        <w:tabs>
          <w:tab w:val="num" w:pos="2160"/>
        </w:tabs>
        <w:ind w:left="2160" w:hanging="360"/>
      </w:pPr>
    </w:lvl>
    <w:lvl w:ilvl="3" w:tplc="E2E87428" w:tentative="1">
      <w:start w:val="1"/>
      <w:numFmt w:val="decimal"/>
      <w:lvlText w:val="%4."/>
      <w:lvlJc w:val="left"/>
      <w:pPr>
        <w:tabs>
          <w:tab w:val="num" w:pos="2880"/>
        </w:tabs>
        <w:ind w:left="2880" w:hanging="360"/>
      </w:pPr>
    </w:lvl>
    <w:lvl w:ilvl="4" w:tplc="A9DA9792" w:tentative="1">
      <w:start w:val="1"/>
      <w:numFmt w:val="decimal"/>
      <w:lvlText w:val="%5."/>
      <w:lvlJc w:val="left"/>
      <w:pPr>
        <w:tabs>
          <w:tab w:val="num" w:pos="3600"/>
        </w:tabs>
        <w:ind w:left="3600" w:hanging="360"/>
      </w:pPr>
    </w:lvl>
    <w:lvl w:ilvl="5" w:tplc="458C6EA0" w:tentative="1">
      <w:start w:val="1"/>
      <w:numFmt w:val="decimal"/>
      <w:lvlText w:val="%6."/>
      <w:lvlJc w:val="left"/>
      <w:pPr>
        <w:tabs>
          <w:tab w:val="num" w:pos="4320"/>
        </w:tabs>
        <w:ind w:left="4320" w:hanging="360"/>
      </w:pPr>
    </w:lvl>
    <w:lvl w:ilvl="6" w:tplc="90405D9A" w:tentative="1">
      <w:start w:val="1"/>
      <w:numFmt w:val="decimal"/>
      <w:lvlText w:val="%7."/>
      <w:lvlJc w:val="left"/>
      <w:pPr>
        <w:tabs>
          <w:tab w:val="num" w:pos="5040"/>
        </w:tabs>
        <w:ind w:left="5040" w:hanging="360"/>
      </w:pPr>
    </w:lvl>
    <w:lvl w:ilvl="7" w:tplc="5AC6F6E6" w:tentative="1">
      <w:start w:val="1"/>
      <w:numFmt w:val="decimal"/>
      <w:lvlText w:val="%8."/>
      <w:lvlJc w:val="left"/>
      <w:pPr>
        <w:tabs>
          <w:tab w:val="num" w:pos="5760"/>
        </w:tabs>
        <w:ind w:left="5760" w:hanging="360"/>
      </w:pPr>
    </w:lvl>
    <w:lvl w:ilvl="8" w:tplc="5A58648E" w:tentative="1">
      <w:start w:val="1"/>
      <w:numFmt w:val="decimal"/>
      <w:lvlText w:val="%9."/>
      <w:lvlJc w:val="left"/>
      <w:pPr>
        <w:tabs>
          <w:tab w:val="num" w:pos="6480"/>
        </w:tabs>
        <w:ind w:left="6480" w:hanging="360"/>
      </w:pPr>
    </w:lvl>
  </w:abstractNum>
  <w:abstractNum w:abstractNumId="29" w15:restartNumberingAfterBreak="0">
    <w:nsid w:val="4ED20D18"/>
    <w:multiLevelType w:val="hybridMultilevel"/>
    <w:tmpl w:val="F2E01B8E"/>
    <w:lvl w:ilvl="0" w:tplc="65862AFC">
      <w:start w:val="1"/>
      <w:numFmt w:val="bullet"/>
      <w:lvlText w:val="•"/>
      <w:lvlJc w:val="left"/>
      <w:pPr>
        <w:tabs>
          <w:tab w:val="num" w:pos="720"/>
        </w:tabs>
        <w:ind w:left="720" w:hanging="360"/>
      </w:pPr>
      <w:rPr>
        <w:rFonts w:ascii="Arial" w:hAnsi="Arial" w:hint="default"/>
      </w:rPr>
    </w:lvl>
    <w:lvl w:ilvl="1" w:tplc="6A9669B0" w:tentative="1">
      <w:start w:val="1"/>
      <w:numFmt w:val="bullet"/>
      <w:lvlText w:val="•"/>
      <w:lvlJc w:val="left"/>
      <w:pPr>
        <w:tabs>
          <w:tab w:val="num" w:pos="1440"/>
        </w:tabs>
        <w:ind w:left="1440" w:hanging="360"/>
      </w:pPr>
      <w:rPr>
        <w:rFonts w:ascii="Arial" w:hAnsi="Arial" w:hint="default"/>
      </w:rPr>
    </w:lvl>
    <w:lvl w:ilvl="2" w:tplc="221C0B2C" w:tentative="1">
      <w:start w:val="1"/>
      <w:numFmt w:val="bullet"/>
      <w:lvlText w:val="•"/>
      <w:lvlJc w:val="left"/>
      <w:pPr>
        <w:tabs>
          <w:tab w:val="num" w:pos="2160"/>
        </w:tabs>
        <w:ind w:left="2160" w:hanging="360"/>
      </w:pPr>
      <w:rPr>
        <w:rFonts w:ascii="Arial" w:hAnsi="Arial" w:hint="default"/>
      </w:rPr>
    </w:lvl>
    <w:lvl w:ilvl="3" w:tplc="ED0CA236" w:tentative="1">
      <w:start w:val="1"/>
      <w:numFmt w:val="bullet"/>
      <w:lvlText w:val="•"/>
      <w:lvlJc w:val="left"/>
      <w:pPr>
        <w:tabs>
          <w:tab w:val="num" w:pos="2880"/>
        </w:tabs>
        <w:ind w:left="2880" w:hanging="360"/>
      </w:pPr>
      <w:rPr>
        <w:rFonts w:ascii="Arial" w:hAnsi="Arial" w:hint="default"/>
      </w:rPr>
    </w:lvl>
    <w:lvl w:ilvl="4" w:tplc="63EA9798" w:tentative="1">
      <w:start w:val="1"/>
      <w:numFmt w:val="bullet"/>
      <w:lvlText w:val="•"/>
      <w:lvlJc w:val="left"/>
      <w:pPr>
        <w:tabs>
          <w:tab w:val="num" w:pos="3600"/>
        </w:tabs>
        <w:ind w:left="3600" w:hanging="360"/>
      </w:pPr>
      <w:rPr>
        <w:rFonts w:ascii="Arial" w:hAnsi="Arial" w:hint="default"/>
      </w:rPr>
    </w:lvl>
    <w:lvl w:ilvl="5" w:tplc="1626FCA8" w:tentative="1">
      <w:start w:val="1"/>
      <w:numFmt w:val="bullet"/>
      <w:lvlText w:val="•"/>
      <w:lvlJc w:val="left"/>
      <w:pPr>
        <w:tabs>
          <w:tab w:val="num" w:pos="4320"/>
        </w:tabs>
        <w:ind w:left="4320" w:hanging="360"/>
      </w:pPr>
      <w:rPr>
        <w:rFonts w:ascii="Arial" w:hAnsi="Arial" w:hint="default"/>
      </w:rPr>
    </w:lvl>
    <w:lvl w:ilvl="6" w:tplc="54B62E96" w:tentative="1">
      <w:start w:val="1"/>
      <w:numFmt w:val="bullet"/>
      <w:lvlText w:val="•"/>
      <w:lvlJc w:val="left"/>
      <w:pPr>
        <w:tabs>
          <w:tab w:val="num" w:pos="5040"/>
        </w:tabs>
        <w:ind w:left="5040" w:hanging="360"/>
      </w:pPr>
      <w:rPr>
        <w:rFonts w:ascii="Arial" w:hAnsi="Arial" w:hint="default"/>
      </w:rPr>
    </w:lvl>
    <w:lvl w:ilvl="7" w:tplc="9AAE6DDC" w:tentative="1">
      <w:start w:val="1"/>
      <w:numFmt w:val="bullet"/>
      <w:lvlText w:val="•"/>
      <w:lvlJc w:val="left"/>
      <w:pPr>
        <w:tabs>
          <w:tab w:val="num" w:pos="5760"/>
        </w:tabs>
        <w:ind w:left="5760" w:hanging="360"/>
      </w:pPr>
      <w:rPr>
        <w:rFonts w:ascii="Arial" w:hAnsi="Arial" w:hint="default"/>
      </w:rPr>
    </w:lvl>
    <w:lvl w:ilvl="8" w:tplc="0B4CC998"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3A77215"/>
    <w:multiLevelType w:val="hybridMultilevel"/>
    <w:tmpl w:val="C5EA5608"/>
    <w:lvl w:ilvl="0" w:tplc="D6400E58">
      <w:start w:val="1"/>
      <w:numFmt w:val="bullet"/>
      <w:lvlText w:val="●"/>
      <w:lvlJc w:val="left"/>
      <w:pPr>
        <w:tabs>
          <w:tab w:val="num" w:pos="720"/>
        </w:tabs>
        <w:ind w:left="720" w:hanging="360"/>
      </w:pPr>
      <w:rPr>
        <w:rFonts w:ascii="Calibri" w:hAnsi="Calibri" w:hint="default"/>
      </w:rPr>
    </w:lvl>
    <w:lvl w:ilvl="1" w:tplc="C4BE66AE" w:tentative="1">
      <w:start w:val="1"/>
      <w:numFmt w:val="bullet"/>
      <w:lvlText w:val="●"/>
      <w:lvlJc w:val="left"/>
      <w:pPr>
        <w:tabs>
          <w:tab w:val="num" w:pos="1440"/>
        </w:tabs>
        <w:ind w:left="1440" w:hanging="360"/>
      </w:pPr>
      <w:rPr>
        <w:rFonts w:ascii="Calibri" w:hAnsi="Calibri" w:hint="default"/>
      </w:rPr>
    </w:lvl>
    <w:lvl w:ilvl="2" w:tplc="7972AE96" w:tentative="1">
      <w:start w:val="1"/>
      <w:numFmt w:val="bullet"/>
      <w:lvlText w:val="●"/>
      <w:lvlJc w:val="left"/>
      <w:pPr>
        <w:tabs>
          <w:tab w:val="num" w:pos="2160"/>
        </w:tabs>
        <w:ind w:left="2160" w:hanging="360"/>
      </w:pPr>
      <w:rPr>
        <w:rFonts w:ascii="Calibri" w:hAnsi="Calibri" w:hint="default"/>
      </w:rPr>
    </w:lvl>
    <w:lvl w:ilvl="3" w:tplc="345298EC" w:tentative="1">
      <w:start w:val="1"/>
      <w:numFmt w:val="bullet"/>
      <w:lvlText w:val="●"/>
      <w:lvlJc w:val="left"/>
      <w:pPr>
        <w:tabs>
          <w:tab w:val="num" w:pos="2880"/>
        </w:tabs>
        <w:ind w:left="2880" w:hanging="360"/>
      </w:pPr>
      <w:rPr>
        <w:rFonts w:ascii="Calibri" w:hAnsi="Calibri" w:hint="default"/>
      </w:rPr>
    </w:lvl>
    <w:lvl w:ilvl="4" w:tplc="17F80588" w:tentative="1">
      <w:start w:val="1"/>
      <w:numFmt w:val="bullet"/>
      <w:lvlText w:val="●"/>
      <w:lvlJc w:val="left"/>
      <w:pPr>
        <w:tabs>
          <w:tab w:val="num" w:pos="3600"/>
        </w:tabs>
        <w:ind w:left="3600" w:hanging="360"/>
      </w:pPr>
      <w:rPr>
        <w:rFonts w:ascii="Calibri" w:hAnsi="Calibri" w:hint="default"/>
      </w:rPr>
    </w:lvl>
    <w:lvl w:ilvl="5" w:tplc="849A8B8E" w:tentative="1">
      <w:start w:val="1"/>
      <w:numFmt w:val="bullet"/>
      <w:lvlText w:val="●"/>
      <w:lvlJc w:val="left"/>
      <w:pPr>
        <w:tabs>
          <w:tab w:val="num" w:pos="4320"/>
        </w:tabs>
        <w:ind w:left="4320" w:hanging="360"/>
      </w:pPr>
      <w:rPr>
        <w:rFonts w:ascii="Calibri" w:hAnsi="Calibri" w:hint="default"/>
      </w:rPr>
    </w:lvl>
    <w:lvl w:ilvl="6" w:tplc="57FCC862" w:tentative="1">
      <w:start w:val="1"/>
      <w:numFmt w:val="bullet"/>
      <w:lvlText w:val="●"/>
      <w:lvlJc w:val="left"/>
      <w:pPr>
        <w:tabs>
          <w:tab w:val="num" w:pos="5040"/>
        </w:tabs>
        <w:ind w:left="5040" w:hanging="360"/>
      </w:pPr>
      <w:rPr>
        <w:rFonts w:ascii="Calibri" w:hAnsi="Calibri" w:hint="default"/>
      </w:rPr>
    </w:lvl>
    <w:lvl w:ilvl="7" w:tplc="CE5ADE86" w:tentative="1">
      <w:start w:val="1"/>
      <w:numFmt w:val="bullet"/>
      <w:lvlText w:val="●"/>
      <w:lvlJc w:val="left"/>
      <w:pPr>
        <w:tabs>
          <w:tab w:val="num" w:pos="5760"/>
        </w:tabs>
        <w:ind w:left="5760" w:hanging="360"/>
      </w:pPr>
      <w:rPr>
        <w:rFonts w:ascii="Calibri" w:hAnsi="Calibri" w:hint="default"/>
      </w:rPr>
    </w:lvl>
    <w:lvl w:ilvl="8" w:tplc="4CB2A12C" w:tentative="1">
      <w:start w:val="1"/>
      <w:numFmt w:val="bullet"/>
      <w:lvlText w:val="●"/>
      <w:lvlJc w:val="left"/>
      <w:pPr>
        <w:tabs>
          <w:tab w:val="num" w:pos="6480"/>
        </w:tabs>
        <w:ind w:left="6480" w:hanging="360"/>
      </w:pPr>
      <w:rPr>
        <w:rFonts w:ascii="Calibri" w:hAnsi="Calibri" w:hint="default"/>
      </w:rPr>
    </w:lvl>
  </w:abstractNum>
  <w:abstractNum w:abstractNumId="31" w15:restartNumberingAfterBreak="0">
    <w:nsid w:val="55821E69"/>
    <w:multiLevelType w:val="hybridMultilevel"/>
    <w:tmpl w:val="5BF4FF6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C3D5E41"/>
    <w:multiLevelType w:val="hybridMultilevel"/>
    <w:tmpl w:val="4448D3C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102F23"/>
    <w:multiLevelType w:val="hybridMultilevel"/>
    <w:tmpl w:val="0F9AF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7D94457"/>
    <w:multiLevelType w:val="hybridMultilevel"/>
    <w:tmpl w:val="F3826F1E"/>
    <w:lvl w:ilvl="0" w:tplc="47DAC2BE">
      <w:start w:val="1"/>
      <w:numFmt w:val="bullet"/>
      <w:lvlText w:val="•"/>
      <w:lvlJc w:val="left"/>
      <w:pPr>
        <w:tabs>
          <w:tab w:val="num" w:pos="1440"/>
        </w:tabs>
        <w:ind w:left="1440" w:hanging="360"/>
      </w:pPr>
      <w:rPr>
        <w:rFonts w:ascii="Arial" w:hAnsi="Arial" w:hint="default"/>
      </w:rPr>
    </w:lvl>
    <w:lvl w:ilvl="1" w:tplc="9FE45FE4" w:tentative="1">
      <w:start w:val="1"/>
      <w:numFmt w:val="bullet"/>
      <w:lvlText w:val="•"/>
      <w:lvlJc w:val="left"/>
      <w:pPr>
        <w:tabs>
          <w:tab w:val="num" w:pos="2160"/>
        </w:tabs>
        <w:ind w:left="2160" w:hanging="360"/>
      </w:pPr>
      <w:rPr>
        <w:rFonts w:ascii="Arial" w:hAnsi="Arial" w:hint="default"/>
      </w:rPr>
    </w:lvl>
    <w:lvl w:ilvl="2" w:tplc="052A63B4" w:tentative="1">
      <w:start w:val="1"/>
      <w:numFmt w:val="bullet"/>
      <w:lvlText w:val="•"/>
      <w:lvlJc w:val="left"/>
      <w:pPr>
        <w:tabs>
          <w:tab w:val="num" w:pos="2880"/>
        </w:tabs>
        <w:ind w:left="2880" w:hanging="360"/>
      </w:pPr>
      <w:rPr>
        <w:rFonts w:ascii="Arial" w:hAnsi="Arial" w:hint="default"/>
      </w:rPr>
    </w:lvl>
    <w:lvl w:ilvl="3" w:tplc="8D2E8AE8" w:tentative="1">
      <w:start w:val="1"/>
      <w:numFmt w:val="bullet"/>
      <w:lvlText w:val="•"/>
      <w:lvlJc w:val="left"/>
      <w:pPr>
        <w:tabs>
          <w:tab w:val="num" w:pos="3600"/>
        </w:tabs>
        <w:ind w:left="3600" w:hanging="360"/>
      </w:pPr>
      <w:rPr>
        <w:rFonts w:ascii="Arial" w:hAnsi="Arial" w:hint="default"/>
      </w:rPr>
    </w:lvl>
    <w:lvl w:ilvl="4" w:tplc="7ACEC858" w:tentative="1">
      <w:start w:val="1"/>
      <w:numFmt w:val="bullet"/>
      <w:lvlText w:val="•"/>
      <w:lvlJc w:val="left"/>
      <w:pPr>
        <w:tabs>
          <w:tab w:val="num" w:pos="4320"/>
        </w:tabs>
        <w:ind w:left="4320" w:hanging="360"/>
      </w:pPr>
      <w:rPr>
        <w:rFonts w:ascii="Arial" w:hAnsi="Arial" w:hint="default"/>
      </w:rPr>
    </w:lvl>
    <w:lvl w:ilvl="5" w:tplc="679C5926" w:tentative="1">
      <w:start w:val="1"/>
      <w:numFmt w:val="bullet"/>
      <w:lvlText w:val="•"/>
      <w:lvlJc w:val="left"/>
      <w:pPr>
        <w:tabs>
          <w:tab w:val="num" w:pos="5040"/>
        </w:tabs>
        <w:ind w:left="5040" w:hanging="360"/>
      </w:pPr>
      <w:rPr>
        <w:rFonts w:ascii="Arial" w:hAnsi="Arial" w:hint="default"/>
      </w:rPr>
    </w:lvl>
    <w:lvl w:ilvl="6" w:tplc="812E21A6" w:tentative="1">
      <w:start w:val="1"/>
      <w:numFmt w:val="bullet"/>
      <w:lvlText w:val="•"/>
      <w:lvlJc w:val="left"/>
      <w:pPr>
        <w:tabs>
          <w:tab w:val="num" w:pos="5760"/>
        </w:tabs>
        <w:ind w:left="5760" w:hanging="360"/>
      </w:pPr>
      <w:rPr>
        <w:rFonts w:ascii="Arial" w:hAnsi="Arial" w:hint="default"/>
      </w:rPr>
    </w:lvl>
    <w:lvl w:ilvl="7" w:tplc="5296D974" w:tentative="1">
      <w:start w:val="1"/>
      <w:numFmt w:val="bullet"/>
      <w:lvlText w:val="•"/>
      <w:lvlJc w:val="left"/>
      <w:pPr>
        <w:tabs>
          <w:tab w:val="num" w:pos="6480"/>
        </w:tabs>
        <w:ind w:left="6480" w:hanging="360"/>
      </w:pPr>
      <w:rPr>
        <w:rFonts w:ascii="Arial" w:hAnsi="Arial" w:hint="default"/>
      </w:rPr>
    </w:lvl>
    <w:lvl w:ilvl="8" w:tplc="F1F00E1C" w:tentative="1">
      <w:start w:val="1"/>
      <w:numFmt w:val="bullet"/>
      <w:lvlText w:val="•"/>
      <w:lvlJc w:val="left"/>
      <w:pPr>
        <w:tabs>
          <w:tab w:val="num" w:pos="7200"/>
        </w:tabs>
        <w:ind w:left="7200" w:hanging="360"/>
      </w:pPr>
      <w:rPr>
        <w:rFonts w:ascii="Arial" w:hAnsi="Arial" w:hint="default"/>
      </w:rPr>
    </w:lvl>
  </w:abstractNum>
  <w:abstractNum w:abstractNumId="35" w15:restartNumberingAfterBreak="0">
    <w:nsid w:val="6AC849C8"/>
    <w:multiLevelType w:val="hybridMultilevel"/>
    <w:tmpl w:val="FD148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A35B3F"/>
    <w:multiLevelType w:val="hybridMultilevel"/>
    <w:tmpl w:val="75E2FCC4"/>
    <w:lvl w:ilvl="0" w:tplc="7DA0021A">
      <w:start w:val="1"/>
      <w:numFmt w:val="bullet"/>
      <w:lvlText w:val="•"/>
      <w:lvlJc w:val="left"/>
      <w:pPr>
        <w:tabs>
          <w:tab w:val="num" w:pos="720"/>
        </w:tabs>
        <w:ind w:left="720" w:hanging="360"/>
      </w:pPr>
      <w:rPr>
        <w:rFonts w:ascii="Arial" w:hAnsi="Arial" w:hint="default"/>
      </w:rPr>
    </w:lvl>
    <w:lvl w:ilvl="1" w:tplc="1BEA3DE8" w:tentative="1">
      <w:start w:val="1"/>
      <w:numFmt w:val="bullet"/>
      <w:lvlText w:val="•"/>
      <w:lvlJc w:val="left"/>
      <w:pPr>
        <w:tabs>
          <w:tab w:val="num" w:pos="1440"/>
        </w:tabs>
        <w:ind w:left="1440" w:hanging="360"/>
      </w:pPr>
      <w:rPr>
        <w:rFonts w:ascii="Arial" w:hAnsi="Arial" w:hint="default"/>
      </w:rPr>
    </w:lvl>
    <w:lvl w:ilvl="2" w:tplc="4DCA9996" w:tentative="1">
      <w:start w:val="1"/>
      <w:numFmt w:val="bullet"/>
      <w:lvlText w:val="•"/>
      <w:lvlJc w:val="left"/>
      <w:pPr>
        <w:tabs>
          <w:tab w:val="num" w:pos="2160"/>
        </w:tabs>
        <w:ind w:left="2160" w:hanging="360"/>
      </w:pPr>
      <w:rPr>
        <w:rFonts w:ascii="Arial" w:hAnsi="Arial" w:hint="default"/>
      </w:rPr>
    </w:lvl>
    <w:lvl w:ilvl="3" w:tplc="9350E124" w:tentative="1">
      <w:start w:val="1"/>
      <w:numFmt w:val="bullet"/>
      <w:lvlText w:val="•"/>
      <w:lvlJc w:val="left"/>
      <w:pPr>
        <w:tabs>
          <w:tab w:val="num" w:pos="2880"/>
        </w:tabs>
        <w:ind w:left="2880" w:hanging="360"/>
      </w:pPr>
      <w:rPr>
        <w:rFonts w:ascii="Arial" w:hAnsi="Arial" w:hint="default"/>
      </w:rPr>
    </w:lvl>
    <w:lvl w:ilvl="4" w:tplc="A50E80B4" w:tentative="1">
      <w:start w:val="1"/>
      <w:numFmt w:val="bullet"/>
      <w:lvlText w:val="•"/>
      <w:lvlJc w:val="left"/>
      <w:pPr>
        <w:tabs>
          <w:tab w:val="num" w:pos="3600"/>
        </w:tabs>
        <w:ind w:left="3600" w:hanging="360"/>
      </w:pPr>
      <w:rPr>
        <w:rFonts w:ascii="Arial" w:hAnsi="Arial" w:hint="default"/>
      </w:rPr>
    </w:lvl>
    <w:lvl w:ilvl="5" w:tplc="0540D150" w:tentative="1">
      <w:start w:val="1"/>
      <w:numFmt w:val="bullet"/>
      <w:lvlText w:val="•"/>
      <w:lvlJc w:val="left"/>
      <w:pPr>
        <w:tabs>
          <w:tab w:val="num" w:pos="4320"/>
        </w:tabs>
        <w:ind w:left="4320" w:hanging="360"/>
      </w:pPr>
      <w:rPr>
        <w:rFonts w:ascii="Arial" w:hAnsi="Arial" w:hint="default"/>
      </w:rPr>
    </w:lvl>
    <w:lvl w:ilvl="6" w:tplc="73D8AD1C" w:tentative="1">
      <w:start w:val="1"/>
      <w:numFmt w:val="bullet"/>
      <w:lvlText w:val="•"/>
      <w:lvlJc w:val="left"/>
      <w:pPr>
        <w:tabs>
          <w:tab w:val="num" w:pos="5040"/>
        </w:tabs>
        <w:ind w:left="5040" w:hanging="360"/>
      </w:pPr>
      <w:rPr>
        <w:rFonts w:ascii="Arial" w:hAnsi="Arial" w:hint="default"/>
      </w:rPr>
    </w:lvl>
    <w:lvl w:ilvl="7" w:tplc="A96AEB76" w:tentative="1">
      <w:start w:val="1"/>
      <w:numFmt w:val="bullet"/>
      <w:lvlText w:val="•"/>
      <w:lvlJc w:val="left"/>
      <w:pPr>
        <w:tabs>
          <w:tab w:val="num" w:pos="5760"/>
        </w:tabs>
        <w:ind w:left="5760" w:hanging="360"/>
      </w:pPr>
      <w:rPr>
        <w:rFonts w:ascii="Arial" w:hAnsi="Arial" w:hint="default"/>
      </w:rPr>
    </w:lvl>
    <w:lvl w:ilvl="8" w:tplc="9A321F52"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E5045C5"/>
    <w:multiLevelType w:val="hybridMultilevel"/>
    <w:tmpl w:val="A4EA32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6E92230D"/>
    <w:multiLevelType w:val="hybridMultilevel"/>
    <w:tmpl w:val="B0BA3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D66D00"/>
    <w:multiLevelType w:val="hybridMultilevel"/>
    <w:tmpl w:val="8BD018E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3597408"/>
    <w:multiLevelType w:val="hybridMultilevel"/>
    <w:tmpl w:val="69C89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67832C4"/>
    <w:multiLevelType w:val="hybridMultilevel"/>
    <w:tmpl w:val="927A0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58204B"/>
    <w:multiLevelType w:val="hybridMultilevel"/>
    <w:tmpl w:val="05144796"/>
    <w:lvl w:ilvl="0" w:tplc="CEE6E3EC">
      <w:start w:val="1"/>
      <w:numFmt w:val="bullet"/>
      <w:lvlText w:val="•"/>
      <w:lvlJc w:val="left"/>
      <w:pPr>
        <w:tabs>
          <w:tab w:val="num" w:pos="720"/>
        </w:tabs>
        <w:ind w:left="720" w:hanging="360"/>
      </w:pPr>
      <w:rPr>
        <w:rFonts w:ascii="Arial" w:hAnsi="Arial" w:hint="default"/>
      </w:rPr>
    </w:lvl>
    <w:lvl w:ilvl="1" w:tplc="7DD6EF18" w:tentative="1">
      <w:start w:val="1"/>
      <w:numFmt w:val="bullet"/>
      <w:lvlText w:val="•"/>
      <w:lvlJc w:val="left"/>
      <w:pPr>
        <w:tabs>
          <w:tab w:val="num" w:pos="1440"/>
        </w:tabs>
        <w:ind w:left="1440" w:hanging="360"/>
      </w:pPr>
      <w:rPr>
        <w:rFonts w:ascii="Arial" w:hAnsi="Arial" w:hint="default"/>
      </w:rPr>
    </w:lvl>
    <w:lvl w:ilvl="2" w:tplc="233C3562" w:tentative="1">
      <w:start w:val="1"/>
      <w:numFmt w:val="bullet"/>
      <w:lvlText w:val="•"/>
      <w:lvlJc w:val="left"/>
      <w:pPr>
        <w:tabs>
          <w:tab w:val="num" w:pos="2160"/>
        </w:tabs>
        <w:ind w:left="2160" w:hanging="360"/>
      </w:pPr>
      <w:rPr>
        <w:rFonts w:ascii="Arial" w:hAnsi="Arial" w:hint="default"/>
      </w:rPr>
    </w:lvl>
    <w:lvl w:ilvl="3" w:tplc="4942D47A" w:tentative="1">
      <w:start w:val="1"/>
      <w:numFmt w:val="bullet"/>
      <w:lvlText w:val="•"/>
      <w:lvlJc w:val="left"/>
      <w:pPr>
        <w:tabs>
          <w:tab w:val="num" w:pos="2880"/>
        </w:tabs>
        <w:ind w:left="2880" w:hanging="360"/>
      </w:pPr>
      <w:rPr>
        <w:rFonts w:ascii="Arial" w:hAnsi="Arial" w:hint="default"/>
      </w:rPr>
    </w:lvl>
    <w:lvl w:ilvl="4" w:tplc="F25E8FBE" w:tentative="1">
      <w:start w:val="1"/>
      <w:numFmt w:val="bullet"/>
      <w:lvlText w:val="•"/>
      <w:lvlJc w:val="left"/>
      <w:pPr>
        <w:tabs>
          <w:tab w:val="num" w:pos="3600"/>
        </w:tabs>
        <w:ind w:left="3600" w:hanging="360"/>
      </w:pPr>
      <w:rPr>
        <w:rFonts w:ascii="Arial" w:hAnsi="Arial" w:hint="default"/>
      </w:rPr>
    </w:lvl>
    <w:lvl w:ilvl="5" w:tplc="D6E22A6C" w:tentative="1">
      <w:start w:val="1"/>
      <w:numFmt w:val="bullet"/>
      <w:lvlText w:val="•"/>
      <w:lvlJc w:val="left"/>
      <w:pPr>
        <w:tabs>
          <w:tab w:val="num" w:pos="4320"/>
        </w:tabs>
        <w:ind w:left="4320" w:hanging="360"/>
      </w:pPr>
      <w:rPr>
        <w:rFonts w:ascii="Arial" w:hAnsi="Arial" w:hint="default"/>
      </w:rPr>
    </w:lvl>
    <w:lvl w:ilvl="6" w:tplc="CC4E4CAC" w:tentative="1">
      <w:start w:val="1"/>
      <w:numFmt w:val="bullet"/>
      <w:lvlText w:val="•"/>
      <w:lvlJc w:val="left"/>
      <w:pPr>
        <w:tabs>
          <w:tab w:val="num" w:pos="5040"/>
        </w:tabs>
        <w:ind w:left="5040" w:hanging="360"/>
      </w:pPr>
      <w:rPr>
        <w:rFonts w:ascii="Arial" w:hAnsi="Arial" w:hint="default"/>
      </w:rPr>
    </w:lvl>
    <w:lvl w:ilvl="7" w:tplc="C17AE144" w:tentative="1">
      <w:start w:val="1"/>
      <w:numFmt w:val="bullet"/>
      <w:lvlText w:val="•"/>
      <w:lvlJc w:val="left"/>
      <w:pPr>
        <w:tabs>
          <w:tab w:val="num" w:pos="5760"/>
        </w:tabs>
        <w:ind w:left="5760" w:hanging="360"/>
      </w:pPr>
      <w:rPr>
        <w:rFonts w:ascii="Arial" w:hAnsi="Arial" w:hint="default"/>
      </w:rPr>
    </w:lvl>
    <w:lvl w:ilvl="8" w:tplc="6B505D6E"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7C9B0A31"/>
    <w:multiLevelType w:val="hybridMultilevel"/>
    <w:tmpl w:val="E8A6D9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D3249B5"/>
    <w:multiLevelType w:val="hybridMultilevel"/>
    <w:tmpl w:val="EDEE7D22"/>
    <w:lvl w:ilvl="0" w:tplc="0DA0EDFE">
      <w:start w:val="1"/>
      <w:numFmt w:val="bullet"/>
      <w:lvlText w:val="•"/>
      <w:lvlJc w:val="left"/>
      <w:pPr>
        <w:tabs>
          <w:tab w:val="num" w:pos="720"/>
        </w:tabs>
        <w:ind w:left="720" w:hanging="360"/>
      </w:pPr>
      <w:rPr>
        <w:rFonts w:ascii="Arial" w:hAnsi="Arial" w:hint="default"/>
      </w:rPr>
    </w:lvl>
    <w:lvl w:ilvl="1" w:tplc="E7B6CBFE" w:tentative="1">
      <w:start w:val="1"/>
      <w:numFmt w:val="bullet"/>
      <w:lvlText w:val="•"/>
      <w:lvlJc w:val="left"/>
      <w:pPr>
        <w:tabs>
          <w:tab w:val="num" w:pos="1440"/>
        </w:tabs>
        <w:ind w:left="1440" w:hanging="360"/>
      </w:pPr>
      <w:rPr>
        <w:rFonts w:ascii="Arial" w:hAnsi="Arial" w:hint="default"/>
      </w:rPr>
    </w:lvl>
    <w:lvl w:ilvl="2" w:tplc="8BC47262" w:tentative="1">
      <w:start w:val="1"/>
      <w:numFmt w:val="bullet"/>
      <w:lvlText w:val="•"/>
      <w:lvlJc w:val="left"/>
      <w:pPr>
        <w:tabs>
          <w:tab w:val="num" w:pos="2160"/>
        </w:tabs>
        <w:ind w:left="2160" w:hanging="360"/>
      </w:pPr>
      <w:rPr>
        <w:rFonts w:ascii="Arial" w:hAnsi="Arial" w:hint="default"/>
      </w:rPr>
    </w:lvl>
    <w:lvl w:ilvl="3" w:tplc="837CCC94" w:tentative="1">
      <w:start w:val="1"/>
      <w:numFmt w:val="bullet"/>
      <w:lvlText w:val="•"/>
      <w:lvlJc w:val="left"/>
      <w:pPr>
        <w:tabs>
          <w:tab w:val="num" w:pos="2880"/>
        </w:tabs>
        <w:ind w:left="2880" w:hanging="360"/>
      </w:pPr>
      <w:rPr>
        <w:rFonts w:ascii="Arial" w:hAnsi="Arial" w:hint="default"/>
      </w:rPr>
    </w:lvl>
    <w:lvl w:ilvl="4" w:tplc="BEE606F2" w:tentative="1">
      <w:start w:val="1"/>
      <w:numFmt w:val="bullet"/>
      <w:lvlText w:val="•"/>
      <w:lvlJc w:val="left"/>
      <w:pPr>
        <w:tabs>
          <w:tab w:val="num" w:pos="3600"/>
        </w:tabs>
        <w:ind w:left="3600" w:hanging="360"/>
      </w:pPr>
      <w:rPr>
        <w:rFonts w:ascii="Arial" w:hAnsi="Arial" w:hint="default"/>
      </w:rPr>
    </w:lvl>
    <w:lvl w:ilvl="5" w:tplc="DA90709C" w:tentative="1">
      <w:start w:val="1"/>
      <w:numFmt w:val="bullet"/>
      <w:lvlText w:val="•"/>
      <w:lvlJc w:val="left"/>
      <w:pPr>
        <w:tabs>
          <w:tab w:val="num" w:pos="4320"/>
        </w:tabs>
        <w:ind w:left="4320" w:hanging="360"/>
      </w:pPr>
      <w:rPr>
        <w:rFonts w:ascii="Arial" w:hAnsi="Arial" w:hint="default"/>
      </w:rPr>
    </w:lvl>
    <w:lvl w:ilvl="6" w:tplc="84DA2ABA" w:tentative="1">
      <w:start w:val="1"/>
      <w:numFmt w:val="bullet"/>
      <w:lvlText w:val="•"/>
      <w:lvlJc w:val="left"/>
      <w:pPr>
        <w:tabs>
          <w:tab w:val="num" w:pos="5040"/>
        </w:tabs>
        <w:ind w:left="5040" w:hanging="360"/>
      </w:pPr>
      <w:rPr>
        <w:rFonts w:ascii="Arial" w:hAnsi="Arial" w:hint="default"/>
      </w:rPr>
    </w:lvl>
    <w:lvl w:ilvl="7" w:tplc="78D4F1B6" w:tentative="1">
      <w:start w:val="1"/>
      <w:numFmt w:val="bullet"/>
      <w:lvlText w:val="•"/>
      <w:lvlJc w:val="left"/>
      <w:pPr>
        <w:tabs>
          <w:tab w:val="num" w:pos="5760"/>
        </w:tabs>
        <w:ind w:left="5760" w:hanging="360"/>
      </w:pPr>
      <w:rPr>
        <w:rFonts w:ascii="Arial" w:hAnsi="Arial" w:hint="default"/>
      </w:rPr>
    </w:lvl>
    <w:lvl w:ilvl="8" w:tplc="84C88ADA" w:tentative="1">
      <w:start w:val="1"/>
      <w:numFmt w:val="bullet"/>
      <w:lvlText w:val="•"/>
      <w:lvlJc w:val="left"/>
      <w:pPr>
        <w:tabs>
          <w:tab w:val="num" w:pos="6480"/>
        </w:tabs>
        <w:ind w:left="6480" w:hanging="360"/>
      </w:pPr>
      <w:rPr>
        <w:rFonts w:ascii="Arial" w:hAnsi="Arial" w:hint="default"/>
      </w:rPr>
    </w:lvl>
  </w:abstractNum>
  <w:num w:numId="1">
    <w:abstractNumId w:val="23"/>
  </w:num>
  <w:num w:numId="2">
    <w:abstractNumId w:val="32"/>
  </w:num>
  <w:num w:numId="3">
    <w:abstractNumId w:val="22"/>
  </w:num>
  <w:num w:numId="4">
    <w:abstractNumId w:val="39"/>
  </w:num>
  <w:num w:numId="5">
    <w:abstractNumId w:val="31"/>
  </w:num>
  <w:num w:numId="6">
    <w:abstractNumId w:val="8"/>
  </w:num>
  <w:num w:numId="7">
    <w:abstractNumId w:val="2"/>
  </w:num>
  <w:num w:numId="8">
    <w:abstractNumId w:val="27"/>
  </w:num>
  <w:num w:numId="9">
    <w:abstractNumId w:val="25"/>
  </w:num>
  <w:num w:numId="10">
    <w:abstractNumId w:val="4"/>
  </w:num>
  <w:num w:numId="11">
    <w:abstractNumId w:val="26"/>
  </w:num>
  <w:num w:numId="12">
    <w:abstractNumId w:val="36"/>
  </w:num>
  <w:num w:numId="13">
    <w:abstractNumId w:val="30"/>
  </w:num>
  <w:num w:numId="14">
    <w:abstractNumId w:val="24"/>
  </w:num>
  <w:num w:numId="15">
    <w:abstractNumId w:val="20"/>
  </w:num>
  <w:num w:numId="16">
    <w:abstractNumId w:val="28"/>
  </w:num>
  <w:num w:numId="17">
    <w:abstractNumId w:val="40"/>
  </w:num>
  <w:num w:numId="18">
    <w:abstractNumId w:val="41"/>
  </w:num>
  <w:num w:numId="19">
    <w:abstractNumId w:val="6"/>
  </w:num>
  <w:num w:numId="20">
    <w:abstractNumId w:val="35"/>
  </w:num>
  <w:num w:numId="21">
    <w:abstractNumId w:val="3"/>
  </w:num>
  <w:num w:numId="22">
    <w:abstractNumId w:val="13"/>
  </w:num>
  <w:num w:numId="23">
    <w:abstractNumId w:val="9"/>
  </w:num>
  <w:num w:numId="24">
    <w:abstractNumId w:val="33"/>
  </w:num>
  <w:num w:numId="25">
    <w:abstractNumId w:val="12"/>
  </w:num>
  <w:num w:numId="26">
    <w:abstractNumId w:val="15"/>
  </w:num>
  <w:num w:numId="27">
    <w:abstractNumId w:val="43"/>
  </w:num>
  <w:num w:numId="28">
    <w:abstractNumId w:val="19"/>
  </w:num>
  <w:num w:numId="29">
    <w:abstractNumId w:val="16"/>
  </w:num>
  <w:num w:numId="30">
    <w:abstractNumId w:val="17"/>
  </w:num>
  <w:num w:numId="31">
    <w:abstractNumId w:val="21"/>
  </w:num>
  <w:num w:numId="32">
    <w:abstractNumId w:val="37"/>
  </w:num>
  <w:num w:numId="33">
    <w:abstractNumId w:val="0"/>
  </w:num>
  <w:num w:numId="34">
    <w:abstractNumId w:val="1"/>
  </w:num>
  <w:num w:numId="35">
    <w:abstractNumId w:val="7"/>
  </w:num>
  <w:num w:numId="36">
    <w:abstractNumId w:val="18"/>
  </w:num>
  <w:num w:numId="37">
    <w:abstractNumId w:val="5"/>
  </w:num>
  <w:num w:numId="38">
    <w:abstractNumId w:val="34"/>
  </w:num>
  <w:num w:numId="39">
    <w:abstractNumId w:val="38"/>
  </w:num>
  <w:num w:numId="40">
    <w:abstractNumId w:val="11"/>
  </w:num>
  <w:num w:numId="41">
    <w:abstractNumId w:val="29"/>
  </w:num>
  <w:num w:numId="42">
    <w:abstractNumId w:val="14"/>
  </w:num>
  <w:num w:numId="43">
    <w:abstractNumId w:val="10"/>
  </w:num>
  <w:num w:numId="44">
    <w:abstractNumId w:val="44"/>
  </w:num>
  <w:num w:numId="45">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212FC"/>
    <w:rsid w:val="00023571"/>
    <w:rsid w:val="00060207"/>
    <w:rsid w:val="00074A4E"/>
    <w:rsid w:val="00091544"/>
    <w:rsid w:val="000E6D30"/>
    <w:rsid w:val="000E7FF6"/>
    <w:rsid w:val="000F5380"/>
    <w:rsid w:val="00103DEF"/>
    <w:rsid w:val="0012052E"/>
    <w:rsid w:val="001266CE"/>
    <w:rsid w:val="0014745B"/>
    <w:rsid w:val="001622DF"/>
    <w:rsid w:val="001643D7"/>
    <w:rsid w:val="00176EFE"/>
    <w:rsid w:val="001A5072"/>
    <w:rsid w:val="001A70EA"/>
    <w:rsid w:val="001B3174"/>
    <w:rsid w:val="001C0E60"/>
    <w:rsid w:val="001C4143"/>
    <w:rsid w:val="001D22D5"/>
    <w:rsid w:val="001E283C"/>
    <w:rsid w:val="001F0934"/>
    <w:rsid w:val="001F66C2"/>
    <w:rsid w:val="00204261"/>
    <w:rsid w:val="00213C62"/>
    <w:rsid w:val="00222029"/>
    <w:rsid w:val="002467B2"/>
    <w:rsid w:val="00260943"/>
    <w:rsid w:val="00273E05"/>
    <w:rsid w:val="002746AF"/>
    <w:rsid w:val="00287254"/>
    <w:rsid w:val="002A5BCF"/>
    <w:rsid w:val="002B07A9"/>
    <w:rsid w:val="002C1C24"/>
    <w:rsid w:val="002C3F16"/>
    <w:rsid w:val="002C5153"/>
    <w:rsid w:val="002D3043"/>
    <w:rsid w:val="002F46B6"/>
    <w:rsid w:val="00317261"/>
    <w:rsid w:val="00335055"/>
    <w:rsid w:val="00336FDF"/>
    <w:rsid w:val="0035466B"/>
    <w:rsid w:val="00374435"/>
    <w:rsid w:val="00385350"/>
    <w:rsid w:val="00386957"/>
    <w:rsid w:val="003A5701"/>
    <w:rsid w:val="003B0932"/>
    <w:rsid w:val="003C3454"/>
    <w:rsid w:val="003D183C"/>
    <w:rsid w:val="003D2565"/>
    <w:rsid w:val="003D3AE4"/>
    <w:rsid w:val="00436D27"/>
    <w:rsid w:val="00445E5C"/>
    <w:rsid w:val="0046181D"/>
    <w:rsid w:val="004671F3"/>
    <w:rsid w:val="00474188"/>
    <w:rsid w:val="004B14D6"/>
    <w:rsid w:val="004D45E2"/>
    <w:rsid w:val="005056F0"/>
    <w:rsid w:val="005241DA"/>
    <w:rsid w:val="0053415A"/>
    <w:rsid w:val="00554C9C"/>
    <w:rsid w:val="005A5B25"/>
    <w:rsid w:val="005F0A40"/>
    <w:rsid w:val="005F6C7F"/>
    <w:rsid w:val="00614314"/>
    <w:rsid w:val="0061582A"/>
    <w:rsid w:val="00617446"/>
    <w:rsid w:val="00640254"/>
    <w:rsid w:val="00644CC7"/>
    <w:rsid w:val="00656107"/>
    <w:rsid w:val="006652BF"/>
    <w:rsid w:val="00691A20"/>
    <w:rsid w:val="006E254D"/>
    <w:rsid w:val="006E5067"/>
    <w:rsid w:val="006F1A18"/>
    <w:rsid w:val="007354A7"/>
    <w:rsid w:val="007519AD"/>
    <w:rsid w:val="00757B46"/>
    <w:rsid w:val="00761197"/>
    <w:rsid w:val="00772CB9"/>
    <w:rsid w:val="00774F32"/>
    <w:rsid w:val="007A2755"/>
    <w:rsid w:val="007A4D95"/>
    <w:rsid w:val="007A6488"/>
    <w:rsid w:val="007B184E"/>
    <w:rsid w:val="007D2C67"/>
    <w:rsid w:val="007E1A67"/>
    <w:rsid w:val="007E3E15"/>
    <w:rsid w:val="00842C5E"/>
    <w:rsid w:val="00845172"/>
    <w:rsid w:val="00845A96"/>
    <w:rsid w:val="00852DEC"/>
    <w:rsid w:val="00867B81"/>
    <w:rsid w:val="008B198B"/>
    <w:rsid w:val="008C3554"/>
    <w:rsid w:val="008D524D"/>
    <w:rsid w:val="008E6CF7"/>
    <w:rsid w:val="00907CE8"/>
    <w:rsid w:val="00911B06"/>
    <w:rsid w:val="0091778B"/>
    <w:rsid w:val="00932E5E"/>
    <w:rsid w:val="00960E08"/>
    <w:rsid w:val="009625FC"/>
    <w:rsid w:val="009746D4"/>
    <w:rsid w:val="00983139"/>
    <w:rsid w:val="009A3590"/>
    <w:rsid w:val="009A4B20"/>
    <w:rsid w:val="009B46E7"/>
    <w:rsid w:val="009C07C9"/>
    <w:rsid w:val="00A10028"/>
    <w:rsid w:val="00A1641C"/>
    <w:rsid w:val="00A260BC"/>
    <w:rsid w:val="00A42C0A"/>
    <w:rsid w:val="00A61B2B"/>
    <w:rsid w:val="00A91E70"/>
    <w:rsid w:val="00AA7136"/>
    <w:rsid w:val="00AC4DA6"/>
    <w:rsid w:val="00AD6560"/>
    <w:rsid w:val="00AE163E"/>
    <w:rsid w:val="00AF4038"/>
    <w:rsid w:val="00AF6A17"/>
    <w:rsid w:val="00B46BB4"/>
    <w:rsid w:val="00B64520"/>
    <w:rsid w:val="00B821A0"/>
    <w:rsid w:val="00BA0944"/>
    <w:rsid w:val="00BA7ABB"/>
    <w:rsid w:val="00BB608B"/>
    <w:rsid w:val="00BD7624"/>
    <w:rsid w:val="00BD777A"/>
    <w:rsid w:val="00BF5DBE"/>
    <w:rsid w:val="00C1671E"/>
    <w:rsid w:val="00C40CE2"/>
    <w:rsid w:val="00C42F26"/>
    <w:rsid w:val="00C47539"/>
    <w:rsid w:val="00C56925"/>
    <w:rsid w:val="00C61B6D"/>
    <w:rsid w:val="00C77A42"/>
    <w:rsid w:val="00C81D92"/>
    <w:rsid w:val="00CA21E6"/>
    <w:rsid w:val="00CA4474"/>
    <w:rsid w:val="00CD661C"/>
    <w:rsid w:val="00D07771"/>
    <w:rsid w:val="00D426FB"/>
    <w:rsid w:val="00DA7C71"/>
    <w:rsid w:val="00DC2A73"/>
    <w:rsid w:val="00DE6B95"/>
    <w:rsid w:val="00DF2EE3"/>
    <w:rsid w:val="00E002FB"/>
    <w:rsid w:val="00E1144A"/>
    <w:rsid w:val="00E300A1"/>
    <w:rsid w:val="00E35DE2"/>
    <w:rsid w:val="00E618BB"/>
    <w:rsid w:val="00E82AD9"/>
    <w:rsid w:val="00E97545"/>
    <w:rsid w:val="00ED7CB7"/>
    <w:rsid w:val="00EF1931"/>
    <w:rsid w:val="00F55484"/>
    <w:rsid w:val="00F635A4"/>
    <w:rsid w:val="00F6426E"/>
    <w:rsid w:val="00F73D04"/>
    <w:rsid w:val="00F8355A"/>
    <w:rsid w:val="00F92A27"/>
    <w:rsid w:val="00F934BA"/>
    <w:rsid w:val="00FD76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3A250"/>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cdc.gov/media/releases/2021/s0413-JJ-vaccine.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02EB76-CF03-47C2-917E-B917B91E06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724</TotalTime>
  <Pages>1</Pages>
  <Words>1909</Words>
  <Characters>10885</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16</cp:revision>
  <cp:lastPrinted>2021-05-04T16:20:00Z</cp:lastPrinted>
  <dcterms:created xsi:type="dcterms:W3CDTF">2021-04-15T14:28:00Z</dcterms:created>
  <dcterms:modified xsi:type="dcterms:W3CDTF">2021-05-04T16:49:00Z</dcterms:modified>
</cp:coreProperties>
</file>