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1B606E" w:rsidRDefault="00E002FB" w:rsidP="00E002FB">
      <w:pPr>
        <w:pBdr>
          <w:top w:val="nil"/>
          <w:left w:val="nil"/>
          <w:bottom w:val="nil"/>
          <w:right w:val="nil"/>
          <w:between w:val="nil"/>
        </w:pBdr>
        <w:ind w:left="3600" w:firstLine="720"/>
        <w:rPr>
          <w:rFonts w:ascii="Times New Roman" w:eastAsia="Times New Roman" w:hAnsi="Times New Roman" w:cs="Times New Roman"/>
          <w:sz w:val="20"/>
          <w:szCs w:val="20"/>
        </w:rPr>
      </w:pPr>
      <w:r w:rsidRPr="001B606E">
        <w:rPr>
          <w:rFonts w:ascii="Times New Roman" w:eastAsia="Times New Roman" w:hAnsi="Times New Roman" w:cs="Times New Roman"/>
          <w:noProof/>
          <w:sz w:val="20"/>
          <w:szCs w:val="20"/>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002FB" w:rsidRDefault="00E002FB"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E002FB" w:rsidRDefault="00E002FB"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E002FB" w:rsidRDefault="00E002FB"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1B606E" w:rsidRDefault="00E002FB" w:rsidP="00E002FB">
      <w:pPr>
        <w:spacing w:before="30"/>
        <w:ind w:left="1440" w:firstLine="720"/>
        <w:rPr>
          <w:rFonts w:ascii="Arial" w:eastAsia="Arial" w:hAnsi="Arial" w:cs="Arial"/>
          <w:b/>
          <w:sz w:val="24"/>
          <w:szCs w:val="24"/>
        </w:rPr>
      </w:pPr>
      <w:r w:rsidRPr="001B606E">
        <w:rPr>
          <w:rFonts w:ascii="Arial" w:eastAsia="Arial" w:hAnsi="Arial" w:cs="Arial"/>
          <w:b/>
          <w:sz w:val="24"/>
          <w:szCs w:val="24"/>
        </w:rPr>
        <w:t>MAINE STATEWIDE HOMELESS COUNCIL</w:t>
      </w:r>
    </w:p>
    <w:p w:rsidR="00E002FB" w:rsidRPr="00911B06" w:rsidRDefault="00E002FB" w:rsidP="00E002FB">
      <w:pPr>
        <w:pBdr>
          <w:top w:val="nil"/>
          <w:left w:val="nil"/>
          <w:bottom w:val="nil"/>
          <w:right w:val="nil"/>
          <w:between w:val="nil"/>
        </w:pBdr>
        <w:rPr>
          <w:rFonts w:ascii="Times New Roman" w:eastAsia="Arial" w:hAnsi="Times New Roman" w:cs="Times New Roman"/>
          <w:b/>
          <w:sz w:val="24"/>
          <w:szCs w:val="24"/>
        </w:rPr>
      </w:pPr>
    </w:p>
    <w:p w:rsidR="00E002FB" w:rsidRPr="00911B06" w:rsidRDefault="002C5153" w:rsidP="00E002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644CC7" w:rsidRPr="00911B06">
        <w:rPr>
          <w:rFonts w:ascii="Times New Roman" w:eastAsia="Times New Roman" w:hAnsi="Times New Roman" w:cs="Times New Roman"/>
          <w:b/>
          <w:sz w:val="24"/>
          <w:szCs w:val="24"/>
        </w:rPr>
        <w:t>9</w:t>
      </w:r>
      <w:r w:rsidR="00E002FB" w:rsidRPr="00911B06">
        <w:rPr>
          <w:rFonts w:ascii="Times New Roman" w:eastAsia="Times New Roman" w:hAnsi="Times New Roman" w:cs="Times New Roman"/>
          <w:b/>
          <w:sz w:val="24"/>
          <w:szCs w:val="24"/>
        </w:rPr>
        <w:t>, 2021</w:t>
      </w:r>
    </w:p>
    <w:p w:rsidR="00E002FB" w:rsidRPr="00911B06" w:rsidRDefault="00E002FB" w:rsidP="00E002FB">
      <w:pPr>
        <w:jc w:val="center"/>
        <w:rPr>
          <w:rFonts w:ascii="Times New Roman" w:eastAsia="Times New Roman" w:hAnsi="Times New Roman" w:cs="Times New Roman"/>
          <w:b/>
          <w:sz w:val="24"/>
          <w:szCs w:val="24"/>
        </w:rPr>
      </w:pPr>
      <w:r w:rsidRPr="00911B06">
        <w:rPr>
          <w:rFonts w:ascii="Times New Roman" w:eastAsia="Times New Roman" w:hAnsi="Times New Roman" w:cs="Times New Roman"/>
          <w:b/>
          <w:sz w:val="24"/>
          <w:szCs w:val="24"/>
        </w:rPr>
        <w:t xml:space="preserve">9:30-12:30                                                                                                                                                              </w:t>
      </w:r>
    </w:p>
    <w:p w:rsidR="00E002FB" w:rsidRPr="00911B06" w:rsidRDefault="00E002FB" w:rsidP="00E002FB">
      <w:pPr>
        <w:jc w:val="center"/>
        <w:rPr>
          <w:rFonts w:ascii="Times New Roman" w:eastAsia="Times New Roman" w:hAnsi="Times New Roman" w:cs="Times New Roman"/>
          <w:b/>
          <w:sz w:val="24"/>
          <w:szCs w:val="24"/>
        </w:rPr>
      </w:pPr>
      <w:r w:rsidRPr="00911B06">
        <w:rPr>
          <w:rFonts w:ascii="Times New Roman" w:eastAsia="Times New Roman" w:hAnsi="Times New Roman" w:cs="Times New Roman"/>
          <w:b/>
          <w:sz w:val="24"/>
          <w:szCs w:val="24"/>
        </w:rPr>
        <w:t>Minutes</w:t>
      </w:r>
    </w:p>
    <w:p w:rsidR="00E002FB" w:rsidRPr="00911B06" w:rsidRDefault="00E002FB" w:rsidP="00E002FB">
      <w:pPr>
        <w:jc w:val="center"/>
        <w:rPr>
          <w:rFonts w:ascii="Times New Roman" w:eastAsia="Times New Roman" w:hAnsi="Times New Roman" w:cs="Times New Roman"/>
          <w:b/>
          <w:sz w:val="24"/>
          <w:szCs w:val="24"/>
        </w:rPr>
      </w:pPr>
      <w:r w:rsidRPr="00911B06">
        <w:rPr>
          <w:rFonts w:ascii="Times New Roman" w:hAnsi="Times New Roman" w:cs="Times New Roman"/>
          <w:b/>
          <w:sz w:val="24"/>
          <w:szCs w:val="24"/>
        </w:rPr>
        <w:t xml:space="preserve">Virtual Location </w:t>
      </w:r>
      <w:hyperlink r:id="rId5" w:history="1">
        <w:r w:rsidRPr="00911B06">
          <w:rPr>
            <w:rStyle w:val="Hyperlink"/>
            <w:rFonts w:ascii="Times New Roman" w:hAnsi="Times New Roman" w:cs="Times New Roman"/>
            <w:b/>
            <w:color w:val="auto"/>
            <w:sz w:val="24"/>
            <w:szCs w:val="24"/>
          </w:rPr>
          <w:t>https://meetings.ringcentral.com/j/1494236342?pwd=MHE2NW9vMnV6WWhrNjEzZjlodzZ6dz09</w:t>
        </w:r>
      </w:hyperlink>
      <w:r w:rsidRPr="00911B06">
        <w:rPr>
          <w:rFonts w:ascii="Times New Roman" w:eastAsia="Times New Roman" w:hAnsi="Times New Roman" w:cs="Times New Roman"/>
          <w:b/>
          <w:sz w:val="24"/>
          <w:szCs w:val="24"/>
        </w:rPr>
        <w:t xml:space="preserve"> </w:t>
      </w:r>
      <w:r w:rsidRPr="00911B06">
        <w:rPr>
          <w:rFonts w:ascii="Times New Roman" w:hAnsi="Times New Roman" w:cs="Times New Roman"/>
          <w:b/>
          <w:sz w:val="24"/>
          <w:szCs w:val="24"/>
        </w:rPr>
        <w:t>Or Telephone: 1(646)3573664</w:t>
      </w:r>
    </w:p>
    <w:p w:rsidR="00E002FB" w:rsidRPr="00911B06" w:rsidRDefault="00E002FB" w:rsidP="00E002FB">
      <w:pPr>
        <w:jc w:val="center"/>
        <w:rPr>
          <w:rFonts w:ascii="Times New Roman" w:eastAsia="Times New Roman" w:hAnsi="Times New Roman" w:cs="Times New Roman"/>
          <w:sz w:val="24"/>
          <w:szCs w:val="24"/>
        </w:rPr>
      </w:pPr>
    </w:p>
    <w:p w:rsidR="00E002FB" w:rsidRPr="00911B06" w:rsidRDefault="00E002FB" w:rsidP="00E002FB">
      <w:pPr>
        <w:tabs>
          <w:tab w:val="left" w:pos="1980"/>
        </w:tabs>
        <w:rPr>
          <w:rFonts w:ascii="Times New Roman" w:eastAsia="Times New Roman" w:hAnsi="Times New Roman" w:cs="Times New Roman"/>
          <w:sz w:val="24"/>
          <w:szCs w:val="24"/>
        </w:rPr>
      </w:pPr>
      <w:bookmarkStart w:id="0" w:name="_gjdgxs" w:colFirst="0" w:colLast="0"/>
      <w:bookmarkEnd w:id="0"/>
      <w:r w:rsidRPr="00911B06">
        <w:rPr>
          <w:rFonts w:ascii="Times New Roman" w:eastAsia="Times New Roman" w:hAnsi="Times New Roman" w:cs="Times New Roman"/>
          <w:b/>
          <w:sz w:val="24"/>
          <w:szCs w:val="24"/>
        </w:rPr>
        <w:t xml:space="preserve">Members: </w:t>
      </w:r>
      <w:r w:rsidRPr="00911B06">
        <w:rPr>
          <w:rFonts w:ascii="Times New Roman" w:eastAsia="Times New Roman" w:hAnsi="Times New Roman" w:cs="Times New Roman"/>
          <w:sz w:val="24"/>
          <w:szCs w:val="24"/>
        </w:rPr>
        <w:t xml:space="preserve"> Donna Kelley (WCAP, RII), Cullen Ryan (CHOM, RII), Cheryl Harkins (HVJ, R</w:t>
      </w:r>
      <w:r w:rsidR="00E1144A">
        <w:rPr>
          <w:rFonts w:ascii="Times New Roman" w:eastAsia="Times New Roman" w:hAnsi="Times New Roman" w:cs="Times New Roman"/>
          <w:sz w:val="24"/>
          <w:szCs w:val="24"/>
        </w:rPr>
        <w:t xml:space="preserve">I), </w:t>
      </w:r>
      <w:r w:rsidRPr="00911B06">
        <w:rPr>
          <w:rFonts w:ascii="Times New Roman" w:eastAsia="Times New Roman" w:hAnsi="Times New Roman" w:cs="Times New Roman"/>
          <w:sz w:val="24"/>
          <w:szCs w:val="24"/>
        </w:rPr>
        <w:t xml:space="preserve"> Tracey Hair (HOME, Inc., RIII), Lauren Bustard (MaineHousing), Alice Preble, (DHHS/OCFS), David McCluskey (Shaw House, RIII)  and Donna Yellen (Preble Street RI)</w:t>
      </w:r>
    </w:p>
    <w:p w:rsidR="00E002FB" w:rsidRPr="00911B06" w:rsidRDefault="00E002FB" w:rsidP="00E002FB">
      <w:pPr>
        <w:rPr>
          <w:rFonts w:ascii="Times New Roman" w:eastAsia="Times New Roman" w:hAnsi="Times New Roman" w:cs="Times New Roman"/>
          <w:sz w:val="24"/>
          <w:szCs w:val="24"/>
        </w:rPr>
      </w:pPr>
      <w:r w:rsidRPr="00911B06">
        <w:rPr>
          <w:rFonts w:ascii="Times New Roman" w:eastAsia="Times New Roman" w:hAnsi="Times New Roman" w:cs="Times New Roman"/>
          <w:b/>
          <w:sz w:val="24"/>
          <w:szCs w:val="24"/>
        </w:rPr>
        <w:t xml:space="preserve">Guests: </w:t>
      </w:r>
      <w:r w:rsidRPr="00911B06">
        <w:rPr>
          <w:rFonts w:ascii="Times New Roman" w:eastAsia="Times New Roman" w:hAnsi="Times New Roman" w:cs="Times New Roman"/>
          <w:sz w:val="24"/>
          <w:szCs w:val="24"/>
        </w:rPr>
        <w:t>Betty LaBua (MaineHousing), Tracy Allen (KBH),</w:t>
      </w:r>
      <w:r w:rsidRPr="00911B06">
        <w:rPr>
          <w:rFonts w:ascii="Times New Roman" w:eastAsia="Times New Roman" w:hAnsi="Times New Roman" w:cs="Times New Roman"/>
          <w:sz w:val="24"/>
          <w:szCs w:val="24"/>
          <w:highlight w:val="white"/>
        </w:rPr>
        <w:t xml:space="preserve"> </w:t>
      </w:r>
      <w:r w:rsidRPr="00911B06">
        <w:rPr>
          <w:rFonts w:ascii="Times New Roman" w:eastAsia="Times New Roman" w:hAnsi="Times New Roman" w:cs="Times New Roman"/>
          <w:sz w:val="24"/>
          <w:szCs w:val="24"/>
        </w:rPr>
        <w:t>Scott Tibbitts (MaineHousing), Melanie B</w:t>
      </w:r>
      <w:r w:rsidR="00656107" w:rsidRPr="00911B06">
        <w:rPr>
          <w:rFonts w:ascii="Times New Roman" w:eastAsia="Times New Roman" w:hAnsi="Times New Roman" w:cs="Times New Roman"/>
          <w:sz w:val="24"/>
          <w:szCs w:val="24"/>
        </w:rPr>
        <w:t>uber (HSA),</w:t>
      </w:r>
      <w:r w:rsidRPr="00911B06">
        <w:rPr>
          <w:rFonts w:ascii="Times New Roman" w:eastAsia="Times New Roman" w:hAnsi="Times New Roman" w:cs="Times New Roman"/>
          <w:sz w:val="24"/>
          <w:szCs w:val="24"/>
        </w:rPr>
        <w:t xml:space="preserve"> Rota Knott</w:t>
      </w:r>
      <w:r w:rsidR="00656107" w:rsidRPr="00911B06">
        <w:rPr>
          <w:rFonts w:ascii="Times New Roman" w:eastAsia="Times New Roman" w:hAnsi="Times New Roman" w:cs="Times New Roman"/>
          <w:sz w:val="24"/>
          <w:szCs w:val="24"/>
        </w:rPr>
        <w:t xml:space="preserve"> (Tedford), Jamie Blackburn (CSH), </w:t>
      </w:r>
      <w:r w:rsidRPr="00911B06">
        <w:rPr>
          <w:rFonts w:ascii="Times New Roman" w:eastAsia="Times New Roman" w:hAnsi="Times New Roman" w:cs="Times New Roman"/>
          <w:sz w:val="24"/>
          <w:szCs w:val="24"/>
        </w:rPr>
        <w:t xml:space="preserve"> Jenny </w:t>
      </w:r>
      <w:proofErr w:type="spellStart"/>
      <w:r w:rsidRPr="00911B06">
        <w:rPr>
          <w:rFonts w:ascii="Times New Roman" w:eastAsia="Times New Roman" w:hAnsi="Times New Roman" w:cs="Times New Roman"/>
          <w:sz w:val="24"/>
          <w:szCs w:val="24"/>
        </w:rPr>
        <w:t>Stasio</w:t>
      </w:r>
      <w:proofErr w:type="spellEnd"/>
      <w:r w:rsidRPr="00911B06">
        <w:rPr>
          <w:rFonts w:ascii="Times New Roman" w:eastAsia="Times New Roman" w:hAnsi="Times New Roman" w:cs="Times New Roman"/>
          <w:sz w:val="24"/>
          <w:szCs w:val="24"/>
        </w:rPr>
        <w:t xml:space="preserve"> (TTD), Bill Higgins (Homeless Advocacy for All), Anna Smith (CSH), Sarah Gallagher (CSH),  Chris Bicknell (New Beginnings), Sara Wade (SAMHS, DHHS), Vickey</w:t>
      </w:r>
      <w:r w:rsidR="00E1144A">
        <w:rPr>
          <w:rFonts w:ascii="Times New Roman" w:eastAsia="Times New Roman" w:hAnsi="Times New Roman" w:cs="Times New Roman"/>
          <w:sz w:val="24"/>
          <w:szCs w:val="24"/>
        </w:rPr>
        <w:t xml:space="preserve"> Rand (CHOM), </w:t>
      </w:r>
      <w:r w:rsidRPr="00911B06">
        <w:rPr>
          <w:rFonts w:ascii="Times New Roman" w:eastAsia="Times New Roman" w:hAnsi="Times New Roman" w:cs="Times New Roman"/>
          <w:sz w:val="24"/>
          <w:szCs w:val="24"/>
        </w:rPr>
        <w:t xml:space="preserve"> Christina Dingus (MaineHousing), Erin Kelly (Preble Street)</w:t>
      </w:r>
      <w:r w:rsidR="00656107" w:rsidRPr="00911B06">
        <w:rPr>
          <w:rFonts w:ascii="Times New Roman" w:eastAsia="Times New Roman" w:hAnsi="Times New Roman" w:cs="Times New Roman"/>
          <w:sz w:val="24"/>
          <w:szCs w:val="24"/>
        </w:rPr>
        <w:t>,</w:t>
      </w:r>
      <w:r w:rsidRPr="00911B06">
        <w:rPr>
          <w:rFonts w:ascii="Times New Roman" w:eastAsia="Times New Roman" w:hAnsi="Times New Roman" w:cs="Times New Roman"/>
          <w:sz w:val="24"/>
          <w:szCs w:val="24"/>
        </w:rPr>
        <w:t xml:space="preserve"> Shawn Yardley (Community Con</w:t>
      </w:r>
      <w:r w:rsidR="00656107" w:rsidRPr="00911B06">
        <w:rPr>
          <w:rFonts w:ascii="Times New Roman" w:eastAsia="Times New Roman" w:hAnsi="Times New Roman" w:cs="Times New Roman"/>
          <w:sz w:val="24"/>
          <w:szCs w:val="24"/>
        </w:rPr>
        <w:t xml:space="preserve">cepts), </w:t>
      </w:r>
      <w:r w:rsidRPr="00911B06">
        <w:rPr>
          <w:rFonts w:ascii="Times New Roman" w:eastAsia="Times New Roman" w:hAnsi="Times New Roman" w:cs="Times New Roman"/>
          <w:sz w:val="24"/>
          <w:szCs w:val="24"/>
        </w:rPr>
        <w:t xml:space="preserve"> Katie Spencer-White (MMHS), </w:t>
      </w:r>
      <w:r w:rsidR="00E1144A">
        <w:rPr>
          <w:rFonts w:ascii="Times New Roman" w:eastAsia="Times New Roman" w:hAnsi="Times New Roman" w:cs="Times New Roman"/>
          <w:sz w:val="24"/>
          <w:szCs w:val="24"/>
        </w:rPr>
        <w:t xml:space="preserve"> </w:t>
      </w:r>
      <w:r w:rsidRPr="00911B06">
        <w:rPr>
          <w:rFonts w:ascii="Times New Roman" w:eastAsia="Times New Roman" w:hAnsi="Times New Roman" w:cs="Times New Roman"/>
          <w:sz w:val="24"/>
          <w:szCs w:val="24"/>
        </w:rPr>
        <w:t xml:space="preserve">Norm Maze (Shalom House), Boyd </w:t>
      </w:r>
      <w:proofErr w:type="spellStart"/>
      <w:r w:rsidRPr="00911B06">
        <w:rPr>
          <w:rFonts w:ascii="Times New Roman" w:eastAsia="Times New Roman" w:hAnsi="Times New Roman" w:cs="Times New Roman"/>
          <w:sz w:val="24"/>
          <w:szCs w:val="24"/>
        </w:rPr>
        <w:t>Kronho</w:t>
      </w:r>
      <w:r w:rsidR="00E1144A">
        <w:rPr>
          <w:rFonts w:ascii="Times New Roman" w:eastAsia="Times New Roman" w:hAnsi="Times New Roman" w:cs="Times New Roman"/>
          <w:sz w:val="24"/>
          <w:szCs w:val="24"/>
        </w:rPr>
        <w:t>lm</w:t>
      </w:r>
      <w:proofErr w:type="spellEnd"/>
      <w:r w:rsidR="00E1144A">
        <w:rPr>
          <w:rFonts w:ascii="Times New Roman" w:eastAsia="Times New Roman" w:hAnsi="Times New Roman" w:cs="Times New Roman"/>
          <w:sz w:val="24"/>
          <w:szCs w:val="24"/>
        </w:rPr>
        <w:t xml:space="preserve"> (BAHS), Patty Lovell</w:t>
      </w:r>
      <w:r w:rsidR="00374435">
        <w:rPr>
          <w:rFonts w:ascii="Times New Roman" w:eastAsia="Times New Roman" w:hAnsi="Times New Roman" w:cs="Times New Roman"/>
          <w:sz w:val="24"/>
          <w:szCs w:val="24"/>
        </w:rPr>
        <w:t xml:space="preserve"> (WMCA)</w:t>
      </w:r>
      <w:r w:rsidR="00E1144A">
        <w:rPr>
          <w:rFonts w:ascii="Times New Roman" w:eastAsia="Times New Roman" w:hAnsi="Times New Roman" w:cs="Times New Roman"/>
          <w:sz w:val="24"/>
          <w:szCs w:val="24"/>
        </w:rPr>
        <w:t>,</w:t>
      </w:r>
      <w:r w:rsidRPr="00911B06">
        <w:rPr>
          <w:rFonts w:ascii="Times New Roman" w:eastAsia="Times New Roman" w:hAnsi="Times New Roman" w:cs="Times New Roman"/>
          <w:sz w:val="24"/>
          <w:szCs w:val="24"/>
        </w:rPr>
        <w:t xml:space="preserve"> Teague Morris (Senator King’s Office), Noelle Coyne (Safe Voices), Richard Hooks </w:t>
      </w:r>
      <w:proofErr w:type="spellStart"/>
      <w:r w:rsidRPr="00911B06">
        <w:rPr>
          <w:rFonts w:ascii="Times New Roman" w:eastAsia="Times New Roman" w:hAnsi="Times New Roman" w:cs="Times New Roman"/>
          <w:sz w:val="24"/>
          <w:szCs w:val="24"/>
        </w:rPr>
        <w:t>Wayman</w:t>
      </w:r>
      <w:proofErr w:type="spellEnd"/>
      <w:r w:rsidRPr="00911B06">
        <w:rPr>
          <w:rFonts w:ascii="Times New Roman" w:eastAsia="Times New Roman" w:hAnsi="Times New Roman" w:cs="Times New Roman"/>
          <w:sz w:val="24"/>
          <w:szCs w:val="24"/>
        </w:rPr>
        <w:t xml:space="preserve"> (VOA), Emily </w:t>
      </w:r>
      <w:proofErr w:type="spellStart"/>
      <w:r w:rsidRPr="00911B06">
        <w:rPr>
          <w:rFonts w:ascii="Times New Roman" w:eastAsia="Times New Roman" w:hAnsi="Times New Roman" w:cs="Times New Roman"/>
          <w:sz w:val="24"/>
          <w:szCs w:val="24"/>
        </w:rPr>
        <w:t>F</w:t>
      </w:r>
      <w:r w:rsidR="00656107" w:rsidRPr="00911B06">
        <w:rPr>
          <w:rFonts w:ascii="Times New Roman" w:eastAsia="Times New Roman" w:hAnsi="Times New Roman" w:cs="Times New Roman"/>
          <w:sz w:val="24"/>
          <w:szCs w:val="24"/>
        </w:rPr>
        <w:t>linkstrom</w:t>
      </w:r>
      <w:proofErr w:type="spellEnd"/>
      <w:r w:rsidR="00656107" w:rsidRPr="00911B06">
        <w:rPr>
          <w:rFonts w:ascii="Times New Roman" w:eastAsia="Times New Roman" w:hAnsi="Times New Roman" w:cs="Times New Roman"/>
          <w:sz w:val="24"/>
          <w:szCs w:val="24"/>
        </w:rPr>
        <w:t xml:space="preserve"> (Fair</w:t>
      </w:r>
      <w:r w:rsidR="00E1144A">
        <w:rPr>
          <w:rFonts w:ascii="Times New Roman" w:eastAsia="Times New Roman" w:hAnsi="Times New Roman" w:cs="Times New Roman"/>
          <w:sz w:val="24"/>
          <w:szCs w:val="24"/>
        </w:rPr>
        <w:t xml:space="preserve"> Tide</w:t>
      </w:r>
      <w:r w:rsidR="00656107" w:rsidRPr="00911B06">
        <w:rPr>
          <w:rFonts w:ascii="Times New Roman" w:eastAsia="Times New Roman" w:hAnsi="Times New Roman" w:cs="Times New Roman"/>
          <w:sz w:val="24"/>
          <w:szCs w:val="24"/>
        </w:rPr>
        <w:t>),</w:t>
      </w:r>
      <w:r w:rsidR="00F55484" w:rsidRPr="00911B06">
        <w:rPr>
          <w:rFonts w:ascii="Times New Roman" w:eastAsia="Times New Roman" w:hAnsi="Times New Roman" w:cs="Times New Roman"/>
          <w:sz w:val="24"/>
          <w:szCs w:val="24"/>
        </w:rPr>
        <w:t xml:space="preserve"> </w:t>
      </w:r>
      <w:proofErr w:type="spellStart"/>
      <w:r w:rsidR="00F55484" w:rsidRPr="00911B06">
        <w:rPr>
          <w:rFonts w:ascii="Times New Roman" w:eastAsia="Times New Roman" w:hAnsi="Times New Roman" w:cs="Times New Roman"/>
          <w:sz w:val="24"/>
          <w:szCs w:val="24"/>
        </w:rPr>
        <w:t>Rindy</w:t>
      </w:r>
      <w:proofErr w:type="spellEnd"/>
      <w:r w:rsidR="00F55484" w:rsidRPr="00911B06">
        <w:rPr>
          <w:rFonts w:ascii="Times New Roman" w:eastAsia="Times New Roman" w:hAnsi="Times New Roman" w:cs="Times New Roman"/>
          <w:sz w:val="24"/>
          <w:szCs w:val="24"/>
        </w:rPr>
        <w:t xml:space="preserve"> </w:t>
      </w:r>
      <w:proofErr w:type="spellStart"/>
      <w:r w:rsidR="00F55484" w:rsidRPr="00911B06">
        <w:rPr>
          <w:rFonts w:ascii="Times New Roman" w:eastAsia="Times New Roman" w:hAnsi="Times New Roman" w:cs="Times New Roman"/>
          <w:sz w:val="24"/>
          <w:szCs w:val="24"/>
        </w:rPr>
        <w:t>Fogler</w:t>
      </w:r>
      <w:proofErr w:type="spellEnd"/>
      <w:r w:rsidR="00F55484" w:rsidRPr="00911B06">
        <w:rPr>
          <w:rFonts w:ascii="Times New Roman" w:eastAsia="Times New Roman" w:hAnsi="Times New Roman" w:cs="Times New Roman"/>
          <w:sz w:val="24"/>
          <w:szCs w:val="24"/>
        </w:rPr>
        <w:t xml:space="preserve"> (City of Bangor</w:t>
      </w:r>
      <w:r w:rsidR="00E1144A">
        <w:rPr>
          <w:rFonts w:ascii="Times New Roman" w:eastAsia="Times New Roman" w:hAnsi="Times New Roman" w:cs="Times New Roman"/>
          <w:sz w:val="24"/>
          <w:szCs w:val="24"/>
        </w:rPr>
        <w:t>)</w:t>
      </w:r>
      <w:r w:rsidR="00F55484" w:rsidRPr="00911B06">
        <w:rPr>
          <w:rFonts w:ascii="Times New Roman" w:eastAsia="Times New Roman" w:hAnsi="Times New Roman" w:cs="Times New Roman"/>
          <w:sz w:val="24"/>
          <w:szCs w:val="24"/>
        </w:rPr>
        <w:t>, Kate Easter (MCEDV)</w:t>
      </w:r>
      <w:r w:rsidR="00656107" w:rsidRPr="00911B06">
        <w:rPr>
          <w:rFonts w:ascii="Times New Roman" w:eastAsia="Times New Roman" w:hAnsi="Times New Roman" w:cs="Times New Roman"/>
          <w:sz w:val="24"/>
          <w:szCs w:val="24"/>
        </w:rPr>
        <w:t>, Heidi Rackliffe (</w:t>
      </w:r>
      <w:r w:rsidR="00385350">
        <w:rPr>
          <w:rFonts w:ascii="Times New Roman" w:eastAsia="Times New Roman" w:hAnsi="Times New Roman" w:cs="Times New Roman"/>
          <w:sz w:val="24"/>
          <w:szCs w:val="24"/>
        </w:rPr>
        <w:t>ACAP</w:t>
      </w:r>
      <w:r w:rsidR="00656107" w:rsidRPr="00911B06">
        <w:rPr>
          <w:rFonts w:ascii="Times New Roman" w:eastAsia="Times New Roman" w:hAnsi="Times New Roman" w:cs="Times New Roman"/>
          <w:sz w:val="24"/>
          <w:szCs w:val="24"/>
        </w:rPr>
        <w:t>), Li</w:t>
      </w:r>
      <w:r w:rsidR="006E5067" w:rsidRPr="00911B06">
        <w:rPr>
          <w:rFonts w:ascii="Times New Roman" w:eastAsia="Times New Roman" w:hAnsi="Times New Roman" w:cs="Times New Roman"/>
          <w:sz w:val="24"/>
          <w:szCs w:val="24"/>
        </w:rPr>
        <w:t xml:space="preserve">sa Letourneau (CDC), Bill </w:t>
      </w:r>
      <w:proofErr w:type="spellStart"/>
      <w:r w:rsidR="006E5067" w:rsidRPr="00911B06">
        <w:rPr>
          <w:rFonts w:ascii="Times New Roman" w:eastAsia="Times New Roman" w:hAnsi="Times New Roman" w:cs="Times New Roman"/>
          <w:sz w:val="24"/>
          <w:szCs w:val="24"/>
        </w:rPr>
        <w:t>Crand</w:t>
      </w:r>
      <w:r w:rsidR="00656107" w:rsidRPr="00911B06">
        <w:rPr>
          <w:rFonts w:ascii="Times New Roman" w:eastAsia="Times New Roman" w:hAnsi="Times New Roman" w:cs="Times New Roman"/>
          <w:sz w:val="24"/>
          <w:szCs w:val="24"/>
        </w:rPr>
        <w:t>ell</w:t>
      </w:r>
      <w:proofErr w:type="spellEnd"/>
      <w:r w:rsidR="00656107" w:rsidRPr="00911B06">
        <w:rPr>
          <w:rFonts w:ascii="Times New Roman" w:eastAsia="Times New Roman" w:hAnsi="Times New Roman" w:cs="Times New Roman"/>
          <w:sz w:val="24"/>
          <w:szCs w:val="24"/>
        </w:rPr>
        <w:t xml:space="preserve">, (WMCA), </w:t>
      </w:r>
      <w:r w:rsidR="00AA7136" w:rsidRPr="00911B06">
        <w:rPr>
          <w:rFonts w:ascii="Times New Roman" w:eastAsia="Times New Roman" w:hAnsi="Times New Roman" w:cs="Times New Roman"/>
          <w:sz w:val="24"/>
          <w:szCs w:val="24"/>
        </w:rPr>
        <w:t xml:space="preserve"> </w:t>
      </w:r>
      <w:r w:rsidR="00AA7136" w:rsidRPr="0014745B">
        <w:rPr>
          <w:rFonts w:ascii="Times New Roman" w:eastAsia="Times New Roman" w:hAnsi="Times New Roman" w:cs="Times New Roman"/>
          <w:sz w:val="24"/>
          <w:szCs w:val="24"/>
        </w:rPr>
        <w:t>Natalie Evans Blake</w:t>
      </w:r>
      <w:r w:rsidR="00385350" w:rsidRPr="0014745B">
        <w:rPr>
          <w:rFonts w:ascii="Times New Roman" w:eastAsia="Times New Roman" w:hAnsi="Times New Roman" w:cs="Times New Roman"/>
          <w:sz w:val="24"/>
          <w:szCs w:val="24"/>
        </w:rPr>
        <w:t xml:space="preserve"> (Bridges of Hope),</w:t>
      </w:r>
      <w:r w:rsidR="00385350">
        <w:rPr>
          <w:rFonts w:ascii="Times New Roman" w:eastAsia="Times New Roman" w:hAnsi="Times New Roman" w:cs="Times New Roman"/>
          <w:sz w:val="24"/>
          <w:szCs w:val="24"/>
        </w:rPr>
        <w:t xml:space="preserve"> </w:t>
      </w:r>
      <w:r w:rsidR="00385350">
        <w:rPr>
          <w:rFonts w:ascii="Times New Roman" w:hAnsi="Times New Roman" w:cs="Times New Roman"/>
          <w:color w:val="000000"/>
          <w:sz w:val="24"/>
          <w:szCs w:val="24"/>
        </w:rPr>
        <w:t xml:space="preserve">Kelly Watson (MaineHousing), Anne Pringle (Friends </w:t>
      </w:r>
      <w:r w:rsidR="00385350" w:rsidRPr="0014745B">
        <w:rPr>
          <w:rFonts w:ascii="Times New Roman" w:hAnsi="Times New Roman" w:cs="Times New Roman"/>
          <w:color w:val="000000"/>
          <w:sz w:val="24"/>
          <w:szCs w:val="24"/>
        </w:rPr>
        <w:t>of Deering</w:t>
      </w:r>
      <w:r w:rsidR="00E1144A" w:rsidRPr="0014745B">
        <w:rPr>
          <w:rFonts w:ascii="Times New Roman" w:hAnsi="Times New Roman" w:cs="Times New Roman"/>
          <w:color w:val="000000"/>
          <w:sz w:val="24"/>
          <w:szCs w:val="24"/>
        </w:rPr>
        <w:t xml:space="preserve"> Oaks),</w:t>
      </w:r>
      <w:r w:rsidR="009A3590" w:rsidRPr="0014745B">
        <w:rPr>
          <w:rFonts w:ascii="Times New Roman" w:hAnsi="Times New Roman" w:cs="Times New Roman"/>
          <w:color w:val="000000"/>
          <w:sz w:val="24"/>
          <w:szCs w:val="24"/>
        </w:rPr>
        <w:t xml:space="preserve"> Denise Lord (MaineHousing), Cara Courchesne (MaineHousing), </w:t>
      </w:r>
      <w:r w:rsidR="00E1144A" w:rsidRPr="0014745B">
        <w:rPr>
          <w:rFonts w:ascii="Times New Roman" w:hAnsi="Times New Roman" w:cs="Times New Roman"/>
          <w:color w:val="000000"/>
          <w:sz w:val="24"/>
          <w:szCs w:val="24"/>
        </w:rPr>
        <w:t xml:space="preserve"> Ann Martin</w:t>
      </w:r>
      <w:r w:rsidR="009A4B20">
        <w:rPr>
          <w:rFonts w:ascii="Times New Roman" w:hAnsi="Times New Roman" w:cs="Times New Roman"/>
          <w:color w:val="000000"/>
          <w:sz w:val="24"/>
          <w:szCs w:val="24"/>
        </w:rPr>
        <w:t xml:space="preserve"> </w:t>
      </w:r>
      <w:r w:rsidR="00374435">
        <w:rPr>
          <w:rFonts w:ascii="Times New Roman" w:hAnsi="Times New Roman" w:cs="Times New Roman"/>
          <w:color w:val="000000"/>
          <w:sz w:val="24"/>
          <w:szCs w:val="24"/>
        </w:rPr>
        <w:t>(</w:t>
      </w:r>
      <w:r w:rsidR="009A4B20">
        <w:rPr>
          <w:rFonts w:ascii="Times New Roman" w:hAnsi="Times New Roman" w:cs="Times New Roman"/>
          <w:color w:val="000000"/>
          <w:sz w:val="24"/>
          <w:szCs w:val="24"/>
        </w:rPr>
        <w:t>HUD</w:t>
      </w:r>
      <w:r w:rsidR="00374435">
        <w:rPr>
          <w:rFonts w:ascii="Times New Roman" w:hAnsi="Times New Roman" w:cs="Times New Roman"/>
          <w:color w:val="000000"/>
          <w:sz w:val="24"/>
          <w:szCs w:val="24"/>
        </w:rPr>
        <w:t>)</w:t>
      </w:r>
      <w:r w:rsidR="00E1144A">
        <w:rPr>
          <w:rFonts w:ascii="Times New Roman" w:hAnsi="Times New Roman" w:cs="Times New Roman"/>
          <w:color w:val="000000"/>
          <w:sz w:val="24"/>
          <w:szCs w:val="24"/>
        </w:rPr>
        <w:t xml:space="preserve">, </w:t>
      </w:r>
      <w:r w:rsidR="00852DEC">
        <w:rPr>
          <w:rFonts w:ascii="Times New Roman" w:hAnsi="Times New Roman" w:cs="Times New Roman"/>
          <w:color w:val="000000"/>
          <w:sz w:val="24"/>
          <w:szCs w:val="24"/>
        </w:rPr>
        <w:t>Giff Jami</w:t>
      </w:r>
      <w:r w:rsidR="009A3590">
        <w:rPr>
          <w:rFonts w:ascii="Times New Roman" w:hAnsi="Times New Roman" w:cs="Times New Roman"/>
          <w:color w:val="000000"/>
          <w:sz w:val="24"/>
          <w:szCs w:val="24"/>
        </w:rPr>
        <w:t xml:space="preserve">son (Tedford), </w:t>
      </w:r>
      <w:r w:rsidR="009A3590">
        <w:rPr>
          <w:rFonts w:ascii="Times New Roman" w:hAnsi="Times New Roman" w:cs="Times New Roman"/>
          <w:sz w:val="24"/>
          <w:szCs w:val="24"/>
        </w:rPr>
        <w:t>Joe McNally</w:t>
      </w:r>
      <w:r w:rsidR="00852DEC">
        <w:rPr>
          <w:rFonts w:ascii="Times New Roman" w:hAnsi="Times New Roman" w:cs="Times New Roman"/>
          <w:sz w:val="24"/>
          <w:szCs w:val="24"/>
        </w:rPr>
        <w:t xml:space="preserve"> (Milestone)</w:t>
      </w:r>
      <w:r w:rsidR="009A3590">
        <w:rPr>
          <w:rFonts w:ascii="Times New Roman" w:hAnsi="Times New Roman" w:cs="Times New Roman"/>
          <w:sz w:val="24"/>
          <w:szCs w:val="24"/>
        </w:rPr>
        <w:t>, Linds</w:t>
      </w:r>
      <w:r w:rsidR="00374435">
        <w:rPr>
          <w:rFonts w:ascii="Times New Roman" w:hAnsi="Times New Roman" w:cs="Times New Roman"/>
          <w:sz w:val="24"/>
          <w:szCs w:val="24"/>
        </w:rPr>
        <w:t>a</w:t>
      </w:r>
      <w:r w:rsidR="009A3590">
        <w:rPr>
          <w:rFonts w:ascii="Times New Roman" w:hAnsi="Times New Roman" w:cs="Times New Roman"/>
          <w:sz w:val="24"/>
          <w:szCs w:val="24"/>
        </w:rPr>
        <w:t>y Ryan</w:t>
      </w:r>
      <w:r w:rsidR="00374435">
        <w:rPr>
          <w:rFonts w:ascii="Times New Roman" w:hAnsi="Times New Roman" w:cs="Times New Roman"/>
          <w:sz w:val="24"/>
          <w:szCs w:val="24"/>
        </w:rPr>
        <w:t xml:space="preserve"> (UMaine)</w:t>
      </w:r>
      <w:r w:rsidR="009A3590">
        <w:rPr>
          <w:rFonts w:ascii="Times New Roman" w:hAnsi="Times New Roman" w:cs="Times New Roman"/>
          <w:sz w:val="24"/>
          <w:szCs w:val="24"/>
        </w:rPr>
        <w:t>, Ginny Dill</w:t>
      </w:r>
      <w:r w:rsidR="00852DEC">
        <w:rPr>
          <w:rFonts w:ascii="Times New Roman" w:hAnsi="Times New Roman" w:cs="Times New Roman"/>
          <w:sz w:val="24"/>
          <w:szCs w:val="24"/>
        </w:rPr>
        <w:t xml:space="preserve"> (DHHS)</w:t>
      </w:r>
      <w:r w:rsidR="009A3590">
        <w:rPr>
          <w:rFonts w:ascii="Times New Roman" w:hAnsi="Times New Roman" w:cs="Times New Roman"/>
          <w:sz w:val="24"/>
          <w:szCs w:val="24"/>
        </w:rPr>
        <w:t>,</w:t>
      </w:r>
      <w:r w:rsidR="00C61B6D">
        <w:rPr>
          <w:rFonts w:ascii="Times New Roman" w:hAnsi="Times New Roman" w:cs="Times New Roman"/>
          <w:sz w:val="24"/>
          <w:szCs w:val="24"/>
        </w:rPr>
        <w:t xml:space="preserve"> </w:t>
      </w:r>
      <w:r w:rsidR="009A3590">
        <w:rPr>
          <w:rFonts w:ascii="Times New Roman" w:hAnsi="Times New Roman" w:cs="Times New Roman"/>
          <w:sz w:val="24"/>
          <w:szCs w:val="24"/>
        </w:rPr>
        <w:t xml:space="preserve">and Sarah </w:t>
      </w:r>
      <w:proofErr w:type="spellStart"/>
      <w:r w:rsidR="009A3590">
        <w:rPr>
          <w:rFonts w:ascii="Times New Roman" w:hAnsi="Times New Roman" w:cs="Times New Roman"/>
          <w:sz w:val="24"/>
          <w:szCs w:val="24"/>
        </w:rPr>
        <w:t>Michniewcz</w:t>
      </w:r>
      <w:proofErr w:type="spellEnd"/>
      <w:r w:rsidR="00852DEC">
        <w:rPr>
          <w:rFonts w:ascii="Times New Roman" w:hAnsi="Times New Roman" w:cs="Times New Roman"/>
          <w:sz w:val="24"/>
          <w:szCs w:val="24"/>
        </w:rPr>
        <w:t xml:space="preserve"> (BNA)</w:t>
      </w:r>
      <w:r w:rsidR="009A3590">
        <w:rPr>
          <w:rFonts w:ascii="Times New Roman" w:hAnsi="Times New Roman" w:cs="Times New Roman"/>
          <w:sz w:val="24"/>
          <w:szCs w:val="24"/>
        </w:rPr>
        <w:t>.</w:t>
      </w:r>
    </w:p>
    <w:p w:rsidR="00E002FB" w:rsidRPr="00911B06" w:rsidRDefault="00E002FB" w:rsidP="00E002FB">
      <w:pPr>
        <w:rPr>
          <w:rFonts w:ascii="Times New Roman" w:eastAsia="Times New Roman" w:hAnsi="Times New Roman" w:cs="Times New Roman"/>
          <w:sz w:val="24"/>
          <w:szCs w:val="24"/>
        </w:rPr>
      </w:pPr>
    </w:p>
    <w:p w:rsidR="00E002FB" w:rsidRPr="00CA21E6" w:rsidRDefault="00E002FB" w:rsidP="00E002FB">
      <w:pPr>
        <w:tabs>
          <w:tab w:val="left" w:pos="1980"/>
        </w:tabs>
        <w:rPr>
          <w:rFonts w:ascii="Times New Roman" w:eastAsia="Times New Roman" w:hAnsi="Times New Roman" w:cs="Times New Roman"/>
          <w:sz w:val="24"/>
          <w:szCs w:val="24"/>
        </w:rPr>
      </w:pPr>
      <w:r w:rsidRPr="00CA21E6">
        <w:rPr>
          <w:rFonts w:ascii="Times New Roman" w:eastAsia="Times New Roman" w:hAnsi="Times New Roman" w:cs="Times New Roman"/>
          <w:b/>
          <w:sz w:val="24"/>
          <w:szCs w:val="24"/>
        </w:rPr>
        <w:t xml:space="preserve">Minutes: </w:t>
      </w:r>
      <w:r w:rsidRPr="00CA21E6">
        <w:rPr>
          <w:rFonts w:ascii="Times New Roman" w:eastAsia="Times New Roman" w:hAnsi="Times New Roman" w:cs="Times New Roman"/>
          <w:sz w:val="24"/>
          <w:szCs w:val="24"/>
        </w:rPr>
        <w:t>Betty LaBua (MaineHousing) and Scott Tibbitts (MaineHousing)</w:t>
      </w:r>
    </w:p>
    <w:p w:rsidR="00E002FB" w:rsidRPr="00CA21E6" w:rsidRDefault="00E002FB" w:rsidP="00E002FB">
      <w:pPr>
        <w:rPr>
          <w:rFonts w:ascii="Times New Roman" w:eastAsia="Times New Roman" w:hAnsi="Times New Roman" w:cs="Times New Roman"/>
          <w:b/>
          <w:sz w:val="24"/>
          <w:szCs w:val="24"/>
        </w:rPr>
      </w:pPr>
    </w:p>
    <w:p w:rsidR="00E002FB" w:rsidRPr="00CA21E6" w:rsidRDefault="00E002FB" w:rsidP="00E002FB">
      <w:pPr>
        <w:rPr>
          <w:rFonts w:ascii="Times New Roman" w:eastAsia="Times New Roman" w:hAnsi="Times New Roman" w:cs="Times New Roman"/>
          <w:sz w:val="24"/>
          <w:szCs w:val="24"/>
        </w:rPr>
      </w:pPr>
      <w:r w:rsidRPr="00CA21E6">
        <w:rPr>
          <w:rFonts w:ascii="Times New Roman" w:eastAsia="Times New Roman" w:hAnsi="Times New Roman" w:cs="Times New Roman"/>
          <w:b/>
          <w:sz w:val="24"/>
          <w:szCs w:val="24"/>
        </w:rPr>
        <w:t xml:space="preserve">Welcome: </w:t>
      </w:r>
      <w:r w:rsidR="002F46B6" w:rsidRPr="00CA21E6">
        <w:rPr>
          <w:rFonts w:ascii="Times New Roman" w:eastAsia="Times New Roman" w:hAnsi="Times New Roman" w:cs="Times New Roman"/>
          <w:sz w:val="24"/>
          <w:szCs w:val="24"/>
        </w:rPr>
        <w:t>Tracey Hair</w:t>
      </w:r>
      <w:r w:rsidR="0053415A">
        <w:rPr>
          <w:rFonts w:ascii="Times New Roman" w:eastAsia="Times New Roman" w:hAnsi="Times New Roman" w:cs="Times New Roman"/>
          <w:sz w:val="24"/>
          <w:szCs w:val="24"/>
        </w:rPr>
        <w:t>, Cha</w:t>
      </w:r>
      <w:r w:rsidR="0014745B">
        <w:rPr>
          <w:rFonts w:ascii="Times New Roman" w:eastAsia="Times New Roman" w:hAnsi="Times New Roman" w:cs="Times New Roman"/>
          <w:sz w:val="24"/>
          <w:szCs w:val="24"/>
        </w:rPr>
        <w:t>i</w:t>
      </w:r>
      <w:r w:rsidR="0053415A">
        <w:rPr>
          <w:rFonts w:ascii="Times New Roman" w:eastAsia="Times New Roman" w:hAnsi="Times New Roman" w:cs="Times New Roman"/>
          <w:sz w:val="24"/>
          <w:szCs w:val="24"/>
        </w:rPr>
        <w:t>ring today,</w:t>
      </w:r>
      <w:r w:rsidR="002F46B6" w:rsidRPr="00CA21E6">
        <w:rPr>
          <w:rFonts w:ascii="Times New Roman" w:eastAsia="Times New Roman" w:hAnsi="Times New Roman" w:cs="Times New Roman"/>
          <w:sz w:val="24"/>
          <w:szCs w:val="24"/>
        </w:rPr>
        <w:t xml:space="preserve"> </w:t>
      </w:r>
      <w:r w:rsidR="006E5067" w:rsidRPr="00CA21E6">
        <w:rPr>
          <w:rFonts w:ascii="Times New Roman" w:eastAsia="Times New Roman" w:hAnsi="Times New Roman" w:cs="Times New Roman"/>
          <w:sz w:val="24"/>
          <w:szCs w:val="24"/>
        </w:rPr>
        <w:t xml:space="preserve">opened the meeting </w:t>
      </w:r>
      <w:r w:rsidRPr="00CA21E6">
        <w:rPr>
          <w:rFonts w:ascii="Times New Roman" w:eastAsia="Times New Roman" w:hAnsi="Times New Roman" w:cs="Times New Roman"/>
          <w:sz w:val="24"/>
          <w:szCs w:val="24"/>
        </w:rPr>
        <w:t xml:space="preserve">by welcoming everyone in attendance.  </w:t>
      </w:r>
      <w:r w:rsidR="002F46B6" w:rsidRPr="00CA21E6">
        <w:rPr>
          <w:rFonts w:ascii="Times New Roman" w:eastAsia="Times New Roman" w:hAnsi="Times New Roman" w:cs="Times New Roman"/>
          <w:sz w:val="24"/>
          <w:szCs w:val="24"/>
        </w:rPr>
        <w:t xml:space="preserve">Katie </w:t>
      </w:r>
      <w:r w:rsidRPr="00CA21E6">
        <w:rPr>
          <w:rFonts w:ascii="Times New Roman" w:eastAsia="Times New Roman" w:hAnsi="Times New Roman" w:cs="Times New Roman"/>
          <w:sz w:val="24"/>
          <w:szCs w:val="24"/>
        </w:rPr>
        <w:t>motioned to app</w:t>
      </w:r>
      <w:r w:rsidR="002F46B6" w:rsidRPr="00CA21E6">
        <w:rPr>
          <w:rFonts w:ascii="Times New Roman" w:eastAsia="Times New Roman" w:hAnsi="Times New Roman" w:cs="Times New Roman"/>
          <w:sz w:val="24"/>
          <w:szCs w:val="24"/>
        </w:rPr>
        <w:t>rove February</w:t>
      </w:r>
      <w:r w:rsidR="006E5067" w:rsidRPr="00CA21E6">
        <w:rPr>
          <w:rFonts w:ascii="Times New Roman" w:eastAsia="Times New Roman" w:hAnsi="Times New Roman" w:cs="Times New Roman"/>
          <w:sz w:val="24"/>
          <w:szCs w:val="24"/>
        </w:rPr>
        <w:t>’s minutes.</w:t>
      </w:r>
      <w:r w:rsidR="002F46B6" w:rsidRPr="00CA21E6">
        <w:rPr>
          <w:rFonts w:ascii="Times New Roman" w:eastAsia="Times New Roman" w:hAnsi="Times New Roman" w:cs="Times New Roman"/>
          <w:sz w:val="24"/>
          <w:szCs w:val="24"/>
        </w:rPr>
        <w:t xml:space="preserve"> The misspelling of</w:t>
      </w:r>
      <w:r w:rsidR="006E5067" w:rsidRPr="00CA21E6">
        <w:rPr>
          <w:rFonts w:ascii="Times New Roman" w:eastAsia="Times New Roman" w:hAnsi="Times New Roman" w:cs="Times New Roman"/>
          <w:sz w:val="24"/>
          <w:szCs w:val="24"/>
        </w:rPr>
        <w:t xml:space="preserve"> </w:t>
      </w:r>
      <w:r w:rsidR="002F46B6" w:rsidRPr="00CA21E6">
        <w:rPr>
          <w:rFonts w:ascii="Times New Roman" w:eastAsia="Times New Roman" w:hAnsi="Times New Roman" w:cs="Times New Roman"/>
          <w:sz w:val="24"/>
          <w:szCs w:val="24"/>
        </w:rPr>
        <w:t xml:space="preserve">Fair Tide was noted and repaired. </w:t>
      </w:r>
      <w:r w:rsidR="006E5067" w:rsidRPr="00CA21E6">
        <w:rPr>
          <w:rFonts w:ascii="Times New Roman" w:eastAsia="Times New Roman" w:hAnsi="Times New Roman" w:cs="Times New Roman"/>
          <w:sz w:val="24"/>
          <w:szCs w:val="24"/>
        </w:rPr>
        <w:t xml:space="preserve"> </w:t>
      </w:r>
      <w:r w:rsidR="002F46B6" w:rsidRPr="00CA21E6">
        <w:rPr>
          <w:rFonts w:ascii="Times New Roman" w:eastAsia="Times New Roman" w:hAnsi="Times New Roman" w:cs="Times New Roman"/>
          <w:sz w:val="24"/>
          <w:szCs w:val="24"/>
        </w:rPr>
        <w:t xml:space="preserve">Donna Yellen seconded the motion.  February’s </w:t>
      </w:r>
      <w:r w:rsidRPr="00CA21E6">
        <w:rPr>
          <w:rFonts w:ascii="Times New Roman" w:eastAsia="Times New Roman" w:hAnsi="Times New Roman" w:cs="Times New Roman"/>
          <w:sz w:val="24"/>
          <w:szCs w:val="24"/>
        </w:rPr>
        <w:t xml:space="preserve">minutes were approved.  </w:t>
      </w:r>
    </w:p>
    <w:p w:rsidR="006E5067" w:rsidRPr="00CA21E6" w:rsidRDefault="006E5067" w:rsidP="00E002FB">
      <w:pPr>
        <w:rPr>
          <w:rFonts w:ascii="Times New Roman" w:eastAsia="Times New Roman" w:hAnsi="Times New Roman" w:cs="Times New Roman"/>
          <w:sz w:val="24"/>
          <w:szCs w:val="24"/>
        </w:rPr>
      </w:pPr>
    </w:p>
    <w:p w:rsidR="002F46B6" w:rsidRPr="00B821A0" w:rsidRDefault="002F46B6" w:rsidP="00A42C0A">
      <w:pPr>
        <w:widowControl/>
        <w:rPr>
          <w:rFonts w:ascii="Times New Roman" w:hAnsi="Times New Roman" w:cs="Times New Roman"/>
          <w:sz w:val="24"/>
          <w:szCs w:val="24"/>
        </w:rPr>
      </w:pPr>
      <w:r w:rsidRPr="00CA21E6">
        <w:rPr>
          <w:rFonts w:ascii="Times New Roman" w:hAnsi="Times New Roman" w:cs="Times New Roman"/>
          <w:b/>
          <w:bCs/>
          <w:color w:val="282828"/>
          <w:sz w:val="24"/>
          <w:szCs w:val="24"/>
        </w:rPr>
        <w:t>Pandemic Related Issues</w:t>
      </w:r>
      <w:r w:rsidR="006E5067" w:rsidRPr="00CA21E6">
        <w:rPr>
          <w:rFonts w:ascii="Times New Roman" w:hAnsi="Times New Roman" w:cs="Times New Roman"/>
          <w:b/>
          <w:sz w:val="24"/>
          <w:szCs w:val="24"/>
        </w:rPr>
        <w:t>:</w:t>
      </w:r>
      <w:r w:rsidR="00B821A0">
        <w:rPr>
          <w:rFonts w:ascii="Times New Roman" w:hAnsi="Times New Roman" w:cs="Times New Roman"/>
          <w:b/>
          <w:sz w:val="24"/>
          <w:szCs w:val="24"/>
        </w:rPr>
        <w:t xml:space="preserve"> </w:t>
      </w:r>
      <w:r w:rsidR="00B821A0" w:rsidRPr="00B821A0">
        <w:rPr>
          <w:rFonts w:ascii="Times New Roman" w:hAnsi="Times New Roman" w:cs="Times New Roman"/>
          <w:sz w:val="24"/>
          <w:szCs w:val="24"/>
        </w:rPr>
        <w:t>The discus</w:t>
      </w:r>
      <w:r w:rsidR="002B07A9">
        <w:rPr>
          <w:rFonts w:ascii="Times New Roman" w:hAnsi="Times New Roman" w:cs="Times New Roman"/>
          <w:sz w:val="24"/>
          <w:szCs w:val="24"/>
        </w:rPr>
        <w:t xml:space="preserve">sion started with </w:t>
      </w:r>
      <w:r w:rsidR="00260943">
        <w:rPr>
          <w:rFonts w:ascii="Times New Roman" w:hAnsi="Times New Roman" w:cs="Times New Roman"/>
          <w:sz w:val="24"/>
          <w:szCs w:val="24"/>
        </w:rPr>
        <w:t>concern</w:t>
      </w:r>
      <w:r w:rsidR="002B07A9">
        <w:rPr>
          <w:rFonts w:ascii="Times New Roman" w:hAnsi="Times New Roman" w:cs="Times New Roman"/>
          <w:sz w:val="24"/>
          <w:szCs w:val="24"/>
        </w:rPr>
        <w:t>s</w:t>
      </w:r>
      <w:r w:rsidR="00260943">
        <w:rPr>
          <w:rFonts w:ascii="Times New Roman" w:hAnsi="Times New Roman" w:cs="Times New Roman"/>
          <w:sz w:val="24"/>
          <w:szCs w:val="24"/>
        </w:rPr>
        <w:t xml:space="preserve"> over</w:t>
      </w:r>
      <w:r w:rsidR="00B821A0" w:rsidRPr="00B821A0">
        <w:rPr>
          <w:rFonts w:ascii="Times New Roman" w:hAnsi="Times New Roman" w:cs="Times New Roman"/>
          <w:sz w:val="24"/>
          <w:szCs w:val="24"/>
        </w:rPr>
        <w:t xml:space="preserve"> equitable vaccine distribution</w:t>
      </w:r>
      <w:r w:rsidR="00845A96">
        <w:rPr>
          <w:rFonts w:ascii="Times New Roman" w:hAnsi="Times New Roman" w:cs="Times New Roman"/>
          <w:sz w:val="24"/>
          <w:szCs w:val="24"/>
        </w:rPr>
        <w:t xml:space="preserve"> by</w:t>
      </w:r>
      <w:r w:rsidR="00B821A0" w:rsidRPr="00B821A0">
        <w:rPr>
          <w:rFonts w:ascii="Times New Roman" w:hAnsi="Times New Roman" w:cs="Times New Roman"/>
          <w:sz w:val="24"/>
          <w:szCs w:val="24"/>
        </w:rPr>
        <w:t xml:space="preserve"> </w:t>
      </w:r>
      <w:r w:rsidR="00103DEF" w:rsidRPr="00B821A0">
        <w:rPr>
          <w:rFonts w:ascii="Times New Roman" w:hAnsi="Times New Roman" w:cs="Times New Roman"/>
          <w:sz w:val="24"/>
          <w:szCs w:val="24"/>
        </w:rPr>
        <w:t>mention</w:t>
      </w:r>
      <w:r w:rsidR="00103DEF">
        <w:rPr>
          <w:rFonts w:ascii="Times New Roman" w:hAnsi="Times New Roman" w:cs="Times New Roman"/>
          <w:sz w:val="24"/>
          <w:szCs w:val="24"/>
        </w:rPr>
        <w:t xml:space="preserve">ing </w:t>
      </w:r>
      <w:r w:rsidR="00103DEF" w:rsidRPr="00B821A0">
        <w:rPr>
          <w:rFonts w:ascii="Times New Roman" w:hAnsi="Times New Roman" w:cs="Times New Roman"/>
          <w:sz w:val="24"/>
          <w:szCs w:val="24"/>
        </w:rPr>
        <w:t>the</w:t>
      </w:r>
      <w:r w:rsidR="00845A96">
        <w:rPr>
          <w:rFonts w:ascii="Times New Roman" w:hAnsi="Times New Roman" w:cs="Times New Roman"/>
          <w:sz w:val="24"/>
          <w:szCs w:val="24"/>
        </w:rPr>
        <w:t xml:space="preserve"> difficulties </w:t>
      </w:r>
      <w:r w:rsidR="00B821A0" w:rsidRPr="00B821A0">
        <w:rPr>
          <w:rFonts w:ascii="Times New Roman" w:hAnsi="Times New Roman" w:cs="Times New Roman"/>
          <w:sz w:val="24"/>
          <w:szCs w:val="24"/>
        </w:rPr>
        <w:t xml:space="preserve">in both rural and urban transport, </w:t>
      </w:r>
      <w:r w:rsidR="00845A96">
        <w:rPr>
          <w:rFonts w:ascii="Times New Roman" w:hAnsi="Times New Roman" w:cs="Times New Roman"/>
          <w:sz w:val="24"/>
          <w:szCs w:val="24"/>
        </w:rPr>
        <w:t xml:space="preserve">the </w:t>
      </w:r>
      <w:r w:rsidR="00B821A0" w:rsidRPr="00B821A0">
        <w:rPr>
          <w:rFonts w:ascii="Times New Roman" w:hAnsi="Times New Roman" w:cs="Times New Roman"/>
          <w:sz w:val="24"/>
          <w:szCs w:val="24"/>
        </w:rPr>
        <w:t>need for peer navigational support</w:t>
      </w:r>
      <w:r w:rsidR="002B07A9">
        <w:rPr>
          <w:rFonts w:ascii="Times New Roman" w:hAnsi="Times New Roman" w:cs="Times New Roman"/>
          <w:sz w:val="24"/>
          <w:szCs w:val="24"/>
        </w:rPr>
        <w:t>,</w:t>
      </w:r>
      <w:r w:rsidR="00B821A0" w:rsidRPr="00B821A0">
        <w:rPr>
          <w:rFonts w:ascii="Times New Roman" w:hAnsi="Times New Roman" w:cs="Times New Roman"/>
          <w:sz w:val="24"/>
          <w:szCs w:val="24"/>
        </w:rPr>
        <w:t xml:space="preserve"> and the barriers of hesitancy.  Hunger is an increasing problem </w:t>
      </w:r>
      <w:r w:rsidR="00B821A0">
        <w:rPr>
          <w:rFonts w:ascii="Times New Roman" w:hAnsi="Times New Roman" w:cs="Times New Roman"/>
          <w:sz w:val="24"/>
          <w:szCs w:val="24"/>
        </w:rPr>
        <w:t xml:space="preserve">within the </w:t>
      </w:r>
    </w:p>
    <w:p w:rsidR="002F46B6" w:rsidRDefault="00B821A0" w:rsidP="00A42C0A">
      <w:pPr>
        <w:widowControl/>
        <w:rPr>
          <w:rFonts w:ascii="Times New Roman" w:hAnsi="Times New Roman" w:cs="Times New Roman"/>
          <w:sz w:val="24"/>
          <w:szCs w:val="24"/>
        </w:rPr>
      </w:pPr>
      <w:r w:rsidRPr="00B821A0">
        <w:rPr>
          <w:rFonts w:ascii="Times New Roman" w:hAnsi="Times New Roman" w:cs="Times New Roman"/>
          <w:sz w:val="24"/>
          <w:szCs w:val="24"/>
        </w:rPr>
        <w:t>GA and F</w:t>
      </w:r>
      <w:r>
        <w:rPr>
          <w:rFonts w:ascii="Times New Roman" w:hAnsi="Times New Roman" w:cs="Times New Roman"/>
          <w:sz w:val="24"/>
          <w:szCs w:val="24"/>
        </w:rPr>
        <w:t>EMA hotels</w:t>
      </w:r>
      <w:r w:rsidR="00260943">
        <w:rPr>
          <w:rFonts w:ascii="Times New Roman" w:hAnsi="Times New Roman" w:cs="Times New Roman"/>
          <w:sz w:val="24"/>
          <w:szCs w:val="24"/>
        </w:rPr>
        <w:t>,</w:t>
      </w:r>
      <w:r>
        <w:rPr>
          <w:rFonts w:ascii="Times New Roman" w:hAnsi="Times New Roman" w:cs="Times New Roman"/>
          <w:sz w:val="24"/>
          <w:szCs w:val="24"/>
        </w:rPr>
        <w:t xml:space="preserve"> </w:t>
      </w:r>
      <w:r w:rsidR="002B07A9">
        <w:rPr>
          <w:rFonts w:ascii="Times New Roman" w:hAnsi="Times New Roman" w:cs="Times New Roman"/>
          <w:sz w:val="24"/>
          <w:szCs w:val="24"/>
        </w:rPr>
        <w:t>complicated</w:t>
      </w:r>
      <w:r>
        <w:rPr>
          <w:rFonts w:ascii="Times New Roman" w:hAnsi="Times New Roman" w:cs="Times New Roman"/>
          <w:sz w:val="24"/>
          <w:szCs w:val="24"/>
        </w:rPr>
        <w:t xml:space="preserve"> by the sheer distance to food sources and lack of appliances. </w:t>
      </w:r>
      <w:r w:rsidR="002467B2">
        <w:rPr>
          <w:rFonts w:ascii="Times New Roman" w:hAnsi="Times New Roman" w:cs="Times New Roman"/>
          <w:sz w:val="24"/>
          <w:szCs w:val="24"/>
        </w:rPr>
        <w:t>The delivery of non-perishable</w:t>
      </w:r>
      <w:r w:rsidR="002B07A9">
        <w:rPr>
          <w:rFonts w:ascii="Times New Roman" w:hAnsi="Times New Roman" w:cs="Times New Roman"/>
          <w:sz w:val="24"/>
          <w:szCs w:val="24"/>
        </w:rPr>
        <w:t xml:space="preserve"> or</w:t>
      </w:r>
      <w:r w:rsidR="002467B2">
        <w:rPr>
          <w:rFonts w:ascii="Times New Roman" w:hAnsi="Times New Roman" w:cs="Times New Roman"/>
          <w:sz w:val="24"/>
          <w:szCs w:val="24"/>
        </w:rPr>
        <w:t xml:space="preserve"> prepared foods from local food pantries and shelters as a means of hunger prevention is underway throughout the state. The number of evictions due to reasons other than nonpayment of rent is on the increase</w:t>
      </w:r>
      <w:r w:rsidR="00614314">
        <w:rPr>
          <w:rFonts w:ascii="Times New Roman" w:hAnsi="Times New Roman" w:cs="Times New Roman"/>
          <w:sz w:val="24"/>
          <w:szCs w:val="24"/>
        </w:rPr>
        <w:t xml:space="preserve">.  </w:t>
      </w:r>
      <w:r w:rsidR="002B07A9">
        <w:rPr>
          <w:rFonts w:ascii="Times New Roman" w:hAnsi="Times New Roman" w:cs="Times New Roman"/>
          <w:sz w:val="24"/>
          <w:szCs w:val="24"/>
        </w:rPr>
        <w:t>The Maine Shelter Network (</w:t>
      </w:r>
      <w:r w:rsidR="00614314">
        <w:rPr>
          <w:rFonts w:ascii="Times New Roman" w:hAnsi="Times New Roman" w:cs="Times New Roman"/>
          <w:sz w:val="24"/>
          <w:szCs w:val="24"/>
        </w:rPr>
        <w:t>MSN</w:t>
      </w:r>
      <w:r w:rsidR="002B07A9">
        <w:rPr>
          <w:rFonts w:ascii="Times New Roman" w:hAnsi="Times New Roman" w:cs="Times New Roman"/>
          <w:sz w:val="24"/>
          <w:szCs w:val="24"/>
        </w:rPr>
        <w:t>)</w:t>
      </w:r>
      <w:r w:rsidR="00614314">
        <w:rPr>
          <w:rFonts w:ascii="Times New Roman" w:hAnsi="Times New Roman" w:cs="Times New Roman"/>
          <w:sz w:val="24"/>
          <w:szCs w:val="24"/>
        </w:rPr>
        <w:t xml:space="preserve"> has been </w:t>
      </w:r>
      <w:r w:rsidR="00907CE8">
        <w:rPr>
          <w:rFonts w:ascii="Times New Roman" w:hAnsi="Times New Roman" w:cs="Times New Roman"/>
          <w:sz w:val="24"/>
          <w:szCs w:val="24"/>
        </w:rPr>
        <w:t>discus</w:t>
      </w:r>
      <w:r w:rsidR="00614314">
        <w:rPr>
          <w:rFonts w:ascii="Times New Roman" w:hAnsi="Times New Roman" w:cs="Times New Roman"/>
          <w:sz w:val="24"/>
          <w:szCs w:val="24"/>
        </w:rPr>
        <w:t>sing options on how to handle evictions, the court system and GA denials.</w:t>
      </w:r>
      <w:r w:rsidR="00614314" w:rsidRPr="00614314">
        <w:rPr>
          <w:rFonts w:ascii="Times New Roman" w:hAnsi="Times New Roman" w:cs="Times New Roman"/>
          <w:sz w:val="24"/>
          <w:szCs w:val="24"/>
        </w:rPr>
        <w:t xml:space="preserve"> </w:t>
      </w:r>
      <w:r w:rsidR="00614314">
        <w:rPr>
          <w:rFonts w:ascii="Times New Roman" w:hAnsi="Times New Roman" w:cs="Times New Roman"/>
          <w:sz w:val="24"/>
          <w:szCs w:val="24"/>
        </w:rPr>
        <w:t xml:space="preserve"> In addition, MSN has started to address what </w:t>
      </w:r>
      <w:r w:rsidR="00907CE8">
        <w:rPr>
          <w:rFonts w:ascii="Times New Roman" w:hAnsi="Times New Roman" w:cs="Times New Roman"/>
          <w:sz w:val="24"/>
          <w:szCs w:val="24"/>
        </w:rPr>
        <w:t>‘</w:t>
      </w:r>
      <w:r w:rsidR="00614314">
        <w:rPr>
          <w:rFonts w:ascii="Times New Roman" w:hAnsi="Times New Roman" w:cs="Times New Roman"/>
          <w:sz w:val="24"/>
          <w:szCs w:val="24"/>
        </w:rPr>
        <w:t>returning to normal</w:t>
      </w:r>
      <w:r w:rsidR="00907CE8">
        <w:rPr>
          <w:rFonts w:ascii="Times New Roman" w:hAnsi="Times New Roman" w:cs="Times New Roman"/>
          <w:sz w:val="24"/>
          <w:szCs w:val="24"/>
        </w:rPr>
        <w:t>’</w:t>
      </w:r>
      <w:r w:rsidR="00614314">
        <w:rPr>
          <w:rFonts w:ascii="Times New Roman" w:hAnsi="Times New Roman" w:cs="Times New Roman"/>
          <w:sz w:val="24"/>
          <w:szCs w:val="24"/>
        </w:rPr>
        <w:t xml:space="preserve"> </w:t>
      </w:r>
      <w:r w:rsidR="00DF2EE3">
        <w:rPr>
          <w:rFonts w:ascii="Times New Roman" w:hAnsi="Times New Roman" w:cs="Times New Roman"/>
          <w:sz w:val="24"/>
          <w:szCs w:val="24"/>
        </w:rPr>
        <w:t>will look like</w:t>
      </w:r>
      <w:r w:rsidR="00C42F26">
        <w:rPr>
          <w:rFonts w:ascii="Times New Roman" w:hAnsi="Times New Roman" w:cs="Times New Roman"/>
          <w:sz w:val="24"/>
          <w:szCs w:val="24"/>
        </w:rPr>
        <w:t>,</w:t>
      </w:r>
      <w:r w:rsidR="00614314">
        <w:rPr>
          <w:rFonts w:ascii="Times New Roman" w:hAnsi="Times New Roman" w:cs="Times New Roman"/>
          <w:sz w:val="24"/>
          <w:szCs w:val="24"/>
        </w:rPr>
        <w:t xml:space="preserve"> in 6-9 months from now</w:t>
      </w:r>
      <w:r w:rsidR="00335055">
        <w:rPr>
          <w:rFonts w:ascii="Times New Roman" w:hAnsi="Times New Roman" w:cs="Times New Roman"/>
          <w:sz w:val="24"/>
          <w:szCs w:val="24"/>
        </w:rPr>
        <w:t xml:space="preserve">, </w:t>
      </w:r>
      <w:r w:rsidR="00C42F26">
        <w:rPr>
          <w:rFonts w:ascii="Times New Roman" w:hAnsi="Times New Roman" w:cs="Times New Roman"/>
          <w:sz w:val="24"/>
          <w:szCs w:val="24"/>
        </w:rPr>
        <w:t>‘</w:t>
      </w:r>
      <w:r w:rsidR="00335055">
        <w:rPr>
          <w:rFonts w:ascii="Times New Roman" w:hAnsi="Times New Roman" w:cs="Times New Roman"/>
          <w:sz w:val="24"/>
          <w:szCs w:val="24"/>
        </w:rPr>
        <w:t>how</w:t>
      </w:r>
      <w:r w:rsidR="00614314">
        <w:rPr>
          <w:rFonts w:ascii="Times New Roman" w:hAnsi="Times New Roman" w:cs="Times New Roman"/>
          <w:sz w:val="24"/>
          <w:szCs w:val="24"/>
        </w:rPr>
        <w:t xml:space="preserve"> to safely increase bed capacity and how to efficiently </w:t>
      </w:r>
      <w:r w:rsidR="00335055">
        <w:rPr>
          <w:rFonts w:ascii="Times New Roman" w:hAnsi="Times New Roman" w:cs="Times New Roman"/>
          <w:sz w:val="24"/>
          <w:szCs w:val="24"/>
        </w:rPr>
        <w:t>implement workforce plans</w:t>
      </w:r>
      <w:r w:rsidR="00C42F26">
        <w:rPr>
          <w:rFonts w:ascii="Times New Roman" w:hAnsi="Times New Roman" w:cs="Times New Roman"/>
          <w:sz w:val="24"/>
          <w:szCs w:val="24"/>
        </w:rPr>
        <w:t>’</w:t>
      </w:r>
      <w:r w:rsidR="00335055">
        <w:rPr>
          <w:rFonts w:ascii="Times New Roman" w:hAnsi="Times New Roman" w:cs="Times New Roman"/>
          <w:sz w:val="24"/>
          <w:szCs w:val="24"/>
        </w:rPr>
        <w:t xml:space="preserve">. Donna Yellen </w:t>
      </w:r>
      <w:r w:rsidR="00335055" w:rsidRPr="00335055">
        <w:rPr>
          <w:rFonts w:ascii="Times New Roman" w:hAnsi="Times New Roman" w:cs="Times New Roman"/>
          <w:sz w:val="24"/>
          <w:szCs w:val="24"/>
        </w:rPr>
        <w:t>cited</w:t>
      </w:r>
      <w:r w:rsidR="00335055">
        <w:rPr>
          <w:rFonts w:ascii="Times New Roman" w:hAnsi="Times New Roman" w:cs="Times New Roman"/>
          <w:sz w:val="24"/>
          <w:szCs w:val="24"/>
        </w:rPr>
        <w:t xml:space="preserve"> Strengthen ME as a resource for front line staff support and trainings. </w:t>
      </w:r>
      <w:r w:rsidR="00335055">
        <w:rPr>
          <w:rFonts w:ascii="Times New Roman" w:hAnsi="Times New Roman" w:cs="Times New Roman"/>
          <w:sz w:val="24"/>
          <w:szCs w:val="24"/>
        </w:rPr>
        <w:lastRenderedPageBreak/>
        <w:t>Information on Strengthen ME will be mailed to contacts on the SHC mailing list and posted on the Maine Homeless Planning website.</w:t>
      </w:r>
    </w:p>
    <w:p w:rsidR="00907CE8" w:rsidRDefault="00907CE8" w:rsidP="00A42C0A">
      <w:pPr>
        <w:widowControl/>
        <w:rPr>
          <w:rFonts w:ascii="Times New Roman" w:hAnsi="Times New Roman" w:cs="Times New Roman"/>
          <w:sz w:val="24"/>
          <w:szCs w:val="24"/>
        </w:rPr>
      </w:pPr>
    </w:p>
    <w:p w:rsidR="00335055" w:rsidRPr="00B64520" w:rsidRDefault="00335055" w:rsidP="00A42C0A">
      <w:pPr>
        <w:widowControl/>
        <w:rPr>
          <w:rFonts w:ascii="Times New Roman" w:hAnsi="Times New Roman" w:cs="Times New Roman"/>
          <w:sz w:val="24"/>
          <w:szCs w:val="24"/>
        </w:rPr>
      </w:pPr>
      <w:r w:rsidRPr="00CA21E6">
        <w:rPr>
          <w:rFonts w:ascii="Times New Roman" w:hAnsi="Times New Roman" w:cs="Times New Roman"/>
          <w:b/>
          <w:bCs/>
          <w:color w:val="282828"/>
          <w:sz w:val="24"/>
          <w:szCs w:val="24"/>
        </w:rPr>
        <w:t xml:space="preserve">CDC </w:t>
      </w:r>
      <w:r w:rsidRPr="00CA21E6">
        <w:rPr>
          <w:rFonts w:ascii="Times New Roman" w:hAnsi="Times New Roman" w:cs="Times New Roman"/>
          <w:b/>
          <w:sz w:val="24"/>
          <w:szCs w:val="24"/>
        </w:rPr>
        <w:t>Update:</w:t>
      </w:r>
      <w:r>
        <w:rPr>
          <w:rFonts w:ascii="Times New Roman" w:hAnsi="Times New Roman" w:cs="Times New Roman"/>
          <w:b/>
          <w:sz w:val="24"/>
          <w:szCs w:val="24"/>
        </w:rPr>
        <w:t xml:space="preserve"> </w:t>
      </w:r>
      <w:r w:rsidRPr="0012052E">
        <w:rPr>
          <w:rFonts w:ascii="Times New Roman" w:hAnsi="Times New Roman" w:cs="Times New Roman"/>
          <w:sz w:val="24"/>
          <w:szCs w:val="24"/>
        </w:rPr>
        <w:t xml:space="preserve">Dr. Lisa </w:t>
      </w:r>
      <w:r w:rsidRPr="00B64520">
        <w:rPr>
          <w:rFonts w:ascii="Times New Roman" w:hAnsi="Times New Roman" w:cs="Times New Roman"/>
          <w:sz w:val="24"/>
          <w:szCs w:val="24"/>
        </w:rPr>
        <w:t xml:space="preserve">Letourneau </w:t>
      </w:r>
      <w:r w:rsidR="00554C9C">
        <w:rPr>
          <w:rFonts w:ascii="Times New Roman" w:hAnsi="Times New Roman" w:cs="Times New Roman"/>
          <w:sz w:val="24"/>
          <w:szCs w:val="24"/>
        </w:rPr>
        <w:t>reminded all in attendance that</w:t>
      </w:r>
      <w:r w:rsidR="00B64520" w:rsidRPr="00B64520">
        <w:rPr>
          <w:rFonts w:ascii="Times New Roman" w:hAnsi="Times New Roman" w:cs="Times New Roman"/>
          <w:sz w:val="24"/>
          <w:szCs w:val="24"/>
        </w:rPr>
        <w:t xml:space="preserve"> even though</w:t>
      </w:r>
      <w:r w:rsidR="00B64520">
        <w:rPr>
          <w:rFonts w:ascii="Times New Roman" w:hAnsi="Times New Roman" w:cs="Times New Roman"/>
          <w:sz w:val="24"/>
          <w:szCs w:val="24"/>
        </w:rPr>
        <w:t xml:space="preserve"> the number of</w:t>
      </w:r>
      <w:r w:rsidR="00B64520" w:rsidRPr="00B64520">
        <w:rPr>
          <w:rFonts w:ascii="Times New Roman" w:hAnsi="Times New Roman" w:cs="Times New Roman"/>
          <w:sz w:val="24"/>
          <w:szCs w:val="24"/>
        </w:rPr>
        <w:t xml:space="preserve"> new cases in Maine</w:t>
      </w:r>
      <w:r w:rsidR="00907CE8">
        <w:rPr>
          <w:rFonts w:ascii="Times New Roman" w:hAnsi="Times New Roman" w:cs="Times New Roman"/>
          <w:sz w:val="24"/>
          <w:szCs w:val="24"/>
        </w:rPr>
        <w:t xml:space="preserve"> seems to</w:t>
      </w:r>
      <w:r w:rsidR="00B64520" w:rsidRPr="00B64520">
        <w:rPr>
          <w:rFonts w:ascii="Times New Roman" w:hAnsi="Times New Roman" w:cs="Times New Roman"/>
          <w:sz w:val="24"/>
          <w:szCs w:val="24"/>
        </w:rPr>
        <w:t xml:space="preserve"> ha</w:t>
      </w:r>
      <w:r w:rsidR="00907CE8">
        <w:rPr>
          <w:rFonts w:ascii="Times New Roman" w:hAnsi="Times New Roman" w:cs="Times New Roman"/>
          <w:sz w:val="24"/>
          <w:szCs w:val="24"/>
        </w:rPr>
        <w:t>ve</w:t>
      </w:r>
      <w:r w:rsidR="00B64520" w:rsidRPr="00B64520">
        <w:rPr>
          <w:rFonts w:ascii="Times New Roman" w:hAnsi="Times New Roman" w:cs="Times New Roman"/>
          <w:sz w:val="24"/>
          <w:szCs w:val="24"/>
        </w:rPr>
        <w:t xml:space="preserve"> plateaued, diligence </w:t>
      </w:r>
      <w:r w:rsidR="00B64520">
        <w:rPr>
          <w:rFonts w:ascii="Times New Roman" w:hAnsi="Times New Roman" w:cs="Times New Roman"/>
          <w:sz w:val="24"/>
          <w:szCs w:val="24"/>
        </w:rPr>
        <w:t>in prevention, especially amongst vuln</w:t>
      </w:r>
      <w:r w:rsidR="00907CE8">
        <w:rPr>
          <w:rFonts w:ascii="Times New Roman" w:hAnsi="Times New Roman" w:cs="Times New Roman"/>
          <w:sz w:val="24"/>
          <w:szCs w:val="24"/>
        </w:rPr>
        <w:t>erable populations remains</w:t>
      </w:r>
      <w:r w:rsidR="00B64520" w:rsidRPr="00B64520">
        <w:rPr>
          <w:rFonts w:ascii="Times New Roman" w:hAnsi="Times New Roman" w:cs="Times New Roman"/>
          <w:sz w:val="24"/>
          <w:szCs w:val="24"/>
        </w:rPr>
        <w:t xml:space="preserve"> imperative. </w:t>
      </w:r>
      <w:r w:rsidR="00B64520">
        <w:rPr>
          <w:rFonts w:ascii="Times New Roman" w:hAnsi="Times New Roman" w:cs="Times New Roman"/>
          <w:sz w:val="24"/>
          <w:szCs w:val="24"/>
        </w:rPr>
        <w:t>The distribution of</w:t>
      </w:r>
      <w:r w:rsidR="009B46E7">
        <w:rPr>
          <w:rFonts w:ascii="Times New Roman" w:hAnsi="Times New Roman" w:cs="Times New Roman"/>
          <w:sz w:val="24"/>
          <w:szCs w:val="24"/>
        </w:rPr>
        <w:t xml:space="preserve"> vaccines</w:t>
      </w:r>
      <w:r w:rsidR="00B64520">
        <w:rPr>
          <w:rFonts w:ascii="Times New Roman" w:hAnsi="Times New Roman" w:cs="Times New Roman"/>
          <w:sz w:val="24"/>
          <w:szCs w:val="24"/>
        </w:rPr>
        <w:t xml:space="preserve"> is no longer </w:t>
      </w:r>
      <w:r w:rsidR="009B46E7">
        <w:rPr>
          <w:rFonts w:ascii="Times New Roman" w:hAnsi="Times New Roman" w:cs="Times New Roman"/>
          <w:sz w:val="24"/>
          <w:szCs w:val="24"/>
        </w:rPr>
        <w:t xml:space="preserve">a </w:t>
      </w:r>
      <w:r w:rsidR="00B64520">
        <w:rPr>
          <w:rFonts w:ascii="Times New Roman" w:hAnsi="Times New Roman" w:cs="Times New Roman"/>
          <w:sz w:val="24"/>
          <w:szCs w:val="24"/>
        </w:rPr>
        <w:t xml:space="preserve">strictly aged based </w:t>
      </w:r>
      <w:r w:rsidR="009B46E7">
        <w:rPr>
          <w:rFonts w:ascii="Times New Roman" w:hAnsi="Times New Roman" w:cs="Times New Roman"/>
          <w:sz w:val="24"/>
          <w:szCs w:val="24"/>
        </w:rPr>
        <w:t xml:space="preserve">strategy but </w:t>
      </w:r>
      <w:r w:rsidR="00907CE8">
        <w:rPr>
          <w:rFonts w:ascii="Times New Roman" w:hAnsi="Times New Roman" w:cs="Times New Roman"/>
          <w:sz w:val="24"/>
          <w:szCs w:val="24"/>
        </w:rPr>
        <w:t xml:space="preserve">is </w:t>
      </w:r>
      <w:r w:rsidR="00B64520">
        <w:rPr>
          <w:rFonts w:ascii="Times New Roman" w:hAnsi="Times New Roman" w:cs="Times New Roman"/>
          <w:sz w:val="24"/>
          <w:szCs w:val="24"/>
        </w:rPr>
        <w:t>now open to people of any age who are employed in childcare and education.  The release of the J and J vaccine will inc</w:t>
      </w:r>
      <w:r w:rsidR="009B46E7">
        <w:rPr>
          <w:rFonts w:ascii="Times New Roman" w:hAnsi="Times New Roman" w:cs="Times New Roman"/>
          <w:sz w:val="24"/>
          <w:szCs w:val="24"/>
        </w:rPr>
        <w:t>rease the number available. With the emergence of new variants, strict protocols should continue to be followed. Lisa ended with a new CDC update that allows p</w:t>
      </w:r>
      <w:r w:rsidR="00B64520" w:rsidRPr="00B64520">
        <w:rPr>
          <w:rFonts w:ascii="Times New Roman" w:hAnsi="Times New Roman" w:cs="Times New Roman"/>
          <w:sz w:val="24"/>
          <w:szCs w:val="24"/>
        </w:rPr>
        <w:t xml:space="preserve">eople who have been </w:t>
      </w:r>
      <w:r w:rsidR="009B46E7">
        <w:rPr>
          <w:rFonts w:ascii="Times New Roman" w:hAnsi="Times New Roman" w:cs="Times New Roman"/>
          <w:sz w:val="24"/>
          <w:szCs w:val="24"/>
        </w:rPr>
        <w:t xml:space="preserve">2 weeks </w:t>
      </w:r>
      <w:r w:rsidR="00907CE8">
        <w:rPr>
          <w:rFonts w:ascii="Times New Roman" w:hAnsi="Times New Roman" w:cs="Times New Roman"/>
          <w:sz w:val="24"/>
          <w:szCs w:val="24"/>
        </w:rPr>
        <w:t>post-</w:t>
      </w:r>
      <w:r w:rsidR="00B64520" w:rsidRPr="00B64520">
        <w:rPr>
          <w:rFonts w:ascii="Times New Roman" w:hAnsi="Times New Roman" w:cs="Times New Roman"/>
          <w:sz w:val="24"/>
          <w:szCs w:val="24"/>
        </w:rPr>
        <w:t xml:space="preserve">vaccinated </w:t>
      </w:r>
      <w:r w:rsidR="002B07A9">
        <w:rPr>
          <w:rFonts w:ascii="Times New Roman" w:hAnsi="Times New Roman" w:cs="Times New Roman"/>
          <w:sz w:val="24"/>
          <w:szCs w:val="24"/>
        </w:rPr>
        <w:t>to</w:t>
      </w:r>
      <w:r w:rsidR="00B64520">
        <w:rPr>
          <w:rFonts w:ascii="Times New Roman" w:hAnsi="Times New Roman" w:cs="Times New Roman"/>
          <w:sz w:val="24"/>
          <w:szCs w:val="24"/>
        </w:rPr>
        <w:t xml:space="preserve"> congregate together inside without masks</w:t>
      </w:r>
      <w:r w:rsidR="002D3043">
        <w:rPr>
          <w:rFonts w:ascii="Times New Roman" w:hAnsi="Times New Roman" w:cs="Times New Roman"/>
          <w:sz w:val="24"/>
          <w:szCs w:val="24"/>
        </w:rPr>
        <w:t>.</w:t>
      </w:r>
    </w:p>
    <w:p w:rsidR="006E5067" w:rsidRPr="00911B06" w:rsidRDefault="00A42C0A" w:rsidP="00A42C0A">
      <w:pPr>
        <w:widowControl/>
        <w:rPr>
          <w:rFonts w:ascii="Times New Roman" w:hAnsi="Times New Roman" w:cs="Times New Roman"/>
          <w:sz w:val="24"/>
          <w:szCs w:val="24"/>
        </w:rPr>
      </w:pPr>
      <w:r w:rsidRPr="00911B06">
        <w:rPr>
          <w:rFonts w:ascii="Times New Roman" w:hAnsi="Times New Roman" w:cs="Times New Roman"/>
          <w:sz w:val="24"/>
          <w:szCs w:val="24"/>
        </w:rPr>
        <w:t xml:space="preserve"> </w:t>
      </w:r>
    </w:p>
    <w:p w:rsidR="00DA7C71" w:rsidRPr="001643D7" w:rsidRDefault="00E002FB" w:rsidP="00554C9C">
      <w:pPr>
        <w:rPr>
          <w:rFonts w:ascii="Times New Roman" w:eastAsia="Times New Roman" w:hAnsi="Times New Roman" w:cs="Times New Roman"/>
          <w:b/>
          <w:sz w:val="24"/>
          <w:szCs w:val="24"/>
        </w:rPr>
      </w:pPr>
      <w:r w:rsidRPr="00AD6560">
        <w:rPr>
          <w:rFonts w:ascii="Times New Roman" w:eastAsia="Times New Roman" w:hAnsi="Times New Roman" w:cs="Times New Roman"/>
          <w:b/>
          <w:sz w:val="24"/>
          <w:szCs w:val="24"/>
        </w:rPr>
        <w:t>CSH Update</w:t>
      </w:r>
      <w:r w:rsidRPr="00911B06">
        <w:rPr>
          <w:rFonts w:ascii="Times New Roman" w:eastAsia="Times New Roman" w:hAnsi="Times New Roman" w:cs="Times New Roman"/>
          <w:b/>
          <w:sz w:val="24"/>
          <w:szCs w:val="24"/>
        </w:rPr>
        <w:t xml:space="preserve">: </w:t>
      </w:r>
      <w:r w:rsidR="001E283C">
        <w:rPr>
          <w:rFonts w:ascii="Times New Roman" w:eastAsia="Times New Roman" w:hAnsi="Times New Roman" w:cs="Times New Roman"/>
          <w:sz w:val="24"/>
          <w:szCs w:val="24"/>
        </w:rPr>
        <w:t>The two hour presentation started with the</w:t>
      </w:r>
      <w:r w:rsidR="001E283C" w:rsidRPr="001E283C">
        <w:rPr>
          <w:rFonts w:ascii="Times New Roman" w:eastAsia="Times New Roman" w:hAnsi="Times New Roman" w:cs="Times New Roman"/>
          <w:sz w:val="24"/>
          <w:szCs w:val="24"/>
        </w:rPr>
        <w:t xml:space="preserve"> reminder</w:t>
      </w:r>
      <w:r w:rsidR="001E283C">
        <w:rPr>
          <w:rFonts w:ascii="Times New Roman" w:eastAsia="Times New Roman" w:hAnsi="Times New Roman" w:cs="Times New Roman"/>
          <w:sz w:val="24"/>
          <w:szCs w:val="24"/>
        </w:rPr>
        <w:t>s</w:t>
      </w:r>
      <w:r w:rsidR="001E283C" w:rsidRPr="001E283C">
        <w:rPr>
          <w:rFonts w:ascii="Times New Roman" w:eastAsia="Times New Roman" w:hAnsi="Times New Roman" w:cs="Times New Roman"/>
          <w:sz w:val="24"/>
          <w:szCs w:val="24"/>
        </w:rPr>
        <w:t xml:space="preserve"> that both the n</w:t>
      </w:r>
      <w:r w:rsidR="00AE163E" w:rsidRPr="001E283C">
        <w:rPr>
          <w:rFonts w:ascii="Times New Roman" w:eastAsia="Times New Roman" w:hAnsi="Times New Roman" w:cs="Times New Roman"/>
          <w:sz w:val="24"/>
          <w:szCs w:val="24"/>
        </w:rPr>
        <w:t xml:space="preserve">eeds and costs are </w:t>
      </w:r>
      <w:r w:rsidR="001E283C" w:rsidRPr="001E283C">
        <w:rPr>
          <w:rFonts w:ascii="Times New Roman" w:eastAsia="Times New Roman" w:hAnsi="Times New Roman" w:cs="Times New Roman"/>
          <w:sz w:val="24"/>
          <w:szCs w:val="24"/>
        </w:rPr>
        <w:t xml:space="preserve">based on current available data and for all to keep in mind </w:t>
      </w:r>
      <w:r w:rsidR="001E283C">
        <w:rPr>
          <w:rFonts w:ascii="Times New Roman" w:eastAsia="Times New Roman" w:hAnsi="Times New Roman" w:cs="Times New Roman"/>
          <w:sz w:val="24"/>
          <w:szCs w:val="24"/>
        </w:rPr>
        <w:t>t</w:t>
      </w:r>
      <w:r w:rsidR="001E283C" w:rsidRPr="001E283C">
        <w:rPr>
          <w:rFonts w:ascii="Times New Roman" w:eastAsia="Times New Roman" w:hAnsi="Times New Roman" w:cs="Times New Roman"/>
          <w:sz w:val="24"/>
          <w:szCs w:val="24"/>
        </w:rPr>
        <w:t>he numbers can and should be refined overtime.</w:t>
      </w:r>
      <w:r w:rsidR="001E283C">
        <w:rPr>
          <w:rFonts w:ascii="Times New Roman" w:eastAsia="Times New Roman" w:hAnsi="Times New Roman" w:cs="Times New Roman"/>
          <w:sz w:val="24"/>
          <w:szCs w:val="24"/>
        </w:rPr>
        <w:t xml:space="preserve">  The first portion of the presentation discussed the assessment of the existing</w:t>
      </w:r>
    </w:p>
    <w:p w:rsidR="00BA0944" w:rsidRPr="00BA0944" w:rsidRDefault="00DE6B95" w:rsidP="00BA0944">
      <w:pPr>
        <w:pStyle w:val="Default"/>
        <w:rPr>
          <w:rFonts w:ascii="Times New Roman" w:eastAsiaTheme="minorHAnsi" w:hAnsi="Times New Roman" w:cs="Times New Roman"/>
        </w:rPr>
      </w:pPr>
      <w:r w:rsidRPr="00ED7CB7">
        <w:rPr>
          <w:rFonts w:ascii="Times New Roman" w:hAnsi="Times New Roman" w:cs="Times New Roman"/>
        </w:rPr>
        <w:t xml:space="preserve">state of homelessness in Maine in order to </w:t>
      </w:r>
      <w:r w:rsidR="001E283C" w:rsidRPr="00ED7CB7">
        <w:rPr>
          <w:rFonts w:ascii="Times New Roman" w:hAnsi="Times New Roman" w:cs="Times New Roman"/>
        </w:rPr>
        <w:t xml:space="preserve">determine the inventory and resources needed to support the goal of </w:t>
      </w:r>
      <w:r w:rsidR="001E283C" w:rsidRPr="00ED7CB7">
        <w:rPr>
          <w:rFonts w:ascii="Times New Roman" w:hAnsi="Times New Roman" w:cs="Times New Roman"/>
          <w:b/>
          <w:bCs/>
          <w:i/>
          <w:iCs/>
        </w:rPr>
        <w:t>homelessness as rare, brief and one time</w:t>
      </w:r>
      <w:r w:rsidRPr="00ED7CB7">
        <w:rPr>
          <w:rFonts w:ascii="Times New Roman" w:hAnsi="Times New Roman" w:cs="Times New Roman"/>
          <w:b/>
          <w:bCs/>
          <w:i/>
          <w:iCs/>
        </w:rPr>
        <w:t xml:space="preserve"> </w:t>
      </w:r>
      <w:r w:rsidR="001E283C" w:rsidRPr="00ED7CB7">
        <w:rPr>
          <w:rFonts w:ascii="Times New Roman" w:hAnsi="Times New Roman" w:cs="Times New Roman"/>
        </w:rPr>
        <w:t>in Maine</w:t>
      </w:r>
      <w:r w:rsidRPr="00ED7CB7">
        <w:rPr>
          <w:rFonts w:ascii="Times New Roman" w:hAnsi="Times New Roman" w:cs="Times New Roman"/>
        </w:rPr>
        <w:t>.</w:t>
      </w:r>
      <w:r w:rsidR="00BA0944">
        <w:rPr>
          <w:rFonts w:ascii="Times New Roman" w:hAnsi="Times New Roman" w:cs="Times New Roman"/>
        </w:rPr>
        <w:t xml:space="preserve"> The</w:t>
      </w:r>
      <w:r w:rsidR="00ED7CB7">
        <w:rPr>
          <w:rFonts w:ascii="Times New Roman" w:hAnsi="Times New Roman" w:cs="Times New Roman"/>
        </w:rPr>
        <w:t xml:space="preserve"> </w:t>
      </w:r>
      <w:r w:rsidR="00BA0944">
        <w:rPr>
          <w:rFonts w:ascii="Times New Roman" w:hAnsi="Times New Roman" w:cs="Times New Roman"/>
        </w:rPr>
        <w:t>k</w:t>
      </w:r>
      <w:r w:rsidR="00BA0944">
        <w:rPr>
          <w:rFonts w:ascii="Times New Roman" w:eastAsiaTheme="minorHAnsi" w:hAnsi="Times New Roman" w:cs="Times New Roman"/>
        </w:rPr>
        <w:t>ey c</w:t>
      </w:r>
      <w:r w:rsidR="00BA0944" w:rsidRPr="00BA0944">
        <w:rPr>
          <w:rFonts w:ascii="Times New Roman" w:eastAsiaTheme="minorHAnsi" w:hAnsi="Times New Roman" w:cs="Times New Roman"/>
        </w:rPr>
        <w:t>omponents of the Redesign</w:t>
      </w:r>
      <w:r w:rsidR="00BA0944">
        <w:rPr>
          <w:rFonts w:ascii="Times New Roman" w:eastAsiaTheme="minorHAnsi" w:hAnsi="Times New Roman" w:cs="Times New Roman"/>
        </w:rPr>
        <w:t xml:space="preserve"> are</w:t>
      </w:r>
      <w:r w:rsidR="00907CE8">
        <w:rPr>
          <w:rFonts w:ascii="Times New Roman" w:eastAsiaTheme="minorHAnsi" w:hAnsi="Times New Roman" w:cs="Times New Roman"/>
        </w:rPr>
        <w:t>:</w:t>
      </w:r>
      <w:r w:rsidR="00BA0944">
        <w:rPr>
          <w:rFonts w:ascii="Times New Roman" w:eastAsiaTheme="minorHAnsi" w:hAnsi="Times New Roman" w:cs="Times New Roman"/>
        </w:rPr>
        <w:t xml:space="preserve"> </w:t>
      </w:r>
    </w:p>
    <w:p w:rsidR="00907CE8" w:rsidRDefault="00BA0944" w:rsidP="00AD6560">
      <w:pPr>
        <w:widowControl/>
        <w:autoSpaceDE w:val="0"/>
        <w:autoSpaceDN w:val="0"/>
        <w:adjustRightInd w:val="0"/>
        <w:spacing w:after="137"/>
        <w:rPr>
          <w:rFonts w:ascii="Times New Roman" w:eastAsiaTheme="minorHAnsi" w:hAnsi="Times New Roman" w:cs="Times New Roman"/>
          <w:color w:val="000000"/>
          <w:sz w:val="24"/>
          <w:szCs w:val="24"/>
        </w:rPr>
      </w:pPr>
      <w:r w:rsidRPr="00BA0944">
        <w:rPr>
          <w:rFonts w:ascii="Times New Roman" w:eastAsiaTheme="minorHAnsi" w:hAnsi="Times New Roman" w:cs="Times New Roman"/>
          <w:color w:val="000000"/>
          <w:sz w:val="24"/>
          <w:szCs w:val="24"/>
        </w:rPr>
        <w:t>Data Driven and Accountable</w:t>
      </w:r>
      <w:r>
        <w:rPr>
          <w:rFonts w:ascii="Times New Roman" w:eastAsiaTheme="minorHAnsi" w:hAnsi="Times New Roman" w:cs="Times New Roman"/>
          <w:color w:val="000000"/>
          <w:sz w:val="24"/>
          <w:szCs w:val="24"/>
        </w:rPr>
        <w:t xml:space="preserve">                                                                                                              </w:t>
      </w:r>
      <w:r w:rsidRPr="00BA0944">
        <w:rPr>
          <w:rFonts w:ascii="Times New Roman" w:eastAsiaTheme="minorHAnsi" w:hAnsi="Times New Roman" w:cs="Times New Roman"/>
          <w:color w:val="000000"/>
          <w:sz w:val="24"/>
          <w:szCs w:val="24"/>
        </w:rPr>
        <w:t>Person Centered Design</w:t>
      </w:r>
      <w:r>
        <w:rPr>
          <w:rFonts w:ascii="Times New Roman" w:eastAsiaTheme="minorHAnsi" w:hAnsi="Times New Roman" w:cs="Times New Roman"/>
          <w:color w:val="000000"/>
          <w:sz w:val="24"/>
          <w:szCs w:val="24"/>
        </w:rPr>
        <w:t xml:space="preserve">                                                                                                                            </w:t>
      </w:r>
      <w:r w:rsidRPr="00BA0944">
        <w:rPr>
          <w:rFonts w:ascii="Times New Roman" w:eastAsiaTheme="minorHAnsi" w:hAnsi="Times New Roman" w:cs="Times New Roman"/>
          <w:color w:val="000000"/>
          <w:sz w:val="24"/>
          <w:szCs w:val="24"/>
        </w:rPr>
        <w:t>Grounded in Housing First</w:t>
      </w:r>
      <w:r>
        <w:rPr>
          <w:rFonts w:ascii="Times New Roman" w:eastAsiaTheme="minorHAnsi" w:hAnsi="Times New Roman" w:cs="Times New Roman"/>
          <w:color w:val="000000"/>
          <w:sz w:val="24"/>
          <w:szCs w:val="24"/>
        </w:rPr>
        <w:t xml:space="preserve">                                                                                                                </w:t>
      </w:r>
      <w:r w:rsidRPr="00BA0944">
        <w:rPr>
          <w:rFonts w:ascii="Times New Roman" w:eastAsiaTheme="minorHAnsi" w:hAnsi="Times New Roman" w:cs="Times New Roman"/>
          <w:color w:val="000000"/>
          <w:sz w:val="24"/>
          <w:szCs w:val="24"/>
        </w:rPr>
        <w:t>Balances statewide standards with a tailored, localized response</w:t>
      </w:r>
      <w:r>
        <w:rPr>
          <w:rFonts w:ascii="Times New Roman" w:eastAsiaTheme="minorHAnsi" w:hAnsi="Times New Roman" w:cs="Times New Roman"/>
          <w:color w:val="000000"/>
          <w:sz w:val="24"/>
          <w:szCs w:val="24"/>
        </w:rPr>
        <w:t xml:space="preserve">                                                          </w:t>
      </w:r>
      <w:r w:rsidRPr="00BA0944">
        <w:rPr>
          <w:rFonts w:ascii="Times New Roman" w:eastAsiaTheme="minorHAnsi" w:hAnsi="Times New Roman" w:cs="Times New Roman"/>
          <w:color w:val="000000"/>
          <w:sz w:val="24"/>
          <w:szCs w:val="24"/>
        </w:rPr>
        <w:t xml:space="preserve">Move from “Models” to “Systems” with the right array of interventions </w:t>
      </w:r>
      <w:r>
        <w:rPr>
          <w:rFonts w:ascii="Times New Roman" w:eastAsiaTheme="minorHAnsi" w:hAnsi="Times New Roman" w:cs="Times New Roman"/>
          <w:color w:val="000000"/>
          <w:sz w:val="24"/>
          <w:szCs w:val="24"/>
        </w:rPr>
        <w:t xml:space="preserve">                                              </w:t>
      </w:r>
      <w:r w:rsidRPr="00BA0944">
        <w:rPr>
          <w:rFonts w:ascii="Times New Roman" w:eastAsiaTheme="minorHAnsi" w:hAnsi="Times New Roman" w:cs="Times New Roman"/>
          <w:color w:val="000000"/>
          <w:sz w:val="24"/>
          <w:szCs w:val="24"/>
        </w:rPr>
        <w:t>Build Thriving Communities that Foster Educational Connections, Build Career Pathways, Integrate Healthcare and Ensure Food Security</w:t>
      </w:r>
      <w:r>
        <w:rPr>
          <w:rFonts w:ascii="Times New Roman" w:eastAsiaTheme="minorHAnsi" w:hAnsi="Times New Roman" w:cs="Times New Roman"/>
          <w:color w:val="000000"/>
          <w:sz w:val="24"/>
          <w:szCs w:val="24"/>
        </w:rPr>
        <w:t xml:space="preserve">                                                                                           </w:t>
      </w:r>
      <w:r w:rsidRPr="00BA0944">
        <w:rPr>
          <w:rFonts w:ascii="Times New Roman" w:eastAsiaTheme="minorHAnsi" w:hAnsi="Times New Roman" w:cs="Times New Roman"/>
          <w:color w:val="000000"/>
          <w:sz w:val="24"/>
          <w:szCs w:val="24"/>
        </w:rPr>
        <w:t>Addresses Race Equity</w:t>
      </w:r>
      <w:r>
        <w:rPr>
          <w:rFonts w:ascii="Times New Roman" w:eastAsiaTheme="minorHAnsi" w:hAnsi="Times New Roman" w:cs="Times New Roman"/>
          <w:color w:val="000000"/>
          <w:sz w:val="24"/>
          <w:szCs w:val="24"/>
        </w:rPr>
        <w:t xml:space="preserve">    </w:t>
      </w:r>
    </w:p>
    <w:p w:rsidR="0053415A" w:rsidRDefault="00DE6B95" w:rsidP="00AD6560">
      <w:pPr>
        <w:widowControl/>
        <w:autoSpaceDE w:val="0"/>
        <w:autoSpaceDN w:val="0"/>
        <w:adjustRightInd w:val="0"/>
        <w:spacing w:after="137"/>
        <w:rPr>
          <w:rFonts w:ascii="Times New Roman" w:eastAsiaTheme="minorHAnsi" w:hAnsi="Times New Roman" w:cs="Times New Roman"/>
          <w:color w:val="000000"/>
          <w:sz w:val="24"/>
          <w:szCs w:val="24"/>
        </w:rPr>
      </w:pPr>
      <w:r w:rsidRPr="00ED7CB7">
        <w:rPr>
          <w:rFonts w:ascii="Times New Roman" w:hAnsi="Times New Roman" w:cs="Times New Roman"/>
          <w:sz w:val="24"/>
          <w:szCs w:val="24"/>
        </w:rPr>
        <w:t>Utilizing data from the 2019 PIT, the 2019 ESG Utiliz</w:t>
      </w:r>
      <w:r w:rsidR="00907CE8">
        <w:rPr>
          <w:rFonts w:ascii="Times New Roman" w:hAnsi="Times New Roman" w:cs="Times New Roman"/>
          <w:sz w:val="24"/>
          <w:szCs w:val="24"/>
        </w:rPr>
        <w:t xml:space="preserve">ation Report and HMIS System </w:t>
      </w:r>
      <w:r w:rsidRPr="00ED7CB7">
        <w:rPr>
          <w:rFonts w:ascii="Times New Roman" w:hAnsi="Times New Roman" w:cs="Times New Roman"/>
          <w:sz w:val="24"/>
          <w:szCs w:val="24"/>
        </w:rPr>
        <w:t xml:space="preserve">Performance Measure Reports, </w:t>
      </w:r>
      <w:r w:rsidR="00317261" w:rsidRPr="00ED7CB7">
        <w:rPr>
          <w:rFonts w:ascii="Times New Roman" w:hAnsi="Times New Roman" w:cs="Times New Roman"/>
          <w:sz w:val="24"/>
          <w:szCs w:val="24"/>
        </w:rPr>
        <w:t xml:space="preserve">resulted in </w:t>
      </w:r>
      <w:r w:rsidRPr="00ED7CB7">
        <w:rPr>
          <w:rFonts w:ascii="Times New Roman" w:hAnsi="Times New Roman" w:cs="Times New Roman"/>
          <w:sz w:val="24"/>
          <w:szCs w:val="24"/>
        </w:rPr>
        <w:t>the</w:t>
      </w:r>
      <w:r w:rsidR="00317261" w:rsidRPr="00ED7CB7">
        <w:rPr>
          <w:rFonts w:ascii="Times New Roman" w:hAnsi="Times New Roman" w:cs="Times New Roman"/>
          <w:sz w:val="24"/>
          <w:szCs w:val="24"/>
        </w:rPr>
        <w:t xml:space="preserve">se </w:t>
      </w:r>
      <w:r w:rsidR="00BA0944">
        <w:rPr>
          <w:rFonts w:ascii="Times New Roman" w:hAnsi="Times New Roman" w:cs="Times New Roman"/>
          <w:sz w:val="24"/>
          <w:szCs w:val="24"/>
        </w:rPr>
        <w:t>focal</w:t>
      </w:r>
      <w:r w:rsidRPr="00ED7CB7">
        <w:rPr>
          <w:rFonts w:ascii="Times New Roman" w:hAnsi="Times New Roman" w:cs="Times New Roman"/>
          <w:sz w:val="24"/>
          <w:szCs w:val="24"/>
        </w:rPr>
        <w:t xml:space="preserve"> </w:t>
      </w:r>
      <w:r w:rsidR="00317261" w:rsidRPr="00ED7CB7">
        <w:rPr>
          <w:rFonts w:ascii="Times New Roman" w:hAnsi="Times New Roman" w:cs="Times New Roman"/>
          <w:sz w:val="24"/>
          <w:szCs w:val="24"/>
        </w:rPr>
        <w:t xml:space="preserve">assumptions: </w:t>
      </w:r>
      <w:r w:rsidRPr="00ED7CB7">
        <w:rPr>
          <w:rFonts w:ascii="Times New Roman" w:hAnsi="Times New Roman" w:cs="Times New Roman"/>
          <w:sz w:val="24"/>
          <w:szCs w:val="24"/>
        </w:rPr>
        <w:t xml:space="preserve"> </w:t>
      </w:r>
      <w:r w:rsidR="00ED7CB7" w:rsidRPr="00ED7CB7">
        <w:rPr>
          <w:rFonts w:ascii="Times New Roman" w:hAnsi="Times New Roman" w:cs="Times New Roman"/>
          <w:sz w:val="24"/>
          <w:szCs w:val="24"/>
        </w:rPr>
        <w:t xml:space="preserve">                                                          </w:t>
      </w:r>
      <w:r w:rsidR="00ED7CB7">
        <w:rPr>
          <w:rFonts w:ascii="Times New Roman" w:hAnsi="Times New Roman" w:cs="Times New Roman"/>
          <w:sz w:val="24"/>
          <w:szCs w:val="24"/>
        </w:rPr>
        <w:t xml:space="preserve">                                      </w:t>
      </w:r>
      <w:r w:rsidR="00ED7CB7" w:rsidRPr="00ED7CB7">
        <w:rPr>
          <w:rFonts w:ascii="Times New Roman" w:hAnsi="Times New Roman" w:cs="Times New Roman"/>
          <w:sz w:val="24"/>
          <w:szCs w:val="24"/>
        </w:rPr>
        <w:t xml:space="preserve"> </w:t>
      </w:r>
      <w:r w:rsidR="00317261" w:rsidRPr="00ED7CB7">
        <w:rPr>
          <w:rFonts w:ascii="Times New Roman" w:eastAsiaTheme="minorHAnsi" w:hAnsi="Times New Roman" w:cs="Times New Roman"/>
          <w:b/>
          <w:bCs/>
          <w:color w:val="000000"/>
          <w:sz w:val="24"/>
          <w:szCs w:val="24"/>
        </w:rPr>
        <w:t>Diversion</w:t>
      </w:r>
      <w:r w:rsidR="00BA0944">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Target people experiencing homelessness for the first time</w:t>
      </w:r>
      <w:r w:rsidR="00BA0944">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40%of people calling 211</w:t>
      </w:r>
      <w:r w:rsidR="00BA0944">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60% of people who show up at shelter</w:t>
      </w:r>
      <w:r w:rsidR="00BA0944">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b/>
          <w:bCs/>
          <w:color w:val="000000"/>
          <w:sz w:val="24"/>
          <w:szCs w:val="24"/>
        </w:rPr>
        <w:t>Self</w:t>
      </w:r>
      <w:r w:rsidR="00ED7CB7">
        <w:rPr>
          <w:rFonts w:ascii="Times New Roman" w:eastAsiaTheme="minorHAnsi" w:hAnsi="Times New Roman" w:cs="Times New Roman"/>
          <w:b/>
          <w:bCs/>
          <w:color w:val="000000"/>
          <w:sz w:val="24"/>
          <w:szCs w:val="24"/>
        </w:rPr>
        <w:t>-</w:t>
      </w:r>
      <w:r w:rsidR="00317261" w:rsidRPr="00317261">
        <w:rPr>
          <w:rFonts w:ascii="Times New Roman" w:eastAsiaTheme="minorHAnsi" w:hAnsi="Times New Roman" w:cs="Times New Roman"/>
          <w:b/>
          <w:bCs/>
          <w:color w:val="000000"/>
          <w:sz w:val="24"/>
          <w:szCs w:val="24"/>
        </w:rPr>
        <w:t>Resolution</w:t>
      </w:r>
      <w:r w:rsidR="001A5072">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20% o</w:t>
      </w:r>
      <w:r w:rsidR="00317261">
        <w:rPr>
          <w:rFonts w:ascii="Times New Roman" w:eastAsiaTheme="minorHAnsi" w:hAnsi="Times New Roman" w:cs="Times New Roman"/>
          <w:color w:val="000000"/>
          <w:sz w:val="24"/>
          <w:szCs w:val="24"/>
        </w:rPr>
        <w:t>f people served in shelter self-</w:t>
      </w:r>
      <w:r w:rsidR="00317261" w:rsidRPr="00317261">
        <w:rPr>
          <w:rFonts w:ascii="Times New Roman" w:eastAsiaTheme="minorHAnsi" w:hAnsi="Times New Roman" w:cs="Times New Roman"/>
          <w:color w:val="000000"/>
          <w:sz w:val="24"/>
          <w:szCs w:val="24"/>
        </w:rPr>
        <w:t xml:space="preserve">resolve with </w:t>
      </w:r>
      <w:r w:rsidR="0053415A">
        <w:rPr>
          <w:rFonts w:ascii="Times New Roman" w:eastAsiaTheme="minorHAnsi" w:hAnsi="Times New Roman" w:cs="Times New Roman"/>
          <w:color w:val="000000"/>
          <w:sz w:val="24"/>
          <w:szCs w:val="24"/>
        </w:rPr>
        <w:t xml:space="preserve">limited </w:t>
      </w:r>
      <w:r w:rsidR="00317261" w:rsidRPr="00317261">
        <w:rPr>
          <w:rFonts w:ascii="Times New Roman" w:eastAsiaTheme="minorHAnsi" w:hAnsi="Times New Roman" w:cs="Times New Roman"/>
          <w:color w:val="000000"/>
          <w:sz w:val="24"/>
          <w:szCs w:val="24"/>
        </w:rPr>
        <w:t>assistance through shelter and community based services</w:t>
      </w:r>
      <w:r w:rsidR="0053415A">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 xml:space="preserve"> Calculated by percent of people in shelter &lt;14 days</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b/>
          <w:bCs/>
          <w:color w:val="000000"/>
          <w:sz w:val="24"/>
          <w:szCs w:val="24"/>
        </w:rPr>
        <w:t xml:space="preserve">Transitional Housing </w:t>
      </w:r>
      <w:r w:rsidR="00ED7CB7">
        <w:rPr>
          <w:rFonts w:ascii="Times New Roman" w:eastAsiaTheme="minorHAnsi" w:hAnsi="Times New Roman" w:cs="Times New Roman"/>
          <w:color w:val="000000"/>
          <w:sz w:val="24"/>
          <w:szCs w:val="24"/>
        </w:rPr>
        <w:t xml:space="preserve">                                                                                                                       </w:t>
      </w:r>
      <w:r w:rsidR="00317261" w:rsidRPr="00ED7CB7">
        <w:rPr>
          <w:rFonts w:ascii="Times New Roman" w:eastAsiaTheme="minorHAnsi" w:hAnsi="Times New Roman" w:cs="Times New Roman"/>
          <w:color w:val="000000"/>
          <w:sz w:val="24"/>
          <w:szCs w:val="24"/>
        </w:rPr>
        <w:t xml:space="preserve">Improve outcomes                                                                                                                                          Target subset of people exiting SU </w:t>
      </w:r>
      <w:proofErr w:type="spellStart"/>
      <w:r w:rsidR="00317261" w:rsidRPr="00ED7CB7">
        <w:rPr>
          <w:rFonts w:ascii="Times New Roman" w:eastAsiaTheme="minorHAnsi" w:hAnsi="Times New Roman" w:cs="Times New Roman"/>
          <w:color w:val="000000"/>
          <w:sz w:val="24"/>
          <w:szCs w:val="24"/>
        </w:rPr>
        <w:t>tx</w:t>
      </w:r>
      <w:proofErr w:type="spellEnd"/>
      <w:r w:rsidR="00317261" w:rsidRPr="00ED7CB7">
        <w:rPr>
          <w:rFonts w:ascii="Times New Roman" w:eastAsiaTheme="minorHAnsi" w:hAnsi="Times New Roman" w:cs="Times New Roman"/>
          <w:color w:val="000000"/>
          <w:sz w:val="24"/>
          <w:szCs w:val="24"/>
        </w:rPr>
        <w:t xml:space="preserve">, prison, </w:t>
      </w:r>
      <w:r w:rsidR="0053415A">
        <w:rPr>
          <w:rFonts w:ascii="Times New Roman" w:eastAsiaTheme="minorHAnsi" w:hAnsi="Times New Roman" w:cs="Times New Roman"/>
          <w:color w:val="000000"/>
          <w:sz w:val="24"/>
          <w:szCs w:val="24"/>
        </w:rPr>
        <w:t xml:space="preserve">- </w:t>
      </w:r>
      <w:r w:rsidR="00317261" w:rsidRPr="00ED7CB7">
        <w:rPr>
          <w:rFonts w:ascii="Times New Roman" w:eastAsiaTheme="minorHAnsi" w:hAnsi="Times New Roman" w:cs="Times New Roman"/>
          <w:color w:val="000000"/>
          <w:sz w:val="24"/>
          <w:szCs w:val="24"/>
        </w:rPr>
        <w:t>Case Workers are invo</w:t>
      </w:r>
      <w:r w:rsidR="00ED7CB7" w:rsidRPr="00ED7CB7">
        <w:rPr>
          <w:rFonts w:ascii="Times New Roman" w:eastAsiaTheme="minorHAnsi" w:hAnsi="Times New Roman" w:cs="Times New Roman"/>
          <w:color w:val="000000"/>
          <w:sz w:val="24"/>
          <w:szCs w:val="24"/>
        </w:rPr>
        <w:t>lved families and yout</w:t>
      </w:r>
      <w:r w:rsidR="00ED7CB7">
        <w:rPr>
          <w:rFonts w:ascii="Times New Roman" w:eastAsiaTheme="minorHAnsi" w:hAnsi="Times New Roman" w:cs="Times New Roman"/>
          <w:color w:val="000000"/>
          <w:sz w:val="24"/>
          <w:szCs w:val="24"/>
        </w:rPr>
        <w:t xml:space="preserve">h      </w:t>
      </w:r>
      <w:r w:rsidR="00317261" w:rsidRPr="00ED7CB7">
        <w:rPr>
          <w:rFonts w:ascii="Times New Roman" w:eastAsiaTheme="minorHAnsi" w:hAnsi="Times New Roman" w:cs="Times New Roman"/>
          <w:b/>
          <w:bCs/>
          <w:color w:val="000000"/>
          <w:sz w:val="24"/>
          <w:szCs w:val="24"/>
        </w:rPr>
        <w:t>Emergency Shelter</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Functioning at 50% capacity since COVID 19</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Greater use of hotels a</w:t>
      </w:r>
      <w:r w:rsidR="0053415A">
        <w:rPr>
          <w:rFonts w:ascii="Times New Roman" w:eastAsiaTheme="minorHAnsi" w:hAnsi="Times New Roman" w:cs="Times New Roman"/>
          <w:color w:val="000000"/>
          <w:sz w:val="24"/>
          <w:szCs w:val="24"/>
        </w:rPr>
        <w:t>n</w:t>
      </w:r>
      <w:r w:rsidR="00317261" w:rsidRPr="00317261">
        <w:rPr>
          <w:rFonts w:ascii="Times New Roman" w:eastAsiaTheme="minorHAnsi" w:hAnsi="Times New Roman" w:cs="Times New Roman"/>
          <w:color w:val="000000"/>
          <w:sz w:val="24"/>
          <w:szCs w:val="24"/>
        </w:rPr>
        <w:t>d diversion options</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Need to address public health and safety needs related to congregate settings</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b/>
          <w:bCs/>
          <w:color w:val="000000"/>
          <w:sz w:val="24"/>
          <w:szCs w:val="24"/>
        </w:rPr>
        <w:t>Rapid Rehousing</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Target 80% of clients in shelter &gt; 14 days</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b/>
          <w:bCs/>
          <w:color w:val="000000"/>
          <w:sz w:val="24"/>
          <w:szCs w:val="24"/>
        </w:rPr>
        <w:t xml:space="preserve">Supportive Housing </w:t>
      </w:r>
      <w:r w:rsidR="00ED7CB7">
        <w:rPr>
          <w:rFonts w:ascii="Times New Roman" w:eastAsiaTheme="minorHAnsi" w:hAnsi="Times New Roman" w:cs="Times New Roman"/>
          <w:b/>
          <w:bCs/>
          <w:color w:val="000000"/>
          <w:sz w:val="24"/>
          <w:szCs w:val="24"/>
        </w:rPr>
        <w:t>–</w:t>
      </w:r>
      <w:r w:rsidR="00317261" w:rsidRPr="00317261">
        <w:rPr>
          <w:rFonts w:ascii="Times New Roman" w:eastAsiaTheme="minorHAnsi" w:hAnsi="Times New Roman" w:cs="Times New Roman"/>
          <w:b/>
          <w:bCs/>
          <w:color w:val="000000"/>
          <w:sz w:val="24"/>
          <w:szCs w:val="24"/>
        </w:rPr>
        <w:t>Homeless</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90% of chronically homeless population</w:t>
      </w:r>
      <w:r w:rsidR="00ED7CB7">
        <w:rPr>
          <w:rFonts w:ascii="Times New Roman" w:eastAsiaTheme="minorHAnsi" w:hAnsi="Times New Roman" w:cs="Times New Roman"/>
          <w:color w:val="000000"/>
          <w:sz w:val="24"/>
          <w:szCs w:val="24"/>
        </w:rPr>
        <w:t xml:space="preserve">                                                                                                       </w:t>
      </w:r>
      <w:r w:rsidR="00ED7CB7">
        <w:rPr>
          <w:rFonts w:ascii="Times New Roman" w:eastAsiaTheme="minorHAnsi" w:hAnsi="Times New Roman" w:cs="Times New Roman"/>
          <w:color w:val="000000"/>
          <w:sz w:val="24"/>
          <w:szCs w:val="24"/>
        </w:rPr>
        <w:lastRenderedPageBreak/>
        <w:t xml:space="preserve">20% of all </w:t>
      </w:r>
      <w:r w:rsidR="00317261" w:rsidRPr="00317261">
        <w:rPr>
          <w:rFonts w:ascii="Times New Roman" w:eastAsiaTheme="minorHAnsi" w:hAnsi="Times New Roman" w:cs="Times New Roman"/>
          <w:color w:val="000000"/>
          <w:sz w:val="24"/>
          <w:szCs w:val="24"/>
        </w:rPr>
        <w:t>people experiencing homelessness</w:t>
      </w:r>
      <w:r w:rsidR="00ED7CB7">
        <w:rPr>
          <w:rFonts w:ascii="Times New Roman" w:eastAsiaTheme="minorHAnsi" w:hAnsi="Times New Roman" w:cs="Times New Roman"/>
          <w:color w:val="000000"/>
          <w:sz w:val="24"/>
          <w:szCs w:val="24"/>
        </w:rPr>
        <w:t xml:space="preserve">                                                                                         </w:t>
      </w:r>
      <w:r w:rsidR="00317261" w:rsidRPr="00317261">
        <w:rPr>
          <w:rFonts w:ascii="Times New Roman" w:eastAsiaTheme="minorHAnsi" w:hAnsi="Times New Roman" w:cs="Times New Roman"/>
          <w:color w:val="000000"/>
          <w:sz w:val="24"/>
          <w:szCs w:val="24"/>
        </w:rPr>
        <w:t>Current turnover rate is 28%. Reduce to 9%.</w:t>
      </w:r>
      <w:r w:rsidR="00ED7CB7">
        <w:rPr>
          <w:rFonts w:ascii="Times New Roman" w:eastAsiaTheme="minorHAnsi" w:hAnsi="Times New Roman" w:cs="Times New Roman"/>
          <w:color w:val="000000"/>
          <w:sz w:val="24"/>
          <w:szCs w:val="24"/>
        </w:rPr>
        <w:t xml:space="preserve">  </w:t>
      </w:r>
    </w:p>
    <w:p w:rsidR="00C1671E" w:rsidRDefault="00C1671E" w:rsidP="0053415A">
      <w:pPr>
        <w:widowControl/>
        <w:autoSpaceDE w:val="0"/>
        <w:autoSpaceDN w:val="0"/>
        <w:adjustRightInd w:val="0"/>
        <w:spacing w:after="137"/>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After a robust conversation of the assumptions and needs, the following next steps were outlined:</w:t>
      </w:r>
      <w:r w:rsidR="0053415A">
        <w:rPr>
          <w:rFonts w:ascii="Times New Roman" w:eastAsiaTheme="minorHAnsi" w:hAnsi="Times New Roman" w:cs="Times New Roman"/>
          <w:color w:val="000000"/>
          <w:sz w:val="24"/>
          <w:szCs w:val="24"/>
        </w:rPr>
        <w:t xml:space="preserve"> </w:t>
      </w:r>
      <w:r w:rsidRPr="0091778B">
        <w:rPr>
          <w:rFonts w:ascii="Times New Roman" w:eastAsiaTheme="minorHAnsi" w:hAnsi="Times New Roman" w:cs="Times New Roman"/>
          <w:color w:val="000000"/>
          <w:sz w:val="24"/>
          <w:szCs w:val="24"/>
        </w:rPr>
        <w:t>Confirm assumptions and refine and finalize model</w:t>
      </w:r>
      <w:r w:rsidRPr="00CA21E6">
        <w:rPr>
          <w:rFonts w:ascii="Times New Roman" w:eastAsiaTheme="minorHAnsi" w:hAnsi="Times New Roman" w:cs="Times New Roman"/>
          <w:color w:val="000000"/>
          <w:sz w:val="24"/>
          <w:szCs w:val="24"/>
        </w:rPr>
        <w:t xml:space="preserve">                                                                           </w:t>
      </w:r>
      <w:r w:rsidRPr="0091778B">
        <w:rPr>
          <w:rFonts w:ascii="Times New Roman" w:eastAsiaTheme="minorHAnsi" w:hAnsi="Times New Roman" w:cs="Times New Roman"/>
          <w:color w:val="000000"/>
          <w:sz w:val="24"/>
          <w:szCs w:val="24"/>
        </w:rPr>
        <w:t>Begin design and launch of local Service Hubs</w:t>
      </w:r>
      <w:r w:rsidRPr="00CA21E6">
        <w:rPr>
          <w:rFonts w:ascii="Times New Roman" w:eastAsiaTheme="minorHAnsi" w:hAnsi="Times New Roman" w:cs="Times New Roman"/>
          <w:color w:val="000000"/>
          <w:sz w:val="24"/>
          <w:szCs w:val="24"/>
        </w:rPr>
        <w:t xml:space="preserve">                                                                                   </w:t>
      </w:r>
      <w:r w:rsidRPr="0091778B">
        <w:rPr>
          <w:rFonts w:ascii="Times New Roman" w:eastAsiaTheme="minorHAnsi" w:hAnsi="Times New Roman" w:cs="Times New Roman"/>
          <w:color w:val="000000"/>
          <w:sz w:val="24"/>
          <w:szCs w:val="24"/>
        </w:rPr>
        <w:t>Identify strategies to leverage existing and/or acquiring new resources</w:t>
      </w:r>
      <w:r w:rsidRPr="00CA21E6">
        <w:rPr>
          <w:rFonts w:ascii="Times New Roman" w:eastAsiaTheme="minorHAnsi" w:hAnsi="Times New Roman" w:cs="Times New Roman"/>
          <w:color w:val="000000"/>
          <w:sz w:val="24"/>
          <w:szCs w:val="24"/>
        </w:rPr>
        <w:t xml:space="preserve">                                                               </w:t>
      </w:r>
      <w:r w:rsidRPr="0091778B">
        <w:rPr>
          <w:rFonts w:ascii="Times New Roman" w:eastAsiaTheme="minorHAnsi" w:hAnsi="Times New Roman" w:cs="Times New Roman"/>
          <w:color w:val="000000"/>
          <w:sz w:val="24"/>
          <w:szCs w:val="24"/>
        </w:rPr>
        <w:t>Work with Leadership Committee to develop strategies to address mainstream supp</w:t>
      </w:r>
      <w:r>
        <w:rPr>
          <w:rFonts w:ascii="Times New Roman" w:eastAsiaTheme="minorHAnsi" w:hAnsi="Times New Roman" w:cs="Times New Roman"/>
          <w:color w:val="000000"/>
          <w:sz w:val="24"/>
          <w:szCs w:val="24"/>
        </w:rPr>
        <w:t>ortive housing need of 3027 units</w:t>
      </w:r>
    </w:p>
    <w:p w:rsidR="00C1671E" w:rsidRPr="00C1671E" w:rsidRDefault="00C1671E" w:rsidP="00C1671E">
      <w:pP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Today’s CSH power</w:t>
      </w:r>
      <w:r w:rsidR="0014745B">
        <w:rPr>
          <w:rFonts w:ascii="Times New Roman" w:eastAsiaTheme="minorHAnsi" w:hAnsi="Times New Roman" w:cs="Times New Roman"/>
          <w:color w:val="000000"/>
          <w:sz w:val="24"/>
          <w:szCs w:val="24"/>
        </w:rPr>
        <w:t xml:space="preserve"> </w:t>
      </w:r>
      <w:r w:rsidR="0053415A">
        <w:rPr>
          <w:rFonts w:ascii="Times New Roman" w:eastAsiaTheme="minorHAnsi" w:hAnsi="Times New Roman" w:cs="Times New Roman"/>
          <w:color w:val="000000"/>
          <w:sz w:val="24"/>
          <w:szCs w:val="24"/>
        </w:rPr>
        <w:t>point</w:t>
      </w:r>
      <w:r>
        <w:rPr>
          <w:rFonts w:ascii="Times New Roman" w:eastAsiaTheme="minorHAnsi" w:hAnsi="Times New Roman" w:cs="Times New Roman"/>
          <w:color w:val="000000"/>
          <w:sz w:val="24"/>
          <w:szCs w:val="24"/>
        </w:rPr>
        <w:t xml:space="preserve"> presentation (including detailed numbers, maps and graphs) will be sent to all contacts on the SHC mailing list and made public on the Maine Homeless Planning website.                                                                                                               </w:t>
      </w:r>
      <w:r w:rsidRPr="00CA21E6">
        <w:rPr>
          <w:rFonts w:ascii="Times New Roman" w:eastAsiaTheme="minorHAnsi" w:hAnsi="Times New Roman" w:cs="Times New Roman"/>
          <w:color w:val="000000"/>
          <w:sz w:val="24"/>
          <w:szCs w:val="24"/>
        </w:rPr>
        <w:t xml:space="preserve"> </w:t>
      </w:r>
    </w:p>
    <w:p w:rsidR="00C1671E" w:rsidRDefault="00C1671E" w:rsidP="00C1671E">
      <w:pPr>
        <w:pStyle w:val="Default"/>
        <w:rPr>
          <w:rFonts w:ascii="Times New Roman" w:eastAsiaTheme="minorHAnsi" w:hAnsi="Times New Roman" w:cs="Times New Roman"/>
        </w:rPr>
      </w:pPr>
    </w:p>
    <w:p w:rsidR="00AD6560" w:rsidRPr="0014745B" w:rsidRDefault="00060207" w:rsidP="00AD6560">
      <w:pPr>
        <w:widowControl/>
        <w:autoSpaceDE w:val="0"/>
        <w:autoSpaceDN w:val="0"/>
        <w:adjustRightInd w:val="0"/>
        <w:spacing w:after="887"/>
        <w:rPr>
          <w:rFonts w:ascii="Times New Roman" w:eastAsiaTheme="minorEastAsia" w:hAnsi="Times New Roman" w:cs="Times New Roman"/>
          <w:color w:val="000000" w:themeColor="dark1"/>
          <w:kern w:val="24"/>
          <w:sz w:val="24"/>
          <w:szCs w:val="24"/>
        </w:rPr>
      </w:pPr>
      <w:r w:rsidRPr="00AD6560">
        <w:rPr>
          <w:rFonts w:ascii="Times New Roman" w:eastAsiaTheme="minorEastAsia" w:hAnsi="Times New Roman" w:cs="Times New Roman"/>
          <w:b/>
          <w:color w:val="000000" w:themeColor="dark1"/>
          <w:kern w:val="24"/>
          <w:sz w:val="24"/>
          <w:szCs w:val="24"/>
        </w:rPr>
        <w:t>Council Updates:</w:t>
      </w:r>
      <w:r w:rsidR="00AD6560" w:rsidRPr="00AD6560">
        <w:rPr>
          <w:rFonts w:ascii="Times New Roman" w:eastAsiaTheme="minorEastAsia" w:hAnsi="Times New Roman" w:cs="Times New Roman"/>
          <w:b/>
          <w:color w:val="000000" w:themeColor="dark1"/>
          <w:kern w:val="24"/>
          <w:sz w:val="24"/>
          <w:szCs w:val="24"/>
        </w:rPr>
        <w:t xml:space="preserve">                                                                                                                 </w:t>
      </w:r>
      <w:r w:rsidRPr="00AD6560">
        <w:rPr>
          <w:rFonts w:ascii="Times New Roman" w:eastAsiaTheme="minorEastAsia" w:hAnsi="Times New Roman" w:cs="Times New Roman"/>
          <w:b/>
          <w:color w:val="000000" w:themeColor="dark1"/>
          <w:kern w:val="24"/>
          <w:sz w:val="24"/>
          <w:szCs w:val="24"/>
        </w:rPr>
        <w:t xml:space="preserve"> </w:t>
      </w:r>
      <w:r w:rsidR="00AD6560" w:rsidRPr="00AE163E">
        <w:rPr>
          <w:rFonts w:ascii="Times New Roman" w:eastAsiaTheme="minorEastAsia" w:hAnsi="Times New Roman" w:cs="Times New Roman"/>
          <w:b/>
          <w:color w:val="000000" w:themeColor="dark1"/>
          <w:kern w:val="24"/>
          <w:sz w:val="24"/>
          <w:szCs w:val="24"/>
          <w:u w:val="single"/>
        </w:rPr>
        <w:t xml:space="preserve">Regional Updates                                                                                                                     </w:t>
      </w:r>
      <w:r w:rsidR="00AD6560" w:rsidRPr="00AE163E">
        <w:rPr>
          <w:rFonts w:ascii="Times New Roman" w:eastAsiaTheme="minorEastAsia" w:hAnsi="Times New Roman" w:cs="Times New Roman"/>
          <w:b/>
          <w:color w:val="000000" w:themeColor="dark1"/>
          <w:kern w:val="24"/>
          <w:sz w:val="24"/>
          <w:szCs w:val="24"/>
        </w:rPr>
        <w:t>Region I-</w:t>
      </w:r>
      <w:r w:rsidR="00AD6560" w:rsidRPr="00AE163E">
        <w:rPr>
          <w:rFonts w:ascii="Times New Roman" w:eastAsiaTheme="minorEastAsia" w:hAnsi="Times New Roman" w:cs="Times New Roman"/>
          <w:color w:val="000000" w:themeColor="dark1"/>
          <w:kern w:val="24"/>
          <w:sz w:val="24"/>
          <w:szCs w:val="24"/>
        </w:rPr>
        <w:t xml:space="preserve">Emily stated the region is experiencing barriers to vaccines, lack of available housing and the ongoing challenges </w:t>
      </w:r>
      <w:r w:rsidR="0053415A">
        <w:rPr>
          <w:rFonts w:ascii="Times New Roman" w:eastAsiaTheme="minorEastAsia" w:hAnsi="Times New Roman" w:cs="Times New Roman"/>
          <w:color w:val="000000" w:themeColor="dark1"/>
          <w:kern w:val="24"/>
          <w:sz w:val="24"/>
          <w:szCs w:val="24"/>
        </w:rPr>
        <w:t xml:space="preserve">in </w:t>
      </w:r>
      <w:r w:rsidR="00AD6560" w:rsidRPr="00AE163E">
        <w:rPr>
          <w:rFonts w:ascii="Times New Roman" w:eastAsiaTheme="minorEastAsia" w:hAnsi="Times New Roman" w:cs="Times New Roman"/>
          <w:color w:val="000000" w:themeColor="dark1"/>
          <w:kern w:val="24"/>
          <w:sz w:val="24"/>
          <w:szCs w:val="24"/>
        </w:rPr>
        <w:t xml:space="preserve">applying for General Assistance.  </w:t>
      </w:r>
      <w:r w:rsidR="0014745B" w:rsidRPr="0014745B">
        <w:rPr>
          <w:rFonts w:ascii="Times New Roman" w:eastAsiaTheme="minorEastAsia" w:hAnsi="Times New Roman" w:cs="Times New Roman"/>
          <w:color w:val="000000" w:themeColor="dark1"/>
          <w:kern w:val="24"/>
          <w:sz w:val="24"/>
          <w:szCs w:val="24"/>
        </w:rPr>
        <w:t>Cheryl</w:t>
      </w:r>
      <w:r w:rsidR="0014745B" w:rsidRPr="00AE163E">
        <w:rPr>
          <w:rFonts w:ascii="Times New Roman" w:eastAsiaTheme="minorEastAsia" w:hAnsi="Times New Roman" w:cs="Times New Roman"/>
          <w:color w:val="000000" w:themeColor="dark1"/>
          <w:kern w:val="24"/>
          <w:sz w:val="24"/>
          <w:szCs w:val="24"/>
        </w:rPr>
        <w:t xml:space="preserve"> reported HVJ has been busy advocating for LD2. </w:t>
      </w:r>
      <w:r w:rsidR="00AD6560" w:rsidRPr="00AE163E">
        <w:rPr>
          <w:rFonts w:ascii="Times New Roman" w:eastAsiaTheme="minorEastAsia" w:hAnsi="Times New Roman" w:cs="Times New Roman"/>
          <w:color w:val="000000" w:themeColor="dark1"/>
          <w:kern w:val="24"/>
          <w:sz w:val="24"/>
          <w:szCs w:val="24"/>
        </w:rPr>
        <w:t xml:space="preserve">                                                                       </w:t>
      </w:r>
      <w:r w:rsidR="0014745B">
        <w:rPr>
          <w:rFonts w:ascii="Times New Roman" w:eastAsiaTheme="minorEastAsia" w:hAnsi="Times New Roman" w:cs="Times New Roman"/>
          <w:color w:val="000000" w:themeColor="dark1"/>
          <w:kern w:val="24"/>
          <w:sz w:val="24"/>
          <w:szCs w:val="24"/>
        </w:rPr>
        <w:t xml:space="preserve">                                                        </w:t>
      </w:r>
      <w:r w:rsidR="00AD6560" w:rsidRPr="0014745B">
        <w:rPr>
          <w:rFonts w:ascii="Times New Roman" w:eastAsiaTheme="minorEastAsia" w:hAnsi="Times New Roman" w:cs="Times New Roman"/>
          <w:b/>
          <w:color w:val="000000" w:themeColor="dark1"/>
          <w:kern w:val="24"/>
          <w:sz w:val="24"/>
          <w:szCs w:val="24"/>
        </w:rPr>
        <w:t>Region II-</w:t>
      </w:r>
      <w:r w:rsidR="00AD6560" w:rsidRPr="00AE163E">
        <w:rPr>
          <w:rFonts w:ascii="Times New Roman" w:eastAsiaTheme="minorEastAsia" w:hAnsi="Times New Roman" w:cs="Times New Roman"/>
          <w:color w:val="000000" w:themeColor="dark1"/>
          <w:kern w:val="24"/>
          <w:sz w:val="24"/>
          <w:szCs w:val="24"/>
        </w:rPr>
        <w:t xml:space="preserve"> Cullen commented on the regions continued struggle to house people due to the lack of affordable housing.</w:t>
      </w:r>
      <w:r w:rsidR="00AD6560" w:rsidRPr="00AE163E">
        <w:rPr>
          <w:rFonts w:ascii="Times New Roman" w:eastAsiaTheme="minorEastAsia" w:hAnsi="Times New Roman" w:cs="Times New Roman"/>
          <w:b/>
          <w:color w:val="000000" w:themeColor="dark1"/>
          <w:kern w:val="24"/>
          <w:sz w:val="24"/>
          <w:szCs w:val="24"/>
        </w:rPr>
        <w:t xml:space="preserve"> </w:t>
      </w:r>
      <w:r w:rsidR="00AD6560" w:rsidRPr="00AE163E">
        <w:rPr>
          <w:rFonts w:ascii="Times New Roman" w:eastAsiaTheme="minorEastAsia" w:hAnsi="Times New Roman" w:cs="Times New Roman"/>
          <w:color w:val="000000" w:themeColor="dark1"/>
          <w:kern w:val="24"/>
          <w:sz w:val="24"/>
          <w:szCs w:val="24"/>
        </w:rPr>
        <w:t xml:space="preserve"> </w:t>
      </w:r>
      <w:bookmarkStart w:id="1" w:name="_GoBack"/>
      <w:bookmarkEnd w:id="1"/>
      <w:r w:rsidR="00AD6560" w:rsidRPr="00AE163E">
        <w:rPr>
          <w:rFonts w:ascii="Times New Roman" w:eastAsiaTheme="minorEastAsia" w:hAnsi="Times New Roman" w:cs="Times New Roman"/>
          <w:color w:val="000000" w:themeColor="dark1"/>
          <w:kern w:val="24"/>
          <w:sz w:val="24"/>
          <w:szCs w:val="24"/>
        </w:rPr>
        <w:t xml:space="preserve">                                                                                  </w:t>
      </w:r>
      <w:r w:rsidR="0014745B">
        <w:rPr>
          <w:rFonts w:ascii="Times New Roman" w:eastAsiaTheme="minorEastAsia" w:hAnsi="Times New Roman" w:cs="Times New Roman"/>
          <w:color w:val="000000" w:themeColor="dark1"/>
          <w:kern w:val="24"/>
          <w:sz w:val="24"/>
          <w:szCs w:val="24"/>
        </w:rPr>
        <w:t xml:space="preserve">                                          </w:t>
      </w:r>
      <w:r w:rsidR="00AD6560" w:rsidRPr="00AE163E">
        <w:rPr>
          <w:rFonts w:ascii="Times New Roman" w:eastAsiaTheme="minorEastAsia" w:hAnsi="Times New Roman" w:cs="Times New Roman"/>
          <w:b/>
          <w:color w:val="000000" w:themeColor="dark1"/>
          <w:kern w:val="24"/>
          <w:sz w:val="24"/>
          <w:szCs w:val="24"/>
        </w:rPr>
        <w:t>Region III-</w:t>
      </w:r>
      <w:r w:rsidR="00AD6560" w:rsidRPr="00AE163E">
        <w:rPr>
          <w:rFonts w:ascii="Times New Roman" w:eastAsiaTheme="minorEastAsia" w:hAnsi="Times New Roman" w:cs="Times New Roman"/>
          <w:color w:val="000000" w:themeColor="dark1"/>
          <w:kern w:val="24"/>
          <w:sz w:val="24"/>
          <w:szCs w:val="24"/>
        </w:rPr>
        <w:t xml:space="preserve">Tracy mentioned the regions last meeting discussed </w:t>
      </w:r>
      <w:r w:rsidR="0053415A">
        <w:rPr>
          <w:rFonts w:ascii="Times New Roman" w:eastAsiaTheme="minorEastAsia" w:hAnsi="Times New Roman" w:cs="Times New Roman"/>
          <w:color w:val="000000" w:themeColor="dark1"/>
          <w:kern w:val="24"/>
          <w:sz w:val="24"/>
          <w:szCs w:val="24"/>
        </w:rPr>
        <w:t>the need to prepare for the</w:t>
      </w:r>
      <w:r w:rsidR="00AD6560" w:rsidRPr="00AE163E">
        <w:rPr>
          <w:rFonts w:ascii="Times New Roman" w:eastAsiaTheme="minorEastAsia" w:hAnsi="Times New Roman" w:cs="Times New Roman"/>
          <w:color w:val="000000" w:themeColor="dark1"/>
          <w:kern w:val="24"/>
          <w:sz w:val="24"/>
          <w:szCs w:val="24"/>
        </w:rPr>
        <w:t xml:space="preserve"> increasing numbers of evictions due to reasons other than nonpayment of rent.                                                    </w:t>
      </w:r>
      <w:r w:rsidR="00AD6560" w:rsidRPr="00AE163E">
        <w:rPr>
          <w:rFonts w:ascii="Times New Roman" w:eastAsiaTheme="minorHAnsi" w:hAnsi="Times New Roman" w:cs="Times New Roman"/>
          <w:sz w:val="24"/>
          <w:szCs w:val="24"/>
        </w:rPr>
        <w:t xml:space="preserve"> </w:t>
      </w:r>
      <w:r w:rsidR="00AD6560" w:rsidRPr="00AE163E">
        <w:rPr>
          <w:rFonts w:ascii="Times New Roman" w:eastAsiaTheme="minorHAnsi" w:hAnsi="Times New Roman" w:cs="Times New Roman"/>
          <w:b/>
          <w:sz w:val="24"/>
          <w:szCs w:val="24"/>
          <w:u w:val="single"/>
        </w:rPr>
        <w:t>MSHA</w:t>
      </w:r>
      <w:r w:rsidR="00AD6560" w:rsidRPr="00AE163E">
        <w:rPr>
          <w:rFonts w:ascii="Times New Roman" w:eastAsiaTheme="minorHAnsi" w:hAnsi="Times New Roman" w:cs="Times New Roman"/>
          <w:b/>
          <w:sz w:val="24"/>
          <w:szCs w:val="24"/>
        </w:rPr>
        <w:t xml:space="preserve">: </w:t>
      </w:r>
      <w:r w:rsidR="00AD6560" w:rsidRPr="00AE163E">
        <w:rPr>
          <w:rFonts w:ascii="Times New Roman" w:eastAsiaTheme="minorHAnsi" w:hAnsi="Times New Roman" w:cs="Times New Roman"/>
          <w:sz w:val="24"/>
          <w:szCs w:val="24"/>
        </w:rPr>
        <w:t xml:space="preserve"> Lauren explained with the deluge of request for Rent Relief CAP agencies are in the process of hiring additional staff to handle the backload of cases. The deadline for agencies to let MaineHousing </w:t>
      </w:r>
      <w:r w:rsidR="0053415A">
        <w:rPr>
          <w:rFonts w:ascii="Times New Roman" w:eastAsiaTheme="minorHAnsi" w:hAnsi="Times New Roman" w:cs="Times New Roman"/>
          <w:sz w:val="24"/>
          <w:szCs w:val="24"/>
        </w:rPr>
        <w:t>know</w:t>
      </w:r>
      <w:r w:rsidR="00AD6560" w:rsidRPr="00AE163E">
        <w:rPr>
          <w:rFonts w:ascii="Times New Roman" w:eastAsiaTheme="minorHAnsi" w:hAnsi="Times New Roman" w:cs="Times New Roman"/>
          <w:sz w:val="24"/>
          <w:szCs w:val="24"/>
        </w:rPr>
        <w:t xml:space="preserve"> of their interest in Diversion Funding is by the close of business on March 10, 2021.  RFP Applications are being accepted from consultants to oversee the implantation of the System Redesign working in hubs at the grass roots level.   </w:t>
      </w:r>
      <w:r w:rsidR="00AD6560" w:rsidRPr="00AE163E">
        <w:rPr>
          <w:rFonts w:ascii="Times New Roman" w:eastAsiaTheme="minorHAnsi" w:hAnsi="Times New Roman" w:cs="Times New Roman"/>
          <w:color w:val="000000"/>
          <w:sz w:val="24"/>
          <w:szCs w:val="24"/>
        </w:rPr>
        <w:t xml:space="preserve">                                                                                                                      </w:t>
      </w:r>
      <w:r w:rsidR="00AD6560" w:rsidRPr="00AE163E">
        <w:rPr>
          <w:rFonts w:ascii="Times New Roman" w:eastAsiaTheme="minorEastAsia" w:hAnsi="Times New Roman" w:cs="Times New Roman"/>
          <w:b/>
          <w:color w:val="000000" w:themeColor="dark1"/>
          <w:kern w:val="24"/>
          <w:sz w:val="24"/>
          <w:szCs w:val="24"/>
          <w:u w:val="single"/>
        </w:rPr>
        <w:t>Legislative Updates:</w:t>
      </w:r>
      <w:r w:rsidR="00AD6560" w:rsidRPr="00AE163E">
        <w:rPr>
          <w:rFonts w:ascii="Times New Roman" w:eastAsiaTheme="minorEastAsia" w:hAnsi="Times New Roman" w:cs="Times New Roman"/>
          <w:color w:val="000000" w:themeColor="dark1"/>
          <w:kern w:val="24"/>
          <w:sz w:val="24"/>
          <w:szCs w:val="24"/>
        </w:rPr>
        <w:t xml:space="preserve">.                  </w:t>
      </w:r>
      <w:r w:rsidR="00AE163E" w:rsidRPr="00AE163E">
        <w:rPr>
          <w:rFonts w:ascii="Times New Roman" w:eastAsiaTheme="minorEastAsia" w:hAnsi="Times New Roman" w:cs="Times New Roman"/>
          <w:color w:val="000000" w:themeColor="dark1"/>
          <w:kern w:val="24"/>
          <w:sz w:val="24"/>
          <w:szCs w:val="24"/>
        </w:rPr>
        <w:t xml:space="preserve">                                                                                                    </w:t>
      </w:r>
      <w:r w:rsidR="00AD6560" w:rsidRPr="00AE163E">
        <w:rPr>
          <w:rFonts w:ascii="Times New Roman" w:eastAsiaTheme="minorEastAsia" w:hAnsi="Times New Roman" w:cs="Times New Roman"/>
          <w:color w:val="000000" w:themeColor="dark1"/>
          <w:kern w:val="24"/>
          <w:sz w:val="24"/>
          <w:szCs w:val="24"/>
        </w:rPr>
        <w:t xml:space="preserve">  </w:t>
      </w:r>
      <w:r w:rsidR="00AD6560" w:rsidRPr="00AE163E">
        <w:rPr>
          <w:rFonts w:ascii="Times New Roman" w:eastAsiaTheme="minorEastAsia" w:hAnsi="Times New Roman" w:cs="Times New Roman"/>
          <w:b/>
          <w:color w:val="000000" w:themeColor="dark1"/>
          <w:kern w:val="24"/>
          <w:sz w:val="24"/>
          <w:szCs w:val="24"/>
        </w:rPr>
        <w:t>Federal-</w:t>
      </w:r>
      <w:r w:rsidR="009746D4" w:rsidRPr="00AE163E">
        <w:rPr>
          <w:rFonts w:ascii="Times New Roman" w:hAnsi="Times New Roman" w:cs="Times New Roman"/>
          <w:b/>
          <w:bCs/>
          <w:sz w:val="24"/>
          <w:szCs w:val="24"/>
        </w:rPr>
        <w:t xml:space="preserve"> </w:t>
      </w:r>
      <w:r w:rsidR="00AE163E" w:rsidRPr="00AE163E">
        <w:rPr>
          <w:rFonts w:ascii="Times New Roman" w:hAnsi="Times New Roman" w:cs="Times New Roman"/>
          <w:bCs/>
          <w:sz w:val="24"/>
          <w:szCs w:val="24"/>
        </w:rPr>
        <w:t xml:space="preserve">Cullen’s synopsis highlighted </w:t>
      </w:r>
      <w:r w:rsidR="009746D4" w:rsidRPr="00AE163E">
        <w:rPr>
          <w:rFonts w:ascii="Times New Roman" w:hAnsi="Times New Roman" w:cs="Times New Roman"/>
          <w:sz w:val="24"/>
          <w:szCs w:val="24"/>
        </w:rPr>
        <w:t>the American Rescue Plan Act (HR 1319), a $1.9 trillion COVID relief bill</w:t>
      </w:r>
      <w:r w:rsidR="00AE163E">
        <w:rPr>
          <w:rFonts w:ascii="Times New Roman" w:hAnsi="Times New Roman" w:cs="Times New Roman"/>
          <w:sz w:val="24"/>
          <w:szCs w:val="24"/>
        </w:rPr>
        <w:t xml:space="preserve">, passed in </w:t>
      </w:r>
      <w:r w:rsidR="00AE163E" w:rsidRPr="00AE163E">
        <w:rPr>
          <w:rFonts w:ascii="Times New Roman" w:hAnsi="Times New Roman" w:cs="Times New Roman"/>
          <w:sz w:val="24"/>
          <w:szCs w:val="24"/>
        </w:rPr>
        <w:t>the House</w:t>
      </w:r>
      <w:r w:rsidR="00AE163E">
        <w:rPr>
          <w:rFonts w:ascii="Times New Roman" w:hAnsi="Times New Roman" w:cs="Times New Roman"/>
          <w:sz w:val="24"/>
          <w:szCs w:val="24"/>
        </w:rPr>
        <w:t xml:space="preserve"> on 2/27,</w:t>
      </w:r>
      <w:r w:rsidR="009746D4" w:rsidRPr="00AE163E">
        <w:rPr>
          <w:rFonts w:ascii="Times New Roman" w:hAnsi="Times New Roman" w:cs="Times New Roman"/>
          <w:sz w:val="24"/>
          <w:szCs w:val="24"/>
        </w:rPr>
        <w:t xml:space="preserve"> </w:t>
      </w:r>
      <w:r w:rsidR="0053415A">
        <w:rPr>
          <w:rFonts w:ascii="Times New Roman" w:hAnsi="Times New Roman" w:cs="Times New Roman"/>
          <w:sz w:val="24"/>
          <w:szCs w:val="24"/>
        </w:rPr>
        <w:t xml:space="preserve">which </w:t>
      </w:r>
      <w:r w:rsidR="00AE163E">
        <w:rPr>
          <w:rFonts w:ascii="Times New Roman" w:hAnsi="Times New Roman" w:cs="Times New Roman"/>
          <w:sz w:val="24"/>
          <w:szCs w:val="24"/>
        </w:rPr>
        <w:t>will</w:t>
      </w:r>
      <w:r w:rsidR="009746D4" w:rsidRPr="00AE163E">
        <w:rPr>
          <w:rFonts w:ascii="Times New Roman" w:hAnsi="Times New Roman" w:cs="Times New Roman"/>
          <w:sz w:val="24"/>
          <w:szCs w:val="24"/>
        </w:rPr>
        <w:t xml:space="preserve"> provide urgently</w:t>
      </w:r>
      <w:r w:rsidR="0053415A">
        <w:rPr>
          <w:rFonts w:ascii="Times New Roman" w:hAnsi="Times New Roman" w:cs="Times New Roman"/>
          <w:sz w:val="24"/>
          <w:szCs w:val="24"/>
        </w:rPr>
        <w:t xml:space="preserve"> needed resources, especially</w:t>
      </w:r>
      <w:r w:rsidR="009746D4" w:rsidRPr="00AE163E">
        <w:rPr>
          <w:rFonts w:ascii="Times New Roman" w:hAnsi="Times New Roman" w:cs="Times New Roman"/>
          <w:sz w:val="24"/>
          <w:szCs w:val="24"/>
        </w:rPr>
        <w:t xml:space="preserve"> for America’s lowest-income renters and people experiencing homelessness. The bill now goes to the Senate for consideration, where it is expected to be amended, then sent back to the House for approval. </w:t>
      </w:r>
      <w:r w:rsidR="009746D4" w:rsidRPr="00AE163E">
        <w:rPr>
          <w:rFonts w:ascii="Times New Roman" w:eastAsiaTheme="minorHAnsi" w:hAnsi="Times New Roman" w:cs="Times New Roman"/>
          <w:color w:val="000000"/>
          <w:sz w:val="24"/>
          <w:szCs w:val="24"/>
        </w:rPr>
        <w:t xml:space="preserve"> </w:t>
      </w:r>
      <w:r w:rsidR="00AD6560" w:rsidRPr="00AE163E">
        <w:rPr>
          <w:rFonts w:ascii="Times New Roman" w:eastAsiaTheme="minorHAnsi" w:hAnsi="Times New Roman" w:cs="Times New Roman"/>
          <w:color w:val="000000"/>
          <w:sz w:val="24"/>
          <w:szCs w:val="24"/>
        </w:rPr>
        <w:t xml:space="preserve">                                                                                                                            </w:t>
      </w:r>
      <w:r w:rsidR="00AD6560" w:rsidRPr="00AE163E">
        <w:rPr>
          <w:rFonts w:ascii="Times New Roman" w:eastAsiaTheme="minorHAnsi" w:hAnsi="Times New Roman" w:cs="Times New Roman"/>
          <w:b/>
          <w:sz w:val="24"/>
          <w:szCs w:val="24"/>
        </w:rPr>
        <w:t>State-</w:t>
      </w:r>
      <w:r w:rsidR="009746D4" w:rsidRPr="00AE163E">
        <w:rPr>
          <w:rFonts w:ascii="Times New Roman" w:eastAsiaTheme="minorHAnsi" w:hAnsi="Times New Roman" w:cs="Times New Roman"/>
          <w:sz w:val="24"/>
          <w:szCs w:val="24"/>
        </w:rPr>
        <w:t>There are a plethora of</w:t>
      </w:r>
      <w:r w:rsidR="00AD6560" w:rsidRPr="00AE163E">
        <w:rPr>
          <w:rFonts w:ascii="Times New Roman" w:eastAsiaTheme="minorHAnsi" w:hAnsi="Times New Roman" w:cs="Times New Roman"/>
          <w:sz w:val="24"/>
          <w:szCs w:val="24"/>
        </w:rPr>
        <w:t xml:space="preserve"> bills presented before the legislature addressing homelessness, housing, rental assistance, general assistance and food insecurity. Cullen </w:t>
      </w:r>
      <w:r w:rsidR="009746D4" w:rsidRPr="00AE163E">
        <w:rPr>
          <w:rFonts w:ascii="Times New Roman" w:eastAsiaTheme="minorHAnsi" w:hAnsi="Times New Roman" w:cs="Times New Roman"/>
          <w:sz w:val="24"/>
          <w:szCs w:val="24"/>
        </w:rPr>
        <w:t xml:space="preserve">outlined the steps involved in the process of testifying virtually in front of state legislature.  This month’s legislative </w:t>
      </w:r>
      <w:r w:rsidR="00AE163E" w:rsidRPr="00AE163E">
        <w:rPr>
          <w:rFonts w:ascii="Times New Roman" w:eastAsiaTheme="minorHAnsi" w:hAnsi="Times New Roman" w:cs="Times New Roman"/>
          <w:sz w:val="24"/>
          <w:szCs w:val="24"/>
        </w:rPr>
        <w:t>packet was posted on the Maine Ho</w:t>
      </w:r>
      <w:r w:rsidR="009746D4" w:rsidRPr="00AE163E">
        <w:rPr>
          <w:rFonts w:ascii="Times New Roman" w:eastAsiaTheme="minorHAnsi" w:hAnsi="Times New Roman" w:cs="Times New Roman"/>
          <w:sz w:val="24"/>
          <w:szCs w:val="24"/>
        </w:rPr>
        <w:t>meless planning website and ma</w:t>
      </w:r>
      <w:r w:rsidR="00AE163E" w:rsidRPr="00AE163E">
        <w:rPr>
          <w:rFonts w:ascii="Times New Roman" w:eastAsiaTheme="minorHAnsi" w:hAnsi="Times New Roman" w:cs="Times New Roman"/>
          <w:sz w:val="24"/>
          <w:szCs w:val="24"/>
        </w:rPr>
        <w:t>iled to all contacts on the SHC</w:t>
      </w:r>
      <w:r w:rsidR="0053415A">
        <w:rPr>
          <w:rFonts w:ascii="Times New Roman" w:eastAsiaTheme="minorHAnsi" w:hAnsi="Times New Roman" w:cs="Times New Roman"/>
          <w:sz w:val="24"/>
          <w:szCs w:val="24"/>
        </w:rPr>
        <w:t xml:space="preserve"> list</w:t>
      </w:r>
      <w:r w:rsidR="00AE163E" w:rsidRPr="00AE163E">
        <w:rPr>
          <w:rFonts w:ascii="Times New Roman" w:eastAsiaTheme="minorHAnsi" w:hAnsi="Times New Roman" w:cs="Times New Roman"/>
          <w:sz w:val="24"/>
          <w:szCs w:val="24"/>
        </w:rPr>
        <w:t>.</w:t>
      </w:r>
    </w:p>
    <w:p w:rsidR="00AE163E" w:rsidRPr="00AE163E" w:rsidRDefault="00AE163E" w:rsidP="00AE163E">
      <w:pPr>
        <w:widowControl/>
        <w:autoSpaceDE w:val="0"/>
        <w:autoSpaceDN w:val="0"/>
        <w:adjustRightInd w:val="0"/>
        <w:spacing w:after="887"/>
        <w:jc w:val="center"/>
        <w:rPr>
          <w:rFonts w:ascii="Times New Roman" w:eastAsiaTheme="minorHAnsi" w:hAnsi="Times New Roman" w:cs="Times New Roman"/>
          <w:b/>
          <w:color w:val="000000"/>
          <w:sz w:val="28"/>
          <w:szCs w:val="28"/>
        </w:rPr>
      </w:pPr>
      <w:r w:rsidRPr="00AE163E">
        <w:rPr>
          <w:rFonts w:ascii="Times New Roman" w:eastAsiaTheme="minorHAnsi" w:hAnsi="Times New Roman" w:cs="Times New Roman"/>
          <w:b/>
          <w:sz w:val="28"/>
          <w:szCs w:val="28"/>
        </w:rPr>
        <w:t xml:space="preserve">Tracey adjourned the meeting with an invitation </w:t>
      </w:r>
      <w:r>
        <w:rPr>
          <w:rFonts w:ascii="Times New Roman" w:eastAsiaTheme="minorHAnsi" w:hAnsi="Times New Roman" w:cs="Times New Roman"/>
          <w:b/>
          <w:sz w:val="28"/>
          <w:szCs w:val="28"/>
        </w:rPr>
        <w:t xml:space="preserve">for all to attend next </w:t>
      </w:r>
      <w:r w:rsidRPr="00AE163E">
        <w:rPr>
          <w:rFonts w:ascii="Times New Roman" w:eastAsiaTheme="minorHAnsi" w:hAnsi="Times New Roman" w:cs="Times New Roman"/>
          <w:b/>
          <w:sz w:val="28"/>
          <w:szCs w:val="28"/>
        </w:rPr>
        <w:t>month’s council meeting scheduled for April 13, 2021</w:t>
      </w:r>
    </w:p>
    <w:p w:rsidR="00C1671E" w:rsidRPr="00C1671E" w:rsidRDefault="00C1671E" w:rsidP="00C1671E">
      <w:pPr>
        <w:pStyle w:val="Default"/>
        <w:ind w:left="720"/>
        <w:rPr>
          <w:rFonts w:ascii="Times New Roman" w:eastAsiaTheme="minorHAnsi" w:hAnsi="Times New Roman" w:cs="Times New Roman"/>
        </w:rPr>
      </w:pPr>
    </w:p>
    <w:sectPr w:rsidR="00C1671E" w:rsidRPr="00C1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65B"/>
    <w:multiLevelType w:val="hybridMultilevel"/>
    <w:tmpl w:val="3CA4A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C0089"/>
    <w:multiLevelType w:val="hybridMultilevel"/>
    <w:tmpl w:val="82A68A42"/>
    <w:lvl w:ilvl="0" w:tplc="D6400E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10A"/>
    <w:multiLevelType w:val="hybridMultilevel"/>
    <w:tmpl w:val="B6AA4A04"/>
    <w:lvl w:ilvl="0" w:tplc="EBFA6E32">
      <w:start w:val="1"/>
      <w:numFmt w:val="bullet"/>
      <w:lvlText w:val="•"/>
      <w:lvlJc w:val="left"/>
      <w:pPr>
        <w:tabs>
          <w:tab w:val="num" w:pos="720"/>
        </w:tabs>
        <w:ind w:left="720" w:hanging="360"/>
      </w:pPr>
      <w:rPr>
        <w:rFonts w:ascii="Times New Roman" w:hAnsi="Times New Roman" w:hint="default"/>
      </w:rPr>
    </w:lvl>
    <w:lvl w:ilvl="1" w:tplc="D33C5934" w:tentative="1">
      <w:start w:val="1"/>
      <w:numFmt w:val="bullet"/>
      <w:lvlText w:val="•"/>
      <w:lvlJc w:val="left"/>
      <w:pPr>
        <w:tabs>
          <w:tab w:val="num" w:pos="1440"/>
        </w:tabs>
        <w:ind w:left="1440" w:hanging="360"/>
      </w:pPr>
      <w:rPr>
        <w:rFonts w:ascii="Times New Roman" w:hAnsi="Times New Roman" w:hint="default"/>
      </w:rPr>
    </w:lvl>
    <w:lvl w:ilvl="2" w:tplc="74D6C25A" w:tentative="1">
      <w:start w:val="1"/>
      <w:numFmt w:val="bullet"/>
      <w:lvlText w:val="•"/>
      <w:lvlJc w:val="left"/>
      <w:pPr>
        <w:tabs>
          <w:tab w:val="num" w:pos="2160"/>
        </w:tabs>
        <w:ind w:left="2160" w:hanging="360"/>
      </w:pPr>
      <w:rPr>
        <w:rFonts w:ascii="Times New Roman" w:hAnsi="Times New Roman" w:hint="default"/>
      </w:rPr>
    </w:lvl>
    <w:lvl w:ilvl="3" w:tplc="74B260DA" w:tentative="1">
      <w:start w:val="1"/>
      <w:numFmt w:val="bullet"/>
      <w:lvlText w:val="•"/>
      <w:lvlJc w:val="left"/>
      <w:pPr>
        <w:tabs>
          <w:tab w:val="num" w:pos="2880"/>
        </w:tabs>
        <w:ind w:left="2880" w:hanging="360"/>
      </w:pPr>
      <w:rPr>
        <w:rFonts w:ascii="Times New Roman" w:hAnsi="Times New Roman" w:hint="default"/>
      </w:rPr>
    </w:lvl>
    <w:lvl w:ilvl="4" w:tplc="E7C28D60" w:tentative="1">
      <w:start w:val="1"/>
      <w:numFmt w:val="bullet"/>
      <w:lvlText w:val="•"/>
      <w:lvlJc w:val="left"/>
      <w:pPr>
        <w:tabs>
          <w:tab w:val="num" w:pos="3600"/>
        </w:tabs>
        <w:ind w:left="3600" w:hanging="360"/>
      </w:pPr>
      <w:rPr>
        <w:rFonts w:ascii="Times New Roman" w:hAnsi="Times New Roman" w:hint="default"/>
      </w:rPr>
    </w:lvl>
    <w:lvl w:ilvl="5" w:tplc="466AD58A" w:tentative="1">
      <w:start w:val="1"/>
      <w:numFmt w:val="bullet"/>
      <w:lvlText w:val="•"/>
      <w:lvlJc w:val="left"/>
      <w:pPr>
        <w:tabs>
          <w:tab w:val="num" w:pos="4320"/>
        </w:tabs>
        <w:ind w:left="4320" w:hanging="360"/>
      </w:pPr>
      <w:rPr>
        <w:rFonts w:ascii="Times New Roman" w:hAnsi="Times New Roman" w:hint="default"/>
      </w:rPr>
    </w:lvl>
    <w:lvl w:ilvl="6" w:tplc="99DACAF4" w:tentative="1">
      <w:start w:val="1"/>
      <w:numFmt w:val="bullet"/>
      <w:lvlText w:val="•"/>
      <w:lvlJc w:val="left"/>
      <w:pPr>
        <w:tabs>
          <w:tab w:val="num" w:pos="5040"/>
        </w:tabs>
        <w:ind w:left="5040" w:hanging="360"/>
      </w:pPr>
      <w:rPr>
        <w:rFonts w:ascii="Times New Roman" w:hAnsi="Times New Roman" w:hint="default"/>
      </w:rPr>
    </w:lvl>
    <w:lvl w:ilvl="7" w:tplc="AB6AAD98" w:tentative="1">
      <w:start w:val="1"/>
      <w:numFmt w:val="bullet"/>
      <w:lvlText w:val="•"/>
      <w:lvlJc w:val="left"/>
      <w:pPr>
        <w:tabs>
          <w:tab w:val="num" w:pos="5760"/>
        </w:tabs>
        <w:ind w:left="5760" w:hanging="360"/>
      </w:pPr>
      <w:rPr>
        <w:rFonts w:ascii="Times New Roman" w:hAnsi="Times New Roman" w:hint="default"/>
      </w:rPr>
    </w:lvl>
    <w:lvl w:ilvl="8" w:tplc="3CD06D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7A083F"/>
    <w:multiLevelType w:val="hybridMultilevel"/>
    <w:tmpl w:val="022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4877"/>
    <w:multiLevelType w:val="hybridMultilevel"/>
    <w:tmpl w:val="604A8168"/>
    <w:lvl w:ilvl="0" w:tplc="4286A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FC56EA"/>
    <w:multiLevelType w:val="hybridMultilevel"/>
    <w:tmpl w:val="1F9AD7AA"/>
    <w:lvl w:ilvl="0" w:tplc="2A2E8232">
      <w:start w:val="1"/>
      <w:numFmt w:val="bullet"/>
      <w:lvlText w:val="•"/>
      <w:lvlJc w:val="left"/>
      <w:pPr>
        <w:tabs>
          <w:tab w:val="num" w:pos="720"/>
        </w:tabs>
        <w:ind w:left="720" w:hanging="360"/>
      </w:pPr>
      <w:rPr>
        <w:rFonts w:ascii="Arial" w:hAnsi="Arial" w:hint="default"/>
      </w:rPr>
    </w:lvl>
    <w:lvl w:ilvl="1" w:tplc="16D2C464">
      <w:start w:val="110"/>
      <w:numFmt w:val="bullet"/>
      <w:lvlText w:val="•"/>
      <w:lvlJc w:val="left"/>
      <w:pPr>
        <w:tabs>
          <w:tab w:val="num" w:pos="1440"/>
        </w:tabs>
        <w:ind w:left="1440" w:hanging="360"/>
      </w:pPr>
      <w:rPr>
        <w:rFonts w:ascii="Arial" w:hAnsi="Arial" w:hint="default"/>
      </w:rPr>
    </w:lvl>
    <w:lvl w:ilvl="2" w:tplc="DDD0F136" w:tentative="1">
      <w:start w:val="1"/>
      <w:numFmt w:val="bullet"/>
      <w:lvlText w:val="•"/>
      <w:lvlJc w:val="left"/>
      <w:pPr>
        <w:tabs>
          <w:tab w:val="num" w:pos="2160"/>
        </w:tabs>
        <w:ind w:left="2160" w:hanging="360"/>
      </w:pPr>
      <w:rPr>
        <w:rFonts w:ascii="Arial" w:hAnsi="Arial" w:hint="default"/>
      </w:rPr>
    </w:lvl>
    <w:lvl w:ilvl="3" w:tplc="24DC51F2" w:tentative="1">
      <w:start w:val="1"/>
      <w:numFmt w:val="bullet"/>
      <w:lvlText w:val="•"/>
      <w:lvlJc w:val="left"/>
      <w:pPr>
        <w:tabs>
          <w:tab w:val="num" w:pos="2880"/>
        </w:tabs>
        <w:ind w:left="2880" w:hanging="360"/>
      </w:pPr>
      <w:rPr>
        <w:rFonts w:ascii="Arial" w:hAnsi="Arial" w:hint="default"/>
      </w:rPr>
    </w:lvl>
    <w:lvl w:ilvl="4" w:tplc="3848B4CA" w:tentative="1">
      <w:start w:val="1"/>
      <w:numFmt w:val="bullet"/>
      <w:lvlText w:val="•"/>
      <w:lvlJc w:val="left"/>
      <w:pPr>
        <w:tabs>
          <w:tab w:val="num" w:pos="3600"/>
        </w:tabs>
        <w:ind w:left="3600" w:hanging="360"/>
      </w:pPr>
      <w:rPr>
        <w:rFonts w:ascii="Arial" w:hAnsi="Arial" w:hint="default"/>
      </w:rPr>
    </w:lvl>
    <w:lvl w:ilvl="5" w:tplc="4748E548" w:tentative="1">
      <w:start w:val="1"/>
      <w:numFmt w:val="bullet"/>
      <w:lvlText w:val="•"/>
      <w:lvlJc w:val="left"/>
      <w:pPr>
        <w:tabs>
          <w:tab w:val="num" w:pos="4320"/>
        </w:tabs>
        <w:ind w:left="4320" w:hanging="360"/>
      </w:pPr>
      <w:rPr>
        <w:rFonts w:ascii="Arial" w:hAnsi="Arial" w:hint="default"/>
      </w:rPr>
    </w:lvl>
    <w:lvl w:ilvl="6" w:tplc="BD88C060" w:tentative="1">
      <w:start w:val="1"/>
      <w:numFmt w:val="bullet"/>
      <w:lvlText w:val="•"/>
      <w:lvlJc w:val="left"/>
      <w:pPr>
        <w:tabs>
          <w:tab w:val="num" w:pos="5040"/>
        </w:tabs>
        <w:ind w:left="5040" w:hanging="360"/>
      </w:pPr>
      <w:rPr>
        <w:rFonts w:ascii="Arial" w:hAnsi="Arial" w:hint="default"/>
      </w:rPr>
    </w:lvl>
    <w:lvl w:ilvl="7" w:tplc="D4F2EDEA" w:tentative="1">
      <w:start w:val="1"/>
      <w:numFmt w:val="bullet"/>
      <w:lvlText w:val="•"/>
      <w:lvlJc w:val="left"/>
      <w:pPr>
        <w:tabs>
          <w:tab w:val="num" w:pos="5760"/>
        </w:tabs>
        <w:ind w:left="5760" w:hanging="360"/>
      </w:pPr>
      <w:rPr>
        <w:rFonts w:ascii="Arial" w:hAnsi="Arial" w:hint="default"/>
      </w:rPr>
    </w:lvl>
    <w:lvl w:ilvl="8" w:tplc="DCEA89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2D3D71"/>
    <w:multiLevelType w:val="hybridMultilevel"/>
    <w:tmpl w:val="9F7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055A"/>
    <w:multiLevelType w:val="hybridMultilevel"/>
    <w:tmpl w:val="16C834B4"/>
    <w:lvl w:ilvl="0" w:tplc="D6400E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0296"/>
    <w:multiLevelType w:val="hybridMultilevel"/>
    <w:tmpl w:val="6D96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A6800"/>
    <w:multiLevelType w:val="hybridMultilevel"/>
    <w:tmpl w:val="3EFC9518"/>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94167"/>
    <w:multiLevelType w:val="hybridMultilevel"/>
    <w:tmpl w:val="B79A1F18"/>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6611D"/>
    <w:multiLevelType w:val="hybridMultilevel"/>
    <w:tmpl w:val="AAD8AC4A"/>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F7E4D"/>
    <w:multiLevelType w:val="hybridMultilevel"/>
    <w:tmpl w:val="49E8A6D2"/>
    <w:lvl w:ilvl="0" w:tplc="50042528">
      <w:start w:val="1"/>
      <w:numFmt w:val="bullet"/>
      <w:lvlText w:val="●"/>
      <w:lvlJc w:val="left"/>
      <w:pPr>
        <w:tabs>
          <w:tab w:val="num" w:pos="720"/>
        </w:tabs>
        <w:ind w:left="720" w:hanging="360"/>
      </w:pPr>
      <w:rPr>
        <w:rFonts w:ascii="Calibri" w:hAnsi="Calibri" w:hint="default"/>
      </w:rPr>
    </w:lvl>
    <w:lvl w:ilvl="1" w:tplc="D50E1BE0" w:tentative="1">
      <w:start w:val="1"/>
      <w:numFmt w:val="bullet"/>
      <w:lvlText w:val="●"/>
      <w:lvlJc w:val="left"/>
      <w:pPr>
        <w:tabs>
          <w:tab w:val="num" w:pos="1440"/>
        </w:tabs>
        <w:ind w:left="1440" w:hanging="360"/>
      </w:pPr>
      <w:rPr>
        <w:rFonts w:ascii="Calibri" w:hAnsi="Calibri" w:hint="default"/>
      </w:rPr>
    </w:lvl>
    <w:lvl w:ilvl="2" w:tplc="D1D46754" w:tentative="1">
      <w:start w:val="1"/>
      <w:numFmt w:val="bullet"/>
      <w:lvlText w:val="●"/>
      <w:lvlJc w:val="left"/>
      <w:pPr>
        <w:tabs>
          <w:tab w:val="num" w:pos="2160"/>
        </w:tabs>
        <w:ind w:left="2160" w:hanging="360"/>
      </w:pPr>
      <w:rPr>
        <w:rFonts w:ascii="Calibri" w:hAnsi="Calibri" w:hint="default"/>
      </w:rPr>
    </w:lvl>
    <w:lvl w:ilvl="3" w:tplc="5D306152" w:tentative="1">
      <w:start w:val="1"/>
      <w:numFmt w:val="bullet"/>
      <w:lvlText w:val="●"/>
      <w:lvlJc w:val="left"/>
      <w:pPr>
        <w:tabs>
          <w:tab w:val="num" w:pos="2880"/>
        </w:tabs>
        <w:ind w:left="2880" w:hanging="360"/>
      </w:pPr>
      <w:rPr>
        <w:rFonts w:ascii="Calibri" w:hAnsi="Calibri" w:hint="default"/>
      </w:rPr>
    </w:lvl>
    <w:lvl w:ilvl="4" w:tplc="0FAA53A6" w:tentative="1">
      <w:start w:val="1"/>
      <w:numFmt w:val="bullet"/>
      <w:lvlText w:val="●"/>
      <w:lvlJc w:val="left"/>
      <w:pPr>
        <w:tabs>
          <w:tab w:val="num" w:pos="3600"/>
        </w:tabs>
        <w:ind w:left="3600" w:hanging="360"/>
      </w:pPr>
      <w:rPr>
        <w:rFonts w:ascii="Calibri" w:hAnsi="Calibri" w:hint="default"/>
      </w:rPr>
    </w:lvl>
    <w:lvl w:ilvl="5" w:tplc="9AFC585A" w:tentative="1">
      <w:start w:val="1"/>
      <w:numFmt w:val="bullet"/>
      <w:lvlText w:val="●"/>
      <w:lvlJc w:val="left"/>
      <w:pPr>
        <w:tabs>
          <w:tab w:val="num" w:pos="4320"/>
        </w:tabs>
        <w:ind w:left="4320" w:hanging="360"/>
      </w:pPr>
      <w:rPr>
        <w:rFonts w:ascii="Calibri" w:hAnsi="Calibri" w:hint="default"/>
      </w:rPr>
    </w:lvl>
    <w:lvl w:ilvl="6" w:tplc="D690056A" w:tentative="1">
      <w:start w:val="1"/>
      <w:numFmt w:val="bullet"/>
      <w:lvlText w:val="●"/>
      <w:lvlJc w:val="left"/>
      <w:pPr>
        <w:tabs>
          <w:tab w:val="num" w:pos="5040"/>
        </w:tabs>
        <w:ind w:left="5040" w:hanging="360"/>
      </w:pPr>
      <w:rPr>
        <w:rFonts w:ascii="Calibri" w:hAnsi="Calibri" w:hint="default"/>
      </w:rPr>
    </w:lvl>
    <w:lvl w:ilvl="7" w:tplc="2EAA835E" w:tentative="1">
      <w:start w:val="1"/>
      <w:numFmt w:val="bullet"/>
      <w:lvlText w:val="●"/>
      <w:lvlJc w:val="left"/>
      <w:pPr>
        <w:tabs>
          <w:tab w:val="num" w:pos="5760"/>
        </w:tabs>
        <w:ind w:left="5760" w:hanging="360"/>
      </w:pPr>
      <w:rPr>
        <w:rFonts w:ascii="Calibri" w:hAnsi="Calibri" w:hint="default"/>
      </w:rPr>
    </w:lvl>
    <w:lvl w:ilvl="8" w:tplc="134E136E"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78161EB"/>
    <w:multiLevelType w:val="hybridMultilevel"/>
    <w:tmpl w:val="8F204344"/>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B437F"/>
    <w:multiLevelType w:val="hybridMultilevel"/>
    <w:tmpl w:val="EFB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A25C8"/>
    <w:multiLevelType w:val="hybridMultilevel"/>
    <w:tmpl w:val="4E86E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828D7"/>
    <w:multiLevelType w:val="hybridMultilevel"/>
    <w:tmpl w:val="E27891D4"/>
    <w:lvl w:ilvl="0" w:tplc="181896D8">
      <w:start w:val="1"/>
      <w:numFmt w:val="bullet"/>
      <w:lvlText w:val="●"/>
      <w:lvlJc w:val="left"/>
      <w:pPr>
        <w:tabs>
          <w:tab w:val="num" w:pos="720"/>
        </w:tabs>
        <w:ind w:left="720" w:hanging="360"/>
      </w:pPr>
      <w:rPr>
        <w:rFonts w:ascii="Calibri" w:hAnsi="Calibri" w:hint="default"/>
      </w:rPr>
    </w:lvl>
    <w:lvl w:ilvl="1" w:tplc="6400CE58" w:tentative="1">
      <w:start w:val="1"/>
      <w:numFmt w:val="bullet"/>
      <w:lvlText w:val="●"/>
      <w:lvlJc w:val="left"/>
      <w:pPr>
        <w:tabs>
          <w:tab w:val="num" w:pos="1440"/>
        </w:tabs>
        <w:ind w:left="1440" w:hanging="360"/>
      </w:pPr>
      <w:rPr>
        <w:rFonts w:ascii="Calibri" w:hAnsi="Calibri" w:hint="default"/>
      </w:rPr>
    </w:lvl>
    <w:lvl w:ilvl="2" w:tplc="9E26848E" w:tentative="1">
      <w:start w:val="1"/>
      <w:numFmt w:val="bullet"/>
      <w:lvlText w:val="●"/>
      <w:lvlJc w:val="left"/>
      <w:pPr>
        <w:tabs>
          <w:tab w:val="num" w:pos="2160"/>
        </w:tabs>
        <w:ind w:left="2160" w:hanging="360"/>
      </w:pPr>
      <w:rPr>
        <w:rFonts w:ascii="Calibri" w:hAnsi="Calibri" w:hint="default"/>
      </w:rPr>
    </w:lvl>
    <w:lvl w:ilvl="3" w:tplc="D0AC13E6" w:tentative="1">
      <w:start w:val="1"/>
      <w:numFmt w:val="bullet"/>
      <w:lvlText w:val="●"/>
      <w:lvlJc w:val="left"/>
      <w:pPr>
        <w:tabs>
          <w:tab w:val="num" w:pos="2880"/>
        </w:tabs>
        <w:ind w:left="2880" w:hanging="360"/>
      </w:pPr>
      <w:rPr>
        <w:rFonts w:ascii="Calibri" w:hAnsi="Calibri" w:hint="default"/>
      </w:rPr>
    </w:lvl>
    <w:lvl w:ilvl="4" w:tplc="C7E2D9AE" w:tentative="1">
      <w:start w:val="1"/>
      <w:numFmt w:val="bullet"/>
      <w:lvlText w:val="●"/>
      <w:lvlJc w:val="left"/>
      <w:pPr>
        <w:tabs>
          <w:tab w:val="num" w:pos="3600"/>
        </w:tabs>
        <w:ind w:left="3600" w:hanging="360"/>
      </w:pPr>
      <w:rPr>
        <w:rFonts w:ascii="Calibri" w:hAnsi="Calibri" w:hint="default"/>
      </w:rPr>
    </w:lvl>
    <w:lvl w:ilvl="5" w:tplc="6B8408FA" w:tentative="1">
      <w:start w:val="1"/>
      <w:numFmt w:val="bullet"/>
      <w:lvlText w:val="●"/>
      <w:lvlJc w:val="left"/>
      <w:pPr>
        <w:tabs>
          <w:tab w:val="num" w:pos="4320"/>
        </w:tabs>
        <w:ind w:left="4320" w:hanging="360"/>
      </w:pPr>
      <w:rPr>
        <w:rFonts w:ascii="Calibri" w:hAnsi="Calibri" w:hint="default"/>
      </w:rPr>
    </w:lvl>
    <w:lvl w:ilvl="6" w:tplc="C22205D6" w:tentative="1">
      <w:start w:val="1"/>
      <w:numFmt w:val="bullet"/>
      <w:lvlText w:val="●"/>
      <w:lvlJc w:val="left"/>
      <w:pPr>
        <w:tabs>
          <w:tab w:val="num" w:pos="5040"/>
        </w:tabs>
        <w:ind w:left="5040" w:hanging="360"/>
      </w:pPr>
      <w:rPr>
        <w:rFonts w:ascii="Calibri" w:hAnsi="Calibri" w:hint="default"/>
      </w:rPr>
    </w:lvl>
    <w:lvl w:ilvl="7" w:tplc="2DB84826" w:tentative="1">
      <w:start w:val="1"/>
      <w:numFmt w:val="bullet"/>
      <w:lvlText w:val="●"/>
      <w:lvlJc w:val="left"/>
      <w:pPr>
        <w:tabs>
          <w:tab w:val="num" w:pos="5760"/>
        </w:tabs>
        <w:ind w:left="5760" w:hanging="360"/>
      </w:pPr>
      <w:rPr>
        <w:rFonts w:ascii="Calibri" w:hAnsi="Calibri" w:hint="default"/>
      </w:rPr>
    </w:lvl>
    <w:lvl w:ilvl="8" w:tplc="5E126148"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AB003E2"/>
    <w:multiLevelType w:val="hybridMultilevel"/>
    <w:tmpl w:val="27B0F79A"/>
    <w:lvl w:ilvl="0" w:tplc="9A3EA4E4">
      <w:start w:val="1"/>
      <w:numFmt w:val="bullet"/>
      <w:lvlText w:val="•"/>
      <w:lvlJc w:val="left"/>
      <w:pPr>
        <w:tabs>
          <w:tab w:val="num" w:pos="720"/>
        </w:tabs>
        <w:ind w:left="720" w:hanging="360"/>
      </w:pPr>
      <w:rPr>
        <w:rFonts w:ascii="Arial" w:hAnsi="Arial" w:hint="default"/>
      </w:rPr>
    </w:lvl>
    <w:lvl w:ilvl="1" w:tplc="69E25A0A" w:tentative="1">
      <w:start w:val="1"/>
      <w:numFmt w:val="bullet"/>
      <w:lvlText w:val="•"/>
      <w:lvlJc w:val="left"/>
      <w:pPr>
        <w:tabs>
          <w:tab w:val="num" w:pos="1440"/>
        </w:tabs>
        <w:ind w:left="1440" w:hanging="360"/>
      </w:pPr>
      <w:rPr>
        <w:rFonts w:ascii="Arial" w:hAnsi="Arial" w:hint="default"/>
      </w:rPr>
    </w:lvl>
    <w:lvl w:ilvl="2" w:tplc="A8E26BE8" w:tentative="1">
      <w:start w:val="1"/>
      <w:numFmt w:val="bullet"/>
      <w:lvlText w:val="•"/>
      <w:lvlJc w:val="left"/>
      <w:pPr>
        <w:tabs>
          <w:tab w:val="num" w:pos="2160"/>
        </w:tabs>
        <w:ind w:left="2160" w:hanging="360"/>
      </w:pPr>
      <w:rPr>
        <w:rFonts w:ascii="Arial" w:hAnsi="Arial" w:hint="default"/>
      </w:rPr>
    </w:lvl>
    <w:lvl w:ilvl="3" w:tplc="08F05D50" w:tentative="1">
      <w:start w:val="1"/>
      <w:numFmt w:val="bullet"/>
      <w:lvlText w:val="•"/>
      <w:lvlJc w:val="left"/>
      <w:pPr>
        <w:tabs>
          <w:tab w:val="num" w:pos="2880"/>
        </w:tabs>
        <w:ind w:left="2880" w:hanging="360"/>
      </w:pPr>
      <w:rPr>
        <w:rFonts w:ascii="Arial" w:hAnsi="Arial" w:hint="default"/>
      </w:rPr>
    </w:lvl>
    <w:lvl w:ilvl="4" w:tplc="214E0FAA" w:tentative="1">
      <w:start w:val="1"/>
      <w:numFmt w:val="bullet"/>
      <w:lvlText w:val="•"/>
      <w:lvlJc w:val="left"/>
      <w:pPr>
        <w:tabs>
          <w:tab w:val="num" w:pos="3600"/>
        </w:tabs>
        <w:ind w:left="3600" w:hanging="360"/>
      </w:pPr>
      <w:rPr>
        <w:rFonts w:ascii="Arial" w:hAnsi="Arial" w:hint="default"/>
      </w:rPr>
    </w:lvl>
    <w:lvl w:ilvl="5" w:tplc="51BE7814" w:tentative="1">
      <w:start w:val="1"/>
      <w:numFmt w:val="bullet"/>
      <w:lvlText w:val="•"/>
      <w:lvlJc w:val="left"/>
      <w:pPr>
        <w:tabs>
          <w:tab w:val="num" w:pos="4320"/>
        </w:tabs>
        <w:ind w:left="4320" w:hanging="360"/>
      </w:pPr>
      <w:rPr>
        <w:rFonts w:ascii="Arial" w:hAnsi="Arial" w:hint="default"/>
      </w:rPr>
    </w:lvl>
    <w:lvl w:ilvl="6" w:tplc="17E4CCEC" w:tentative="1">
      <w:start w:val="1"/>
      <w:numFmt w:val="bullet"/>
      <w:lvlText w:val="•"/>
      <w:lvlJc w:val="left"/>
      <w:pPr>
        <w:tabs>
          <w:tab w:val="num" w:pos="5040"/>
        </w:tabs>
        <w:ind w:left="5040" w:hanging="360"/>
      </w:pPr>
      <w:rPr>
        <w:rFonts w:ascii="Arial" w:hAnsi="Arial" w:hint="default"/>
      </w:rPr>
    </w:lvl>
    <w:lvl w:ilvl="7" w:tplc="EFFC2356" w:tentative="1">
      <w:start w:val="1"/>
      <w:numFmt w:val="bullet"/>
      <w:lvlText w:val="•"/>
      <w:lvlJc w:val="left"/>
      <w:pPr>
        <w:tabs>
          <w:tab w:val="num" w:pos="5760"/>
        </w:tabs>
        <w:ind w:left="5760" w:hanging="360"/>
      </w:pPr>
      <w:rPr>
        <w:rFonts w:ascii="Arial" w:hAnsi="Arial" w:hint="default"/>
      </w:rPr>
    </w:lvl>
    <w:lvl w:ilvl="8" w:tplc="DB18C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642E24"/>
    <w:multiLevelType w:val="hybridMultilevel"/>
    <w:tmpl w:val="AF46A630"/>
    <w:lvl w:ilvl="0" w:tplc="021E731A">
      <w:start w:val="1"/>
      <w:numFmt w:val="bullet"/>
      <w:lvlText w:val="•"/>
      <w:lvlJc w:val="left"/>
      <w:pPr>
        <w:tabs>
          <w:tab w:val="num" w:pos="720"/>
        </w:tabs>
        <w:ind w:left="720" w:hanging="360"/>
      </w:pPr>
      <w:rPr>
        <w:rFonts w:ascii="Arial" w:hAnsi="Arial" w:hint="default"/>
      </w:rPr>
    </w:lvl>
    <w:lvl w:ilvl="1" w:tplc="3DCC10DC" w:tentative="1">
      <w:start w:val="1"/>
      <w:numFmt w:val="bullet"/>
      <w:lvlText w:val="•"/>
      <w:lvlJc w:val="left"/>
      <w:pPr>
        <w:tabs>
          <w:tab w:val="num" w:pos="1440"/>
        </w:tabs>
        <w:ind w:left="1440" w:hanging="360"/>
      </w:pPr>
      <w:rPr>
        <w:rFonts w:ascii="Arial" w:hAnsi="Arial" w:hint="default"/>
      </w:rPr>
    </w:lvl>
    <w:lvl w:ilvl="2" w:tplc="468CCCF0" w:tentative="1">
      <w:start w:val="1"/>
      <w:numFmt w:val="bullet"/>
      <w:lvlText w:val="•"/>
      <w:lvlJc w:val="left"/>
      <w:pPr>
        <w:tabs>
          <w:tab w:val="num" w:pos="2160"/>
        </w:tabs>
        <w:ind w:left="2160" w:hanging="360"/>
      </w:pPr>
      <w:rPr>
        <w:rFonts w:ascii="Arial" w:hAnsi="Arial" w:hint="default"/>
      </w:rPr>
    </w:lvl>
    <w:lvl w:ilvl="3" w:tplc="8F680614" w:tentative="1">
      <w:start w:val="1"/>
      <w:numFmt w:val="bullet"/>
      <w:lvlText w:val="•"/>
      <w:lvlJc w:val="left"/>
      <w:pPr>
        <w:tabs>
          <w:tab w:val="num" w:pos="2880"/>
        </w:tabs>
        <w:ind w:left="2880" w:hanging="360"/>
      </w:pPr>
      <w:rPr>
        <w:rFonts w:ascii="Arial" w:hAnsi="Arial" w:hint="default"/>
      </w:rPr>
    </w:lvl>
    <w:lvl w:ilvl="4" w:tplc="99503D74" w:tentative="1">
      <w:start w:val="1"/>
      <w:numFmt w:val="bullet"/>
      <w:lvlText w:val="•"/>
      <w:lvlJc w:val="left"/>
      <w:pPr>
        <w:tabs>
          <w:tab w:val="num" w:pos="3600"/>
        </w:tabs>
        <w:ind w:left="3600" w:hanging="360"/>
      </w:pPr>
      <w:rPr>
        <w:rFonts w:ascii="Arial" w:hAnsi="Arial" w:hint="default"/>
      </w:rPr>
    </w:lvl>
    <w:lvl w:ilvl="5" w:tplc="1F58FCEC" w:tentative="1">
      <w:start w:val="1"/>
      <w:numFmt w:val="bullet"/>
      <w:lvlText w:val="•"/>
      <w:lvlJc w:val="left"/>
      <w:pPr>
        <w:tabs>
          <w:tab w:val="num" w:pos="4320"/>
        </w:tabs>
        <w:ind w:left="4320" w:hanging="360"/>
      </w:pPr>
      <w:rPr>
        <w:rFonts w:ascii="Arial" w:hAnsi="Arial" w:hint="default"/>
      </w:rPr>
    </w:lvl>
    <w:lvl w:ilvl="6" w:tplc="A52885FC" w:tentative="1">
      <w:start w:val="1"/>
      <w:numFmt w:val="bullet"/>
      <w:lvlText w:val="•"/>
      <w:lvlJc w:val="left"/>
      <w:pPr>
        <w:tabs>
          <w:tab w:val="num" w:pos="5040"/>
        </w:tabs>
        <w:ind w:left="5040" w:hanging="360"/>
      </w:pPr>
      <w:rPr>
        <w:rFonts w:ascii="Arial" w:hAnsi="Arial" w:hint="default"/>
      </w:rPr>
    </w:lvl>
    <w:lvl w:ilvl="7" w:tplc="81228682" w:tentative="1">
      <w:start w:val="1"/>
      <w:numFmt w:val="bullet"/>
      <w:lvlText w:val="•"/>
      <w:lvlJc w:val="left"/>
      <w:pPr>
        <w:tabs>
          <w:tab w:val="num" w:pos="5760"/>
        </w:tabs>
        <w:ind w:left="5760" w:hanging="360"/>
      </w:pPr>
      <w:rPr>
        <w:rFonts w:ascii="Arial" w:hAnsi="Arial" w:hint="default"/>
      </w:rPr>
    </w:lvl>
    <w:lvl w:ilvl="8" w:tplc="8D36EE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7B3AD9"/>
    <w:multiLevelType w:val="hybridMultilevel"/>
    <w:tmpl w:val="A10CE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9A26D0"/>
    <w:multiLevelType w:val="hybridMultilevel"/>
    <w:tmpl w:val="8034DE2E"/>
    <w:lvl w:ilvl="0" w:tplc="17F099FE">
      <w:start w:val="1"/>
      <w:numFmt w:val="decimal"/>
      <w:lvlText w:val="%1."/>
      <w:lvlJc w:val="left"/>
      <w:pPr>
        <w:tabs>
          <w:tab w:val="num" w:pos="720"/>
        </w:tabs>
        <w:ind w:left="720" w:hanging="360"/>
      </w:pPr>
    </w:lvl>
    <w:lvl w:ilvl="1" w:tplc="17F8C644">
      <w:start w:val="1"/>
      <w:numFmt w:val="decimal"/>
      <w:lvlText w:val="%2."/>
      <w:lvlJc w:val="left"/>
      <w:pPr>
        <w:tabs>
          <w:tab w:val="num" w:pos="1440"/>
        </w:tabs>
        <w:ind w:left="1440" w:hanging="360"/>
      </w:pPr>
    </w:lvl>
    <w:lvl w:ilvl="2" w:tplc="AE7C7CAA" w:tentative="1">
      <w:start w:val="1"/>
      <w:numFmt w:val="decimal"/>
      <w:lvlText w:val="%3."/>
      <w:lvlJc w:val="left"/>
      <w:pPr>
        <w:tabs>
          <w:tab w:val="num" w:pos="2160"/>
        </w:tabs>
        <w:ind w:left="2160" w:hanging="360"/>
      </w:pPr>
    </w:lvl>
    <w:lvl w:ilvl="3" w:tplc="E2E87428" w:tentative="1">
      <w:start w:val="1"/>
      <w:numFmt w:val="decimal"/>
      <w:lvlText w:val="%4."/>
      <w:lvlJc w:val="left"/>
      <w:pPr>
        <w:tabs>
          <w:tab w:val="num" w:pos="2880"/>
        </w:tabs>
        <w:ind w:left="2880" w:hanging="360"/>
      </w:pPr>
    </w:lvl>
    <w:lvl w:ilvl="4" w:tplc="A9DA9792" w:tentative="1">
      <w:start w:val="1"/>
      <w:numFmt w:val="decimal"/>
      <w:lvlText w:val="%5."/>
      <w:lvlJc w:val="left"/>
      <w:pPr>
        <w:tabs>
          <w:tab w:val="num" w:pos="3600"/>
        </w:tabs>
        <w:ind w:left="3600" w:hanging="360"/>
      </w:pPr>
    </w:lvl>
    <w:lvl w:ilvl="5" w:tplc="458C6EA0" w:tentative="1">
      <w:start w:val="1"/>
      <w:numFmt w:val="decimal"/>
      <w:lvlText w:val="%6."/>
      <w:lvlJc w:val="left"/>
      <w:pPr>
        <w:tabs>
          <w:tab w:val="num" w:pos="4320"/>
        </w:tabs>
        <w:ind w:left="4320" w:hanging="360"/>
      </w:pPr>
    </w:lvl>
    <w:lvl w:ilvl="6" w:tplc="90405D9A" w:tentative="1">
      <w:start w:val="1"/>
      <w:numFmt w:val="decimal"/>
      <w:lvlText w:val="%7."/>
      <w:lvlJc w:val="left"/>
      <w:pPr>
        <w:tabs>
          <w:tab w:val="num" w:pos="5040"/>
        </w:tabs>
        <w:ind w:left="5040" w:hanging="360"/>
      </w:pPr>
    </w:lvl>
    <w:lvl w:ilvl="7" w:tplc="5AC6F6E6" w:tentative="1">
      <w:start w:val="1"/>
      <w:numFmt w:val="decimal"/>
      <w:lvlText w:val="%8."/>
      <w:lvlJc w:val="left"/>
      <w:pPr>
        <w:tabs>
          <w:tab w:val="num" w:pos="5760"/>
        </w:tabs>
        <w:ind w:left="5760" w:hanging="360"/>
      </w:pPr>
    </w:lvl>
    <w:lvl w:ilvl="8" w:tplc="5A58648E" w:tentative="1">
      <w:start w:val="1"/>
      <w:numFmt w:val="decimal"/>
      <w:lvlText w:val="%9."/>
      <w:lvlJc w:val="left"/>
      <w:pPr>
        <w:tabs>
          <w:tab w:val="num" w:pos="6480"/>
        </w:tabs>
        <w:ind w:left="6480" w:hanging="360"/>
      </w:pPr>
    </w:lvl>
  </w:abstractNum>
  <w:abstractNum w:abstractNumId="21" w15:restartNumberingAfterBreak="0">
    <w:nsid w:val="53A77215"/>
    <w:multiLevelType w:val="hybridMultilevel"/>
    <w:tmpl w:val="C5EA5608"/>
    <w:lvl w:ilvl="0" w:tplc="D6400E58">
      <w:start w:val="1"/>
      <w:numFmt w:val="bullet"/>
      <w:lvlText w:val="●"/>
      <w:lvlJc w:val="left"/>
      <w:pPr>
        <w:tabs>
          <w:tab w:val="num" w:pos="720"/>
        </w:tabs>
        <w:ind w:left="720" w:hanging="360"/>
      </w:pPr>
      <w:rPr>
        <w:rFonts w:ascii="Calibri" w:hAnsi="Calibri" w:hint="default"/>
      </w:rPr>
    </w:lvl>
    <w:lvl w:ilvl="1" w:tplc="C4BE66AE" w:tentative="1">
      <w:start w:val="1"/>
      <w:numFmt w:val="bullet"/>
      <w:lvlText w:val="●"/>
      <w:lvlJc w:val="left"/>
      <w:pPr>
        <w:tabs>
          <w:tab w:val="num" w:pos="1440"/>
        </w:tabs>
        <w:ind w:left="1440" w:hanging="360"/>
      </w:pPr>
      <w:rPr>
        <w:rFonts w:ascii="Calibri" w:hAnsi="Calibri" w:hint="default"/>
      </w:rPr>
    </w:lvl>
    <w:lvl w:ilvl="2" w:tplc="7972AE96" w:tentative="1">
      <w:start w:val="1"/>
      <w:numFmt w:val="bullet"/>
      <w:lvlText w:val="●"/>
      <w:lvlJc w:val="left"/>
      <w:pPr>
        <w:tabs>
          <w:tab w:val="num" w:pos="2160"/>
        </w:tabs>
        <w:ind w:left="2160" w:hanging="360"/>
      </w:pPr>
      <w:rPr>
        <w:rFonts w:ascii="Calibri" w:hAnsi="Calibri" w:hint="default"/>
      </w:rPr>
    </w:lvl>
    <w:lvl w:ilvl="3" w:tplc="345298EC" w:tentative="1">
      <w:start w:val="1"/>
      <w:numFmt w:val="bullet"/>
      <w:lvlText w:val="●"/>
      <w:lvlJc w:val="left"/>
      <w:pPr>
        <w:tabs>
          <w:tab w:val="num" w:pos="2880"/>
        </w:tabs>
        <w:ind w:left="2880" w:hanging="360"/>
      </w:pPr>
      <w:rPr>
        <w:rFonts w:ascii="Calibri" w:hAnsi="Calibri" w:hint="default"/>
      </w:rPr>
    </w:lvl>
    <w:lvl w:ilvl="4" w:tplc="17F80588" w:tentative="1">
      <w:start w:val="1"/>
      <w:numFmt w:val="bullet"/>
      <w:lvlText w:val="●"/>
      <w:lvlJc w:val="left"/>
      <w:pPr>
        <w:tabs>
          <w:tab w:val="num" w:pos="3600"/>
        </w:tabs>
        <w:ind w:left="3600" w:hanging="360"/>
      </w:pPr>
      <w:rPr>
        <w:rFonts w:ascii="Calibri" w:hAnsi="Calibri" w:hint="default"/>
      </w:rPr>
    </w:lvl>
    <w:lvl w:ilvl="5" w:tplc="849A8B8E" w:tentative="1">
      <w:start w:val="1"/>
      <w:numFmt w:val="bullet"/>
      <w:lvlText w:val="●"/>
      <w:lvlJc w:val="left"/>
      <w:pPr>
        <w:tabs>
          <w:tab w:val="num" w:pos="4320"/>
        </w:tabs>
        <w:ind w:left="4320" w:hanging="360"/>
      </w:pPr>
      <w:rPr>
        <w:rFonts w:ascii="Calibri" w:hAnsi="Calibri" w:hint="default"/>
      </w:rPr>
    </w:lvl>
    <w:lvl w:ilvl="6" w:tplc="57FCC862" w:tentative="1">
      <w:start w:val="1"/>
      <w:numFmt w:val="bullet"/>
      <w:lvlText w:val="●"/>
      <w:lvlJc w:val="left"/>
      <w:pPr>
        <w:tabs>
          <w:tab w:val="num" w:pos="5040"/>
        </w:tabs>
        <w:ind w:left="5040" w:hanging="360"/>
      </w:pPr>
      <w:rPr>
        <w:rFonts w:ascii="Calibri" w:hAnsi="Calibri" w:hint="default"/>
      </w:rPr>
    </w:lvl>
    <w:lvl w:ilvl="7" w:tplc="CE5ADE86" w:tentative="1">
      <w:start w:val="1"/>
      <w:numFmt w:val="bullet"/>
      <w:lvlText w:val="●"/>
      <w:lvlJc w:val="left"/>
      <w:pPr>
        <w:tabs>
          <w:tab w:val="num" w:pos="5760"/>
        </w:tabs>
        <w:ind w:left="5760" w:hanging="360"/>
      </w:pPr>
      <w:rPr>
        <w:rFonts w:ascii="Calibri" w:hAnsi="Calibri" w:hint="default"/>
      </w:rPr>
    </w:lvl>
    <w:lvl w:ilvl="8" w:tplc="4CB2A12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5821E69"/>
    <w:multiLevelType w:val="hybridMultilevel"/>
    <w:tmpl w:val="5BF4F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3D5E41"/>
    <w:multiLevelType w:val="hybridMultilevel"/>
    <w:tmpl w:val="4448D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F23"/>
    <w:multiLevelType w:val="hybridMultilevel"/>
    <w:tmpl w:val="0F9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849C8"/>
    <w:multiLevelType w:val="hybridMultilevel"/>
    <w:tmpl w:val="FD14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35B3F"/>
    <w:multiLevelType w:val="hybridMultilevel"/>
    <w:tmpl w:val="75E2FCC4"/>
    <w:lvl w:ilvl="0" w:tplc="7DA0021A">
      <w:start w:val="1"/>
      <w:numFmt w:val="bullet"/>
      <w:lvlText w:val="•"/>
      <w:lvlJc w:val="left"/>
      <w:pPr>
        <w:tabs>
          <w:tab w:val="num" w:pos="720"/>
        </w:tabs>
        <w:ind w:left="720" w:hanging="360"/>
      </w:pPr>
      <w:rPr>
        <w:rFonts w:ascii="Arial" w:hAnsi="Arial" w:hint="default"/>
      </w:rPr>
    </w:lvl>
    <w:lvl w:ilvl="1" w:tplc="1BEA3DE8" w:tentative="1">
      <w:start w:val="1"/>
      <w:numFmt w:val="bullet"/>
      <w:lvlText w:val="•"/>
      <w:lvlJc w:val="left"/>
      <w:pPr>
        <w:tabs>
          <w:tab w:val="num" w:pos="1440"/>
        </w:tabs>
        <w:ind w:left="1440" w:hanging="360"/>
      </w:pPr>
      <w:rPr>
        <w:rFonts w:ascii="Arial" w:hAnsi="Arial" w:hint="default"/>
      </w:rPr>
    </w:lvl>
    <w:lvl w:ilvl="2" w:tplc="4DCA9996" w:tentative="1">
      <w:start w:val="1"/>
      <w:numFmt w:val="bullet"/>
      <w:lvlText w:val="•"/>
      <w:lvlJc w:val="left"/>
      <w:pPr>
        <w:tabs>
          <w:tab w:val="num" w:pos="2160"/>
        </w:tabs>
        <w:ind w:left="2160" w:hanging="360"/>
      </w:pPr>
      <w:rPr>
        <w:rFonts w:ascii="Arial" w:hAnsi="Arial" w:hint="default"/>
      </w:rPr>
    </w:lvl>
    <w:lvl w:ilvl="3" w:tplc="9350E124" w:tentative="1">
      <w:start w:val="1"/>
      <w:numFmt w:val="bullet"/>
      <w:lvlText w:val="•"/>
      <w:lvlJc w:val="left"/>
      <w:pPr>
        <w:tabs>
          <w:tab w:val="num" w:pos="2880"/>
        </w:tabs>
        <w:ind w:left="2880" w:hanging="360"/>
      </w:pPr>
      <w:rPr>
        <w:rFonts w:ascii="Arial" w:hAnsi="Arial" w:hint="default"/>
      </w:rPr>
    </w:lvl>
    <w:lvl w:ilvl="4" w:tplc="A50E80B4" w:tentative="1">
      <w:start w:val="1"/>
      <w:numFmt w:val="bullet"/>
      <w:lvlText w:val="•"/>
      <w:lvlJc w:val="left"/>
      <w:pPr>
        <w:tabs>
          <w:tab w:val="num" w:pos="3600"/>
        </w:tabs>
        <w:ind w:left="3600" w:hanging="360"/>
      </w:pPr>
      <w:rPr>
        <w:rFonts w:ascii="Arial" w:hAnsi="Arial" w:hint="default"/>
      </w:rPr>
    </w:lvl>
    <w:lvl w:ilvl="5" w:tplc="0540D150" w:tentative="1">
      <w:start w:val="1"/>
      <w:numFmt w:val="bullet"/>
      <w:lvlText w:val="•"/>
      <w:lvlJc w:val="left"/>
      <w:pPr>
        <w:tabs>
          <w:tab w:val="num" w:pos="4320"/>
        </w:tabs>
        <w:ind w:left="4320" w:hanging="360"/>
      </w:pPr>
      <w:rPr>
        <w:rFonts w:ascii="Arial" w:hAnsi="Arial" w:hint="default"/>
      </w:rPr>
    </w:lvl>
    <w:lvl w:ilvl="6" w:tplc="73D8AD1C" w:tentative="1">
      <w:start w:val="1"/>
      <w:numFmt w:val="bullet"/>
      <w:lvlText w:val="•"/>
      <w:lvlJc w:val="left"/>
      <w:pPr>
        <w:tabs>
          <w:tab w:val="num" w:pos="5040"/>
        </w:tabs>
        <w:ind w:left="5040" w:hanging="360"/>
      </w:pPr>
      <w:rPr>
        <w:rFonts w:ascii="Arial" w:hAnsi="Arial" w:hint="default"/>
      </w:rPr>
    </w:lvl>
    <w:lvl w:ilvl="7" w:tplc="A96AEB76" w:tentative="1">
      <w:start w:val="1"/>
      <w:numFmt w:val="bullet"/>
      <w:lvlText w:val="•"/>
      <w:lvlJc w:val="left"/>
      <w:pPr>
        <w:tabs>
          <w:tab w:val="num" w:pos="5760"/>
        </w:tabs>
        <w:ind w:left="5760" w:hanging="360"/>
      </w:pPr>
      <w:rPr>
        <w:rFonts w:ascii="Arial" w:hAnsi="Arial" w:hint="default"/>
      </w:rPr>
    </w:lvl>
    <w:lvl w:ilvl="8" w:tplc="9A321F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D66D00"/>
    <w:multiLevelType w:val="hybridMultilevel"/>
    <w:tmpl w:val="8BD01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597408"/>
    <w:multiLevelType w:val="hybridMultilevel"/>
    <w:tmpl w:val="69C8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832C4"/>
    <w:multiLevelType w:val="hybridMultilevel"/>
    <w:tmpl w:val="927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B0A31"/>
    <w:multiLevelType w:val="hybridMultilevel"/>
    <w:tmpl w:val="E8A6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27"/>
  </w:num>
  <w:num w:numId="5">
    <w:abstractNumId w:val="22"/>
  </w:num>
  <w:num w:numId="6">
    <w:abstractNumId w:val="4"/>
  </w:num>
  <w:num w:numId="7">
    <w:abstractNumId w:val="0"/>
  </w:num>
  <w:num w:numId="8">
    <w:abstractNumId w:val="19"/>
  </w:num>
  <w:num w:numId="9">
    <w:abstractNumId w:val="17"/>
  </w:num>
  <w:num w:numId="10">
    <w:abstractNumId w:val="2"/>
  </w:num>
  <w:num w:numId="11">
    <w:abstractNumId w:val="18"/>
  </w:num>
  <w:num w:numId="12">
    <w:abstractNumId w:val="26"/>
  </w:num>
  <w:num w:numId="13">
    <w:abstractNumId w:val="21"/>
  </w:num>
  <w:num w:numId="14">
    <w:abstractNumId w:val="16"/>
  </w:num>
  <w:num w:numId="15">
    <w:abstractNumId w:val="12"/>
  </w:num>
  <w:num w:numId="16">
    <w:abstractNumId w:val="20"/>
  </w:num>
  <w:num w:numId="17">
    <w:abstractNumId w:val="28"/>
  </w:num>
  <w:num w:numId="18">
    <w:abstractNumId w:val="29"/>
  </w:num>
  <w:num w:numId="19">
    <w:abstractNumId w:val="3"/>
  </w:num>
  <w:num w:numId="20">
    <w:abstractNumId w:val="25"/>
  </w:num>
  <w:num w:numId="21">
    <w:abstractNumId w:val="1"/>
  </w:num>
  <w:num w:numId="22">
    <w:abstractNumId w:val="7"/>
  </w:num>
  <w:num w:numId="23">
    <w:abstractNumId w:val="5"/>
  </w:num>
  <w:num w:numId="24">
    <w:abstractNumId w:val="24"/>
  </w:num>
  <w:num w:numId="25">
    <w:abstractNumId w:val="6"/>
  </w:num>
  <w:num w:numId="26">
    <w:abstractNumId w:val="8"/>
  </w:num>
  <w:num w:numId="27">
    <w:abstractNumId w:val="30"/>
  </w:num>
  <w:num w:numId="28">
    <w:abstractNumId w:val="11"/>
  </w:num>
  <w:num w:numId="29">
    <w:abstractNumId w:val="9"/>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212FC"/>
    <w:rsid w:val="00060207"/>
    <w:rsid w:val="00074A4E"/>
    <w:rsid w:val="00103DEF"/>
    <w:rsid w:val="0012052E"/>
    <w:rsid w:val="0014745B"/>
    <w:rsid w:val="001643D7"/>
    <w:rsid w:val="00176EFE"/>
    <w:rsid w:val="001A5072"/>
    <w:rsid w:val="001C0E60"/>
    <w:rsid w:val="001C4143"/>
    <w:rsid w:val="001E283C"/>
    <w:rsid w:val="001F0934"/>
    <w:rsid w:val="00213C62"/>
    <w:rsid w:val="00222029"/>
    <w:rsid w:val="002467B2"/>
    <w:rsid w:val="00260943"/>
    <w:rsid w:val="00273E05"/>
    <w:rsid w:val="002746AF"/>
    <w:rsid w:val="00287254"/>
    <w:rsid w:val="002B07A9"/>
    <w:rsid w:val="002C1C24"/>
    <w:rsid w:val="002C3F16"/>
    <w:rsid w:val="002C5153"/>
    <w:rsid w:val="002D3043"/>
    <w:rsid w:val="002F46B6"/>
    <w:rsid w:val="00317261"/>
    <w:rsid w:val="00335055"/>
    <w:rsid w:val="00374435"/>
    <w:rsid w:val="00385350"/>
    <w:rsid w:val="003A5701"/>
    <w:rsid w:val="003C3454"/>
    <w:rsid w:val="003D2565"/>
    <w:rsid w:val="00445E5C"/>
    <w:rsid w:val="004671F3"/>
    <w:rsid w:val="004D45E2"/>
    <w:rsid w:val="005056F0"/>
    <w:rsid w:val="005241DA"/>
    <w:rsid w:val="0053415A"/>
    <w:rsid w:val="00554C9C"/>
    <w:rsid w:val="00614314"/>
    <w:rsid w:val="00644CC7"/>
    <w:rsid w:val="00656107"/>
    <w:rsid w:val="006652BF"/>
    <w:rsid w:val="006E254D"/>
    <w:rsid w:val="006E5067"/>
    <w:rsid w:val="00761197"/>
    <w:rsid w:val="00772CB9"/>
    <w:rsid w:val="007A2755"/>
    <w:rsid w:val="007A4D95"/>
    <w:rsid w:val="007B184E"/>
    <w:rsid w:val="007D2C67"/>
    <w:rsid w:val="007E1A67"/>
    <w:rsid w:val="007E3E15"/>
    <w:rsid w:val="00842C5E"/>
    <w:rsid w:val="00845172"/>
    <w:rsid w:val="00845A96"/>
    <w:rsid w:val="00852DEC"/>
    <w:rsid w:val="00867B81"/>
    <w:rsid w:val="008C3554"/>
    <w:rsid w:val="008E6CF7"/>
    <w:rsid w:val="00907CE8"/>
    <w:rsid w:val="00911B06"/>
    <w:rsid w:val="0091778B"/>
    <w:rsid w:val="009625FC"/>
    <w:rsid w:val="009746D4"/>
    <w:rsid w:val="009A3590"/>
    <w:rsid w:val="009A4B20"/>
    <w:rsid w:val="009B46E7"/>
    <w:rsid w:val="009C07C9"/>
    <w:rsid w:val="00A10028"/>
    <w:rsid w:val="00A1641C"/>
    <w:rsid w:val="00A42C0A"/>
    <w:rsid w:val="00A61B2B"/>
    <w:rsid w:val="00AA7136"/>
    <w:rsid w:val="00AC4DA6"/>
    <w:rsid w:val="00AD6560"/>
    <w:rsid w:val="00AE163E"/>
    <w:rsid w:val="00AF4038"/>
    <w:rsid w:val="00B64520"/>
    <w:rsid w:val="00B821A0"/>
    <w:rsid w:val="00BA0944"/>
    <w:rsid w:val="00BA7ABB"/>
    <w:rsid w:val="00BD777A"/>
    <w:rsid w:val="00C1671E"/>
    <w:rsid w:val="00C42F26"/>
    <w:rsid w:val="00C47539"/>
    <w:rsid w:val="00C56925"/>
    <w:rsid w:val="00C61B6D"/>
    <w:rsid w:val="00C77A42"/>
    <w:rsid w:val="00CA21E6"/>
    <w:rsid w:val="00D07771"/>
    <w:rsid w:val="00D426FB"/>
    <w:rsid w:val="00DA7C71"/>
    <w:rsid w:val="00DE6B95"/>
    <w:rsid w:val="00DF2EE3"/>
    <w:rsid w:val="00E002FB"/>
    <w:rsid w:val="00E1144A"/>
    <w:rsid w:val="00E300A1"/>
    <w:rsid w:val="00E618BB"/>
    <w:rsid w:val="00ED7CB7"/>
    <w:rsid w:val="00EF1931"/>
    <w:rsid w:val="00F55484"/>
    <w:rsid w:val="00F635A4"/>
    <w:rsid w:val="00F6426E"/>
    <w:rsid w:val="00F73D04"/>
    <w:rsid w:val="00F9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7810"/>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ings.ringcentral.com/j/1494236342?pwd=MHE2NW9vMnV6WWhrNjEzZjlodzZ6dz09" TargetMode="Externa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cp:revision>
  <dcterms:created xsi:type="dcterms:W3CDTF">2021-04-06T18:14:00Z</dcterms:created>
  <dcterms:modified xsi:type="dcterms:W3CDTF">2021-04-06T18:14:00Z</dcterms:modified>
</cp:coreProperties>
</file>