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563A" w:rsidRDefault="0050132E" w:rsidP="00B42561">
      <w:pPr>
        <w:pBdr>
          <w:top w:val="nil"/>
          <w:left w:val="nil"/>
          <w:bottom w:val="nil"/>
          <w:right w:val="nil"/>
          <w:between w:val="nil"/>
        </w:pBdr>
        <w:ind w:left="3600" w:firstLine="720"/>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mc:AlternateContent>
          <mc:Choice Requires="wpg">
            <w:drawing>
              <wp:inline distT="0" distB="0" distL="0" distR="0" wp14:anchorId="191E80F7" wp14:editId="42465387">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191E80F7"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AB563A" w:rsidRDefault="00AB563A">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AB563A" w:rsidRDefault="00AB563A">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AB563A" w:rsidRDefault="00AB563A">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AB563A" w:rsidRDefault="0050132E" w:rsidP="00B42561">
      <w:pPr>
        <w:spacing w:before="30"/>
        <w:ind w:left="1440" w:firstLine="720"/>
        <w:rPr>
          <w:rFonts w:ascii="Arial" w:eastAsia="Arial" w:hAnsi="Arial" w:cs="Arial"/>
          <w:b/>
          <w:sz w:val="24"/>
          <w:szCs w:val="24"/>
        </w:rPr>
      </w:pPr>
      <w:r>
        <w:rPr>
          <w:rFonts w:ascii="Arial" w:eastAsia="Arial" w:hAnsi="Arial" w:cs="Arial"/>
          <w:b/>
          <w:color w:val="231F20"/>
          <w:sz w:val="24"/>
          <w:szCs w:val="24"/>
        </w:rPr>
        <w:t>MAINE STATEWIDE HOMELESS COUNCIL</w:t>
      </w:r>
    </w:p>
    <w:p w:rsidR="00AB563A" w:rsidRDefault="00AB563A">
      <w:pPr>
        <w:pBdr>
          <w:top w:val="nil"/>
          <w:left w:val="nil"/>
          <w:bottom w:val="nil"/>
          <w:right w:val="nil"/>
          <w:between w:val="nil"/>
        </w:pBdr>
        <w:rPr>
          <w:rFonts w:ascii="Arial" w:eastAsia="Arial" w:hAnsi="Arial" w:cs="Arial"/>
          <w:b/>
          <w:color w:val="000000"/>
          <w:sz w:val="20"/>
          <w:szCs w:val="20"/>
        </w:rPr>
      </w:pPr>
    </w:p>
    <w:p w:rsidR="00AB563A" w:rsidRDefault="00AB563A">
      <w:pPr>
        <w:pBdr>
          <w:top w:val="nil"/>
          <w:left w:val="nil"/>
          <w:bottom w:val="nil"/>
          <w:right w:val="nil"/>
          <w:between w:val="nil"/>
        </w:pBdr>
        <w:rPr>
          <w:rFonts w:ascii="Arial" w:eastAsia="Arial" w:hAnsi="Arial" w:cs="Arial"/>
          <w:b/>
          <w:color w:val="000000"/>
          <w:sz w:val="20"/>
          <w:szCs w:val="20"/>
        </w:rPr>
      </w:pPr>
    </w:p>
    <w:p w:rsidR="00AB563A" w:rsidRDefault="00D06A3D">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Ju</w:t>
      </w:r>
      <w:r w:rsidR="00287690">
        <w:rPr>
          <w:rFonts w:ascii="Times New Roman" w:eastAsia="Times New Roman" w:hAnsi="Times New Roman" w:cs="Times New Roman"/>
          <w:b/>
          <w:color w:val="282828"/>
          <w:sz w:val="24"/>
          <w:szCs w:val="24"/>
        </w:rPr>
        <w:t>ly 14</w:t>
      </w:r>
      <w:r w:rsidR="0050132E">
        <w:rPr>
          <w:rFonts w:ascii="Times New Roman" w:eastAsia="Times New Roman" w:hAnsi="Times New Roman" w:cs="Times New Roman"/>
          <w:b/>
          <w:color w:val="282828"/>
          <w:sz w:val="24"/>
          <w:szCs w:val="24"/>
        </w:rPr>
        <w:t>,</w:t>
      </w:r>
      <w:r w:rsidR="008845E6">
        <w:rPr>
          <w:rFonts w:ascii="Times New Roman" w:eastAsia="Times New Roman" w:hAnsi="Times New Roman" w:cs="Times New Roman"/>
          <w:b/>
          <w:color w:val="282828"/>
          <w:sz w:val="24"/>
          <w:szCs w:val="24"/>
        </w:rPr>
        <w:t xml:space="preserve"> </w:t>
      </w:r>
      <w:r w:rsidR="0050132E">
        <w:rPr>
          <w:rFonts w:ascii="Times New Roman" w:eastAsia="Times New Roman" w:hAnsi="Times New Roman" w:cs="Times New Roman"/>
          <w:b/>
          <w:color w:val="282828"/>
          <w:sz w:val="24"/>
          <w:szCs w:val="24"/>
        </w:rPr>
        <w:t>2020</w:t>
      </w:r>
    </w:p>
    <w:p w:rsidR="00AB563A" w:rsidRDefault="0050132E">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Minutes</w:t>
      </w:r>
    </w:p>
    <w:p w:rsidR="00AB563A" w:rsidRDefault="00D06A3D">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9:30-12</w:t>
      </w:r>
      <w:r w:rsidR="0050132E">
        <w:rPr>
          <w:rFonts w:ascii="Times New Roman" w:eastAsia="Times New Roman" w:hAnsi="Times New Roman" w:cs="Times New Roman"/>
          <w:b/>
          <w:color w:val="282828"/>
          <w:sz w:val="24"/>
          <w:szCs w:val="24"/>
        </w:rPr>
        <w:t>:30</w:t>
      </w:r>
    </w:p>
    <w:p w:rsidR="00AB563A" w:rsidRDefault="00AB563A">
      <w:pPr>
        <w:rPr>
          <w:rFonts w:ascii="Times New Roman" w:eastAsia="Times New Roman" w:hAnsi="Times New Roman" w:cs="Times New Roman"/>
          <w:b/>
          <w:color w:val="282828"/>
          <w:sz w:val="24"/>
          <w:szCs w:val="24"/>
        </w:rPr>
      </w:pPr>
    </w:p>
    <w:p w:rsidR="00AB563A" w:rsidRDefault="0050132E">
      <w:pPr>
        <w:jc w:val="center"/>
        <w:rPr>
          <w:rFonts w:ascii="Times New Roman" w:eastAsia="Times New Roman" w:hAnsi="Times New Roman" w:cs="Times New Roman"/>
          <w:color w:val="211E1F"/>
          <w:sz w:val="26"/>
          <w:szCs w:val="26"/>
        </w:rPr>
      </w:pPr>
      <w:r>
        <w:rPr>
          <w:rFonts w:ascii="Times New Roman" w:eastAsia="Times New Roman" w:hAnsi="Times New Roman" w:cs="Times New Roman"/>
          <w:b/>
          <w:color w:val="282828"/>
          <w:sz w:val="24"/>
          <w:szCs w:val="24"/>
        </w:rPr>
        <w:t>Virtual Location:</w:t>
      </w:r>
      <w:r>
        <w:rPr>
          <w:rFonts w:ascii="Times New Roman" w:eastAsia="Times New Roman" w:hAnsi="Times New Roman" w:cs="Times New Roman"/>
          <w:color w:val="282828"/>
          <w:sz w:val="24"/>
          <w:szCs w:val="24"/>
        </w:rPr>
        <w:t xml:space="preserve"> </w:t>
      </w:r>
      <w:hyperlink r:id="rId10">
        <w:r>
          <w:rPr>
            <w:rFonts w:ascii="Times New Roman" w:eastAsia="Times New Roman" w:hAnsi="Times New Roman" w:cs="Times New Roman"/>
            <w:sz w:val="26"/>
            <w:szCs w:val="26"/>
            <w:u w:val="single"/>
          </w:rPr>
          <w:t>https://global.gotomeeting.com/join/352415877</w:t>
        </w:r>
      </w:hyperlink>
      <w:r>
        <w:rPr>
          <w:rFonts w:ascii="Times New Roman" w:eastAsia="Times New Roman" w:hAnsi="Times New Roman" w:cs="Times New Roman"/>
          <w:color w:val="0000FF"/>
          <w:sz w:val="26"/>
          <w:szCs w:val="26"/>
        </w:rPr>
        <w:t xml:space="preserve">                                                                                  </w:t>
      </w:r>
      <w:r>
        <w:rPr>
          <w:rFonts w:ascii="Times New Roman" w:eastAsia="Times New Roman" w:hAnsi="Times New Roman" w:cs="Times New Roman"/>
          <w:color w:val="211E1F"/>
          <w:sz w:val="26"/>
          <w:szCs w:val="26"/>
        </w:rPr>
        <w:t>and/or call 1(646)749-3122, Passcode 352-415-877</w:t>
      </w:r>
    </w:p>
    <w:p w:rsidR="00AB563A" w:rsidRDefault="00AB563A">
      <w:pPr>
        <w:tabs>
          <w:tab w:val="left" w:pos="1980"/>
        </w:tabs>
        <w:rPr>
          <w:rFonts w:ascii="Times New Roman" w:eastAsia="Times New Roman" w:hAnsi="Times New Roman" w:cs="Times New Roman"/>
          <w:b/>
          <w:color w:val="282828"/>
          <w:sz w:val="24"/>
          <w:szCs w:val="24"/>
        </w:rPr>
      </w:pPr>
      <w:bookmarkStart w:id="0" w:name="_gjdgxs" w:colFirst="0" w:colLast="0"/>
      <w:bookmarkEnd w:id="0"/>
    </w:p>
    <w:p w:rsidR="00AB563A" w:rsidRDefault="0050132E">
      <w:pPr>
        <w:tabs>
          <w:tab w:val="left" w:pos="1980"/>
        </w:tabs>
        <w:rPr>
          <w:rFonts w:ascii="Times New Roman" w:eastAsia="Times New Roman" w:hAnsi="Times New Roman" w:cs="Times New Roman"/>
          <w:sz w:val="24"/>
          <w:szCs w:val="24"/>
          <w:highlight w:val="white"/>
        </w:rPr>
      </w:pPr>
      <w:r>
        <w:rPr>
          <w:rFonts w:ascii="Times New Roman" w:eastAsia="Times New Roman" w:hAnsi="Times New Roman" w:cs="Times New Roman"/>
          <w:b/>
          <w:color w:val="282828"/>
          <w:sz w:val="24"/>
          <w:szCs w:val="24"/>
        </w:rPr>
        <w:t>Members: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Stephanie Primm (KCHC, SHC Chair), Tracey Hair (HOME, Inc., RIII), </w:t>
      </w:r>
      <w:r w:rsidRPr="005D6833">
        <w:rPr>
          <w:rFonts w:ascii="Times New Roman" w:eastAsia="Times New Roman" w:hAnsi="Times New Roman" w:cs="Times New Roman"/>
          <w:sz w:val="24"/>
          <w:szCs w:val="24"/>
        </w:rPr>
        <w:t>Donna Kelley (WCAP, RII), Cullen Ryan (CHOM, RII</w:t>
      </w:r>
      <w:r w:rsidR="00D06A3D">
        <w:rPr>
          <w:rFonts w:ascii="Times New Roman" w:eastAsia="Times New Roman" w:hAnsi="Times New Roman" w:cs="Times New Roman"/>
          <w:sz w:val="24"/>
          <w:szCs w:val="24"/>
        </w:rPr>
        <w:t>), Cheryl Harkins (HVJ, RI),</w:t>
      </w:r>
      <w:r>
        <w:rPr>
          <w:rFonts w:ascii="Times New Roman" w:eastAsia="Times New Roman" w:hAnsi="Times New Roman" w:cs="Times New Roman"/>
          <w:sz w:val="24"/>
          <w:szCs w:val="24"/>
        </w:rPr>
        <w:t xml:space="preserve"> Donna Yellen (Preble Street, RI), Ginny Dill (Shalom, RI), Josh D’Alessio (PCHC, RIII)</w:t>
      </w:r>
      <w:r w:rsidR="000269FC">
        <w:rPr>
          <w:rFonts w:ascii="Times New Roman" w:eastAsia="Times New Roman" w:hAnsi="Times New Roman" w:cs="Times New Roman"/>
          <w:sz w:val="24"/>
          <w:szCs w:val="24"/>
        </w:rPr>
        <w:t>, Dan Brenna</w:t>
      </w:r>
      <w:r w:rsidR="00D06A3D">
        <w:rPr>
          <w:rFonts w:ascii="Times New Roman" w:eastAsia="Times New Roman" w:hAnsi="Times New Roman" w:cs="Times New Roman"/>
          <w:sz w:val="24"/>
          <w:szCs w:val="24"/>
        </w:rPr>
        <w:t>n (Maine Housing)</w:t>
      </w:r>
    </w:p>
    <w:p w:rsidR="00AB563A" w:rsidRDefault="0050132E">
      <w:pPr>
        <w:rPr>
          <w:rFonts w:ascii="Times New Roman" w:eastAsia="Times New Roman" w:hAnsi="Times New Roman" w:cs="Times New Roman"/>
          <w:sz w:val="24"/>
          <w:szCs w:val="24"/>
        </w:rPr>
      </w:pPr>
      <w:r>
        <w:rPr>
          <w:rFonts w:ascii="Times New Roman" w:eastAsia="Times New Roman" w:hAnsi="Times New Roman" w:cs="Times New Roman"/>
          <w:b/>
          <w:sz w:val="24"/>
          <w:szCs w:val="24"/>
        </w:rPr>
        <w:t>Guests:</w:t>
      </w:r>
      <w:r>
        <w:rPr>
          <w:rFonts w:ascii="Times New Roman" w:eastAsia="Times New Roman" w:hAnsi="Times New Roman" w:cs="Times New Roman"/>
          <w:sz w:val="24"/>
          <w:szCs w:val="24"/>
        </w:rPr>
        <w:t xml:space="preserve"> Betty LaBua (MaineHousing), Tracy Allen (KBH),</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rPr>
        <w:t>Scott Tibbitts (MaineHousing), Rich Hooks Wayman (VOA), Katie Spencer White (MMHS), Ali</w:t>
      </w:r>
      <w:r w:rsidR="00534E0C">
        <w:rPr>
          <w:rFonts w:ascii="Times New Roman" w:eastAsia="Times New Roman" w:hAnsi="Times New Roman" w:cs="Times New Roman"/>
          <w:sz w:val="24"/>
          <w:szCs w:val="24"/>
        </w:rPr>
        <w:t>ce Preble, (DHHS/OCFS),</w:t>
      </w:r>
      <w:r w:rsidR="00AD0233">
        <w:rPr>
          <w:rFonts w:ascii="Times New Roman" w:eastAsia="Times New Roman" w:hAnsi="Times New Roman" w:cs="Times New Roman"/>
          <w:sz w:val="24"/>
          <w:szCs w:val="24"/>
        </w:rPr>
        <w:t xml:space="preserve"> Boyd Kronholm </w:t>
      </w:r>
      <w:r w:rsidR="00DC249C">
        <w:rPr>
          <w:rFonts w:ascii="Times New Roman" w:eastAsia="Times New Roman" w:hAnsi="Times New Roman" w:cs="Times New Roman"/>
          <w:sz w:val="24"/>
          <w:szCs w:val="24"/>
        </w:rPr>
        <w:t>(</w:t>
      </w:r>
      <w:r w:rsidR="00AD0233">
        <w:rPr>
          <w:rFonts w:ascii="Times New Roman" w:eastAsia="Times New Roman" w:hAnsi="Times New Roman" w:cs="Times New Roman"/>
          <w:sz w:val="24"/>
          <w:szCs w:val="24"/>
        </w:rPr>
        <w:t xml:space="preserve">BAHS), </w:t>
      </w:r>
      <w:r>
        <w:rPr>
          <w:rFonts w:ascii="Times New Roman" w:eastAsia="Times New Roman" w:hAnsi="Times New Roman" w:cs="Times New Roman"/>
          <w:sz w:val="24"/>
          <w:szCs w:val="24"/>
        </w:rPr>
        <w:t xml:space="preserve"> Melanie Buber </w:t>
      </w:r>
      <w:r w:rsidRPr="00736427">
        <w:rPr>
          <w:rFonts w:ascii="Times New Roman" w:eastAsia="Times New Roman" w:hAnsi="Times New Roman" w:cs="Times New Roman"/>
          <w:sz w:val="24"/>
          <w:szCs w:val="24"/>
        </w:rPr>
        <w:t xml:space="preserve">(HSA), </w:t>
      </w:r>
      <w:r w:rsidR="005D6833">
        <w:rPr>
          <w:rFonts w:ascii="Times New Roman" w:eastAsia="Times New Roman" w:hAnsi="Times New Roman" w:cs="Times New Roman"/>
          <w:sz w:val="24"/>
          <w:szCs w:val="24"/>
        </w:rPr>
        <w:t>Denise Lord (MaineHousing), Joe Locke (MaineHousing), Vick</w:t>
      </w:r>
      <w:r w:rsidR="00DC249C">
        <w:rPr>
          <w:rFonts w:ascii="Times New Roman" w:eastAsia="Times New Roman" w:hAnsi="Times New Roman" w:cs="Times New Roman"/>
          <w:sz w:val="24"/>
          <w:szCs w:val="24"/>
        </w:rPr>
        <w:t>e</w:t>
      </w:r>
      <w:r w:rsidR="005D6833">
        <w:rPr>
          <w:rFonts w:ascii="Times New Roman" w:eastAsia="Times New Roman" w:hAnsi="Times New Roman" w:cs="Times New Roman"/>
          <w:sz w:val="24"/>
          <w:szCs w:val="24"/>
        </w:rPr>
        <w:t>y Rand (CHOM),</w:t>
      </w:r>
      <w:r w:rsidR="00B42561">
        <w:rPr>
          <w:rFonts w:ascii="Times New Roman" w:eastAsia="Times New Roman" w:hAnsi="Times New Roman" w:cs="Times New Roman"/>
          <w:sz w:val="24"/>
          <w:szCs w:val="24"/>
        </w:rPr>
        <w:t xml:space="preserve"> </w:t>
      </w:r>
      <w:r w:rsidR="005D6833">
        <w:rPr>
          <w:rFonts w:ascii="Times New Roman" w:eastAsia="Times New Roman" w:hAnsi="Times New Roman" w:cs="Times New Roman"/>
          <w:sz w:val="24"/>
          <w:szCs w:val="24"/>
        </w:rPr>
        <w:t xml:space="preserve">Laurie Murray (MaineHousing), Lauren Bustard (MaineHousing), Kate Easter (MCEDV), </w:t>
      </w:r>
      <w:r w:rsidR="001743EF">
        <w:rPr>
          <w:rFonts w:ascii="Times New Roman" w:eastAsia="Times New Roman" w:hAnsi="Times New Roman" w:cs="Times New Roman"/>
          <w:sz w:val="24"/>
          <w:szCs w:val="24"/>
        </w:rPr>
        <w:t xml:space="preserve">Rota Knott (Tedford Housing), Bruce Noddin (DOC), </w:t>
      </w:r>
      <w:r w:rsidR="00D470B3">
        <w:rPr>
          <w:rFonts w:ascii="Times New Roman" w:eastAsia="Times New Roman" w:hAnsi="Times New Roman" w:cs="Times New Roman"/>
          <w:sz w:val="24"/>
          <w:szCs w:val="24"/>
        </w:rPr>
        <w:t>Kathryn Temple (DHHS/SAMH</w:t>
      </w:r>
      <w:r w:rsidR="00AD0233">
        <w:rPr>
          <w:rFonts w:ascii="Times New Roman" w:eastAsia="Times New Roman" w:hAnsi="Times New Roman" w:cs="Times New Roman"/>
          <w:sz w:val="24"/>
          <w:szCs w:val="24"/>
        </w:rPr>
        <w:t xml:space="preserve">S), </w:t>
      </w:r>
      <w:r w:rsidR="00D470B3">
        <w:rPr>
          <w:rFonts w:ascii="Times New Roman" w:eastAsia="Times New Roman" w:hAnsi="Times New Roman" w:cs="Times New Roman"/>
          <w:sz w:val="24"/>
          <w:szCs w:val="24"/>
        </w:rPr>
        <w:t xml:space="preserve"> Arwen Agee (VA),</w:t>
      </w:r>
      <w:r w:rsidR="00D470B3">
        <w:rPr>
          <w:rFonts w:ascii="Calibri" w:eastAsia="Times New Roman" w:hAnsi="Calibri" w:cs="Calibri"/>
          <w:color w:val="000000"/>
        </w:rPr>
        <w:t xml:space="preserve"> </w:t>
      </w:r>
      <w:r w:rsidR="00B42561">
        <w:rPr>
          <w:rFonts w:ascii="Times New Roman" w:eastAsia="Times New Roman" w:hAnsi="Times New Roman" w:cs="Times New Roman"/>
          <w:sz w:val="24"/>
          <w:szCs w:val="24"/>
        </w:rPr>
        <w:t xml:space="preserve"> </w:t>
      </w:r>
      <w:r w:rsidR="00713B29">
        <w:rPr>
          <w:rFonts w:ascii="Times New Roman" w:eastAsia="Times New Roman" w:hAnsi="Times New Roman" w:cs="Times New Roman"/>
          <w:sz w:val="24"/>
          <w:szCs w:val="24"/>
        </w:rPr>
        <w:t xml:space="preserve">Sara Wade (SAMHS, DHHS), Teague Morris (Sen. King’s Office), </w:t>
      </w:r>
      <w:r w:rsidR="00B53AB3">
        <w:rPr>
          <w:rFonts w:ascii="Times New Roman" w:eastAsia="Times New Roman" w:hAnsi="Times New Roman" w:cs="Times New Roman"/>
          <w:sz w:val="24"/>
          <w:szCs w:val="24"/>
        </w:rPr>
        <w:t>Chris Rector (Sen. Ki</w:t>
      </w:r>
      <w:r w:rsidR="00F26B17">
        <w:rPr>
          <w:rFonts w:ascii="Times New Roman" w:eastAsia="Times New Roman" w:hAnsi="Times New Roman" w:cs="Times New Roman"/>
          <w:sz w:val="24"/>
          <w:szCs w:val="24"/>
        </w:rPr>
        <w:t>ng’s Office)</w:t>
      </w:r>
      <w:r w:rsidR="00B53AB3">
        <w:rPr>
          <w:rFonts w:ascii="Times New Roman" w:eastAsia="Times New Roman" w:hAnsi="Times New Roman" w:cs="Times New Roman"/>
          <w:sz w:val="24"/>
          <w:szCs w:val="24"/>
        </w:rPr>
        <w:t xml:space="preserve">, Noelle Coyne (Safe Voices), </w:t>
      </w:r>
      <w:r w:rsidR="00F26B17">
        <w:rPr>
          <w:rFonts w:ascii="Times New Roman" w:eastAsia="Times New Roman" w:hAnsi="Times New Roman" w:cs="Times New Roman"/>
          <w:sz w:val="24"/>
          <w:szCs w:val="24"/>
        </w:rPr>
        <w:t>Jenny Stasio</w:t>
      </w:r>
      <w:r w:rsidR="00403CF1">
        <w:rPr>
          <w:rFonts w:ascii="Times New Roman" w:eastAsia="Times New Roman" w:hAnsi="Times New Roman" w:cs="Times New Roman"/>
          <w:sz w:val="24"/>
          <w:szCs w:val="24"/>
        </w:rPr>
        <w:t xml:space="preserve"> (Through These Doors), Tara Kos</w:t>
      </w:r>
      <w:r w:rsidR="00F26B17">
        <w:rPr>
          <w:rFonts w:ascii="Times New Roman" w:eastAsia="Times New Roman" w:hAnsi="Times New Roman" w:cs="Times New Roman"/>
          <w:sz w:val="24"/>
          <w:szCs w:val="24"/>
        </w:rPr>
        <w:t>ma (New Beginnings), Meredith Pesce, (Amistad), Fran</w:t>
      </w:r>
      <w:r w:rsidR="00403CF1">
        <w:rPr>
          <w:rFonts w:ascii="Times New Roman" w:eastAsia="Times New Roman" w:hAnsi="Times New Roman" w:cs="Times New Roman"/>
          <w:sz w:val="24"/>
          <w:szCs w:val="24"/>
        </w:rPr>
        <w:t>k</w:t>
      </w:r>
      <w:r w:rsidR="00F26B17">
        <w:rPr>
          <w:rFonts w:ascii="Times New Roman" w:eastAsia="Times New Roman" w:hAnsi="Times New Roman" w:cs="Times New Roman"/>
          <w:sz w:val="24"/>
          <w:szCs w:val="24"/>
        </w:rPr>
        <w:t xml:space="preserve"> D’Alessandrio (MEJ), Jamie Blackburn (CSH), </w:t>
      </w:r>
      <w:r w:rsidR="00DC249C">
        <w:rPr>
          <w:rFonts w:ascii="Times New Roman" w:eastAsia="Times New Roman" w:hAnsi="Times New Roman" w:cs="Times New Roman"/>
          <w:color w:val="282828"/>
          <w:sz w:val="24"/>
          <w:szCs w:val="24"/>
        </w:rPr>
        <w:t>Sarah Gallagher</w:t>
      </w:r>
      <w:r w:rsidR="00DC249C">
        <w:rPr>
          <w:rFonts w:ascii="Times New Roman" w:eastAsia="Times New Roman" w:hAnsi="Times New Roman" w:cs="Times New Roman"/>
          <w:sz w:val="24"/>
          <w:szCs w:val="24"/>
        </w:rPr>
        <w:t xml:space="preserve"> (CSH), </w:t>
      </w:r>
      <w:r w:rsidR="00FD0F3E" w:rsidRPr="001B4FBD">
        <w:rPr>
          <w:rFonts w:ascii="Times New Roman" w:eastAsia="Times New Roman" w:hAnsi="Times New Roman" w:cs="Times New Roman"/>
          <w:sz w:val="24"/>
          <w:szCs w:val="24"/>
        </w:rPr>
        <w:t>Susan Giambalvo (Caring</w:t>
      </w:r>
      <w:r w:rsidR="00FD0F3E">
        <w:rPr>
          <w:rFonts w:ascii="Times New Roman" w:eastAsia="Times New Roman" w:hAnsi="Times New Roman" w:cs="Times New Roman"/>
          <w:sz w:val="24"/>
          <w:szCs w:val="24"/>
        </w:rPr>
        <w:t xml:space="preserve"> Unlimited), </w:t>
      </w:r>
      <w:r w:rsidR="00A42246">
        <w:rPr>
          <w:rFonts w:ascii="Times New Roman" w:eastAsia="Times New Roman" w:hAnsi="Times New Roman" w:cs="Times New Roman"/>
          <w:sz w:val="24"/>
          <w:szCs w:val="24"/>
        </w:rPr>
        <w:t>Mike Shaughnessy (Maine Housing), David McCluskey</w:t>
      </w:r>
      <w:r w:rsidR="00DC249C">
        <w:rPr>
          <w:rFonts w:ascii="Times New Roman" w:eastAsia="Times New Roman" w:hAnsi="Times New Roman" w:cs="Times New Roman"/>
          <w:sz w:val="24"/>
          <w:szCs w:val="24"/>
        </w:rPr>
        <w:t xml:space="preserve"> </w:t>
      </w:r>
      <w:r w:rsidR="00A42246">
        <w:rPr>
          <w:rFonts w:ascii="Times New Roman" w:eastAsia="Times New Roman" w:hAnsi="Times New Roman" w:cs="Times New Roman"/>
          <w:sz w:val="24"/>
          <w:szCs w:val="24"/>
        </w:rPr>
        <w:t>(Community Care), Ann</w:t>
      </w:r>
      <w:r w:rsidR="00DC249C">
        <w:rPr>
          <w:rFonts w:ascii="Times New Roman" w:eastAsia="Times New Roman" w:hAnsi="Times New Roman" w:cs="Times New Roman"/>
          <w:sz w:val="24"/>
          <w:szCs w:val="24"/>
        </w:rPr>
        <w:t>a</w:t>
      </w:r>
      <w:r w:rsidR="00A42246">
        <w:rPr>
          <w:rFonts w:ascii="Times New Roman" w:eastAsia="Times New Roman" w:hAnsi="Times New Roman" w:cs="Times New Roman"/>
          <w:sz w:val="24"/>
          <w:szCs w:val="24"/>
        </w:rPr>
        <w:t xml:space="preserve"> Smith (CSH), Peter Merrill (MaineHousing), David Simpson (DOC), Aaron Geyer (City of Portland), </w:t>
      </w:r>
      <w:r w:rsidR="00A42246" w:rsidRPr="00192B64">
        <w:rPr>
          <w:rFonts w:ascii="Times New Roman" w:eastAsia="Times New Roman" w:hAnsi="Times New Roman" w:cs="Times New Roman"/>
          <w:sz w:val="24"/>
          <w:szCs w:val="24"/>
        </w:rPr>
        <w:t>Heidi Ra</w:t>
      </w:r>
      <w:r w:rsidR="00192B64" w:rsidRPr="00192B64">
        <w:rPr>
          <w:rFonts w:ascii="Times New Roman" w:eastAsia="Times New Roman" w:hAnsi="Times New Roman" w:cs="Times New Roman"/>
          <w:sz w:val="24"/>
          <w:szCs w:val="24"/>
        </w:rPr>
        <w:t>ckliffe</w:t>
      </w:r>
      <w:r w:rsidR="00DC249C">
        <w:rPr>
          <w:rFonts w:ascii="Times New Roman" w:eastAsia="Times New Roman" w:hAnsi="Times New Roman" w:cs="Times New Roman"/>
          <w:sz w:val="24"/>
          <w:szCs w:val="24"/>
        </w:rPr>
        <w:t xml:space="preserve"> </w:t>
      </w:r>
      <w:r w:rsidR="00192B64" w:rsidRPr="00192B64">
        <w:rPr>
          <w:rFonts w:ascii="Times New Roman" w:eastAsia="Times New Roman" w:hAnsi="Times New Roman" w:cs="Times New Roman"/>
          <w:sz w:val="24"/>
          <w:szCs w:val="24"/>
        </w:rPr>
        <w:t>(</w:t>
      </w:r>
      <w:r w:rsidR="00192B64">
        <w:rPr>
          <w:rFonts w:ascii="Times New Roman" w:eastAsia="Times New Roman" w:hAnsi="Times New Roman" w:cs="Times New Roman"/>
          <w:sz w:val="24"/>
          <w:szCs w:val="24"/>
        </w:rPr>
        <w:t>ACAP), Heidi McCarthy (City of Lewiston), Kelly Watson (MaineHousing), Susan Gagnon (DOC), Chris Bicknell (New Beginnings), Amy Sneirson (MHRC), Amelia Lyons (Dept. of Ed), Rosie</w:t>
      </w:r>
      <w:r w:rsidR="00DC249C">
        <w:rPr>
          <w:rFonts w:ascii="Times New Roman" w:eastAsia="Times New Roman" w:hAnsi="Times New Roman" w:cs="Times New Roman"/>
          <w:sz w:val="24"/>
          <w:szCs w:val="24"/>
        </w:rPr>
        <w:t xml:space="preserve"> Boyce (CIPSS)</w:t>
      </w:r>
      <w:r w:rsidR="00D04EAB">
        <w:rPr>
          <w:rFonts w:ascii="Times New Roman" w:eastAsia="Times New Roman" w:hAnsi="Times New Roman" w:cs="Times New Roman"/>
          <w:sz w:val="24"/>
          <w:szCs w:val="24"/>
        </w:rPr>
        <w:t>,</w:t>
      </w:r>
      <w:r w:rsidR="00DC249C">
        <w:rPr>
          <w:rFonts w:ascii="Times New Roman" w:eastAsia="Times New Roman" w:hAnsi="Times New Roman" w:cs="Times New Roman"/>
          <w:sz w:val="24"/>
          <w:szCs w:val="24"/>
        </w:rPr>
        <w:t xml:space="preserve"> </w:t>
      </w:r>
      <w:r w:rsidR="00D04EAB">
        <w:rPr>
          <w:rFonts w:ascii="Times New Roman" w:eastAsia="Times New Roman" w:hAnsi="Times New Roman" w:cs="Times New Roman"/>
          <w:sz w:val="24"/>
          <w:szCs w:val="24"/>
        </w:rPr>
        <w:t xml:space="preserve">Allison Gallagher (MaineHousing), </w:t>
      </w:r>
      <w:r w:rsidR="00DC249C">
        <w:rPr>
          <w:rFonts w:ascii="Times New Roman" w:eastAsia="Times New Roman" w:hAnsi="Times New Roman" w:cs="Times New Roman"/>
          <w:sz w:val="24"/>
          <w:szCs w:val="24"/>
        </w:rPr>
        <w:t>Brad Sealfon, Melanie Beaulieu.</w:t>
      </w:r>
    </w:p>
    <w:p w:rsidR="00192B64" w:rsidRDefault="00192B64">
      <w:pPr>
        <w:rPr>
          <w:rFonts w:ascii="Times New Roman" w:eastAsia="Times New Roman" w:hAnsi="Times New Roman" w:cs="Times New Roman"/>
          <w:b/>
          <w:sz w:val="24"/>
          <w:szCs w:val="24"/>
          <w:highlight w:val="white"/>
        </w:rPr>
      </w:pPr>
    </w:p>
    <w:p w:rsidR="00AB563A" w:rsidRDefault="0050132E">
      <w:pPr>
        <w:rPr>
          <w:rFonts w:ascii="Times New Roman" w:eastAsia="Times New Roman" w:hAnsi="Times New Roman" w:cs="Times New Roman"/>
          <w:b/>
          <w:sz w:val="24"/>
          <w:szCs w:val="24"/>
        </w:rPr>
      </w:pPr>
      <w:r>
        <w:rPr>
          <w:rFonts w:ascii="Times New Roman" w:eastAsia="Times New Roman" w:hAnsi="Times New Roman" w:cs="Times New Roman"/>
          <w:b/>
          <w:sz w:val="24"/>
          <w:szCs w:val="24"/>
          <w:highlight w:val="white"/>
        </w:rPr>
        <w:t xml:space="preserve">Minutes: </w:t>
      </w:r>
      <w:r>
        <w:rPr>
          <w:rFonts w:ascii="Times New Roman" w:eastAsia="Times New Roman" w:hAnsi="Times New Roman" w:cs="Times New Roman"/>
          <w:sz w:val="24"/>
          <w:szCs w:val="24"/>
          <w:highlight w:val="white"/>
        </w:rPr>
        <w:t>Betty LaBua (MaineHousing) and Scott Tibbitts (MaineHousing)</w:t>
      </w:r>
    </w:p>
    <w:p w:rsidR="00AB563A" w:rsidRDefault="00AB563A">
      <w:pPr>
        <w:tabs>
          <w:tab w:val="left" w:pos="1980"/>
        </w:tabs>
        <w:rPr>
          <w:rFonts w:ascii="Times New Roman" w:eastAsia="Times New Roman" w:hAnsi="Times New Roman" w:cs="Times New Roman"/>
          <w:b/>
          <w:color w:val="282828"/>
          <w:sz w:val="24"/>
          <w:szCs w:val="24"/>
        </w:rPr>
      </w:pPr>
    </w:p>
    <w:p w:rsidR="001270FF" w:rsidRDefault="0050132E" w:rsidP="001270FF">
      <w:pPr>
        <w:tabs>
          <w:tab w:val="left" w:pos="1980"/>
        </w:tabs>
        <w:rPr>
          <w:rFonts w:ascii="Times New Roman" w:eastAsia="Times New Roman" w:hAnsi="Times New Roman" w:cs="Times New Roman"/>
          <w:color w:val="282828"/>
          <w:sz w:val="24"/>
          <w:szCs w:val="24"/>
        </w:rPr>
      </w:pPr>
      <w:r>
        <w:rPr>
          <w:rFonts w:ascii="Times New Roman" w:eastAsia="Times New Roman" w:hAnsi="Times New Roman" w:cs="Times New Roman"/>
          <w:b/>
          <w:color w:val="282828"/>
          <w:sz w:val="24"/>
          <w:szCs w:val="24"/>
        </w:rPr>
        <w:t>Approval of Minutes:</w:t>
      </w:r>
      <w:r w:rsidR="002D267A">
        <w:rPr>
          <w:rFonts w:ascii="Times New Roman" w:eastAsia="Times New Roman" w:hAnsi="Times New Roman" w:cs="Times New Roman"/>
          <w:b/>
          <w:color w:val="282828"/>
          <w:sz w:val="24"/>
          <w:szCs w:val="24"/>
        </w:rPr>
        <w:t xml:space="preserve"> </w:t>
      </w:r>
      <w:r>
        <w:rPr>
          <w:rFonts w:ascii="Times New Roman" w:eastAsia="Times New Roman" w:hAnsi="Times New Roman" w:cs="Times New Roman"/>
          <w:b/>
          <w:color w:val="282828"/>
          <w:sz w:val="24"/>
          <w:szCs w:val="24"/>
        </w:rPr>
        <w:t xml:space="preserve"> </w:t>
      </w:r>
      <w:r w:rsidR="00C6107F" w:rsidRPr="001270FF">
        <w:rPr>
          <w:rFonts w:ascii="Times New Roman" w:eastAsia="Times New Roman" w:hAnsi="Times New Roman" w:cs="Times New Roman"/>
          <w:color w:val="282828"/>
          <w:sz w:val="24"/>
          <w:szCs w:val="24"/>
        </w:rPr>
        <w:t>Due to oversight,</w:t>
      </w:r>
      <w:r w:rsidR="001270FF">
        <w:rPr>
          <w:rFonts w:ascii="Times New Roman" w:eastAsia="Times New Roman" w:hAnsi="Times New Roman" w:cs="Times New Roman"/>
          <w:b/>
          <w:color w:val="282828"/>
          <w:sz w:val="24"/>
          <w:szCs w:val="24"/>
        </w:rPr>
        <w:t xml:space="preserve"> </w:t>
      </w:r>
      <w:r w:rsidR="001270FF">
        <w:rPr>
          <w:rFonts w:ascii="Times New Roman" w:eastAsia="Times New Roman" w:hAnsi="Times New Roman" w:cs="Times New Roman"/>
          <w:color w:val="282828"/>
          <w:sz w:val="24"/>
          <w:szCs w:val="24"/>
        </w:rPr>
        <w:t>m</w:t>
      </w:r>
      <w:r>
        <w:rPr>
          <w:rFonts w:ascii="Times New Roman" w:eastAsia="Times New Roman" w:hAnsi="Times New Roman" w:cs="Times New Roman"/>
          <w:color w:val="282828"/>
          <w:sz w:val="24"/>
          <w:szCs w:val="24"/>
        </w:rPr>
        <w:t xml:space="preserve">inutes from the </w:t>
      </w:r>
      <w:r w:rsidR="00913B24">
        <w:rPr>
          <w:rFonts w:ascii="Times New Roman" w:eastAsia="Times New Roman" w:hAnsi="Times New Roman" w:cs="Times New Roman"/>
          <w:color w:val="282828"/>
          <w:sz w:val="24"/>
          <w:szCs w:val="24"/>
        </w:rPr>
        <w:t xml:space="preserve">council </w:t>
      </w:r>
      <w:r w:rsidR="00FD0F3E">
        <w:rPr>
          <w:rFonts w:ascii="Times New Roman" w:eastAsia="Times New Roman" w:hAnsi="Times New Roman" w:cs="Times New Roman"/>
          <w:color w:val="282828"/>
          <w:sz w:val="24"/>
          <w:szCs w:val="24"/>
        </w:rPr>
        <w:t xml:space="preserve">meeting </w:t>
      </w:r>
      <w:r w:rsidR="002D267A">
        <w:rPr>
          <w:rFonts w:ascii="Times New Roman" w:eastAsia="Times New Roman" w:hAnsi="Times New Roman" w:cs="Times New Roman"/>
          <w:color w:val="282828"/>
          <w:sz w:val="24"/>
          <w:szCs w:val="24"/>
        </w:rPr>
        <w:t xml:space="preserve">held on June 9, 2020 </w:t>
      </w:r>
      <w:r w:rsidR="00DE6ADF">
        <w:rPr>
          <w:rFonts w:ascii="Times New Roman" w:eastAsia="Times New Roman" w:hAnsi="Times New Roman" w:cs="Times New Roman"/>
          <w:color w:val="282828"/>
          <w:sz w:val="24"/>
          <w:szCs w:val="24"/>
        </w:rPr>
        <w:t xml:space="preserve">were not </w:t>
      </w:r>
      <w:r w:rsidR="002D267A">
        <w:rPr>
          <w:rFonts w:ascii="Times New Roman" w:eastAsia="Times New Roman" w:hAnsi="Times New Roman" w:cs="Times New Roman"/>
          <w:color w:val="282828"/>
          <w:sz w:val="24"/>
          <w:szCs w:val="24"/>
        </w:rPr>
        <w:t>brought f</w:t>
      </w:r>
      <w:r w:rsidR="00DE6ADF">
        <w:rPr>
          <w:rFonts w:ascii="Times New Roman" w:eastAsia="Times New Roman" w:hAnsi="Times New Roman" w:cs="Times New Roman"/>
          <w:color w:val="282828"/>
          <w:sz w:val="24"/>
          <w:szCs w:val="24"/>
        </w:rPr>
        <w:t>orth fo</w:t>
      </w:r>
      <w:r w:rsidR="002D267A">
        <w:rPr>
          <w:rFonts w:ascii="Times New Roman" w:eastAsia="Times New Roman" w:hAnsi="Times New Roman" w:cs="Times New Roman"/>
          <w:color w:val="282828"/>
          <w:sz w:val="24"/>
          <w:szCs w:val="24"/>
        </w:rPr>
        <w:t>r approval.</w:t>
      </w:r>
      <w:r w:rsidR="00DE6ADF">
        <w:rPr>
          <w:rFonts w:ascii="Times New Roman" w:eastAsia="Times New Roman" w:hAnsi="Times New Roman" w:cs="Times New Roman"/>
          <w:color w:val="282828"/>
          <w:sz w:val="24"/>
          <w:szCs w:val="24"/>
        </w:rPr>
        <w:t xml:space="preserve"> </w:t>
      </w:r>
      <w:r w:rsidR="001270FF">
        <w:rPr>
          <w:rFonts w:ascii="Times New Roman" w:eastAsia="Times New Roman" w:hAnsi="Times New Roman" w:cs="Times New Roman"/>
          <w:color w:val="282828"/>
          <w:sz w:val="24"/>
          <w:szCs w:val="24"/>
        </w:rPr>
        <w:t>June’s minutes wil</w:t>
      </w:r>
      <w:r w:rsidR="00D04EAB">
        <w:rPr>
          <w:rFonts w:ascii="Times New Roman" w:eastAsia="Times New Roman" w:hAnsi="Times New Roman" w:cs="Times New Roman"/>
          <w:color w:val="282828"/>
          <w:sz w:val="24"/>
          <w:szCs w:val="24"/>
        </w:rPr>
        <w:t xml:space="preserve">l be reviewed at the August </w:t>
      </w:r>
      <w:r w:rsidR="001270FF">
        <w:rPr>
          <w:rFonts w:ascii="Times New Roman" w:eastAsia="Times New Roman" w:hAnsi="Times New Roman" w:cs="Times New Roman"/>
          <w:color w:val="282828"/>
          <w:sz w:val="24"/>
          <w:szCs w:val="24"/>
        </w:rPr>
        <w:t>Meeting.</w:t>
      </w:r>
    </w:p>
    <w:p w:rsidR="00396511" w:rsidRDefault="002D267A" w:rsidP="009546BA">
      <w:pPr>
        <w:tabs>
          <w:tab w:val="left" w:pos="1980"/>
        </w:tabs>
        <w:spacing w:before="240"/>
        <w:rPr>
          <w:rFonts w:ascii="Times New Roman" w:eastAsia="Times New Roman" w:hAnsi="Times New Roman" w:cs="Times New Roman"/>
          <w:color w:val="282828"/>
          <w:sz w:val="24"/>
          <w:szCs w:val="24"/>
        </w:rPr>
      </w:pPr>
      <w:r>
        <w:rPr>
          <w:rFonts w:ascii="Times New Roman" w:eastAsia="Times New Roman" w:hAnsi="Times New Roman" w:cs="Times New Roman"/>
          <w:b/>
          <w:color w:val="282828"/>
          <w:sz w:val="24"/>
          <w:szCs w:val="24"/>
        </w:rPr>
        <w:t xml:space="preserve">Moving Ahead with CSH: </w:t>
      </w:r>
      <w:r>
        <w:rPr>
          <w:rFonts w:ascii="Times New Roman" w:eastAsia="Times New Roman" w:hAnsi="Times New Roman" w:cs="Times New Roman"/>
          <w:color w:val="282828"/>
          <w:sz w:val="24"/>
          <w:szCs w:val="24"/>
        </w:rPr>
        <w:t xml:space="preserve">Stephanie </w:t>
      </w:r>
      <w:r w:rsidR="001270FF" w:rsidRPr="00DE3545">
        <w:rPr>
          <w:rFonts w:ascii="Times New Roman" w:eastAsia="Times New Roman" w:hAnsi="Times New Roman" w:cs="Times New Roman"/>
          <w:color w:val="282828"/>
          <w:sz w:val="24"/>
          <w:szCs w:val="24"/>
        </w:rPr>
        <w:t>declared</w:t>
      </w:r>
      <w:r w:rsidR="00441F20" w:rsidRPr="00DE3545">
        <w:rPr>
          <w:rFonts w:ascii="Times New Roman" w:eastAsia="Times New Roman" w:hAnsi="Times New Roman" w:cs="Times New Roman"/>
          <w:color w:val="282828"/>
          <w:sz w:val="24"/>
          <w:szCs w:val="24"/>
        </w:rPr>
        <w:t xml:space="preserve"> </w:t>
      </w:r>
      <w:r w:rsidR="006F2856" w:rsidRPr="00E86D78">
        <w:rPr>
          <w:rFonts w:ascii="Times New Roman" w:eastAsia="Times New Roman" w:hAnsi="Times New Roman" w:cs="Times New Roman"/>
          <w:i/>
          <w:color w:val="282828"/>
          <w:sz w:val="24"/>
          <w:szCs w:val="24"/>
        </w:rPr>
        <w:t xml:space="preserve">“A New Day </w:t>
      </w:r>
      <w:r w:rsidR="004B1721" w:rsidRPr="00E86D78">
        <w:rPr>
          <w:rFonts w:ascii="Times New Roman" w:eastAsia="Times New Roman" w:hAnsi="Times New Roman" w:cs="Times New Roman"/>
          <w:i/>
          <w:color w:val="282828"/>
          <w:sz w:val="24"/>
          <w:szCs w:val="24"/>
        </w:rPr>
        <w:t>for</w:t>
      </w:r>
      <w:r w:rsidR="006F2856" w:rsidRPr="00E86D78">
        <w:rPr>
          <w:rFonts w:ascii="Times New Roman" w:eastAsia="Times New Roman" w:hAnsi="Times New Roman" w:cs="Times New Roman"/>
          <w:i/>
          <w:color w:val="282828"/>
          <w:sz w:val="24"/>
          <w:szCs w:val="24"/>
        </w:rPr>
        <w:t xml:space="preserve"> Homelessness in Maine”</w:t>
      </w:r>
      <w:r w:rsidR="006F2856">
        <w:rPr>
          <w:rFonts w:ascii="Times New Roman" w:eastAsia="Times New Roman" w:hAnsi="Times New Roman" w:cs="Times New Roman"/>
          <w:color w:val="282828"/>
          <w:sz w:val="24"/>
          <w:szCs w:val="24"/>
        </w:rPr>
        <w:t xml:space="preserve"> as she introduced Jamie Blackburn, CSH team leader for Maine.</w:t>
      </w:r>
      <w:r w:rsidR="001460E2">
        <w:rPr>
          <w:rFonts w:ascii="Times New Roman" w:eastAsia="Times New Roman" w:hAnsi="Times New Roman" w:cs="Times New Roman"/>
          <w:color w:val="282828"/>
          <w:sz w:val="24"/>
          <w:szCs w:val="24"/>
        </w:rPr>
        <w:t xml:space="preserve">  Jamie</w:t>
      </w:r>
      <w:r w:rsidR="004B1721">
        <w:rPr>
          <w:rFonts w:ascii="Times New Roman" w:eastAsia="Times New Roman" w:hAnsi="Times New Roman" w:cs="Times New Roman"/>
          <w:color w:val="282828"/>
          <w:sz w:val="24"/>
          <w:szCs w:val="24"/>
        </w:rPr>
        <w:t>,</w:t>
      </w:r>
      <w:r w:rsidR="00D04EAB">
        <w:rPr>
          <w:rFonts w:ascii="Times New Roman" w:eastAsia="Times New Roman" w:hAnsi="Times New Roman" w:cs="Times New Roman"/>
          <w:color w:val="282828"/>
          <w:sz w:val="24"/>
          <w:szCs w:val="24"/>
        </w:rPr>
        <w:t xml:space="preserve"> in turn</w:t>
      </w:r>
      <w:r w:rsidR="004B1721" w:rsidRPr="00A315AE">
        <w:rPr>
          <w:rFonts w:ascii="Times New Roman" w:eastAsia="Times New Roman" w:hAnsi="Times New Roman" w:cs="Times New Roman"/>
          <w:color w:val="282828"/>
          <w:sz w:val="24"/>
          <w:szCs w:val="24"/>
        </w:rPr>
        <w:t>,</w:t>
      </w:r>
      <w:r w:rsidR="004B1721">
        <w:rPr>
          <w:rFonts w:ascii="Times New Roman" w:eastAsia="Times New Roman" w:hAnsi="Times New Roman" w:cs="Times New Roman"/>
          <w:color w:val="282828"/>
          <w:sz w:val="24"/>
          <w:szCs w:val="24"/>
        </w:rPr>
        <w:t xml:space="preserve"> announced </w:t>
      </w:r>
      <w:r w:rsidR="00D04EAB">
        <w:rPr>
          <w:rFonts w:ascii="Times New Roman" w:eastAsia="Times New Roman" w:hAnsi="Times New Roman" w:cs="Times New Roman"/>
          <w:color w:val="282828"/>
          <w:sz w:val="24"/>
          <w:szCs w:val="24"/>
        </w:rPr>
        <w:t xml:space="preserve">that </w:t>
      </w:r>
      <w:r w:rsidR="004B1721">
        <w:rPr>
          <w:rFonts w:ascii="Times New Roman" w:eastAsia="Times New Roman" w:hAnsi="Times New Roman" w:cs="Times New Roman"/>
          <w:color w:val="282828"/>
          <w:sz w:val="24"/>
          <w:szCs w:val="24"/>
        </w:rPr>
        <w:t xml:space="preserve">CSH staff members, Sarah </w:t>
      </w:r>
      <w:r w:rsidR="00A840E4">
        <w:rPr>
          <w:rFonts w:ascii="Times New Roman" w:eastAsia="Times New Roman" w:hAnsi="Times New Roman" w:cs="Times New Roman"/>
          <w:color w:val="282828"/>
          <w:sz w:val="24"/>
          <w:szCs w:val="24"/>
        </w:rPr>
        <w:t>Gallagher, Anna</w:t>
      </w:r>
      <w:r w:rsidR="004B1721">
        <w:rPr>
          <w:rFonts w:ascii="Times New Roman" w:eastAsia="Times New Roman" w:hAnsi="Times New Roman" w:cs="Times New Roman"/>
          <w:color w:val="282828"/>
          <w:sz w:val="24"/>
          <w:szCs w:val="24"/>
        </w:rPr>
        <w:t xml:space="preserve"> </w:t>
      </w:r>
      <w:r w:rsidR="009911A3">
        <w:rPr>
          <w:rFonts w:ascii="Times New Roman" w:eastAsia="Times New Roman" w:hAnsi="Times New Roman" w:cs="Times New Roman"/>
          <w:color w:val="282828"/>
          <w:sz w:val="24"/>
          <w:szCs w:val="24"/>
        </w:rPr>
        <w:t xml:space="preserve">Smith </w:t>
      </w:r>
      <w:r w:rsidR="00A840E4">
        <w:rPr>
          <w:rFonts w:ascii="Times New Roman" w:eastAsia="Times New Roman" w:hAnsi="Times New Roman" w:cs="Times New Roman"/>
          <w:color w:val="282828"/>
          <w:sz w:val="24"/>
          <w:szCs w:val="24"/>
        </w:rPr>
        <w:t>and Sue A</w:t>
      </w:r>
      <w:r w:rsidR="00D04EAB">
        <w:rPr>
          <w:rFonts w:ascii="Times New Roman" w:eastAsia="Times New Roman" w:hAnsi="Times New Roman" w:cs="Times New Roman"/>
          <w:color w:val="282828"/>
          <w:sz w:val="24"/>
          <w:szCs w:val="24"/>
        </w:rPr>
        <w:t>u</w:t>
      </w:r>
      <w:r w:rsidR="00A840E4">
        <w:rPr>
          <w:rFonts w:ascii="Times New Roman" w:eastAsia="Times New Roman" w:hAnsi="Times New Roman" w:cs="Times New Roman"/>
          <w:color w:val="282828"/>
          <w:sz w:val="24"/>
          <w:szCs w:val="24"/>
        </w:rPr>
        <w:t xml:space="preserve">gustus </w:t>
      </w:r>
      <w:r w:rsidR="004B1721">
        <w:rPr>
          <w:rFonts w:ascii="Times New Roman" w:eastAsia="Times New Roman" w:hAnsi="Times New Roman" w:cs="Times New Roman"/>
          <w:color w:val="282828"/>
          <w:sz w:val="24"/>
          <w:szCs w:val="24"/>
        </w:rPr>
        <w:t xml:space="preserve">will also be working in Maine.  After reintroducing </w:t>
      </w:r>
      <w:r w:rsidR="00A14D79">
        <w:rPr>
          <w:rFonts w:ascii="Times New Roman" w:eastAsia="Times New Roman" w:hAnsi="Times New Roman" w:cs="Times New Roman"/>
          <w:color w:val="282828"/>
          <w:sz w:val="24"/>
          <w:szCs w:val="24"/>
        </w:rPr>
        <w:t>CSH as a touchtone organization for new idea</w:t>
      </w:r>
      <w:r w:rsidR="00532315">
        <w:rPr>
          <w:rFonts w:ascii="Times New Roman" w:eastAsia="Times New Roman" w:hAnsi="Times New Roman" w:cs="Times New Roman"/>
          <w:color w:val="282828"/>
          <w:sz w:val="24"/>
          <w:szCs w:val="24"/>
        </w:rPr>
        <w:t>s</w:t>
      </w:r>
      <w:r w:rsidR="00A14D79">
        <w:rPr>
          <w:rFonts w:ascii="Times New Roman" w:eastAsia="Times New Roman" w:hAnsi="Times New Roman" w:cs="Times New Roman"/>
          <w:color w:val="282828"/>
          <w:sz w:val="24"/>
          <w:szCs w:val="24"/>
        </w:rPr>
        <w:t xml:space="preserve"> and best practices, a collaborative and pragmatic community partner, and an influential advocate for supportive housing, Jamie and Sarah outlined </w:t>
      </w:r>
      <w:r w:rsidR="002710AC">
        <w:rPr>
          <w:rFonts w:ascii="Times New Roman" w:eastAsia="Times New Roman" w:hAnsi="Times New Roman" w:cs="Times New Roman"/>
          <w:color w:val="282828"/>
          <w:sz w:val="24"/>
          <w:szCs w:val="24"/>
        </w:rPr>
        <w:t xml:space="preserve">the </w:t>
      </w:r>
      <w:r w:rsidR="009911A3">
        <w:rPr>
          <w:rFonts w:ascii="Times New Roman" w:eastAsia="Times New Roman" w:hAnsi="Times New Roman" w:cs="Times New Roman"/>
          <w:color w:val="282828"/>
          <w:sz w:val="24"/>
          <w:szCs w:val="24"/>
        </w:rPr>
        <w:t xml:space="preserve">three </w:t>
      </w:r>
      <w:r w:rsidR="00A14D79">
        <w:rPr>
          <w:rFonts w:ascii="Times New Roman" w:eastAsia="Times New Roman" w:hAnsi="Times New Roman" w:cs="Times New Roman"/>
          <w:color w:val="282828"/>
          <w:sz w:val="24"/>
          <w:szCs w:val="24"/>
        </w:rPr>
        <w:t>objectives for Maine</w:t>
      </w:r>
      <w:r w:rsidR="009911A3">
        <w:rPr>
          <w:rFonts w:ascii="Times New Roman" w:eastAsia="Times New Roman" w:hAnsi="Times New Roman" w:cs="Times New Roman"/>
          <w:color w:val="282828"/>
          <w:sz w:val="24"/>
          <w:szCs w:val="24"/>
        </w:rPr>
        <w:t xml:space="preserve"> as being;</w:t>
      </w:r>
      <w:r w:rsidR="00396511">
        <w:rPr>
          <w:rFonts w:ascii="Times New Roman" w:eastAsia="Times New Roman" w:hAnsi="Times New Roman" w:cs="Times New Roman"/>
          <w:color w:val="282828"/>
          <w:sz w:val="24"/>
          <w:szCs w:val="24"/>
        </w:rPr>
        <w:t xml:space="preserve"> </w:t>
      </w:r>
      <w:r w:rsidR="002710AC">
        <w:rPr>
          <w:rFonts w:ascii="Times New Roman" w:eastAsia="Times New Roman" w:hAnsi="Times New Roman" w:cs="Times New Roman"/>
          <w:color w:val="282828"/>
          <w:sz w:val="24"/>
          <w:szCs w:val="24"/>
        </w:rPr>
        <w:t xml:space="preserve">                                                                                                                                                        </w:t>
      </w:r>
      <w:r w:rsidR="009911A3">
        <w:rPr>
          <w:rFonts w:ascii="Times New Roman" w:eastAsia="Times New Roman" w:hAnsi="Times New Roman" w:cs="Times New Roman"/>
          <w:color w:val="282828"/>
          <w:sz w:val="24"/>
          <w:szCs w:val="24"/>
        </w:rPr>
        <w:t xml:space="preserve">1. Identify and establish a </w:t>
      </w:r>
      <w:r w:rsidR="009911A3" w:rsidRPr="009546BA">
        <w:rPr>
          <w:rFonts w:ascii="Times New Roman" w:eastAsia="Times New Roman" w:hAnsi="Times New Roman" w:cs="Times New Roman"/>
          <w:i/>
          <w:color w:val="282828"/>
          <w:sz w:val="24"/>
          <w:szCs w:val="24"/>
        </w:rPr>
        <w:t>Regional Approach Service Delivery Model</w:t>
      </w:r>
      <w:r w:rsidR="009911A3">
        <w:rPr>
          <w:rFonts w:ascii="Times New Roman" w:eastAsia="Times New Roman" w:hAnsi="Times New Roman" w:cs="Times New Roman"/>
          <w:color w:val="282828"/>
          <w:sz w:val="24"/>
          <w:szCs w:val="24"/>
        </w:rPr>
        <w:t xml:space="preserve"> </w:t>
      </w:r>
      <w:r w:rsidR="00396511">
        <w:rPr>
          <w:rFonts w:ascii="Times New Roman" w:eastAsia="Times New Roman" w:hAnsi="Times New Roman" w:cs="Times New Roman"/>
          <w:color w:val="282828"/>
          <w:sz w:val="24"/>
          <w:szCs w:val="24"/>
        </w:rPr>
        <w:t xml:space="preserve">                                        </w:t>
      </w:r>
      <w:r w:rsidR="009911A3">
        <w:rPr>
          <w:rFonts w:ascii="Times New Roman" w:eastAsia="Times New Roman" w:hAnsi="Times New Roman" w:cs="Times New Roman"/>
          <w:color w:val="282828"/>
          <w:sz w:val="24"/>
          <w:szCs w:val="24"/>
        </w:rPr>
        <w:t xml:space="preserve">2. Build </w:t>
      </w:r>
      <w:r w:rsidR="00427717">
        <w:rPr>
          <w:rFonts w:ascii="Times New Roman" w:eastAsia="Times New Roman" w:hAnsi="Times New Roman" w:cs="Times New Roman"/>
          <w:color w:val="282828"/>
          <w:sz w:val="24"/>
          <w:szCs w:val="24"/>
        </w:rPr>
        <w:t>a</w:t>
      </w:r>
      <w:r w:rsidR="009911A3">
        <w:rPr>
          <w:rFonts w:ascii="Times New Roman" w:eastAsia="Times New Roman" w:hAnsi="Times New Roman" w:cs="Times New Roman"/>
          <w:color w:val="282828"/>
          <w:sz w:val="24"/>
          <w:szCs w:val="24"/>
        </w:rPr>
        <w:t xml:space="preserve"> housing pipeline by creating 200 affordable housing units</w:t>
      </w:r>
      <w:r w:rsidR="00396511">
        <w:rPr>
          <w:rFonts w:ascii="Times New Roman" w:eastAsia="Times New Roman" w:hAnsi="Times New Roman" w:cs="Times New Roman"/>
          <w:color w:val="282828"/>
          <w:sz w:val="24"/>
          <w:szCs w:val="24"/>
        </w:rPr>
        <w:t xml:space="preserve">                                             </w:t>
      </w:r>
      <w:r w:rsidR="009911A3">
        <w:rPr>
          <w:rFonts w:ascii="Times New Roman" w:eastAsia="Times New Roman" w:hAnsi="Times New Roman" w:cs="Times New Roman"/>
          <w:color w:val="282828"/>
          <w:sz w:val="24"/>
          <w:szCs w:val="24"/>
        </w:rPr>
        <w:t xml:space="preserve"> 3. Provide ongoing support and </w:t>
      </w:r>
      <w:r w:rsidR="009911A3" w:rsidRPr="009546BA">
        <w:rPr>
          <w:rFonts w:ascii="Times New Roman" w:eastAsia="Times New Roman" w:hAnsi="Times New Roman" w:cs="Times New Roman"/>
          <w:color w:val="282828"/>
          <w:sz w:val="24"/>
          <w:szCs w:val="24"/>
        </w:rPr>
        <w:t>technical assistance to ensure collective goals are met</w:t>
      </w:r>
    </w:p>
    <w:p w:rsidR="00396511" w:rsidRPr="00A840E4" w:rsidRDefault="009546BA" w:rsidP="009546BA">
      <w:pPr>
        <w:tabs>
          <w:tab w:val="left" w:pos="1980"/>
        </w:tabs>
        <w:spacing w:before="240"/>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lastRenderedPageBreak/>
        <w:t>By</w:t>
      </w:r>
      <w:r w:rsidR="009911A3" w:rsidRPr="009546BA">
        <w:rPr>
          <w:rFonts w:ascii="Times New Roman" w:eastAsia="Times New Roman" w:hAnsi="Times New Roman" w:cs="Times New Roman"/>
          <w:color w:val="282828"/>
          <w:sz w:val="24"/>
          <w:szCs w:val="24"/>
        </w:rPr>
        <w:t xml:space="preserve"> </w:t>
      </w:r>
      <w:r>
        <w:rPr>
          <w:rFonts w:ascii="Times New Roman" w:eastAsia="Times New Roman" w:hAnsi="Times New Roman" w:cs="Times New Roman"/>
          <w:color w:val="282828"/>
          <w:sz w:val="24"/>
          <w:szCs w:val="24"/>
        </w:rPr>
        <w:t>u</w:t>
      </w:r>
      <w:r w:rsidRPr="009546BA">
        <w:rPr>
          <w:rFonts w:ascii="Times New Roman" w:eastAsia="Times New Roman" w:hAnsi="Times New Roman" w:cs="Times New Roman"/>
          <w:color w:val="282828"/>
          <w:sz w:val="24"/>
          <w:szCs w:val="24"/>
        </w:rPr>
        <w:t>sing the</w:t>
      </w:r>
      <w:r w:rsidRPr="009546BA">
        <w:rPr>
          <w:rFonts w:ascii="Times New Roman" w:eastAsia="Times New Roman" w:hAnsi="Times New Roman" w:cs="Times New Roman"/>
          <w:i/>
          <w:color w:val="282828"/>
          <w:sz w:val="24"/>
          <w:szCs w:val="24"/>
        </w:rPr>
        <w:t xml:space="preserve"> Connecticut</w:t>
      </w:r>
      <w:r>
        <w:rPr>
          <w:rFonts w:ascii="Times New Roman" w:eastAsia="Times New Roman" w:hAnsi="Times New Roman" w:cs="Times New Roman"/>
          <w:color w:val="282828"/>
          <w:sz w:val="24"/>
          <w:szCs w:val="24"/>
        </w:rPr>
        <w:t xml:space="preserve"> </w:t>
      </w:r>
      <w:r w:rsidRPr="009546BA">
        <w:rPr>
          <w:rFonts w:ascii="Times New Roman" w:eastAsia="Times New Roman" w:hAnsi="Times New Roman" w:cs="Times New Roman"/>
          <w:i/>
          <w:iCs/>
          <w:color w:val="282828"/>
          <w:sz w:val="24"/>
          <w:szCs w:val="24"/>
        </w:rPr>
        <w:t>Coordinated Access Networks</w:t>
      </w:r>
      <w:r w:rsidRPr="009546BA">
        <w:rPr>
          <w:rFonts w:ascii="Times New Roman" w:eastAsia="Times New Roman" w:hAnsi="Times New Roman" w:cs="Times New Roman"/>
          <w:color w:val="282828"/>
          <w:sz w:val="24"/>
          <w:szCs w:val="24"/>
        </w:rPr>
        <w:t xml:space="preserve"> </w:t>
      </w:r>
      <w:r w:rsidR="00A840E4">
        <w:rPr>
          <w:rFonts w:ascii="Times New Roman" w:eastAsia="Times New Roman" w:hAnsi="Times New Roman" w:cs="Times New Roman"/>
          <w:color w:val="282828"/>
          <w:sz w:val="24"/>
          <w:szCs w:val="24"/>
        </w:rPr>
        <w:t xml:space="preserve">as well as </w:t>
      </w:r>
      <w:r w:rsidRPr="009546BA">
        <w:rPr>
          <w:rFonts w:ascii="Times New Roman" w:eastAsia="Times New Roman" w:hAnsi="Times New Roman" w:cs="Times New Roman"/>
          <w:color w:val="282828"/>
          <w:sz w:val="24"/>
          <w:szCs w:val="24"/>
        </w:rPr>
        <w:t xml:space="preserve">the </w:t>
      </w:r>
      <w:r w:rsidRPr="009546BA">
        <w:rPr>
          <w:rFonts w:ascii="Times New Roman" w:eastAsia="Times New Roman" w:hAnsi="Times New Roman" w:cs="Times New Roman"/>
          <w:i/>
          <w:iCs/>
          <w:color w:val="282828"/>
          <w:sz w:val="24"/>
          <w:szCs w:val="24"/>
        </w:rPr>
        <w:t xml:space="preserve">PCHC WISH </w:t>
      </w:r>
      <w:r w:rsidRPr="00FE5EA2">
        <w:rPr>
          <w:rFonts w:ascii="Times New Roman" w:eastAsia="Times New Roman" w:hAnsi="Times New Roman" w:cs="Times New Roman"/>
          <w:iCs/>
          <w:color w:val="282828"/>
          <w:sz w:val="24"/>
          <w:szCs w:val="24"/>
        </w:rPr>
        <w:t>model</w:t>
      </w:r>
      <w:r w:rsidR="00FE5EA2">
        <w:rPr>
          <w:rFonts w:ascii="Times New Roman" w:eastAsia="Times New Roman" w:hAnsi="Times New Roman" w:cs="Times New Roman"/>
          <w:iCs/>
          <w:color w:val="282828"/>
          <w:sz w:val="24"/>
          <w:szCs w:val="24"/>
        </w:rPr>
        <w:t>s</w:t>
      </w:r>
      <w:r w:rsidRPr="00FE5EA2">
        <w:rPr>
          <w:rFonts w:ascii="Times New Roman" w:eastAsia="Times New Roman" w:hAnsi="Times New Roman" w:cs="Times New Roman"/>
          <w:iCs/>
          <w:color w:val="282828"/>
          <w:sz w:val="24"/>
          <w:szCs w:val="24"/>
        </w:rPr>
        <w:t xml:space="preserve"> </w:t>
      </w:r>
      <w:r w:rsidRPr="009546BA">
        <w:rPr>
          <w:rFonts w:ascii="Times New Roman" w:eastAsia="Times New Roman" w:hAnsi="Times New Roman" w:cs="Times New Roman"/>
          <w:color w:val="282828"/>
          <w:sz w:val="24"/>
          <w:szCs w:val="24"/>
        </w:rPr>
        <w:t>as a starting point</w:t>
      </w:r>
      <w:r w:rsidR="00C06D86">
        <w:rPr>
          <w:rFonts w:ascii="Times New Roman" w:eastAsia="Times New Roman" w:hAnsi="Times New Roman" w:cs="Times New Roman"/>
          <w:color w:val="282828"/>
          <w:sz w:val="24"/>
          <w:szCs w:val="24"/>
        </w:rPr>
        <w:t xml:space="preserve"> and by</w:t>
      </w:r>
      <w:r w:rsidR="00427717">
        <w:rPr>
          <w:rFonts w:ascii="Times New Roman" w:eastAsia="Times New Roman" w:hAnsi="Times New Roman" w:cs="Times New Roman"/>
          <w:color w:val="282828"/>
          <w:sz w:val="24"/>
          <w:szCs w:val="24"/>
        </w:rPr>
        <w:t xml:space="preserve"> utilizing the SHC</w:t>
      </w:r>
      <w:r w:rsidR="00C06D86">
        <w:rPr>
          <w:rFonts w:ascii="Times New Roman" w:eastAsia="Times New Roman" w:hAnsi="Times New Roman" w:cs="Times New Roman"/>
          <w:color w:val="282828"/>
          <w:sz w:val="24"/>
          <w:szCs w:val="24"/>
        </w:rPr>
        <w:t>,</w:t>
      </w:r>
      <w:r w:rsidR="00427717">
        <w:rPr>
          <w:rFonts w:ascii="Times New Roman" w:eastAsia="Times New Roman" w:hAnsi="Times New Roman" w:cs="Times New Roman"/>
          <w:color w:val="282828"/>
          <w:sz w:val="24"/>
          <w:szCs w:val="24"/>
        </w:rPr>
        <w:t xml:space="preserve"> a Leadership Bench and smaller working groups</w:t>
      </w:r>
      <w:r w:rsidR="00C06D86">
        <w:rPr>
          <w:rFonts w:ascii="Times New Roman" w:eastAsia="Times New Roman" w:hAnsi="Times New Roman" w:cs="Times New Roman"/>
          <w:color w:val="282828"/>
          <w:sz w:val="24"/>
          <w:szCs w:val="24"/>
        </w:rPr>
        <w:t>,</w:t>
      </w:r>
      <w:r w:rsidR="00427717">
        <w:rPr>
          <w:rFonts w:ascii="Times New Roman" w:eastAsia="Times New Roman" w:hAnsi="Times New Roman" w:cs="Times New Roman"/>
          <w:color w:val="282828"/>
          <w:sz w:val="24"/>
          <w:szCs w:val="24"/>
        </w:rPr>
        <w:t xml:space="preserve"> </w:t>
      </w:r>
      <w:r w:rsidRPr="009546BA">
        <w:rPr>
          <w:rFonts w:ascii="Times New Roman" w:eastAsia="Times New Roman" w:hAnsi="Times New Roman" w:cs="Times New Roman"/>
          <w:color w:val="282828"/>
          <w:sz w:val="24"/>
          <w:szCs w:val="24"/>
        </w:rPr>
        <w:t>a data-driven regional approach</w:t>
      </w:r>
      <w:r w:rsidR="00427717">
        <w:rPr>
          <w:rFonts w:ascii="Times New Roman" w:eastAsia="Times New Roman" w:hAnsi="Times New Roman" w:cs="Times New Roman"/>
          <w:color w:val="282828"/>
          <w:sz w:val="24"/>
          <w:szCs w:val="24"/>
        </w:rPr>
        <w:t xml:space="preserve"> </w:t>
      </w:r>
      <w:r w:rsidRPr="009546BA">
        <w:rPr>
          <w:rFonts w:ascii="Times New Roman" w:eastAsia="Times New Roman" w:hAnsi="Times New Roman" w:cs="Times New Roman"/>
          <w:color w:val="282828"/>
          <w:sz w:val="24"/>
          <w:szCs w:val="24"/>
        </w:rPr>
        <w:t>to ending homelessness</w:t>
      </w:r>
      <w:r>
        <w:rPr>
          <w:rFonts w:ascii="Times New Roman" w:eastAsia="Times New Roman" w:hAnsi="Times New Roman" w:cs="Times New Roman"/>
          <w:color w:val="282828"/>
          <w:sz w:val="24"/>
          <w:szCs w:val="24"/>
        </w:rPr>
        <w:t xml:space="preserve"> </w:t>
      </w:r>
      <w:r w:rsidR="00427717">
        <w:rPr>
          <w:rFonts w:ascii="Times New Roman" w:eastAsia="Times New Roman" w:hAnsi="Times New Roman" w:cs="Times New Roman"/>
          <w:color w:val="282828"/>
          <w:sz w:val="24"/>
          <w:szCs w:val="24"/>
        </w:rPr>
        <w:t>will be developed</w:t>
      </w:r>
      <w:r w:rsidR="00C06D86">
        <w:rPr>
          <w:rFonts w:ascii="Times New Roman" w:eastAsia="Times New Roman" w:hAnsi="Times New Roman" w:cs="Times New Roman"/>
          <w:color w:val="282828"/>
          <w:sz w:val="24"/>
          <w:szCs w:val="24"/>
        </w:rPr>
        <w:t xml:space="preserve"> through cross system collaboration.</w:t>
      </w:r>
      <w:r w:rsidR="00A840E4">
        <w:rPr>
          <w:rFonts w:ascii="Times New Roman" w:eastAsia="Times New Roman" w:hAnsi="Times New Roman" w:cs="Times New Roman"/>
          <w:color w:val="282828"/>
          <w:sz w:val="24"/>
          <w:szCs w:val="24"/>
        </w:rPr>
        <w:t xml:space="preserve"> </w:t>
      </w:r>
      <w:r w:rsidR="00C06D86" w:rsidRPr="0007197A">
        <w:rPr>
          <w:rFonts w:ascii="Times New Roman" w:eastAsia="Times New Roman" w:hAnsi="Times New Roman" w:cs="Times New Roman"/>
          <w:b/>
          <w:color w:val="282828"/>
          <w:sz w:val="24"/>
          <w:szCs w:val="24"/>
        </w:rPr>
        <w:t>Members of the Leadership Bench are:</w:t>
      </w:r>
    </w:p>
    <w:tbl>
      <w:tblPr>
        <w:tblW w:w="9749" w:type="dxa"/>
        <w:shd w:val="clear" w:color="auto" w:fill="FFFFFF"/>
        <w:tblCellMar>
          <w:left w:w="0" w:type="dxa"/>
          <w:right w:w="0" w:type="dxa"/>
        </w:tblCellMar>
        <w:tblLook w:val="04A0" w:firstRow="1" w:lastRow="0" w:firstColumn="1" w:lastColumn="0" w:noHBand="0" w:noVBand="1"/>
      </w:tblPr>
      <w:tblGrid>
        <w:gridCol w:w="2798"/>
        <w:gridCol w:w="6951"/>
      </w:tblGrid>
      <w:tr w:rsidR="00A840E4" w:rsidTr="00401D98">
        <w:trPr>
          <w:trHeight w:val="306"/>
        </w:trPr>
        <w:tc>
          <w:tcPr>
            <w:tcW w:w="2798" w:type="dxa"/>
            <w:tcBorders>
              <w:top w:val="single" w:sz="8" w:space="0" w:color="000000"/>
              <w:left w:val="single" w:sz="8" w:space="0" w:color="000000"/>
              <w:bottom w:val="single" w:sz="8" w:space="0" w:color="000000"/>
              <w:right w:val="single" w:sz="8" w:space="0" w:color="000000"/>
            </w:tcBorders>
            <w:shd w:val="clear" w:color="auto" w:fill="FFFFFF"/>
            <w:noWrap/>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Stephanie Primm</w:t>
            </w:r>
          </w:p>
        </w:tc>
        <w:tc>
          <w:tcPr>
            <w:tcW w:w="6951" w:type="dxa"/>
            <w:tcBorders>
              <w:top w:val="single" w:sz="8" w:space="0" w:color="000000"/>
              <w:left w:val="nil"/>
              <w:bottom w:val="single" w:sz="8" w:space="0" w:color="000000"/>
              <w:right w:val="single" w:sz="8" w:space="0" w:color="000000"/>
            </w:tcBorders>
            <w:shd w:val="clear" w:color="auto" w:fill="FFFFFF"/>
            <w:tcMar>
              <w:top w:w="15" w:type="dxa"/>
              <w:left w:w="108" w:type="dxa"/>
              <w:bottom w:w="15" w:type="dxa"/>
              <w:right w:w="108" w:type="dxa"/>
            </w:tcMar>
            <w:hideMark/>
          </w:tcPr>
          <w:p w:rsidR="00A840E4" w:rsidRDefault="00A840E4">
            <w:pPr>
              <w:rPr>
                <w:rFonts w:ascii="Helvetica" w:hAnsi="Helvetica" w:cs="Arial"/>
                <w:color w:val="222222"/>
              </w:rPr>
            </w:pPr>
            <w:r>
              <w:rPr>
                <w:rFonts w:ascii="Century" w:hAnsi="Century" w:cs="Arial"/>
                <w:color w:val="222222"/>
              </w:rPr>
              <w:t>Chair, Statewide Homeless Council and </w:t>
            </w:r>
            <w:r>
              <w:rPr>
                <w:rFonts w:ascii="Century" w:hAnsi="Century" w:cs="Arial"/>
                <w:color w:val="222222"/>
                <w:shd w:val="clear" w:color="auto" w:fill="FFFFFF"/>
              </w:rPr>
              <w:t>Executive Director of </w:t>
            </w:r>
            <w:r>
              <w:rPr>
                <w:rFonts w:ascii="Century" w:hAnsi="Century" w:cs="Arial"/>
                <w:i/>
                <w:iCs/>
                <w:color w:val="222222"/>
                <w:shd w:val="clear" w:color="auto" w:fill="FFFFFF"/>
              </w:rPr>
              <w:t>Knox County Homeless Coalition</w:t>
            </w:r>
            <w:r>
              <w:rPr>
                <w:rFonts w:ascii="Century" w:hAnsi="Century" w:cs="Arial"/>
                <w:color w:val="222222"/>
                <w:shd w:val="clear" w:color="auto" w:fill="FFFFFF"/>
              </w:rPr>
              <w:t> and </w:t>
            </w:r>
            <w:r>
              <w:rPr>
                <w:rFonts w:ascii="Century" w:hAnsi="Century" w:cs="Arial"/>
                <w:i/>
                <w:iCs/>
                <w:color w:val="222222"/>
                <w:shd w:val="clear" w:color="auto" w:fill="FFFFFF"/>
              </w:rPr>
              <w:t>Hospitality House</w:t>
            </w:r>
          </w:p>
        </w:tc>
      </w:tr>
      <w:tr w:rsidR="00A840E4" w:rsidTr="00401D98">
        <w:trPr>
          <w:trHeight w:val="306"/>
        </w:trPr>
        <w:tc>
          <w:tcPr>
            <w:tcW w:w="2798" w:type="dxa"/>
            <w:tcBorders>
              <w:top w:val="nil"/>
              <w:left w:val="single" w:sz="8" w:space="0" w:color="000000"/>
              <w:bottom w:val="single" w:sz="8" w:space="0" w:color="000000"/>
              <w:right w:val="single" w:sz="8" w:space="0" w:color="000000"/>
            </w:tcBorders>
            <w:shd w:val="clear" w:color="auto" w:fill="FFFFFF"/>
            <w:noWrap/>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Lauren Bustard</w:t>
            </w:r>
          </w:p>
        </w:tc>
        <w:tc>
          <w:tcPr>
            <w:tcW w:w="6951" w:type="dxa"/>
            <w:tcBorders>
              <w:top w:val="nil"/>
              <w:left w:val="nil"/>
              <w:bottom w:val="single" w:sz="8" w:space="0" w:color="000000"/>
              <w:right w:val="single" w:sz="8" w:space="0" w:color="000000"/>
            </w:tcBorders>
            <w:shd w:val="clear" w:color="auto" w:fill="FFFFFF"/>
            <w:tcMar>
              <w:top w:w="15" w:type="dxa"/>
              <w:left w:w="108" w:type="dxa"/>
              <w:bottom w:w="15" w:type="dxa"/>
              <w:right w:w="108" w:type="dxa"/>
            </w:tcMar>
            <w:hideMark/>
          </w:tcPr>
          <w:p w:rsidR="00A840E4" w:rsidRDefault="00A840E4">
            <w:pPr>
              <w:rPr>
                <w:rFonts w:ascii="Helvetica" w:hAnsi="Helvetica" w:cs="Arial"/>
                <w:color w:val="222222"/>
              </w:rPr>
            </w:pPr>
            <w:r>
              <w:rPr>
                <w:rFonts w:ascii="Century" w:hAnsi="Century" w:cs="Arial"/>
                <w:color w:val="000000"/>
              </w:rPr>
              <w:t>Senior Director of Programs, </w:t>
            </w:r>
            <w:r>
              <w:rPr>
                <w:rFonts w:ascii="Century" w:hAnsi="Century" w:cs="Arial"/>
                <w:i/>
                <w:iCs/>
                <w:color w:val="000000"/>
              </w:rPr>
              <w:t>MaineHousing</w:t>
            </w:r>
          </w:p>
        </w:tc>
      </w:tr>
      <w:tr w:rsidR="00A840E4" w:rsidTr="00401D98">
        <w:trPr>
          <w:trHeight w:val="306"/>
        </w:trPr>
        <w:tc>
          <w:tcPr>
            <w:tcW w:w="2798" w:type="dxa"/>
            <w:tcBorders>
              <w:top w:val="nil"/>
              <w:left w:val="single" w:sz="8" w:space="0" w:color="000000"/>
              <w:bottom w:val="single" w:sz="8" w:space="0" w:color="000000"/>
              <w:right w:val="single" w:sz="8" w:space="0" w:color="000000"/>
            </w:tcBorders>
            <w:shd w:val="clear" w:color="auto" w:fill="FFFFFF"/>
            <w:noWrap/>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Laurie Murray</w:t>
            </w:r>
          </w:p>
        </w:tc>
        <w:tc>
          <w:tcPr>
            <w:tcW w:w="6951" w:type="dxa"/>
            <w:tcBorders>
              <w:top w:val="nil"/>
              <w:left w:val="nil"/>
              <w:bottom w:val="single" w:sz="8" w:space="0" w:color="000000"/>
              <w:right w:val="single" w:sz="8" w:space="0" w:color="000000"/>
            </w:tcBorders>
            <w:shd w:val="clear" w:color="auto" w:fill="FFFFFF"/>
            <w:tcMar>
              <w:top w:w="15" w:type="dxa"/>
              <w:left w:w="108" w:type="dxa"/>
              <w:bottom w:w="15" w:type="dxa"/>
              <w:right w:w="108" w:type="dxa"/>
            </w:tcMar>
            <w:hideMark/>
          </w:tcPr>
          <w:p w:rsidR="00A840E4" w:rsidRDefault="00A840E4">
            <w:pPr>
              <w:rPr>
                <w:rFonts w:ascii="Helvetica" w:hAnsi="Helvetica" w:cs="Arial"/>
                <w:color w:val="222222"/>
              </w:rPr>
            </w:pPr>
            <w:r>
              <w:rPr>
                <w:rFonts w:ascii="Century" w:hAnsi="Century" w:cs="Arial"/>
                <w:color w:val="000000"/>
              </w:rPr>
              <w:t>Director of Homeless Initiatives, </w:t>
            </w:r>
            <w:r>
              <w:rPr>
                <w:rFonts w:ascii="Century" w:hAnsi="Century" w:cs="Arial"/>
                <w:i/>
                <w:iCs/>
                <w:color w:val="000000"/>
              </w:rPr>
              <w:t>MaineHousing</w:t>
            </w:r>
          </w:p>
        </w:tc>
      </w:tr>
      <w:tr w:rsidR="00A840E4" w:rsidTr="00401D98">
        <w:trPr>
          <w:trHeight w:val="306"/>
        </w:trPr>
        <w:tc>
          <w:tcPr>
            <w:tcW w:w="2798" w:type="dxa"/>
            <w:tcBorders>
              <w:top w:val="nil"/>
              <w:left w:val="single" w:sz="8" w:space="0" w:color="000000"/>
              <w:bottom w:val="single" w:sz="8" w:space="0" w:color="000000"/>
              <w:right w:val="single" w:sz="8" w:space="0" w:color="000000"/>
            </w:tcBorders>
            <w:shd w:val="clear" w:color="auto" w:fill="FFFFFF"/>
            <w:noWrap/>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Beth Hamm</w:t>
            </w:r>
          </w:p>
        </w:tc>
        <w:tc>
          <w:tcPr>
            <w:tcW w:w="6951" w:type="dxa"/>
            <w:tcBorders>
              <w:top w:val="nil"/>
              <w:left w:val="nil"/>
              <w:bottom w:val="single" w:sz="8" w:space="0" w:color="000000"/>
              <w:right w:val="single" w:sz="8" w:space="0" w:color="000000"/>
            </w:tcBorders>
            <w:shd w:val="clear" w:color="auto" w:fill="FFFFFF"/>
            <w:tcMar>
              <w:top w:w="15" w:type="dxa"/>
              <w:left w:w="108" w:type="dxa"/>
              <w:bottom w:w="15" w:type="dxa"/>
              <w:right w:w="108" w:type="dxa"/>
            </w:tcMar>
            <w:hideMark/>
          </w:tcPr>
          <w:p w:rsidR="00A840E4" w:rsidRDefault="00A840E4">
            <w:pPr>
              <w:rPr>
                <w:rFonts w:ascii="Helvetica" w:hAnsi="Helvetica" w:cs="Arial"/>
                <w:color w:val="222222"/>
              </w:rPr>
            </w:pPr>
            <w:r>
              <w:rPr>
                <w:rFonts w:ascii="Century" w:hAnsi="Century" w:cs="Arial"/>
                <w:color w:val="000000"/>
              </w:rPr>
              <w:t>Deputy Commissioner, </w:t>
            </w:r>
            <w:r>
              <w:rPr>
                <w:rFonts w:ascii="Century" w:hAnsi="Century" w:cs="Arial"/>
                <w:i/>
                <w:iCs/>
                <w:color w:val="000000"/>
              </w:rPr>
              <w:t>DHHS</w:t>
            </w:r>
          </w:p>
        </w:tc>
      </w:tr>
      <w:tr w:rsidR="00A840E4" w:rsidTr="00401D98">
        <w:trPr>
          <w:trHeight w:val="306"/>
        </w:trPr>
        <w:tc>
          <w:tcPr>
            <w:tcW w:w="2798" w:type="dxa"/>
            <w:tcBorders>
              <w:top w:val="nil"/>
              <w:left w:val="single" w:sz="8" w:space="0" w:color="000000"/>
              <w:bottom w:val="single" w:sz="8" w:space="0" w:color="000000"/>
              <w:right w:val="single" w:sz="8" w:space="0" w:color="000000"/>
            </w:tcBorders>
            <w:shd w:val="clear" w:color="auto" w:fill="FFFFFF"/>
            <w:noWrap/>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Cullen Ryan</w:t>
            </w:r>
          </w:p>
        </w:tc>
        <w:tc>
          <w:tcPr>
            <w:tcW w:w="6951" w:type="dxa"/>
            <w:tcBorders>
              <w:top w:val="nil"/>
              <w:left w:val="nil"/>
              <w:bottom w:val="single" w:sz="8" w:space="0" w:color="000000"/>
              <w:right w:val="single" w:sz="8" w:space="0" w:color="000000"/>
            </w:tcBorders>
            <w:shd w:val="clear" w:color="auto" w:fill="FFFFFF"/>
            <w:tcMar>
              <w:top w:w="15" w:type="dxa"/>
              <w:left w:w="108" w:type="dxa"/>
              <w:bottom w:w="15" w:type="dxa"/>
              <w:right w:w="108" w:type="dxa"/>
            </w:tcMar>
            <w:hideMark/>
          </w:tcPr>
          <w:p w:rsidR="00A840E4" w:rsidRDefault="00A840E4">
            <w:pPr>
              <w:rPr>
                <w:rFonts w:ascii="Helvetica" w:hAnsi="Helvetica" w:cs="Arial"/>
                <w:color w:val="222222"/>
              </w:rPr>
            </w:pPr>
            <w:r>
              <w:rPr>
                <w:rFonts w:ascii="Century" w:hAnsi="Century" w:cs="Arial"/>
                <w:color w:val="000000"/>
              </w:rPr>
              <w:t>Executive Director, </w:t>
            </w:r>
            <w:r>
              <w:rPr>
                <w:rFonts w:ascii="Century" w:hAnsi="Century" w:cs="Arial"/>
                <w:i/>
                <w:iCs/>
                <w:color w:val="000000"/>
              </w:rPr>
              <w:t>Community Housing of Maine</w:t>
            </w:r>
          </w:p>
        </w:tc>
      </w:tr>
      <w:tr w:rsidR="00A840E4" w:rsidTr="00401D98">
        <w:trPr>
          <w:trHeight w:val="306"/>
        </w:trPr>
        <w:tc>
          <w:tcPr>
            <w:tcW w:w="2798" w:type="dxa"/>
            <w:tcBorders>
              <w:top w:val="nil"/>
              <w:left w:val="single" w:sz="8" w:space="0" w:color="000000"/>
              <w:bottom w:val="single" w:sz="8" w:space="0" w:color="000000"/>
              <w:right w:val="single" w:sz="8" w:space="0" w:color="000000"/>
            </w:tcBorders>
            <w:shd w:val="clear" w:color="auto" w:fill="FFFFFF"/>
            <w:noWrap/>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Mark Swann</w:t>
            </w:r>
          </w:p>
        </w:tc>
        <w:tc>
          <w:tcPr>
            <w:tcW w:w="6951" w:type="dxa"/>
            <w:tcBorders>
              <w:top w:val="nil"/>
              <w:left w:val="nil"/>
              <w:bottom w:val="single" w:sz="8" w:space="0" w:color="000000"/>
              <w:right w:val="single" w:sz="8" w:space="0" w:color="000000"/>
            </w:tcBorders>
            <w:shd w:val="clear" w:color="auto" w:fill="FFFFFF"/>
            <w:tcMar>
              <w:top w:w="15" w:type="dxa"/>
              <w:left w:w="108" w:type="dxa"/>
              <w:bottom w:w="15" w:type="dxa"/>
              <w:right w:w="108" w:type="dxa"/>
            </w:tcMar>
            <w:hideMark/>
          </w:tcPr>
          <w:p w:rsidR="00A840E4" w:rsidRDefault="00A840E4">
            <w:pPr>
              <w:rPr>
                <w:rFonts w:ascii="Helvetica" w:hAnsi="Helvetica" w:cs="Arial"/>
                <w:color w:val="222222"/>
              </w:rPr>
            </w:pPr>
            <w:r>
              <w:rPr>
                <w:rFonts w:ascii="Century" w:hAnsi="Century" w:cs="Arial"/>
                <w:color w:val="000000"/>
              </w:rPr>
              <w:t>Executive Director, </w:t>
            </w:r>
            <w:r>
              <w:rPr>
                <w:rFonts w:ascii="Century" w:hAnsi="Century" w:cs="Arial"/>
                <w:i/>
                <w:iCs/>
                <w:color w:val="000000"/>
              </w:rPr>
              <w:t>Preble Street</w:t>
            </w:r>
          </w:p>
        </w:tc>
      </w:tr>
      <w:tr w:rsidR="00A840E4" w:rsidTr="00401D98">
        <w:trPr>
          <w:trHeight w:val="306"/>
        </w:trPr>
        <w:tc>
          <w:tcPr>
            <w:tcW w:w="2798" w:type="dxa"/>
            <w:tcBorders>
              <w:top w:val="nil"/>
              <w:left w:val="single" w:sz="8" w:space="0" w:color="000000"/>
              <w:bottom w:val="single" w:sz="8" w:space="0" w:color="000000"/>
              <w:right w:val="single" w:sz="8" w:space="0" w:color="000000"/>
            </w:tcBorders>
            <w:shd w:val="clear" w:color="auto" w:fill="FFFFFF"/>
            <w:noWrap/>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Jessica Pollard</w:t>
            </w:r>
          </w:p>
        </w:tc>
        <w:tc>
          <w:tcPr>
            <w:tcW w:w="6951" w:type="dxa"/>
            <w:tcBorders>
              <w:top w:val="nil"/>
              <w:left w:val="nil"/>
              <w:bottom w:val="single" w:sz="8" w:space="0" w:color="000000"/>
              <w:right w:val="single" w:sz="8" w:space="0" w:color="000000"/>
            </w:tcBorders>
            <w:shd w:val="clear" w:color="auto" w:fill="FFFFFF"/>
            <w:tcMar>
              <w:top w:w="15" w:type="dxa"/>
              <w:left w:w="108" w:type="dxa"/>
              <w:bottom w:w="15" w:type="dxa"/>
              <w:right w:w="108" w:type="dxa"/>
            </w:tcMar>
            <w:hideMark/>
          </w:tcPr>
          <w:p w:rsidR="00A840E4" w:rsidRDefault="00A840E4">
            <w:pPr>
              <w:rPr>
                <w:rFonts w:ascii="Helvetica" w:hAnsi="Helvetica" w:cs="Arial"/>
                <w:color w:val="222222"/>
              </w:rPr>
            </w:pPr>
            <w:r>
              <w:rPr>
                <w:rFonts w:ascii="Century" w:hAnsi="Century" w:cs="Arial"/>
                <w:color w:val="000000"/>
              </w:rPr>
              <w:t>Director, Office of Behavioral Health, </w:t>
            </w:r>
            <w:r>
              <w:rPr>
                <w:rFonts w:ascii="Century" w:hAnsi="Century" w:cs="Arial"/>
                <w:i/>
                <w:iCs/>
                <w:color w:val="000000"/>
              </w:rPr>
              <w:t>DHHS</w:t>
            </w:r>
          </w:p>
        </w:tc>
      </w:tr>
      <w:tr w:rsidR="00A840E4" w:rsidTr="00401D98">
        <w:trPr>
          <w:trHeight w:val="306"/>
        </w:trPr>
        <w:tc>
          <w:tcPr>
            <w:tcW w:w="2798" w:type="dxa"/>
            <w:tcBorders>
              <w:top w:val="nil"/>
              <w:left w:val="single" w:sz="8" w:space="0" w:color="000000"/>
              <w:bottom w:val="single" w:sz="8" w:space="0" w:color="000000"/>
              <w:right w:val="single" w:sz="8" w:space="0" w:color="000000"/>
            </w:tcBorders>
            <w:shd w:val="clear" w:color="auto" w:fill="FFFFFF"/>
            <w:noWrap/>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Chris Bicknell</w:t>
            </w:r>
          </w:p>
        </w:tc>
        <w:tc>
          <w:tcPr>
            <w:tcW w:w="6951" w:type="dxa"/>
            <w:tcBorders>
              <w:top w:val="nil"/>
              <w:left w:val="nil"/>
              <w:bottom w:val="single" w:sz="8" w:space="0" w:color="000000"/>
              <w:right w:val="single" w:sz="8" w:space="0" w:color="000000"/>
            </w:tcBorders>
            <w:shd w:val="clear" w:color="auto" w:fill="FFFFFF"/>
            <w:tcMar>
              <w:top w:w="15" w:type="dxa"/>
              <w:left w:w="108" w:type="dxa"/>
              <w:bottom w:w="15" w:type="dxa"/>
              <w:right w:w="108" w:type="dxa"/>
            </w:tcMar>
            <w:hideMark/>
          </w:tcPr>
          <w:p w:rsidR="00A840E4" w:rsidRDefault="00A840E4">
            <w:pPr>
              <w:rPr>
                <w:rFonts w:ascii="Helvetica" w:hAnsi="Helvetica" w:cs="Arial"/>
                <w:color w:val="222222"/>
              </w:rPr>
            </w:pPr>
            <w:r>
              <w:rPr>
                <w:rFonts w:ascii="Century" w:hAnsi="Century" w:cs="Arial"/>
                <w:color w:val="000000"/>
              </w:rPr>
              <w:t>Executive Director, </w:t>
            </w:r>
            <w:r>
              <w:rPr>
                <w:rFonts w:ascii="Century" w:hAnsi="Century" w:cs="Arial"/>
                <w:i/>
                <w:iCs/>
                <w:color w:val="000000"/>
              </w:rPr>
              <w:t>New Beginnings</w:t>
            </w:r>
            <w:r>
              <w:rPr>
                <w:rFonts w:ascii="Century" w:hAnsi="Century" w:cs="Arial"/>
                <w:color w:val="000000"/>
              </w:rPr>
              <w:t> and YHDP Lead</w:t>
            </w:r>
          </w:p>
        </w:tc>
      </w:tr>
      <w:tr w:rsidR="00A840E4" w:rsidTr="00401D98">
        <w:trPr>
          <w:trHeight w:val="306"/>
        </w:trPr>
        <w:tc>
          <w:tcPr>
            <w:tcW w:w="2798" w:type="dxa"/>
            <w:tcBorders>
              <w:top w:val="nil"/>
              <w:left w:val="single" w:sz="8" w:space="0" w:color="000000"/>
              <w:bottom w:val="single" w:sz="8" w:space="0" w:color="000000"/>
              <w:right w:val="single" w:sz="8" w:space="0" w:color="000000"/>
            </w:tcBorders>
            <w:shd w:val="clear" w:color="auto" w:fill="FFFFFF"/>
            <w:noWrap/>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Rich Hooks-Wayman</w:t>
            </w:r>
          </w:p>
        </w:tc>
        <w:tc>
          <w:tcPr>
            <w:tcW w:w="6951" w:type="dxa"/>
            <w:tcBorders>
              <w:top w:val="nil"/>
              <w:left w:val="nil"/>
              <w:bottom w:val="single" w:sz="8" w:space="0" w:color="000000"/>
              <w:right w:val="single" w:sz="8" w:space="0" w:color="000000"/>
            </w:tcBorders>
            <w:shd w:val="clear" w:color="auto" w:fill="FFFFFF"/>
            <w:tcMar>
              <w:top w:w="15" w:type="dxa"/>
              <w:left w:w="108" w:type="dxa"/>
              <w:bottom w:w="15" w:type="dxa"/>
              <w:right w:w="108" w:type="dxa"/>
            </w:tcMar>
            <w:hideMark/>
          </w:tcPr>
          <w:p w:rsidR="00A840E4" w:rsidRDefault="00A840E4">
            <w:pPr>
              <w:rPr>
                <w:rFonts w:ascii="Helvetica" w:hAnsi="Helvetica" w:cs="Arial"/>
                <w:color w:val="222222"/>
              </w:rPr>
            </w:pPr>
            <w:r>
              <w:rPr>
                <w:rFonts w:ascii="Century" w:hAnsi="Century" w:cs="Arial"/>
                <w:color w:val="000000"/>
              </w:rPr>
              <w:t>CEO, </w:t>
            </w:r>
            <w:r>
              <w:rPr>
                <w:rFonts w:ascii="Century" w:hAnsi="Century" w:cs="Arial"/>
                <w:i/>
                <w:iCs/>
                <w:color w:val="000000"/>
              </w:rPr>
              <w:t>Volunteers of America</w:t>
            </w:r>
          </w:p>
        </w:tc>
      </w:tr>
      <w:tr w:rsidR="00A840E4" w:rsidTr="00401D98">
        <w:trPr>
          <w:trHeight w:val="306"/>
        </w:trPr>
        <w:tc>
          <w:tcPr>
            <w:tcW w:w="2798" w:type="dxa"/>
            <w:tcBorders>
              <w:top w:val="nil"/>
              <w:left w:val="single" w:sz="8" w:space="0" w:color="000000"/>
              <w:bottom w:val="single" w:sz="8" w:space="0" w:color="000000"/>
              <w:right w:val="single" w:sz="8" w:space="0" w:color="000000"/>
            </w:tcBorders>
            <w:shd w:val="clear" w:color="auto" w:fill="FFFFFF"/>
            <w:noWrap/>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Arwen Agee</w:t>
            </w:r>
          </w:p>
        </w:tc>
        <w:tc>
          <w:tcPr>
            <w:tcW w:w="6951" w:type="dxa"/>
            <w:tcBorders>
              <w:top w:val="nil"/>
              <w:left w:val="nil"/>
              <w:bottom w:val="single" w:sz="8" w:space="0" w:color="000000"/>
              <w:right w:val="single" w:sz="8" w:space="0" w:color="000000"/>
            </w:tcBorders>
            <w:shd w:val="clear" w:color="auto" w:fill="FFFFFF"/>
            <w:tcMar>
              <w:top w:w="15" w:type="dxa"/>
              <w:left w:w="108" w:type="dxa"/>
              <w:bottom w:w="15" w:type="dxa"/>
              <w:right w:w="108" w:type="dxa"/>
            </w:tcMar>
            <w:hideMark/>
          </w:tcPr>
          <w:p w:rsidR="00A840E4" w:rsidRDefault="00A840E4">
            <w:pPr>
              <w:rPr>
                <w:rFonts w:ascii="Helvetica" w:hAnsi="Helvetica" w:cs="Arial"/>
                <w:color w:val="222222"/>
              </w:rPr>
            </w:pPr>
            <w:r>
              <w:rPr>
                <w:rFonts w:ascii="Century" w:hAnsi="Century" w:cs="Arial"/>
                <w:color w:val="000000"/>
              </w:rPr>
              <w:t>VA Homeless Services Coordinator</w:t>
            </w:r>
          </w:p>
        </w:tc>
      </w:tr>
      <w:tr w:rsidR="00A840E4" w:rsidTr="00401D98">
        <w:trPr>
          <w:trHeight w:val="306"/>
        </w:trPr>
        <w:tc>
          <w:tcPr>
            <w:tcW w:w="2798" w:type="dxa"/>
            <w:tcBorders>
              <w:top w:val="nil"/>
              <w:left w:val="single" w:sz="8" w:space="0" w:color="000000"/>
              <w:bottom w:val="single" w:sz="8" w:space="0" w:color="000000"/>
              <w:right w:val="single" w:sz="8" w:space="0" w:color="000000"/>
            </w:tcBorders>
            <w:shd w:val="clear" w:color="auto" w:fill="FFFFFF"/>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Cheryl Harkins</w:t>
            </w:r>
          </w:p>
        </w:tc>
        <w:tc>
          <w:tcPr>
            <w:tcW w:w="6951" w:type="dxa"/>
            <w:tcBorders>
              <w:top w:val="nil"/>
              <w:left w:val="nil"/>
              <w:bottom w:val="single" w:sz="8" w:space="0" w:color="000000"/>
              <w:right w:val="single" w:sz="8" w:space="0" w:color="000000"/>
            </w:tcBorders>
            <w:shd w:val="clear" w:color="auto" w:fill="FFFFFF"/>
            <w:tcMar>
              <w:top w:w="15" w:type="dxa"/>
              <w:left w:w="108" w:type="dxa"/>
              <w:bottom w:w="15" w:type="dxa"/>
              <w:right w:w="108" w:type="dxa"/>
            </w:tcMar>
            <w:hideMark/>
          </w:tcPr>
          <w:p w:rsidR="00A840E4" w:rsidRDefault="00A840E4">
            <w:pPr>
              <w:rPr>
                <w:rFonts w:ascii="Helvetica" w:hAnsi="Helvetica" w:cs="Arial"/>
                <w:color w:val="222222"/>
              </w:rPr>
            </w:pPr>
            <w:r>
              <w:rPr>
                <w:rFonts w:ascii="Century" w:hAnsi="Century" w:cs="Arial"/>
                <w:color w:val="000000"/>
              </w:rPr>
              <w:t>Homeless Voices for Justice and Lived Expertise Advocate</w:t>
            </w:r>
          </w:p>
        </w:tc>
      </w:tr>
      <w:tr w:rsidR="00A840E4" w:rsidTr="00401D98">
        <w:trPr>
          <w:trHeight w:val="306"/>
        </w:trPr>
        <w:tc>
          <w:tcPr>
            <w:tcW w:w="2798" w:type="dxa"/>
            <w:tcBorders>
              <w:top w:val="nil"/>
              <w:left w:val="single" w:sz="8" w:space="0" w:color="000000"/>
              <w:bottom w:val="single" w:sz="8" w:space="0" w:color="000000"/>
              <w:right w:val="single" w:sz="8" w:space="0" w:color="000000"/>
            </w:tcBorders>
            <w:shd w:val="clear" w:color="auto" w:fill="FFFFFF"/>
            <w:noWrap/>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Noelle Coyne</w:t>
            </w:r>
          </w:p>
        </w:tc>
        <w:tc>
          <w:tcPr>
            <w:tcW w:w="6951" w:type="dxa"/>
            <w:tcBorders>
              <w:top w:val="nil"/>
              <w:left w:val="nil"/>
              <w:bottom w:val="single" w:sz="8" w:space="0" w:color="000000"/>
              <w:right w:val="single" w:sz="8" w:space="0" w:color="000000"/>
            </w:tcBorders>
            <w:shd w:val="clear" w:color="auto" w:fill="FFFFFF"/>
            <w:tcMar>
              <w:top w:w="15" w:type="dxa"/>
              <w:left w:w="108" w:type="dxa"/>
              <w:bottom w:w="15" w:type="dxa"/>
              <w:right w:w="108" w:type="dxa"/>
            </w:tcMar>
            <w:hideMark/>
          </w:tcPr>
          <w:p w:rsidR="00A840E4" w:rsidRDefault="00A840E4">
            <w:pPr>
              <w:shd w:val="clear" w:color="auto" w:fill="FFFFFF"/>
              <w:textAlignment w:val="baseline"/>
              <w:rPr>
                <w:rFonts w:ascii="Helvetica" w:hAnsi="Helvetica" w:cs="Arial"/>
                <w:color w:val="222222"/>
              </w:rPr>
            </w:pPr>
            <w:r>
              <w:rPr>
                <w:rFonts w:ascii="Century" w:hAnsi="Century" w:cs="Arial"/>
                <w:color w:val="222222"/>
              </w:rPr>
              <w:t>Director of Shelter and Housing Services, </w:t>
            </w:r>
            <w:r>
              <w:rPr>
                <w:rFonts w:ascii="Century" w:hAnsi="Century" w:cs="Arial"/>
                <w:i/>
                <w:iCs/>
                <w:color w:val="222222"/>
              </w:rPr>
              <w:t>Safe Voices</w:t>
            </w:r>
          </w:p>
        </w:tc>
      </w:tr>
      <w:tr w:rsidR="00A840E4" w:rsidTr="00401D98">
        <w:trPr>
          <w:trHeight w:val="306"/>
        </w:trPr>
        <w:tc>
          <w:tcPr>
            <w:tcW w:w="2798" w:type="dxa"/>
            <w:tcBorders>
              <w:top w:val="nil"/>
              <w:left w:val="single" w:sz="8" w:space="0" w:color="000000"/>
              <w:bottom w:val="single" w:sz="8" w:space="0" w:color="000000"/>
              <w:right w:val="single" w:sz="8" w:space="0" w:color="000000"/>
            </w:tcBorders>
            <w:shd w:val="clear" w:color="auto" w:fill="FFFFFF"/>
            <w:noWrap/>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Josh D'Alessio</w:t>
            </w:r>
          </w:p>
        </w:tc>
        <w:tc>
          <w:tcPr>
            <w:tcW w:w="6951" w:type="dxa"/>
            <w:tcBorders>
              <w:top w:val="nil"/>
              <w:left w:val="nil"/>
              <w:bottom w:val="single" w:sz="8" w:space="0" w:color="000000"/>
              <w:right w:val="single" w:sz="8" w:space="0" w:color="000000"/>
            </w:tcBorders>
            <w:shd w:val="clear" w:color="auto" w:fill="FFFFFF"/>
            <w:tcMar>
              <w:top w:w="15" w:type="dxa"/>
              <w:left w:w="108" w:type="dxa"/>
              <w:bottom w:w="15" w:type="dxa"/>
              <w:right w:w="108" w:type="dxa"/>
            </w:tcMar>
            <w:hideMark/>
          </w:tcPr>
          <w:p w:rsidR="00A840E4" w:rsidRDefault="00A840E4">
            <w:pPr>
              <w:rPr>
                <w:rFonts w:ascii="Helvetica" w:hAnsi="Helvetica" w:cs="Arial"/>
                <w:color w:val="222222"/>
              </w:rPr>
            </w:pPr>
            <w:r>
              <w:rPr>
                <w:rFonts w:ascii="Century" w:hAnsi="Century" w:cs="Arial"/>
                <w:color w:val="000000"/>
              </w:rPr>
              <w:t>Associate Director, </w:t>
            </w:r>
            <w:r>
              <w:rPr>
                <w:rFonts w:ascii="Century" w:hAnsi="Century" w:cs="Arial"/>
                <w:i/>
                <w:iCs/>
                <w:color w:val="000000"/>
              </w:rPr>
              <w:t>Penobscot Community Health Care</w:t>
            </w:r>
            <w:r>
              <w:rPr>
                <w:rFonts w:ascii="Century" w:hAnsi="Century" w:cs="Arial"/>
                <w:color w:val="000000"/>
              </w:rPr>
              <w:t> and Vice-Chair of the Maine CoC</w:t>
            </w:r>
          </w:p>
        </w:tc>
      </w:tr>
      <w:tr w:rsidR="00A840E4" w:rsidTr="00401D98">
        <w:trPr>
          <w:trHeight w:val="314"/>
        </w:trPr>
        <w:tc>
          <w:tcPr>
            <w:tcW w:w="2798" w:type="dxa"/>
            <w:tcBorders>
              <w:top w:val="nil"/>
              <w:left w:val="single" w:sz="8" w:space="0" w:color="000000"/>
              <w:bottom w:val="nil"/>
              <w:right w:val="single" w:sz="8" w:space="0" w:color="000000"/>
            </w:tcBorders>
            <w:shd w:val="clear" w:color="auto" w:fill="FFFFFF"/>
            <w:noWrap/>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Rosanna Spearrin</w:t>
            </w:r>
          </w:p>
        </w:tc>
        <w:tc>
          <w:tcPr>
            <w:tcW w:w="6951" w:type="dxa"/>
            <w:tcBorders>
              <w:top w:val="nil"/>
              <w:left w:val="nil"/>
              <w:bottom w:val="nil"/>
              <w:right w:val="single" w:sz="8" w:space="0" w:color="000000"/>
            </w:tcBorders>
            <w:shd w:val="clear" w:color="auto" w:fill="FFFFFF"/>
            <w:tcMar>
              <w:top w:w="15" w:type="dxa"/>
              <w:left w:w="108" w:type="dxa"/>
              <w:bottom w:w="15" w:type="dxa"/>
              <w:right w:w="108" w:type="dxa"/>
            </w:tcMar>
            <w:hideMark/>
          </w:tcPr>
          <w:p w:rsidR="00A840E4" w:rsidRDefault="00A840E4">
            <w:pPr>
              <w:rPr>
                <w:rFonts w:ascii="Helvetica" w:hAnsi="Helvetica" w:cs="Arial"/>
                <w:color w:val="222222"/>
              </w:rPr>
            </w:pPr>
            <w:r>
              <w:rPr>
                <w:rFonts w:ascii="Century" w:hAnsi="Century" w:cs="Arial"/>
                <w:color w:val="000000"/>
              </w:rPr>
              <w:t>Certified Peer Recovery Specialist and Lived Expertise Advocate</w:t>
            </w:r>
          </w:p>
        </w:tc>
      </w:tr>
      <w:tr w:rsidR="00A840E4" w:rsidTr="00401D98">
        <w:trPr>
          <w:trHeight w:val="314"/>
        </w:trPr>
        <w:tc>
          <w:tcPr>
            <w:tcW w:w="2798" w:type="dxa"/>
            <w:tcBorders>
              <w:top w:val="single" w:sz="8" w:space="0" w:color="000000"/>
              <w:left w:val="single" w:sz="8" w:space="0" w:color="000000"/>
              <w:bottom w:val="nil"/>
              <w:right w:val="single" w:sz="8" w:space="0" w:color="000000"/>
            </w:tcBorders>
            <w:shd w:val="clear" w:color="auto" w:fill="FFFFFF"/>
            <w:noWrap/>
            <w:tcMar>
              <w:top w:w="15" w:type="dxa"/>
              <w:left w:w="108" w:type="dxa"/>
              <w:bottom w:w="15" w:type="dxa"/>
              <w:right w:w="108" w:type="dxa"/>
            </w:tcMar>
            <w:vAlign w:val="bottom"/>
            <w:hideMark/>
          </w:tcPr>
          <w:p w:rsidR="00A840E4" w:rsidRDefault="00A840E4">
            <w:pPr>
              <w:rPr>
                <w:rFonts w:ascii="Helvetica" w:hAnsi="Helvetica" w:cs="Arial"/>
                <w:color w:val="222222"/>
              </w:rPr>
            </w:pPr>
            <w:r>
              <w:rPr>
                <w:rFonts w:ascii="Century" w:hAnsi="Century" w:cs="Arial"/>
                <w:color w:val="000000"/>
              </w:rPr>
              <w:t>Susan Gagnon</w:t>
            </w:r>
          </w:p>
        </w:tc>
        <w:tc>
          <w:tcPr>
            <w:tcW w:w="6951" w:type="dxa"/>
            <w:tcBorders>
              <w:top w:val="single" w:sz="8" w:space="0" w:color="000000"/>
              <w:left w:val="nil"/>
              <w:bottom w:val="nil"/>
              <w:right w:val="single" w:sz="8" w:space="0" w:color="000000"/>
            </w:tcBorders>
            <w:shd w:val="clear" w:color="auto" w:fill="FFFFFF"/>
            <w:tcMar>
              <w:top w:w="15" w:type="dxa"/>
              <w:left w:w="108" w:type="dxa"/>
              <w:bottom w:w="15" w:type="dxa"/>
              <w:right w:w="108" w:type="dxa"/>
            </w:tcMar>
            <w:hideMark/>
          </w:tcPr>
          <w:p w:rsidR="00A840E4" w:rsidRDefault="00A840E4">
            <w:pPr>
              <w:rPr>
                <w:rFonts w:ascii="Helvetica" w:hAnsi="Helvetica" w:cs="Arial"/>
                <w:color w:val="222222"/>
              </w:rPr>
            </w:pPr>
            <w:r>
              <w:rPr>
                <w:rFonts w:ascii="Century" w:hAnsi="Century" w:cs="Arial"/>
                <w:color w:val="222222"/>
                <w:shd w:val="clear" w:color="auto" w:fill="FFFFFF"/>
              </w:rPr>
              <w:t>Director of Adult Community Corrections</w:t>
            </w:r>
          </w:p>
        </w:tc>
      </w:tr>
      <w:tr w:rsidR="00A840E4" w:rsidTr="00FE5EA2">
        <w:trPr>
          <w:trHeight w:val="532"/>
        </w:trPr>
        <w:tc>
          <w:tcPr>
            <w:tcW w:w="2798" w:type="dxa"/>
            <w:tcBorders>
              <w:top w:val="single" w:sz="8" w:space="0" w:color="000000"/>
              <w:left w:val="single" w:sz="8" w:space="0" w:color="000000"/>
              <w:bottom w:val="single" w:sz="8" w:space="0" w:color="000000"/>
              <w:right w:val="single" w:sz="8" w:space="0" w:color="000000"/>
            </w:tcBorders>
            <w:shd w:val="clear" w:color="auto" w:fill="FFFFFF"/>
            <w:noWrap/>
            <w:tcMar>
              <w:top w:w="15" w:type="dxa"/>
              <w:left w:w="108" w:type="dxa"/>
              <w:bottom w:w="15" w:type="dxa"/>
              <w:right w:w="108" w:type="dxa"/>
            </w:tcMar>
            <w:vAlign w:val="bottom"/>
            <w:hideMark/>
          </w:tcPr>
          <w:p w:rsidR="00A840E4" w:rsidRPr="00FE5EA2" w:rsidRDefault="005C2BBA" w:rsidP="00FE5EA2">
            <w:pPr>
              <w:jc w:val="both"/>
              <w:rPr>
                <w:rFonts w:ascii="Century" w:hAnsi="Century" w:cs="Arial"/>
                <w:color w:val="000000"/>
              </w:rPr>
            </w:pPr>
            <w:r w:rsidRPr="00FE5EA2">
              <w:rPr>
                <w:rFonts w:ascii="Century" w:hAnsi="Century" w:cs="Arial"/>
                <w:color w:val="000000"/>
              </w:rPr>
              <w:t>Amelia Lyons</w:t>
            </w:r>
          </w:p>
        </w:tc>
        <w:tc>
          <w:tcPr>
            <w:tcW w:w="6951" w:type="dxa"/>
            <w:tcBorders>
              <w:top w:val="single" w:sz="8" w:space="0" w:color="000000"/>
              <w:left w:val="nil"/>
              <w:bottom w:val="single" w:sz="8" w:space="0" w:color="000000"/>
              <w:right w:val="single" w:sz="8" w:space="0" w:color="000000"/>
            </w:tcBorders>
            <w:shd w:val="clear" w:color="auto" w:fill="FFFFFF"/>
            <w:tcMar>
              <w:top w:w="15" w:type="dxa"/>
              <w:left w:w="108" w:type="dxa"/>
              <w:bottom w:w="15" w:type="dxa"/>
              <w:right w:w="108" w:type="dxa"/>
            </w:tcMar>
            <w:hideMark/>
          </w:tcPr>
          <w:p w:rsidR="00A840E4" w:rsidRPr="00FE5EA2" w:rsidRDefault="00401D98" w:rsidP="00FE5EA2">
            <w:pPr>
              <w:rPr>
                <w:rFonts w:ascii="Century" w:hAnsi="Century" w:cs="Arial"/>
                <w:color w:val="000000"/>
              </w:rPr>
            </w:pPr>
            <w:r w:rsidRPr="00FE5EA2">
              <w:rPr>
                <w:rFonts w:ascii="Century" w:hAnsi="Century" w:cs="Arial"/>
                <w:color w:val="000000"/>
              </w:rPr>
              <w:t>State Director, Maine Migrant Education Program and Homeless Education State Coordinator</w:t>
            </w:r>
          </w:p>
        </w:tc>
      </w:tr>
    </w:tbl>
    <w:p w:rsidR="005C6CA9" w:rsidRDefault="005C6CA9" w:rsidP="00AD1671">
      <w:pPr>
        <w:pStyle w:val="NormalWeb"/>
        <w:spacing w:before="0" w:beforeAutospacing="0" w:after="0" w:afterAutospacing="0"/>
        <w:rPr>
          <w:color w:val="282828"/>
        </w:rPr>
      </w:pPr>
    </w:p>
    <w:p w:rsidR="00FE5EA2" w:rsidRDefault="00A840E4" w:rsidP="00AD1671">
      <w:pPr>
        <w:pStyle w:val="NormalWeb"/>
        <w:spacing w:before="0" w:beforeAutospacing="0" w:after="0" w:afterAutospacing="0"/>
        <w:rPr>
          <w:color w:val="282828"/>
        </w:rPr>
      </w:pPr>
      <w:r>
        <w:rPr>
          <w:color w:val="282828"/>
        </w:rPr>
        <w:t>CSH</w:t>
      </w:r>
      <w:r w:rsidR="00401D98">
        <w:rPr>
          <w:color w:val="282828"/>
        </w:rPr>
        <w:t xml:space="preserve">’s </w:t>
      </w:r>
      <w:r w:rsidR="00396511">
        <w:rPr>
          <w:color w:val="282828"/>
        </w:rPr>
        <w:t>recommen</w:t>
      </w:r>
      <w:r w:rsidR="00401D98">
        <w:rPr>
          <w:color w:val="282828"/>
        </w:rPr>
        <w:t>dation to use</w:t>
      </w:r>
      <w:r>
        <w:rPr>
          <w:color w:val="282828"/>
        </w:rPr>
        <w:t xml:space="preserve"> the 8 DHHS </w:t>
      </w:r>
      <w:r w:rsidR="00396511">
        <w:rPr>
          <w:color w:val="282828"/>
        </w:rPr>
        <w:t xml:space="preserve">districts </w:t>
      </w:r>
      <w:r>
        <w:rPr>
          <w:color w:val="282828"/>
        </w:rPr>
        <w:t>as a possible mode</w:t>
      </w:r>
      <w:r w:rsidR="00FE5EA2">
        <w:rPr>
          <w:color w:val="282828"/>
        </w:rPr>
        <w:t>l</w:t>
      </w:r>
      <w:r>
        <w:rPr>
          <w:color w:val="282828"/>
        </w:rPr>
        <w:t xml:space="preserve"> to collect regional data</w:t>
      </w:r>
      <w:r w:rsidR="00396511">
        <w:rPr>
          <w:color w:val="282828"/>
        </w:rPr>
        <w:t xml:space="preserve"> lead to a conversation on how best to harness data. </w:t>
      </w:r>
      <w:r w:rsidR="002758E4">
        <w:rPr>
          <w:color w:val="282828"/>
        </w:rPr>
        <w:t>Questions</w:t>
      </w:r>
      <w:r w:rsidR="00396511">
        <w:rPr>
          <w:color w:val="282828"/>
        </w:rPr>
        <w:t xml:space="preserve"> </w:t>
      </w:r>
      <w:r w:rsidR="002758E4">
        <w:rPr>
          <w:color w:val="282828"/>
        </w:rPr>
        <w:t xml:space="preserve">on how to bring in new systems both regionally and statewide to address the diversity in needs of rural and developed areas were voiced. CSH will create a </w:t>
      </w:r>
      <w:r w:rsidR="00732839">
        <w:rPr>
          <w:color w:val="282828"/>
        </w:rPr>
        <w:t xml:space="preserve">blueprint map </w:t>
      </w:r>
      <w:r w:rsidR="00AD1671">
        <w:rPr>
          <w:color w:val="282828"/>
        </w:rPr>
        <w:t>incorporating</w:t>
      </w:r>
      <w:r w:rsidR="002758E4">
        <w:rPr>
          <w:color w:val="282828"/>
        </w:rPr>
        <w:t xml:space="preserve"> the 3 Homeless Regions, the </w:t>
      </w:r>
      <w:r w:rsidR="00732839">
        <w:rPr>
          <w:color w:val="282828"/>
        </w:rPr>
        <w:t>8 DHHS Districts</w:t>
      </w:r>
      <w:r w:rsidR="002758E4">
        <w:rPr>
          <w:color w:val="282828"/>
        </w:rPr>
        <w:t xml:space="preserve"> and other researched outlines as key components</w:t>
      </w:r>
      <w:r w:rsidR="00732839">
        <w:rPr>
          <w:color w:val="282828"/>
        </w:rPr>
        <w:t>.</w:t>
      </w:r>
      <w:r w:rsidR="002758E4">
        <w:rPr>
          <w:color w:val="282828"/>
        </w:rPr>
        <w:t xml:space="preserve"> Alice mentioned </w:t>
      </w:r>
      <w:r w:rsidR="00732839">
        <w:rPr>
          <w:color w:val="282828"/>
        </w:rPr>
        <w:t xml:space="preserve">the importance of not solely using HMIS data when conducting research because there are NON-HMIS providers throughout the state. </w:t>
      </w:r>
    </w:p>
    <w:p w:rsidR="00AD1671" w:rsidRPr="0007197A" w:rsidRDefault="00732839" w:rsidP="00AD1671">
      <w:pPr>
        <w:pStyle w:val="NormalWeb"/>
        <w:spacing w:before="0" w:beforeAutospacing="0" w:after="0" w:afterAutospacing="0"/>
      </w:pPr>
      <w:r>
        <w:rPr>
          <w:color w:val="282828"/>
        </w:rPr>
        <w:t>The CSH team pr</w:t>
      </w:r>
      <w:r w:rsidR="00AD1671">
        <w:rPr>
          <w:color w:val="282828"/>
        </w:rPr>
        <w:t>oposed the following time</w:t>
      </w:r>
      <w:r w:rsidR="00560A5A">
        <w:rPr>
          <w:color w:val="282828"/>
        </w:rPr>
        <w:t>line</w:t>
      </w:r>
      <w:r w:rsidR="00AD1671">
        <w:rPr>
          <w:color w:val="282828"/>
        </w:rPr>
        <w:t xml:space="preserve">:                                                                                    </w:t>
      </w:r>
      <w:r w:rsidR="00AD1671" w:rsidRPr="0007197A">
        <w:rPr>
          <w:rFonts w:eastAsiaTheme="minorEastAsia"/>
          <w:b/>
          <w:bCs/>
          <w:kern w:val="24"/>
        </w:rPr>
        <w:t xml:space="preserve">June-August 2020 </w:t>
      </w:r>
    </w:p>
    <w:p w:rsidR="00AD1671" w:rsidRPr="00AD1671" w:rsidRDefault="00AD1671" w:rsidP="00AD1671">
      <w:pPr>
        <w:widowControl/>
        <w:contextualSpacing/>
        <w:rPr>
          <w:rFonts w:ascii="Times New Roman" w:eastAsia="Times New Roman" w:hAnsi="Times New Roman" w:cs="Times New Roman"/>
          <w:sz w:val="24"/>
          <w:szCs w:val="24"/>
        </w:rPr>
      </w:pPr>
      <w:r w:rsidRPr="00AD1671">
        <w:rPr>
          <w:rFonts w:ascii="Times New Roman" w:eastAsiaTheme="minorEastAsia" w:hAnsi="Times New Roman" w:cs="Times New Roman"/>
          <w:kern w:val="24"/>
          <w:sz w:val="24"/>
          <w:szCs w:val="24"/>
        </w:rPr>
        <w:t>Listening Sessions with Stakeholders</w:t>
      </w:r>
      <w:r w:rsidR="0007197A" w:rsidRPr="0007197A">
        <w:rPr>
          <w:rFonts w:ascii="Times New Roman" w:eastAsiaTheme="minorEastAsia" w:hAnsi="Times New Roman" w:cs="Times New Roman"/>
          <w:kern w:val="24"/>
          <w:sz w:val="24"/>
          <w:szCs w:val="24"/>
        </w:rPr>
        <w:t xml:space="preserve">, </w:t>
      </w:r>
      <w:r w:rsidRPr="00AD1671">
        <w:rPr>
          <w:rFonts w:ascii="Times New Roman" w:eastAsiaTheme="minorEastAsia" w:hAnsi="Times New Roman" w:cs="Times New Roman"/>
          <w:kern w:val="24"/>
          <w:sz w:val="24"/>
          <w:szCs w:val="24"/>
        </w:rPr>
        <w:t>Data Gathering</w:t>
      </w:r>
      <w:r w:rsidR="0017310E">
        <w:rPr>
          <w:rFonts w:ascii="Times New Roman" w:eastAsiaTheme="minorEastAsia" w:hAnsi="Times New Roman" w:cs="Times New Roman"/>
          <w:kern w:val="24"/>
          <w:sz w:val="24"/>
          <w:szCs w:val="24"/>
        </w:rPr>
        <w:t xml:space="preserve"> </w:t>
      </w:r>
      <w:r w:rsidR="00401D98">
        <w:rPr>
          <w:rFonts w:ascii="Times New Roman" w:eastAsiaTheme="minorEastAsia" w:hAnsi="Times New Roman" w:cs="Times New Roman"/>
          <w:kern w:val="24"/>
          <w:sz w:val="24"/>
          <w:szCs w:val="24"/>
        </w:rPr>
        <w:t xml:space="preserve">and </w:t>
      </w:r>
      <w:r w:rsidRPr="00AD1671">
        <w:rPr>
          <w:rFonts w:ascii="Times New Roman" w:eastAsiaTheme="minorEastAsia" w:hAnsi="Times New Roman" w:cs="Times New Roman"/>
          <w:kern w:val="24"/>
          <w:sz w:val="24"/>
          <w:szCs w:val="24"/>
        </w:rPr>
        <w:t>establish</w:t>
      </w:r>
      <w:r w:rsidR="00A27868">
        <w:rPr>
          <w:rFonts w:ascii="Times New Roman" w:eastAsiaTheme="minorEastAsia" w:hAnsi="Times New Roman" w:cs="Times New Roman"/>
          <w:kern w:val="24"/>
          <w:sz w:val="24"/>
          <w:szCs w:val="24"/>
        </w:rPr>
        <w:t>ing a</w:t>
      </w:r>
      <w:r w:rsidR="00401D98">
        <w:rPr>
          <w:rFonts w:ascii="Times New Roman" w:eastAsiaTheme="minorEastAsia" w:hAnsi="Times New Roman" w:cs="Times New Roman"/>
          <w:kern w:val="24"/>
          <w:sz w:val="24"/>
          <w:szCs w:val="24"/>
        </w:rPr>
        <w:t xml:space="preserve"> Leadership</w:t>
      </w:r>
      <w:r w:rsidRPr="00AD1671">
        <w:rPr>
          <w:rFonts w:ascii="Times New Roman" w:eastAsiaTheme="minorEastAsia" w:hAnsi="Times New Roman" w:cs="Times New Roman"/>
          <w:kern w:val="24"/>
          <w:sz w:val="24"/>
          <w:szCs w:val="24"/>
        </w:rPr>
        <w:t xml:space="preserve"> Bench </w:t>
      </w:r>
    </w:p>
    <w:p w:rsidR="00AD1671" w:rsidRPr="00AD1671" w:rsidRDefault="00AD1671" w:rsidP="00AD1671">
      <w:pPr>
        <w:widowControl/>
        <w:rPr>
          <w:rFonts w:ascii="Times New Roman" w:eastAsia="Times New Roman" w:hAnsi="Times New Roman" w:cs="Times New Roman"/>
          <w:sz w:val="24"/>
          <w:szCs w:val="24"/>
        </w:rPr>
      </w:pPr>
      <w:r w:rsidRPr="00AD1671">
        <w:rPr>
          <w:rFonts w:ascii="Times New Roman" w:eastAsiaTheme="minorEastAsia" w:hAnsi="Times New Roman" w:cs="Times New Roman"/>
          <w:b/>
          <w:bCs/>
          <w:kern w:val="24"/>
          <w:sz w:val="24"/>
          <w:szCs w:val="24"/>
        </w:rPr>
        <w:t>August-December 2020</w:t>
      </w:r>
    </w:p>
    <w:p w:rsidR="00AD1671" w:rsidRPr="00AD1671" w:rsidRDefault="00AD1671" w:rsidP="0007197A">
      <w:pPr>
        <w:widowControl/>
        <w:contextualSpacing/>
        <w:rPr>
          <w:rFonts w:ascii="Times New Roman" w:eastAsia="Times New Roman" w:hAnsi="Times New Roman" w:cs="Times New Roman"/>
          <w:sz w:val="24"/>
          <w:szCs w:val="24"/>
        </w:rPr>
      </w:pPr>
      <w:r w:rsidRPr="00AD1671">
        <w:rPr>
          <w:rFonts w:ascii="Times New Roman" w:eastAsiaTheme="minorEastAsia" w:hAnsi="Times New Roman" w:cs="Times New Roman"/>
          <w:kern w:val="24"/>
          <w:sz w:val="24"/>
          <w:szCs w:val="24"/>
        </w:rPr>
        <w:t>Working Groups are established</w:t>
      </w:r>
      <w:r w:rsidR="0007197A" w:rsidRPr="0007197A">
        <w:rPr>
          <w:rFonts w:ascii="Times New Roman" w:eastAsiaTheme="minorEastAsia" w:hAnsi="Times New Roman" w:cs="Times New Roman"/>
          <w:kern w:val="24"/>
          <w:sz w:val="24"/>
          <w:szCs w:val="24"/>
        </w:rPr>
        <w:t xml:space="preserve">, </w:t>
      </w:r>
      <w:r w:rsidRPr="00AD1671">
        <w:rPr>
          <w:rFonts w:ascii="Times New Roman" w:eastAsiaTheme="minorEastAsia" w:hAnsi="Times New Roman" w:cs="Times New Roman"/>
          <w:kern w:val="24"/>
          <w:sz w:val="24"/>
          <w:szCs w:val="24"/>
        </w:rPr>
        <w:t>Deliverables are set for each group or topic</w:t>
      </w:r>
      <w:r w:rsidR="0007197A" w:rsidRPr="0007197A">
        <w:rPr>
          <w:rFonts w:ascii="Times New Roman" w:eastAsia="Times New Roman" w:hAnsi="Times New Roman" w:cs="Times New Roman"/>
          <w:sz w:val="24"/>
          <w:szCs w:val="24"/>
        </w:rPr>
        <w:t xml:space="preserve"> and </w:t>
      </w:r>
      <w:r w:rsidRPr="00AD1671">
        <w:rPr>
          <w:rFonts w:ascii="Times New Roman" w:eastAsiaTheme="minorEastAsia" w:hAnsi="Times New Roman" w:cs="Times New Roman"/>
          <w:kern w:val="24"/>
          <w:sz w:val="24"/>
          <w:szCs w:val="24"/>
        </w:rPr>
        <w:t>OneMod is completed and presented to the SHC.</w:t>
      </w:r>
    </w:p>
    <w:p w:rsidR="00AD1671" w:rsidRPr="00AD1671" w:rsidRDefault="00AD1671" w:rsidP="00AD1671">
      <w:pPr>
        <w:widowControl/>
        <w:rPr>
          <w:rFonts w:ascii="Times New Roman" w:eastAsia="Times New Roman" w:hAnsi="Times New Roman" w:cs="Times New Roman"/>
          <w:sz w:val="24"/>
          <w:szCs w:val="24"/>
        </w:rPr>
      </w:pPr>
      <w:r w:rsidRPr="00AD1671">
        <w:rPr>
          <w:rFonts w:ascii="Times New Roman" w:eastAsiaTheme="minorEastAsia" w:hAnsi="Times New Roman" w:cs="Times New Roman"/>
          <w:b/>
          <w:bCs/>
          <w:kern w:val="24"/>
          <w:sz w:val="24"/>
          <w:szCs w:val="24"/>
        </w:rPr>
        <w:t>January-May 2021</w:t>
      </w:r>
    </w:p>
    <w:p w:rsidR="00AD1671" w:rsidRPr="00AD1671" w:rsidRDefault="00AD1671" w:rsidP="0007197A">
      <w:pPr>
        <w:widowControl/>
        <w:contextualSpacing/>
        <w:rPr>
          <w:rFonts w:ascii="Times New Roman" w:eastAsia="Times New Roman" w:hAnsi="Times New Roman" w:cs="Times New Roman"/>
          <w:sz w:val="24"/>
          <w:szCs w:val="24"/>
        </w:rPr>
      </w:pPr>
      <w:r w:rsidRPr="00AD1671">
        <w:rPr>
          <w:rFonts w:ascii="Times New Roman" w:eastAsiaTheme="minorEastAsia" w:hAnsi="Times New Roman" w:cs="Times New Roman"/>
          <w:kern w:val="24"/>
          <w:sz w:val="24"/>
          <w:szCs w:val="24"/>
        </w:rPr>
        <w:t xml:space="preserve">Using the results of the OneMod and working </w:t>
      </w:r>
      <w:r w:rsidR="00401D98" w:rsidRPr="00AD1671">
        <w:rPr>
          <w:rFonts w:ascii="Times New Roman" w:eastAsiaTheme="minorEastAsia" w:hAnsi="Times New Roman" w:cs="Times New Roman"/>
          <w:kern w:val="24"/>
          <w:sz w:val="24"/>
          <w:szCs w:val="24"/>
        </w:rPr>
        <w:t xml:space="preserve">groups, </w:t>
      </w:r>
      <w:r w:rsidR="008A7344">
        <w:rPr>
          <w:rFonts w:ascii="Times New Roman" w:eastAsiaTheme="minorEastAsia" w:hAnsi="Times New Roman" w:cs="Times New Roman"/>
          <w:kern w:val="24"/>
          <w:sz w:val="24"/>
          <w:szCs w:val="24"/>
        </w:rPr>
        <w:t xml:space="preserve">a </w:t>
      </w:r>
      <w:r w:rsidR="00401D98" w:rsidRPr="00AD1671">
        <w:rPr>
          <w:rFonts w:ascii="Times New Roman" w:eastAsiaTheme="minorEastAsia" w:hAnsi="Times New Roman" w:cs="Times New Roman"/>
          <w:kern w:val="24"/>
          <w:sz w:val="24"/>
          <w:szCs w:val="24"/>
        </w:rPr>
        <w:t>plan</w:t>
      </w:r>
      <w:r w:rsidRPr="00AD1671">
        <w:rPr>
          <w:rFonts w:ascii="Times New Roman" w:eastAsiaTheme="minorEastAsia" w:hAnsi="Times New Roman" w:cs="Times New Roman"/>
          <w:kern w:val="24"/>
          <w:sz w:val="24"/>
          <w:szCs w:val="24"/>
        </w:rPr>
        <w:t xml:space="preserve"> is </w:t>
      </w:r>
      <w:r w:rsidR="00724C16" w:rsidRPr="00AD1671">
        <w:rPr>
          <w:rFonts w:ascii="Times New Roman" w:eastAsiaTheme="minorEastAsia" w:hAnsi="Times New Roman" w:cs="Times New Roman"/>
          <w:kern w:val="24"/>
          <w:sz w:val="24"/>
          <w:szCs w:val="24"/>
        </w:rPr>
        <w:t>drafted. Feedback</w:t>
      </w:r>
      <w:r w:rsidRPr="00AD1671">
        <w:rPr>
          <w:rFonts w:ascii="Times New Roman" w:eastAsiaTheme="minorEastAsia" w:hAnsi="Times New Roman" w:cs="Times New Roman"/>
          <w:kern w:val="24"/>
          <w:sz w:val="24"/>
          <w:szCs w:val="24"/>
        </w:rPr>
        <w:t xml:space="preserve"> period for the Leadership Bench.</w:t>
      </w:r>
    </w:p>
    <w:p w:rsidR="00AD1671" w:rsidRPr="00AD1671" w:rsidRDefault="00AD1671" w:rsidP="00AD1671">
      <w:pPr>
        <w:widowControl/>
        <w:rPr>
          <w:rFonts w:ascii="Times New Roman" w:eastAsia="Times New Roman" w:hAnsi="Times New Roman" w:cs="Times New Roman"/>
          <w:sz w:val="24"/>
          <w:szCs w:val="24"/>
        </w:rPr>
      </w:pPr>
      <w:r w:rsidRPr="00AD1671">
        <w:rPr>
          <w:rFonts w:ascii="Times New Roman" w:eastAsiaTheme="minorEastAsia" w:hAnsi="Times New Roman" w:cs="Times New Roman"/>
          <w:b/>
          <w:bCs/>
          <w:kern w:val="24"/>
          <w:sz w:val="24"/>
          <w:szCs w:val="24"/>
        </w:rPr>
        <w:t>June 2021</w:t>
      </w:r>
    </w:p>
    <w:p w:rsidR="00AD1671" w:rsidRPr="00AD1671" w:rsidRDefault="00AD1671" w:rsidP="0007197A">
      <w:pPr>
        <w:widowControl/>
        <w:contextualSpacing/>
        <w:rPr>
          <w:rFonts w:ascii="Times New Roman" w:eastAsia="Times New Roman" w:hAnsi="Times New Roman" w:cs="Times New Roman"/>
          <w:sz w:val="24"/>
          <w:szCs w:val="24"/>
        </w:rPr>
      </w:pPr>
      <w:r w:rsidRPr="00AD1671">
        <w:rPr>
          <w:rFonts w:ascii="Times New Roman" w:eastAsiaTheme="minorEastAsia" w:hAnsi="Times New Roman" w:cs="Times New Roman"/>
          <w:kern w:val="24"/>
          <w:sz w:val="24"/>
          <w:szCs w:val="24"/>
        </w:rPr>
        <w:t xml:space="preserve">Final System Re-design </w:t>
      </w:r>
      <w:r w:rsidR="005C6CA9">
        <w:rPr>
          <w:rFonts w:ascii="Times New Roman" w:eastAsiaTheme="minorEastAsia" w:hAnsi="Times New Roman" w:cs="Times New Roman"/>
          <w:kern w:val="24"/>
          <w:sz w:val="24"/>
          <w:szCs w:val="24"/>
        </w:rPr>
        <w:t>will be</w:t>
      </w:r>
      <w:r w:rsidRPr="00AD1671">
        <w:rPr>
          <w:rFonts w:ascii="Times New Roman" w:eastAsiaTheme="minorEastAsia" w:hAnsi="Times New Roman" w:cs="Times New Roman"/>
          <w:kern w:val="24"/>
          <w:sz w:val="24"/>
          <w:szCs w:val="24"/>
        </w:rPr>
        <w:t xml:space="preserve"> presented to the SHC and stakeholders.</w:t>
      </w:r>
    </w:p>
    <w:p w:rsidR="00AD1671" w:rsidRDefault="0017310E" w:rsidP="00DE3545">
      <w:pPr>
        <w:tabs>
          <w:tab w:val="left" w:pos="1980"/>
        </w:tabs>
        <w:spacing w:before="240"/>
      </w:pPr>
      <w:r w:rsidRPr="0017310E">
        <w:rPr>
          <w:rFonts w:ascii="Times New Roman" w:eastAsia="Times New Roman" w:hAnsi="Times New Roman" w:cs="Times New Roman"/>
          <w:b/>
          <w:color w:val="282828"/>
          <w:sz w:val="24"/>
          <w:szCs w:val="24"/>
        </w:rPr>
        <w:lastRenderedPageBreak/>
        <w:t>Maine Human Rights Commission</w:t>
      </w:r>
      <w:r>
        <w:rPr>
          <w:rFonts w:ascii="Times New Roman" w:eastAsia="Times New Roman" w:hAnsi="Times New Roman" w:cs="Times New Roman"/>
          <w:b/>
          <w:color w:val="282828"/>
          <w:sz w:val="24"/>
          <w:szCs w:val="24"/>
        </w:rPr>
        <w:t xml:space="preserve">: </w:t>
      </w:r>
      <w:r>
        <w:rPr>
          <w:rFonts w:ascii="Times New Roman" w:eastAsia="Times New Roman" w:hAnsi="Times New Roman" w:cs="Times New Roman"/>
          <w:color w:val="282828"/>
          <w:sz w:val="24"/>
          <w:szCs w:val="24"/>
        </w:rPr>
        <w:t xml:space="preserve">Amy Sneirson </w:t>
      </w:r>
      <w:r w:rsidR="00797CB6">
        <w:rPr>
          <w:rFonts w:ascii="Times New Roman" w:eastAsia="Times New Roman" w:hAnsi="Times New Roman" w:cs="Times New Roman"/>
          <w:color w:val="282828"/>
          <w:sz w:val="24"/>
          <w:szCs w:val="24"/>
        </w:rPr>
        <w:t xml:space="preserve">outlined the </w:t>
      </w:r>
      <w:r w:rsidR="00571D5D">
        <w:rPr>
          <w:rFonts w:ascii="Times New Roman" w:eastAsia="Times New Roman" w:hAnsi="Times New Roman" w:cs="Times New Roman"/>
          <w:color w:val="282828"/>
          <w:sz w:val="24"/>
          <w:szCs w:val="24"/>
        </w:rPr>
        <w:t>hard work</w:t>
      </w:r>
      <w:r w:rsidR="00797CB6">
        <w:rPr>
          <w:rFonts w:ascii="Times New Roman" w:eastAsia="Times New Roman" w:hAnsi="Times New Roman" w:cs="Times New Roman"/>
          <w:color w:val="282828"/>
          <w:sz w:val="24"/>
          <w:szCs w:val="24"/>
        </w:rPr>
        <w:t xml:space="preserve"> regarding the efforts of the Maine’s Human Rights Commission to document discrimination faced by people experiencing homelessness. </w:t>
      </w:r>
      <w:r w:rsidR="00797CB6" w:rsidRPr="00797CB6">
        <w:rPr>
          <w:rFonts w:ascii="Times New Roman" w:hAnsi="Times New Roman" w:cs="Times New Roman"/>
          <w:sz w:val="24"/>
          <w:szCs w:val="24"/>
        </w:rPr>
        <w:t>On March 19, 2020, Maine’s Governor signed into law a bill (Legislative Document 1294) directing the Commission to conduct a two-year program rec</w:t>
      </w:r>
      <w:r w:rsidR="00FE5EA2">
        <w:rPr>
          <w:rFonts w:ascii="Times New Roman" w:hAnsi="Times New Roman" w:cs="Times New Roman"/>
          <w:sz w:val="24"/>
          <w:szCs w:val="24"/>
        </w:rPr>
        <w:t>ording</w:t>
      </w:r>
      <w:r w:rsidR="00797CB6" w:rsidRPr="00797CB6">
        <w:rPr>
          <w:rFonts w:ascii="Times New Roman" w:hAnsi="Times New Roman" w:cs="Times New Roman"/>
          <w:sz w:val="24"/>
          <w:szCs w:val="24"/>
        </w:rPr>
        <w:t xml:space="preserve"> and reporting on how often people in Maine are discriminated against because of homelessness. This project will let the Commission </w:t>
      </w:r>
      <w:r w:rsidR="00797CB6">
        <w:rPr>
          <w:rFonts w:ascii="Times New Roman" w:hAnsi="Times New Roman" w:cs="Times New Roman"/>
          <w:sz w:val="24"/>
          <w:szCs w:val="24"/>
        </w:rPr>
        <w:t>educate</w:t>
      </w:r>
      <w:r w:rsidR="00797CB6" w:rsidRPr="00797CB6">
        <w:rPr>
          <w:rFonts w:ascii="Times New Roman" w:hAnsi="Times New Roman" w:cs="Times New Roman"/>
          <w:sz w:val="24"/>
          <w:szCs w:val="24"/>
        </w:rPr>
        <w:t xml:space="preserve"> Maine’s Legislature </w:t>
      </w:r>
      <w:r w:rsidR="00797CB6">
        <w:rPr>
          <w:rFonts w:ascii="Times New Roman" w:hAnsi="Times New Roman" w:cs="Times New Roman"/>
          <w:sz w:val="24"/>
          <w:szCs w:val="24"/>
        </w:rPr>
        <w:t xml:space="preserve">on </w:t>
      </w:r>
      <w:r w:rsidR="00797CB6" w:rsidRPr="00797CB6">
        <w:rPr>
          <w:rFonts w:ascii="Times New Roman" w:hAnsi="Times New Roman" w:cs="Times New Roman"/>
          <w:sz w:val="24"/>
          <w:szCs w:val="24"/>
        </w:rPr>
        <w:t>how often discrimination based on homelessness is happening</w:t>
      </w:r>
      <w:r w:rsidR="00571D5D">
        <w:rPr>
          <w:rFonts w:ascii="Times New Roman" w:hAnsi="Times New Roman" w:cs="Times New Roman"/>
          <w:sz w:val="24"/>
          <w:szCs w:val="24"/>
        </w:rPr>
        <w:t xml:space="preserve"> and how best to address </w:t>
      </w:r>
      <w:r w:rsidR="00560A5A">
        <w:rPr>
          <w:rFonts w:ascii="Times New Roman" w:hAnsi="Times New Roman" w:cs="Times New Roman"/>
          <w:sz w:val="24"/>
          <w:szCs w:val="24"/>
        </w:rPr>
        <w:t>these unfair practices.</w:t>
      </w:r>
      <w:r w:rsidR="00797CB6">
        <w:rPr>
          <w:rFonts w:ascii="Times New Roman" w:hAnsi="Times New Roman" w:cs="Times New Roman"/>
          <w:sz w:val="24"/>
          <w:szCs w:val="24"/>
        </w:rPr>
        <w:t xml:space="preserve"> Amy garnered SHC membership support with </w:t>
      </w:r>
      <w:r w:rsidR="00571D5D">
        <w:rPr>
          <w:rFonts w:ascii="Times New Roman" w:hAnsi="Times New Roman" w:cs="Times New Roman"/>
          <w:sz w:val="24"/>
          <w:szCs w:val="24"/>
        </w:rPr>
        <w:t xml:space="preserve">a </w:t>
      </w:r>
      <w:r w:rsidR="00797CB6">
        <w:rPr>
          <w:rFonts w:ascii="Times New Roman" w:hAnsi="Times New Roman" w:cs="Times New Roman"/>
          <w:sz w:val="24"/>
          <w:szCs w:val="24"/>
        </w:rPr>
        <w:t>request</w:t>
      </w:r>
      <w:r w:rsidR="00571D5D">
        <w:rPr>
          <w:rFonts w:ascii="Times New Roman" w:hAnsi="Times New Roman" w:cs="Times New Roman"/>
          <w:sz w:val="24"/>
          <w:szCs w:val="24"/>
        </w:rPr>
        <w:t xml:space="preserve"> </w:t>
      </w:r>
      <w:r w:rsidR="00797CB6">
        <w:rPr>
          <w:rFonts w:ascii="Times New Roman" w:hAnsi="Times New Roman" w:cs="Times New Roman"/>
          <w:sz w:val="24"/>
          <w:szCs w:val="24"/>
        </w:rPr>
        <w:t xml:space="preserve">to </w:t>
      </w:r>
      <w:r w:rsidR="00571D5D">
        <w:rPr>
          <w:rFonts w:ascii="Times New Roman" w:hAnsi="Times New Roman" w:cs="Times New Roman"/>
          <w:sz w:val="24"/>
          <w:szCs w:val="24"/>
        </w:rPr>
        <w:t xml:space="preserve">help </w:t>
      </w:r>
      <w:r w:rsidR="00797CB6">
        <w:rPr>
          <w:rFonts w:ascii="Times New Roman" w:hAnsi="Times New Roman" w:cs="Times New Roman"/>
          <w:sz w:val="24"/>
          <w:szCs w:val="24"/>
        </w:rPr>
        <w:t>distribute t</w:t>
      </w:r>
      <w:r w:rsidR="00571D5D">
        <w:rPr>
          <w:rFonts w:ascii="Times New Roman" w:hAnsi="Times New Roman" w:cs="Times New Roman"/>
          <w:sz w:val="24"/>
          <w:szCs w:val="24"/>
        </w:rPr>
        <w:t xml:space="preserve">he MHRC </w:t>
      </w:r>
      <w:r w:rsidR="00797CB6">
        <w:rPr>
          <w:rFonts w:ascii="Times New Roman" w:hAnsi="Times New Roman" w:cs="Times New Roman"/>
          <w:sz w:val="24"/>
          <w:szCs w:val="24"/>
        </w:rPr>
        <w:t xml:space="preserve">homeless pilot project brochure and homeless information card. </w:t>
      </w:r>
      <w:r w:rsidR="00571D5D">
        <w:rPr>
          <w:rFonts w:ascii="Times New Roman" w:hAnsi="Times New Roman" w:cs="Times New Roman"/>
          <w:sz w:val="24"/>
          <w:szCs w:val="24"/>
        </w:rPr>
        <w:t xml:space="preserve">Amy accepted the invitation to attend the weekly Shelter Leadership Meetings. </w:t>
      </w:r>
      <w:r w:rsidR="00560A5A">
        <w:rPr>
          <w:rFonts w:ascii="Times New Roman" w:hAnsi="Times New Roman" w:cs="Times New Roman"/>
          <w:sz w:val="24"/>
          <w:szCs w:val="24"/>
        </w:rPr>
        <w:t xml:space="preserve">The SHC will assist by posting the two documents </w:t>
      </w:r>
      <w:r w:rsidR="00797CB6">
        <w:rPr>
          <w:rFonts w:ascii="Times New Roman" w:hAnsi="Times New Roman" w:cs="Times New Roman"/>
          <w:sz w:val="24"/>
          <w:szCs w:val="24"/>
        </w:rPr>
        <w:t xml:space="preserve">on the </w:t>
      </w:r>
      <w:r w:rsidR="00571D5D">
        <w:rPr>
          <w:rFonts w:ascii="Times New Roman" w:hAnsi="Times New Roman" w:cs="Times New Roman"/>
          <w:sz w:val="24"/>
          <w:szCs w:val="24"/>
        </w:rPr>
        <w:t>Maine H</w:t>
      </w:r>
      <w:r w:rsidR="00797CB6">
        <w:rPr>
          <w:rFonts w:ascii="Times New Roman" w:hAnsi="Times New Roman" w:cs="Times New Roman"/>
          <w:sz w:val="24"/>
          <w:szCs w:val="24"/>
        </w:rPr>
        <w:t xml:space="preserve">omeless </w:t>
      </w:r>
      <w:r w:rsidR="00560A5A">
        <w:rPr>
          <w:rFonts w:ascii="Times New Roman" w:hAnsi="Times New Roman" w:cs="Times New Roman"/>
          <w:sz w:val="24"/>
          <w:szCs w:val="24"/>
        </w:rPr>
        <w:t>Planning</w:t>
      </w:r>
      <w:r w:rsidR="00797CB6">
        <w:rPr>
          <w:rFonts w:ascii="Times New Roman" w:hAnsi="Times New Roman" w:cs="Times New Roman"/>
          <w:sz w:val="24"/>
          <w:szCs w:val="24"/>
        </w:rPr>
        <w:t xml:space="preserve"> website</w:t>
      </w:r>
      <w:r w:rsidR="00571D5D">
        <w:rPr>
          <w:rFonts w:ascii="Times New Roman" w:hAnsi="Times New Roman" w:cs="Times New Roman"/>
          <w:sz w:val="24"/>
          <w:szCs w:val="24"/>
        </w:rPr>
        <w:t>, shar</w:t>
      </w:r>
      <w:r w:rsidR="00560A5A">
        <w:rPr>
          <w:rFonts w:ascii="Times New Roman" w:hAnsi="Times New Roman" w:cs="Times New Roman"/>
          <w:sz w:val="24"/>
          <w:szCs w:val="24"/>
        </w:rPr>
        <w:t>ing them</w:t>
      </w:r>
      <w:r w:rsidR="00571D5D">
        <w:rPr>
          <w:rFonts w:ascii="Times New Roman" w:hAnsi="Times New Roman" w:cs="Times New Roman"/>
          <w:sz w:val="24"/>
          <w:szCs w:val="24"/>
        </w:rPr>
        <w:t xml:space="preserve"> with case managers and distribut</w:t>
      </w:r>
      <w:r w:rsidR="00560A5A">
        <w:rPr>
          <w:rFonts w:ascii="Times New Roman" w:hAnsi="Times New Roman" w:cs="Times New Roman"/>
          <w:sz w:val="24"/>
          <w:szCs w:val="24"/>
        </w:rPr>
        <w:t xml:space="preserve">ing them </w:t>
      </w:r>
      <w:r w:rsidR="00571D5D">
        <w:rPr>
          <w:rFonts w:ascii="Times New Roman" w:hAnsi="Times New Roman" w:cs="Times New Roman"/>
          <w:sz w:val="24"/>
          <w:szCs w:val="24"/>
        </w:rPr>
        <w:t xml:space="preserve">to agencies.  </w:t>
      </w:r>
    </w:p>
    <w:p w:rsidR="0077050D" w:rsidRDefault="00560A5A" w:rsidP="00560A5A">
      <w:pPr>
        <w:tabs>
          <w:tab w:val="left" w:pos="1980"/>
        </w:tabs>
        <w:spacing w:before="240"/>
        <w:rPr>
          <w:rFonts w:ascii="Times New Roman" w:eastAsia="Times New Roman" w:hAnsi="Times New Roman" w:cs="Times New Roman"/>
          <w:color w:val="282828"/>
          <w:sz w:val="24"/>
          <w:szCs w:val="24"/>
        </w:rPr>
      </w:pPr>
      <w:r w:rsidRPr="00560A5A">
        <w:rPr>
          <w:rFonts w:ascii="Times New Roman" w:eastAsia="Times New Roman" w:hAnsi="Times New Roman" w:cs="Times New Roman"/>
          <w:b/>
          <w:color w:val="282828"/>
          <w:sz w:val="24"/>
          <w:szCs w:val="24"/>
        </w:rPr>
        <w:t xml:space="preserve">Updates:  </w:t>
      </w:r>
      <w:r w:rsidR="00F92FFF">
        <w:rPr>
          <w:rFonts w:ascii="Times New Roman" w:eastAsia="Times New Roman" w:hAnsi="Times New Roman" w:cs="Times New Roman"/>
          <w:b/>
          <w:color w:val="282828"/>
          <w:sz w:val="24"/>
          <w:szCs w:val="24"/>
        </w:rPr>
        <w:t xml:space="preserve">                                                                                                                             </w:t>
      </w:r>
      <w:r w:rsidR="00A6685B">
        <w:rPr>
          <w:rFonts w:ascii="Times New Roman" w:eastAsia="Times New Roman" w:hAnsi="Times New Roman" w:cs="Times New Roman"/>
          <w:b/>
          <w:color w:val="282828"/>
          <w:sz w:val="24"/>
          <w:szCs w:val="24"/>
        </w:rPr>
        <w:t xml:space="preserve"> </w:t>
      </w:r>
      <w:r w:rsidR="00F92FFF">
        <w:rPr>
          <w:rFonts w:ascii="Times New Roman" w:eastAsia="Times New Roman" w:hAnsi="Times New Roman" w:cs="Times New Roman"/>
          <w:b/>
          <w:color w:val="282828"/>
          <w:sz w:val="24"/>
          <w:szCs w:val="24"/>
        </w:rPr>
        <w:t>Federal</w:t>
      </w:r>
      <w:r w:rsidR="00A6685B">
        <w:rPr>
          <w:rFonts w:ascii="Times New Roman" w:eastAsia="Times New Roman" w:hAnsi="Times New Roman" w:cs="Times New Roman"/>
          <w:b/>
          <w:color w:val="282828"/>
          <w:sz w:val="24"/>
          <w:szCs w:val="24"/>
        </w:rPr>
        <w:t xml:space="preserve"> Legislative</w:t>
      </w:r>
      <w:r w:rsidR="00F92FFF">
        <w:rPr>
          <w:rFonts w:ascii="Times New Roman" w:eastAsia="Times New Roman" w:hAnsi="Times New Roman" w:cs="Times New Roman"/>
          <w:b/>
          <w:color w:val="282828"/>
          <w:sz w:val="24"/>
          <w:szCs w:val="24"/>
        </w:rPr>
        <w:t xml:space="preserve">: </w:t>
      </w:r>
      <w:r w:rsidR="005C5357" w:rsidRPr="005C5357">
        <w:rPr>
          <w:rFonts w:ascii="Times New Roman" w:eastAsia="Times New Roman" w:hAnsi="Times New Roman" w:cs="Times New Roman"/>
          <w:color w:val="282828"/>
          <w:sz w:val="24"/>
          <w:szCs w:val="24"/>
        </w:rPr>
        <w:t>At this point in time</w:t>
      </w:r>
      <w:r w:rsidR="0091499E">
        <w:rPr>
          <w:rFonts w:ascii="Times New Roman" w:eastAsia="Times New Roman" w:hAnsi="Times New Roman" w:cs="Times New Roman"/>
          <w:b/>
          <w:color w:val="282828"/>
          <w:sz w:val="24"/>
          <w:szCs w:val="24"/>
        </w:rPr>
        <w:t xml:space="preserve">, </w:t>
      </w:r>
      <w:r w:rsidR="005C5357" w:rsidRPr="005C5357">
        <w:rPr>
          <w:rFonts w:ascii="Times New Roman" w:eastAsia="Times New Roman" w:hAnsi="Times New Roman" w:cs="Times New Roman"/>
          <w:color w:val="282828"/>
          <w:sz w:val="24"/>
          <w:szCs w:val="24"/>
        </w:rPr>
        <w:t>Congress is still negotiating the fourth stimulus package</w:t>
      </w:r>
      <w:r w:rsidR="005C5357">
        <w:rPr>
          <w:rFonts w:ascii="Times New Roman" w:eastAsia="Times New Roman" w:hAnsi="Times New Roman" w:cs="Times New Roman"/>
          <w:color w:val="282828"/>
          <w:sz w:val="24"/>
          <w:szCs w:val="24"/>
        </w:rPr>
        <w:t xml:space="preserve">. The Cares Act has passed through the House and is currently being debated in the Senate. </w:t>
      </w:r>
      <w:r w:rsidR="00F92FFF">
        <w:rPr>
          <w:rFonts w:ascii="Times New Roman" w:eastAsia="Times New Roman" w:hAnsi="Times New Roman" w:cs="Times New Roman"/>
          <w:color w:val="282828"/>
          <w:sz w:val="24"/>
          <w:szCs w:val="24"/>
        </w:rPr>
        <w:t>Federal</w:t>
      </w:r>
      <w:r w:rsidR="005C5357">
        <w:rPr>
          <w:rFonts w:ascii="Times New Roman" w:eastAsia="Times New Roman" w:hAnsi="Times New Roman" w:cs="Times New Roman"/>
          <w:color w:val="282828"/>
          <w:sz w:val="24"/>
          <w:szCs w:val="24"/>
        </w:rPr>
        <w:t xml:space="preserve"> unemployment </w:t>
      </w:r>
      <w:r w:rsidR="00F92FFF">
        <w:rPr>
          <w:rFonts w:ascii="Times New Roman" w:eastAsia="Times New Roman" w:hAnsi="Times New Roman" w:cs="Times New Roman"/>
          <w:color w:val="282828"/>
          <w:sz w:val="24"/>
          <w:szCs w:val="24"/>
        </w:rPr>
        <w:t xml:space="preserve">is </w:t>
      </w:r>
      <w:r w:rsidR="005C5357">
        <w:rPr>
          <w:rFonts w:ascii="Times New Roman" w:eastAsia="Times New Roman" w:hAnsi="Times New Roman" w:cs="Times New Roman"/>
          <w:color w:val="282828"/>
          <w:sz w:val="24"/>
          <w:szCs w:val="24"/>
        </w:rPr>
        <w:t>scheduled to be terminated at the end of July</w:t>
      </w:r>
      <w:r w:rsidR="00F92FFF">
        <w:rPr>
          <w:rFonts w:ascii="Times New Roman" w:eastAsia="Times New Roman" w:hAnsi="Times New Roman" w:cs="Times New Roman"/>
          <w:color w:val="282828"/>
          <w:sz w:val="24"/>
          <w:szCs w:val="24"/>
        </w:rPr>
        <w:t>.  The House</w:t>
      </w:r>
      <w:r w:rsidR="00FE5EA2">
        <w:rPr>
          <w:rFonts w:ascii="Times New Roman" w:eastAsia="Times New Roman" w:hAnsi="Times New Roman" w:cs="Times New Roman"/>
          <w:color w:val="282828"/>
          <w:sz w:val="24"/>
          <w:szCs w:val="24"/>
        </w:rPr>
        <w:t>’s</w:t>
      </w:r>
      <w:r w:rsidR="00F92FFF">
        <w:rPr>
          <w:rFonts w:ascii="Times New Roman" w:eastAsia="Times New Roman" w:hAnsi="Times New Roman" w:cs="Times New Roman"/>
          <w:color w:val="282828"/>
          <w:sz w:val="24"/>
          <w:szCs w:val="24"/>
        </w:rPr>
        <w:t xml:space="preserve"> Yarmuth, Bacon, Davis Dear Colleague letter has been put on hold.                                                                                    </w:t>
      </w:r>
      <w:r w:rsidR="00F92FFF" w:rsidRPr="00F92FFF">
        <w:rPr>
          <w:rFonts w:ascii="Times New Roman" w:eastAsia="Times New Roman" w:hAnsi="Times New Roman" w:cs="Times New Roman"/>
          <w:b/>
          <w:color w:val="282828"/>
          <w:sz w:val="24"/>
          <w:szCs w:val="24"/>
        </w:rPr>
        <w:t>State</w:t>
      </w:r>
      <w:r w:rsidR="00A6685B">
        <w:rPr>
          <w:rFonts w:ascii="Times New Roman" w:eastAsia="Times New Roman" w:hAnsi="Times New Roman" w:cs="Times New Roman"/>
          <w:b/>
          <w:color w:val="282828"/>
          <w:sz w:val="24"/>
          <w:szCs w:val="24"/>
        </w:rPr>
        <w:t xml:space="preserve"> Legislative</w:t>
      </w:r>
      <w:r w:rsidR="00F92FFF" w:rsidRPr="00F92FFF">
        <w:rPr>
          <w:rFonts w:ascii="Times New Roman" w:eastAsia="Times New Roman" w:hAnsi="Times New Roman" w:cs="Times New Roman"/>
          <w:b/>
          <w:color w:val="282828"/>
          <w:sz w:val="24"/>
          <w:szCs w:val="24"/>
        </w:rPr>
        <w:t>:</w:t>
      </w:r>
      <w:r w:rsidR="00F92FFF">
        <w:rPr>
          <w:rFonts w:ascii="Times New Roman" w:eastAsia="Times New Roman" w:hAnsi="Times New Roman" w:cs="Times New Roman"/>
          <w:b/>
          <w:color w:val="282828"/>
          <w:sz w:val="24"/>
          <w:szCs w:val="24"/>
        </w:rPr>
        <w:t xml:space="preserve"> </w:t>
      </w:r>
      <w:r w:rsidR="00F92FFF" w:rsidRPr="00F92FFF">
        <w:rPr>
          <w:rFonts w:ascii="Times New Roman" w:eastAsia="Times New Roman" w:hAnsi="Times New Roman" w:cs="Times New Roman"/>
          <w:color w:val="282828"/>
          <w:sz w:val="24"/>
          <w:szCs w:val="24"/>
        </w:rPr>
        <w:t xml:space="preserve">The Second Regular Session of the Maine State legislature adjourned </w:t>
      </w:r>
      <w:r w:rsidR="00F92FFF" w:rsidRPr="00F92FFF">
        <w:rPr>
          <w:rFonts w:ascii="Times New Roman" w:eastAsia="Times New Roman" w:hAnsi="Times New Roman" w:cs="Times New Roman"/>
          <w:i/>
          <w:color w:val="282828"/>
          <w:sz w:val="24"/>
          <w:szCs w:val="24"/>
        </w:rPr>
        <w:t>sine die</w:t>
      </w:r>
      <w:r w:rsidR="0077050D">
        <w:rPr>
          <w:rFonts w:ascii="Times New Roman" w:eastAsia="Times New Roman" w:hAnsi="Times New Roman" w:cs="Times New Roman"/>
          <w:color w:val="282828"/>
          <w:sz w:val="24"/>
          <w:szCs w:val="24"/>
        </w:rPr>
        <w:t xml:space="preserve"> on March 1, 2020.  When the Legislature reconvenes LD 2056</w:t>
      </w:r>
      <w:r w:rsidR="00864F29">
        <w:rPr>
          <w:rFonts w:ascii="Times New Roman" w:eastAsia="Times New Roman" w:hAnsi="Times New Roman" w:cs="Times New Roman"/>
          <w:color w:val="282828"/>
          <w:sz w:val="24"/>
          <w:szCs w:val="24"/>
        </w:rPr>
        <w:t xml:space="preserve"> (</w:t>
      </w:r>
      <w:r w:rsidR="0077050D">
        <w:rPr>
          <w:rFonts w:ascii="Times New Roman" w:eastAsia="Times New Roman" w:hAnsi="Times New Roman" w:cs="Times New Roman"/>
          <w:color w:val="282828"/>
          <w:sz w:val="24"/>
          <w:szCs w:val="24"/>
        </w:rPr>
        <w:t>FUSE</w:t>
      </w:r>
      <w:r w:rsidR="00864F29">
        <w:rPr>
          <w:rFonts w:ascii="Times New Roman" w:eastAsia="Times New Roman" w:hAnsi="Times New Roman" w:cs="Times New Roman"/>
          <w:color w:val="282828"/>
          <w:sz w:val="24"/>
          <w:szCs w:val="24"/>
        </w:rPr>
        <w:t>)</w:t>
      </w:r>
      <w:r w:rsidR="0077050D">
        <w:rPr>
          <w:rFonts w:ascii="Times New Roman" w:eastAsia="Times New Roman" w:hAnsi="Times New Roman" w:cs="Times New Roman"/>
          <w:color w:val="282828"/>
          <w:sz w:val="24"/>
          <w:szCs w:val="24"/>
        </w:rPr>
        <w:t xml:space="preserve"> and LD 1909</w:t>
      </w:r>
      <w:r w:rsidR="00864F29">
        <w:rPr>
          <w:rFonts w:ascii="Times New Roman" w:eastAsia="Times New Roman" w:hAnsi="Times New Roman" w:cs="Times New Roman"/>
          <w:color w:val="282828"/>
          <w:sz w:val="24"/>
          <w:szCs w:val="24"/>
        </w:rPr>
        <w:t xml:space="preserve"> (</w:t>
      </w:r>
      <w:r w:rsidR="0077050D">
        <w:rPr>
          <w:rFonts w:ascii="Times New Roman" w:eastAsia="Times New Roman" w:hAnsi="Times New Roman" w:cs="Times New Roman"/>
          <w:color w:val="282828"/>
          <w:sz w:val="24"/>
          <w:szCs w:val="24"/>
        </w:rPr>
        <w:t>Eme</w:t>
      </w:r>
      <w:r w:rsidR="00FE5EA2">
        <w:rPr>
          <w:rFonts w:ascii="Times New Roman" w:eastAsia="Times New Roman" w:hAnsi="Times New Roman" w:cs="Times New Roman"/>
          <w:color w:val="282828"/>
          <w:sz w:val="24"/>
          <w:szCs w:val="24"/>
        </w:rPr>
        <w:t>r</w:t>
      </w:r>
      <w:r w:rsidR="0077050D">
        <w:rPr>
          <w:rFonts w:ascii="Times New Roman" w:eastAsia="Times New Roman" w:hAnsi="Times New Roman" w:cs="Times New Roman"/>
          <w:color w:val="282828"/>
          <w:sz w:val="24"/>
          <w:szCs w:val="24"/>
        </w:rPr>
        <w:t>gency Shelter Funding</w:t>
      </w:r>
      <w:r w:rsidR="00864F29">
        <w:rPr>
          <w:rFonts w:ascii="Times New Roman" w:eastAsia="Times New Roman" w:hAnsi="Times New Roman" w:cs="Times New Roman"/>
          <w:color w:val="282828"/>
          <w:sz w:val="24"/>
          <w:szCs w:val="24"/>
        </w:rPr>
        <w:t>)</w:t>
      </w:r>
      <w:r w:rsidR="0077050D">
        <w:rPr>
          <w:rFonts w:ascii="Times New Roman" w:eastAsia="Times New Roman" w:hAnsi="Times New Roman" w:cs="Times New Roman"/>
          <w:color w:val="282828"/>
          <w:sz w:val="24"/>
          <w:szCs w:val="24"/>
        </w:rPr>
        <w:t>, will be voted on.</w:t>
      </w:r>
      <w:r w:rsidR="00A6685B">
        <w:rPr>
          <w:rFonts w:ascii="Times New Roman" w:eastAsia="Times New Roman" w:hAnsi="Times New Roman" w:cs="Times New Roman"/>
          <w:b/>
          <w:color w:val="282828"/>
          <w:sz w:val="24"/>
          <w:szCs w:val="24"/>
        </w:rPr>
        <w:t xml:space="preserve">                                                                                                      </w:t>
      </w:r>
      <w:r w:rsidR="0077050D">
        <w:rPr>
          <w:rFonts w:ascii="Times New Roman" w:eastAsia="Times New Roman" w:hAnsi="Times New Roman" w:cs="Times New Roman"/>
          <w:b/>
          <w:color w:val="282828"/>
          <w:sz w:val="24"/>
          <w:szCs w:val="24"/>
        </w:rPr>
        <w:t xml:space="preserve"> R</w:t>
      </w:r>
      <w:r w:rsidR="000442DF">
        <w:rPr>
          <w:rFonts w:ascii="Times New Roman" w:eastAsia="Times New Roman" w:hAnsi="Times New Roman" w:cs="Times New Roman"/>
          <w:b/>
          <w:color w:val="282828"/>
          <w:sz w:val="24"/>
          <w:szCs w:val="24"/>
        </w:rPr>
        <w:t xml:space="preserve">egion </w:t>
      </w:r>
      <w:r w:rsidR="009959CF">
        <w:rPr>
          <w:rFonts w:ascii="Times New Roman" w:eastAsia="Times New Roman" w:hAnsi="Times New Roman" w:cs="Times New Roman"/>
          <w:b/>
          <w:color w:val="282828"/>
          <w:sz w:val="24"/>
          <w:szCs w:val="24"/>
        </w:rPr>
        <w:t>1</w:t>
      </w:r>
      <w:r w:rsidR="000442DF">
        <w:rPr>
          <w:rFonts w:ascii="Times New Roman" w:eastAsia="Times New Roman" w:hAnsi="Times New Roman" w:cs="Times New Roman"/>
          <w:b/>
          <w:color w:val="282828"/>
          <w:sz w:val="24"/>
          <w:szCs w:val="24"/>
        </w:rPr>
        <w:t>:</w:t>
      </w:r>
      <w:r w:rsidR="00A6685B">
        <w:rPr>
          <w:rFonts w:ascii="Times New Roman" w:eastAsia="Times New Roman" w:hAnsi="Times New Roman" w:cs="Times New Roman"/>
          <w:b/>
          <w:color w:val="282828"/>
          <w:sz w:val="24"/>
          <w:szCs w:val="24"/>
        </w:rPr>
        <w:t xml:space="preserve"> </w:t>
      </w:r>
      <w:r w:rsidR="00A6685B" w:rsidRPr="00A6685B">
        <w:rPr>
          <w:rFonts w:ascii="Times New Roman" w:eastAsia="Times New Roman" w:hAnsi="Times New Roman" w:cs="Times New Roman"/>
          <w:color w:val="282828"/>
          <w:sz w:val="24"/>
          <w:szCs w:val="24"/>
        </w:rPr>
        <w:t>Homeless Voices for Justice</w:t>
      </w:r>
      <w:r w:rsidR="00A6685B">
        <w:rPr>
          <w:rFonts w:ascii="Times New Roman" w:eastAsia="Times New Roman" w:hAnsi="Times New Roman" w:cs="Times New Roman"/>
          <w:color w:val="282828"/>
          <w:sz w:val="24"/>
          <w:szCs w:val="24"/>
        </w:rPr>
        <w:t xml:space="preserve"> spoke at South Portland’s City Council meeting.  Cheryl reported the council members were very responsive to the sanitation and housing needs of people experiencing homelessness. Hunger in hotels is a big </w:t>
      </w:r>
      <w:r w:rsidR="00566354">
        <w:rPr>
          <w:rFonts w:ascii="Times New Roman" w:eastAsia="Times New Roman" w:hAnsi="Times New Roman" w:cs="Times New Roman"/>
          <w:color w:val="282828"/>
          <w:sz w:val="24"/>
          <w:szCs w:val="24"/>
        </w:rPr>
        <w:t>problem</w:t>
      </w:r>
      <w:r w:rsidR="00A6685B">
        <w:rPr>
          <w:rFonts w:ascii="Times New Roman" w:eastAsia="Times New Roman" w:hAnsi="Times New Roman" w:cs="Times New Roman"/>
          <w:color w:val="282828"/>
          <w:sz w:val="24"/>
          <w:szCs w:val="24"/>
        </w:rPr>
        <w:t xml:space="preserve">.  This issue will be discussed at the </w:t>
      </w:r>
      <w:r w:rsidR="005C2BBA">
        <w:rPr>
          <w:rFonts w:ascii="Times New Roman" w:eastAsia="Times New Roman" w:hAnsi="Times New Roman" w:cs="Times New Roman"/>
          <w:color w:val="282828"/>
          <w:sz w:val="24"/>
          <w:szCs w:val="24"/>
        </w:rPr>
        <w:t xml:space="preserve">Shelter Leadership </w:t>
      </w:r>
      <w:r w:rsidR="00A6685B">
        <w:rPr>
          <w:rFonts w:ascii="Times New Roman" w:eastAsia="Times New Roman" w:hAnsi="Times New Roman" w:cs="Times New Roman"/>
          <w:color w:val="282828"/>
          <w:sz w:val="24"/>
          <w:szCs w:val="24"/>
        </w:rPr>
        <w:t xml:space="preserve">meeting on Thursday.  All are invited to attend </w:t>
      </w:r>
      <w:r w:rsidR="005C2BBA">
        <w:rPr>
          <w:rFonts w:ascii="Times New Roman" w:eastAsia="Times New Roman" w:hAnsi="Times New Roman" w:cs="Times New Roman"/>
          <w:color w:val="282828"/>
          <w:sz w:val="24"/>
          <w:szCs w:val="24"/>
        </w:rPr>
        <w:t xml:space="preserve">these Thursday </w:t>
      </w:r>
      <w:r w:rsidR="00A6685B">
        <w:rPr>
          <w:rFonts w:ascii="Times New Roman" w:eastAsia="Times New Roman" w:hAnsi="Times New Roman" w:cs="Times New Roman"/>
          <w:color w:val="282828"/>
          <w:sz w:val="24"/>
          <w:szCs w:val="24"/>
        </w:rPr>
        <w:t>meetings.</w:t>
      </w:r>
      <w:r w:rsidR="00FE5EA2">
        <w:rPr>
          <w:rFonts w:ascii="Times New Roman" w:eastAsia="Times New Roman" w:hAnsi="Times New Roman" w:cs="Times New Roman"/>
          <w:color w:val="282828"/>
          <w:sz w:val="24"/>
          <w:szCs w:val="24"/>
        </w:rPr>
        <w:t xml:space="preserve">  Betty will send invites to SHC</w:t>
      </w:r>
      <w:r w:rsidR="00A6685B">
        <w:rPr>
          <w:rFonts w:ascii="Times New Roman" w:eastAsia="Times New Roman" w:hAnsi="Times New Roman" w:cs="Times New Roman"/>
          <w:color w:val="282828"/>
          <w:sz w:val="24"/>
          <w:szCs w:val="24"/>
        </w:rPr>
        <w:t xml:space="preserve"> mailing list.</w:t>
      </w:r>
      <w:r w:rsidR="00566354">
        <w:rPr>
          <w:rFonts w:ascii="Times New Roman" w:eastAsia="Times New Roman" w:hAnsi="Times New Roman" w:cs="Times New Roman"/>
          <w:color w:val="282828"/>
          <w:sz w:val="24"/>
          <w:szCs w:val="24"/>
        </w:rPr>
        <w:t xml:space="preserve">                                                                                                                              </w:t>
      </w:r>
      <w:r w:rsidR="00566354" w:rsidRPr="00566354">
        <w:rPr>
          <w:rFonts w:ascii="Times New Roman" w:eastAsia="Times New Roman" w:hAnsi="Times New Roman" w:cs="Times New Roman"/>
          <w:b/>
          <w:color w:val="282828"/>
          <w:sz w:val="24"/>
          <w:szCs w:val="24"/>
        </w:rPr>
        <w:t xml:space="preserve">Region II: </w:t>
      </w:r>
      <w:r w:rsidR="00566354" w:rsidRPr="00566354">
        <w:rPr>
          <w:rFonts w:ascii="Times New Roman" w:eastAsia="Times New Roman" w:hAnsi="Times New Roman" w:cs="Times New Roman"/>
          <w:color w:val="282828"/>
          <w:sz w:val="24"/>
          <w:szCs w:val="24"/>
        </w:rPr>
        <w:t>Rent payment standards</w:t>
      </w:r>
      <w:r w:rsidR="00566354">
        <w:rPr>
          <w:rFonts w:ascii="Times New Roman" w:eastAsia="Times New Roman" w:hAnsi="Times New Roman" w:cs="Times New Roman"/>
          <w:color w:val="282828"/>
          <w:sz w:val="24"/>
          <w:szCs w:val="24"/>
        </w:rPr>
        <w:t xml:space="preserve"> continues </w:t>
      </w:r>
      <w:r w:rsidR="00566354" w:rsidRPr="00566354">
        <w:rPr>
          <w:rFonts w:ascii="Times New Roman" w:eastAsia="Times New Roman" w:hAnsi="Times New Roman" w:cs="Times New Roman"/>
          <w:color w:val="282828"/>
          <w:sz w:val="24"/>
          <w:szCs w:val="24"/>
        </w:rPr>
        <w:t xml:space="preserve">to be an ongoing </w:t>
      </w:r>
      <w:r w:rsidR="00566354">
        <w:rPr>
          <w:rFonts w:ascii="Times New Roman" w:eastAsia="Times New Roman" w:hAnsi="Times New Roman" w:cs="Times New Roman"/>
          <w:color w:val="282828"/>
          <w:sz w:val="24"/>
          <w:szCs w:val="24"/>
        </w:rPr>
        <w:t xml:space="preserve">major </w:t>
      </w:r>
      <w:r w:rsidR="00566354" w:rsidRPr="00566354">
        <w:rPr>
          <w:rFonts w:ascii="Times New Roman" w:eastAsia="Times New Roman" w:hAnsi="Times New Roman" w:cs="Times New Roman"/>
          <w:color w:val="282828"/>
          <w:sz w:val="24"/>
          <w:szCs w:val="24"/>
        </w:rPr>
        <w:t>concer</w:t>
      </w:r>
      <w:r w:rsidR="00566354">
        <w:rPr>
          <w:rFonts w:ascii="Times New Roman" w:eastAsia="Times New Roman" w:hAnsi="Times New Roman" w:cs="Times New Roman"/>
          <w:color w:val="282828"/>
          <w:sz w:val="24"/>
          <w:szCs w:val="24"/>
        </w:rPr>
        <w:t xml:space="preserve">n.  Ironically, the lack of evictions reduces the number of available units which </w:t>
      </w:r>
      <w:r w:rsidR="005C2BBA">
        <w:rPr>
          <w:rFonts w:ascii="Times New Roman" w:eastAsia="Times New Roman" w:hAnsi="Times New Roman" w:cs="Times New Roman"/>
          <w:color w:val="282828"/>
          <w:sz w:val="24"/>
          <w:szCs w:val="24"/>
        </w:rPr>
        <w:t xml:space="preserve">exasperates </w:t>
      </w:r>
      <w:r w:rsidR="00566354">
        <w:rPr>
          <w:rFonts w:ascii="Times New Roman" w:eastAsia="Times New Roman" w:hAnsi="Times New Roman" w:cs="Times New Roman"/>
          <w:color w:val="282828"/>
          <w:sz w:val="24"/>
          <w:szCs w:val="24"/>
        </w:rPr>
        <w:t xml:space="preserve">the already low </w:t>
      </w:r>
      <w:r w:rsidR="005C2BBA">
        <w:rPr>
          <w:rFonts w:ascii="Times New Roman" w:eastAsia="Times New Roman" w:hAnsi="Times New Roman" w:cs="Times New Roman"/>
          <w:color w:val="282828"/>
          <w:sz w:val="24"/>
          <w:szCs w:val="24"/>
        </w:rPr>
        <w:t>amount</w:t>
      </w:r>
      <w:r w:rsidR="00566354">
        <w:rPr>
          <w:rFonts w:ascii="Times New Roman" w:eastAsia="Times New Roman" w:hAnsi="Times New Roman" w:cs="Times New Roman"/>
          <w:color w:val="282828"/>
          <w:sz w:val="24"/>
          <w:szCs w:val="24"/>
        </w:rPr>
        <w:t xml:space="preserve"> of affordable housing.                                                                                                                                   </w:t>
      </w:r>
      <w:r w:rsidR="00566354" w:rsidRPr="00566354">
        <w:rPr>
          <w:rFonts w:ascii="Times New Roman" w:eastAsia="Times New Roman" w:hAnsi="Times New Roman" w:cs="Times New Roman"/>
          <w:b/>
          <w:color w:val="282828"/>
          <w:sz w:val="24"/>
          <w:szCs w:val="24"/>
        </w:rPr>
        <w:t>Region III:</w:t>
      </w:r>
      <w:r w:rsidR="0091499E">
        <w:rPr>
          <w:rFonts w:ascii="Times New Roman" w:eastAsia="Times New Roman" w:hAnsi="Times New Roman" w:cs="Times New Roman"/>
          <w:b/>
          <w:color w:val="282828"/>
          <w:sz w:val="24"/>
          <w:szCs w:val="24"/>
        </w:rPr>
        <w:t xml:space="preserve"> </w:t>
      </w:r>
      <w:r w:rsidR="00E86D78">
        <w:rPr>
          <w:rFonts w:ascii="Times New Roman" w:eastAsia="Times New Roman" w:hAnsi="Times New Roman" w:cs="Times New Roman"/>
          <w:color w:val="282828"/>
          <w:sz w:val="24"/>
          <w:szCs w:val="24"/>
        </w:rPr>
        <w:t xml:space="preserve">Region III did not meet, </w:t>
      </w:r>
      <w:r w:rsidR="0091499E">
        <w:rPr>
          <w:rFonts w:ascii="Times New Roman" w:eastAsia="Times New Roman" w:hAnsi="Times New Roman" w:cs="Times New Roman"/>
          <w:color w:val="282828"/>
          <w:sz w:val="24"/>
          <w:szCs w:val="24"/>
        </w:rPr>
        <w:t xml:space="preserve">however, </w:t>
      </w:r>
      <w:r w:rsidR="0091499E" w:rsidRPr="0091499E">
        <w:rPr>
          <w:rFonts w:ascii="Times New Roman" w:eastAsia="Times New Roman" w:hAnsi="Times New Roman" w:cs="Times New Roman"/>
          <w:color w:val="282828"/>
          <w:sz w:val="24"/>
          <w:szCs w:val="24"/>
        </w:rPr>
        <w:t>Josh reported</w:t>
      </w:r>
      <w:r w:rsidR="0091499E">
        <w:rPr>
          <w:rFonts w:ascii="Times New Roman" w:eastAsia="Times New Roman" w:hAnsi="Times New Roman" w:cs="Times New Roman"/>
          <w:b/>
          <w:color w:val="282828"/>
          <w:sz w:val="24"/>
          <w:szCs w:val="24"/>
        </w:rPr>
        <w:t xml:space="preserve"> </w:t>
      </w:r>
      <w:r w:rsidR="0091499E" w:rsidRPr="0091499E">
        <w:rPr>
          <w:rFonts w:ascii="Times New Roman" w:eastAsia="Times New Roman" w:hAnsi="Times New Roman" w:cs="Times New Roman"/>
          <w:color w:val="282828"/>
          <w:sz w:val="24"/>
          <w:szCs w:val="24"/>
        </w:rPr>
        <w:t>concern</w:t>
      </w:r>
      <w:r w:rsidR="00E86D78">
        <w:rPr>
          <w:rFonts w:ascii="Times New Roman" w:eastAsia="Times New Roman" w:hAnsi="Times New Roman" w:cs="Times New Roman"/>
          <w:color w:val="282828"/>
          <w:sz w:val="24"/>
          <w:szCs w:val="24"/>
        </w:rPr>
        <w:t>s</w:t>
      </w:r>
      <w:r w:rsidR="0091499E">
        <w:rPr>
          <w:rFonts w:ascii="Times New Roman" w:eastAsia="Times New Roman" w:hAnsi="Times New Roman" w:cs="Times New Roman"/>
          <w:color w:val="282828"/>
          <w:sz w:val="24"/>
          <w:szCs w:val="24"/>
        </w:rPr>
        <w:t xml:space="preserve"> </w:t>
      </w:r>
      <w:r w:rsidR="00E86D78">
        <w:rPr>
          <w:rFonts w:ascii="Times New Roman" w:eastAsia="Times New Roman" w:hAnsi="Times New Roman" w:cs="Times New Roman"/>
          <w:color w:val="282828"/>
          <w:sz w:val="24"/>
          <w:szCs w:val="24"/>
        </w:rPr>
        <w:t>over what was going to transpire when the wellness centers close and the second COVID wave arrives.  Lauren asked for the topic of where and how much hotel space will be needed when the anticipated second wave arrives be addressed at the</w:t>
      </w:r>
      <w:r w:rsidR="00FE5EA2">
        <w:rPr>
          <w:rFonts w:ascii="Times New Roman" w:eastAsia="Times New Roman" w:hAnsi="Times New Roman" w:cs="Times New Roman"/>
          <w:color w:val="282828"/>
          <w:sz w:val="24"/>
          <w:szCs w:val="24"/>
        </w:rPr>
        <w:t xml:space="preserve"> Shelter Leadership</w:t>
      </w:r>
      <w:r w:rsidR="00E86D78">
        <w:rPr>
          <w:rFonts w:ascii="Times New Roman" w:eastAsia="Times New Roman" w:hAnsi="Times New Roman" w:cs="Times New Roman"/>
          <w:color w:val="282828"/>
          <w:sz w:val="24"/>
          <w:szCs w:val="24"/>
        </w:rPr>
        <w:t xml:space="preserve"> meeting on Thursday. </w:t>
      </w:r>
    </w:p>
    <w:p w:rsidR="00E86D78" w:rsidRDefault="00E86D78" w:rsidP="00560A5A">
      <w:pPr>
        <w:tabs>
          <w:tab w:val="left" w:pos="1980"/>
        </w:tabs>
        <w:spacing w:before="240"/>
        <w:rPr>
          <w:rFonts w:ascii="Times New Roman" w:eastAsia="Times New Roman" w:hAnsi="Times New Roman" w:cs="Times New Roman"/>
          <w:color w:val="282828"/>
          <w:sz w:val="24"/>
          <w:szCs w:val="24"/>
        </w:rPr>
      </w:pPr>
    </w:p>
    <w:p w:rsidR="00391E22" w:rsidRDefault="00391E22" w:rsidP="00391E22">
      <w:pPr>
        <w:rPr>
          <w:rFonts w:ascii="Times New Roman" w:eastAsia="Times New Roman" w:hAnsi="Times New Roman" w:cs="Times New Roman"/>
          <w:color w:val="282828"/>
          <w:sz w:val="24"/>
          <w:szCs w:val="24"/>
        </w:rPr>
      </w:pPr>
    </w:p>
    <w:p w:rsidR="00D644CC" w:rsidRDefault="00D644CC" w:rsidP="00391E22">
      <w:pPr>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Next Meeting:</w:t>
      </w:r>
    </w:p>
    <w:p w:rsidR="00D644CC" w:rsidRDefault="00D644CC" w:rsidP="00D644CC">
      <w:pPr>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Tuesday, </w:t>
      </w:r>
      <w:r w:rsidR="00E4789A">
        <w:rPr>
          <w:rFonts w:ascii="Times New Roman" w:eastAsia="Times New Roman" w:hAnsi="Times New Roman" w:cs="Times New Roman"/>
          <w:b/>
          <w:sz w:val="32"/>
          <w:szCs w:val="32"/>
        </w:rPr>
        <w:t xml:space="preserve">August </w:t>
      </w:r>
      <w:r w:rsidR="0031735F">
        <w:rPr>
          <w:rFonts w:ascii="Times New Roman" w:eastAsia="Times New Roman" w:hAnsi="Times New Roman" w:cs="Times New Roman"/>
          <w:b/>
          <w:sz w:val="32"/>
          <w:szCs w:val="32"/>
        </w:rPr>
        <w:t>11</w:t>
      </w:r>
      <w:bookmarkStart w:id="1" w:name="_GoBack"/>
      <w:bookmarkEnd w:id="1"/>
      <w:r w:rsidR="001D3FF5">
        <w:rPr>
          <w:rFonts w:ascii="Times New Roman" w:eastAsia="Times New Roman" w:hAnsi="Times New Roman" w:cs="Times New Roman"/>
          <w:b/>
          <w:sz w:val="32"/>
          <w:szCs w:val="32"/>
        </w:rPr>
        <w:t>,</w:t>
      </w:r>
      <w:r>
        <w:rPr>
          <w:rFonts w:ascii="Times New Roman" w:eastAsia="Times New Roman" w:hAnsi="Times New Roman" w:cs="Times New Roman"/>
          <w:b/>
          <w:sz w:val="32"/>
          <w:szCs w:val="32"/>
        </w:rPr>
        <w:t xml:space="preserve"> 2020, 9:30-1</w:t>
      </w:r>
      <w:r w:rsidR="0017310E">
        <w:rPr>
          <w:rFonts w:ascii="Times New Roman" w:eastAsia="Times New Roman" w:hAnsi="Times New Roman" w:cs="Times New Roman"/>
          <w:b/>
          <w:sz w:val="32"/>
          <w:szCs w:val="32"/>
        </w:rPr>
        <w:t>0</w:t>
      </w:r>
      <w:r>
        <w:rPr>
          <w:rFonts w:ascii="Times New Roman" w:eastAsia="Times New Roman" w:hAnsi="Times New Roman" w:cs="Times New Roman"/>
          <w:b/>
          <w:sz w:val="32"/>
          <w:szCs w:val="32"/>
        </w:rPr>
        <w:t>:30</w:t>
      </w:r>
    </w:p>
    <w:p w:rsidR="00D644CC" w:rsidRPr="00D644CC" w:rsidRDefault="00D644CC" w:rsidP="00D644CC">
      <w:pPr>
        <w:shd w:val="clear" w:color="auto" w:fill="FFFFFF"/>
        <w:textAlignment w:val="baseline"/>
        <w:rPr>
          <w:rFonts w:ascii="Times New Roman" w:eastAsia="Times New Roman" w:hAnsi="Times New Roman" w:cs="Times New Roman"/>
          <w:color w:val="000000"/>
          <w:sz w:val="24"/>
          <w:szCs w:val="24"/>
        </w:rPr>
      </w:pPr>
    </w:p>
    <w:p w:rsidR="0018076D" w:rsidRPr="0018076D" w:rsidRDefault="0018076D" w:rsidP="0018076D">
      <w:pPr>
        <w:pStyle w:val="ListParagraph"/>
        <w:shd w:val="clear" w:color="auto" w:fill="FFFFFF"/>
        <w:textAlignment w:val="baseline"/>
        <w:rPr>
          <w:rFonts w:cstheme="minorHAnsi"/>
        </w:rPr>
      </w:pPr>
    </w:p>
    <w:p w:rsidR="00350135" w:rsidRPr="00C70320" w:rsidRDefault="00350135" w:rsidP="00C70320">
      <w:pPr>
        <w:pStyle w:val="ListParagraph"/>
        <w:pBdr>
          <w:top w:val="nil"/>
          <w:left w:val="nil"/>
          <w:bottom w:val="nil"/>
          <w:right w:val="nil"/>
          <w:between w:val="nil"/>
        </w:pBdr>
        <w:rPr>
          <w:rFonts w:ascii="Times New Roman" w:eastAsia="Times New Roman" w:hAnsi="Times New Roman" w:cs="Times New Roman"/>
          <w:color w:val="282828"/>
          <w:sz w:val="24"/>
          <w:szCs w:val="24"/>
        </w:rPr>
      </w:pPr>
    </w:p>
    <w:p w:rsidR="00391E22" w:rsidRDefault="00391E22" w:rsidP="00D644CC">
      <w:pPr>
        <w:pBdr>
          <w:top w:val="nil"/>
          <w:left w:val="nil"/>
          <w:bottom w:val="nil"/>
          <w:right w:val="nil"/>
          <w:between w:val="nil"/>
        </w:pBdr>
        <w:jc w:val="center"/>
        <w:rPr>
          <w:rFonts w:ascii="Arial Black" w:eastAsia="Arial Black" w:hAnsi="Arial Black" w:cs="Arial Black"/>
          <w:color w:val="231F20"/>
          <w:sz w:val="16"/>
          <w:szCs w:val="16"/>
        </w:rPr>
      </w:pPr>
    </w:p>
    <w:p w:rsidR="00391E22" w:rsidRDefault="00391E22" w:rsidP="00D644CC">
      <w:pPr>
        <w:pBdr>
          <w:top w:val="nil"/>
          <w:left w:val="nil"/>
          <w:bottom w:val="nil"/>
          <w:right w:val="nil"/>
          <w:between w:val="nil"/>
        </w:pBdr>
        <w:jc w:val="center"/>
        <w:rPr>
          <w:rFonts w:ascii="Arial Black" w:eastAsia="Arial Black" w:hAnsi="Arial Black" w:cs="Arial Black"/>
          <w:color w:val="231F20"/>
          <w:sz w:val="16"/>
          <w:szCs w:val="16"/>
        </w:rPr>
      </w:pPr>
    </w:p>
    <w:p w:rsidR="00391E22" w:rsidRDefault="00391E22" w:rsidP="00D644CC">
      <w:pPr>
        <w:pBdr>
          <w:top w:val="nil"/>
          <w:left w:val="nil"/>
          <w:bottom w:val="nil"/>
          <w:right w:val="nil"/>
          <w:between w:val="nil"/>
        </w:pBdr>
        <w:jc w:val="center"/>
        <w:rPr>
          <w:rFonts w:ascii="Arial Black" w:eastAsia="Arial Black" w:hAnsi="Arial Black" w:cs="Arial Black"/>
          <w:color w:val="231F20"/>
          <w:sz w:val="16"/>
          <w:szCs w:val="16"/>
        </w:rPr>
      </w:pPr>
    </w:p>
    <w:p w:rsidR="00AB563A" w:rsidRPr="00D644CC" w:rsidRDefault="00913B24" w:rsidP="00D644CC">
      <w:pPr>
        <w:pBdr>
          <w:top w:val="nil"/>
          <w:left w:val="nil"/>
          <w:bottom w:val="nil"/>
          <w:right w:val="nil"/>
          <w:between w:val="nil"/>
        </w:pBdr>
        <w:jc w:val="center"/>
        <w:rPr>
          <w:rFonts w:ascii="Times New Roman" w:eastAsia="Times New Roman" w:hAnsi="Times New Roman" w:cs="Times New Roman"/>
          <w:b/>
          <w:color w:val="282828"/>
          <w:sz w:val="24"/>
          <w:szCs w:val="24"/>
        </w:rPr>
      </w:pPr>
      <w:r w:rsidRPr="00D644CC">
        <w:rPr>
          <w:rFonts w:ascii="Arial Black" w:eastAsia="Arial Black" w:hAnsi="Arial Black" w:cs="Arial Black"/>
          <w:color w:val="231F20"/>
          <w:sz w:val="16"/>
          <w:szCs w:val="16"/>
        </w:rPr>
        <w:t xml:space="preserve">Maine Statewide Homeless Council </w:t>
      </w:r>
      <w:r w:rsidRPr="00D644CC">
        <w:rPr>
          <w:rFonts w:ascii="Arial Black" w:eastAsia="Arial Black" w:hAnsi="Arial Black" w:cs="Arial Black"/>
          <w:color w:val="25688E"/>
          <w:sz w:val="16"/>
          <w:szCs w:val="16"/>
        </w:rPr>
        <w:t xml:space="preserve">| </w:t>
      </w:r>
      <w:r w:rsidRPr="00D644CC">
        <w:rPr>
          <w:rFonts w:ascii="Arial Black" w:eastAsia="Arial Black" w:hAnsi="Arial Black" w:cs="Arial Black"/>
          <w:color w:val="231F20"/>
          <w:sz w:val="16"/>
          <w:szCs w:val="16"/>
        </w:rPr>
        <w:t xml:space="preserve">c/o MaineHousing </w:t>
      </w:r>
      <w:r w:rsidRPr="00D644CC">
        <w:rPr>
          <w:rFonts w:ascii="Arial Black" w:eastAsia="Arial Black" w:hAnsi="Arial Black" w:cs="Arial Black"/>
          <w:color w:val="25688E"/>
          <w:sz w:val="16"/>
          <w:szCs w:val="16"/>
        </w:rPr>
        <w:t>|</w:t>
      </w:r>
      <w:r w:rsidR="00B512F8">
        <w:rPr>
          <w:rFonts w:ascii="Arial Black" w:eastAsia="Arial Black" w:hAnsi="Arial Black" w:cs="Arial Black"/>
          <w:color w:val="25688E"/>
          <w:sz w:val="16"/>
          <w:szCs w:val="16"/>
        </w:rPr>
        <w:t xml:space="preserve"> </w:t>
      </w:r>
      <w:r w:rsidR="00B512F8" w:rsidRPr="00B512F8">
        <w:rPr>
          <w:rFonts w:ascii="Arial Black" w:eastAsia="Arial Black" w:hAnsi="Arial Black" w:cs="Arial Black"/>
          <w:sz w:val="16"/>
          <w:szCs w:val="16"/>
        </w:rPr>
        <w:t>26</w:t>
      </w:r>
      <w:r w:rsidRPr="00D644CC">
        <w:rPr>
          <w:rFonts w:ascii="Arial Black" w:eastAsia="Arial Black" w:hAnsi="Arial Black" w:cs="Arial Black"/>
          <w:color w:val="25688E"/>
          <w:sz w:val="16"/>
          <w:szCs w:val="16"/>
        </w:rPr>
        <w:t xml:space="preserve"> </w:t>
      </w:r>
      <w:r w:rsidR="001F0705">
        <w:rPr>
          <w:rFonts w:ascii="Arial Black" w:eastAsia="Arial Black" w:hAnsi="Arial Black" w:cs="Arial Black"/>
          <w:color w:val="231F20"/>
          <w:sz w:val="16"/>
          <w:szCs w:val="16"/>
        </w:rPr>
        <w:t>Edison Drive</w:t>
      </w:r>
      <w:r w:rsidRPr="00D644CC">
        <w:rPr>
          <w:rFonts w:ascii="Arial Black" w:eastAsia="Arial Black" w:hAnsi="Arial Black" w:cs="Arial Black"/>
          <w:color w:val="25688E"/>
          <w:sz w:val="16"/>
          <w:szCs w:val="16"/>
        </w:rPr>
        <w:t xml:space="preserve">| </w:t>
      </w:r>
      <w:r w:rsidRPr="00D644CC">
        <w:rPr>
          <w:rFonts w:ascii="Arial Black" w:eastAsia="Arial Black" w:hAnsi="Arial Black" w:cs="Arial Black"/>
          <w:color w:val="231F20"/>
          <w:sz w:val="16"/>
          <w:szCs w:val="16"/>
        </w:rPr>
        <w:t>Augusta, ME 04333</w:t>
      </w:r>
    </w:p>
    <w:p w:rsidR="00AB563A" w:rsidRPr="002E28DD" w:rsidRDefault="0050132E" w:rsidP="00D644CC">
      <w:pPr>
        <w:pStyle w:val="ListParagraph"/>
        <w:spacing w:before="186"/>
        <w:ind w:right="91"/>
        <w:jc w:val="center"/>
        <w:rPr>
          <w:rFonts w:ascii="Book Antiqua" w:eastAsia="Book Antiqua" w:hAnsi="Book Antiqua" w:cs="Book Antiqua"/>
          <w:i/>
          <w:sz w:val="18"/>
          <w:szCs w:val="18"/>
        </w:rPr>
      </w:pPr>
      <w:r w:rsidRPr="002E28DD">
        <w:rPr>
          <w:rFonts w:ascii="Book Antiqua" w:eastAsia="Book Antiqua" w:hAnsi="Book Antiqua" w:cs="Book Antiqua"/>
          <w:i/>
          <w:color w:val="25688E"/>
          <w:sz w:val="16"/>
          <w:szCs w:val="16"/>
        </w:rPr>
        <w:t>Developing policies and strategies so that everyone is pushing in the same direction to end and prevent homelessness in Maine.</w:t>
      </w:r>
    </w:p>
    <w:sectPr w:rsidR="00AB563A" w:rsidRPr="002E28DD" w:rsidSect="00B42561">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664D" w:rsidRDefault="00B5664D" w:rsidP="00B42561">
      <w:r>
        <w:separator/>
      </w:r>
    </w:p>
  </w:endnote>
  <w:endnote w:type="continuationSeparator" w:id="0">
    <w:p w:rsidR="00B5664D" w:rsidRDefault="00B5664D" w:rsidP="00B425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664D" w:rsidRDefault="00B5664D" w:rsidP="00B42561">
      <w:r>
        <w:separator/>
      </w:r>
    </w:p>
  </w:footnote>
  <w:footnote w:type="continuationSeparator" w:id="0">
    <w:p w:rsidR="00B5664D" w:rsidRDefault="00B5664D" w:rsidP="00B425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53784"/>
    <w:multiLevelType w:val="hybridMultilevel"/>
    <w:tmpl w:val="99AA91A2"/>
    <w:lvl w:ilvl="0" w:tplc="04090003">
      <w:start w:val="1"/>
      <w:numFmt w:val="bullet"/>
      <w:lvlText w:val="o"/>
      <w:lvlJc w:val="left"/>
      <w:pPr>
        <w:ind w:left="1500" w:hanging="360"/>
      </w:pPr>
      <w:rPr>
        <w:rFonts w:ascii="Courier New" w:hAnsi="Courier New" w:cs="Courier New"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1" w15:restartNumberingAfterBreak="0">
    <w:nsid w:val="016B0560"/>
    <w:multiLevelType w:val="hybridMultilevel"/>
    <w:tmpl w:val="5E96F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1F242D5"/>
    <w:multiLevelType w:val="hybridMultilevel"/>
    <w:tmpl w:val="52E0ABCA"/>
    <w:lvl w:ilvl="0" w:tplc="1624E06E">
      <w:start w:val="1"/>
      <w:numFmt w:val="bullet"/>
      <w:lvlText w:val=""/>
      <w:lvlJc w:val="left"/>
      <w:pPr>
        <w:tabs>
          <w:tab w:val="num" w:pos="720"/>
        </w:tabs>
        <w:ind w:left="720" w:hanging="360"/>
      </w:pPr>
      <w:rPr>
        <w:rFonts w:ascii="Wingdings" w:hAnsi="Wingdings" w:hint="default"/>
      </w:rPr>
    </w:lvl>
    <w:lvl w:ilvl="1" w:tplc="9E88670A" w:tentative="1">
      <w:start w:val="1"/>
      <w:numFmt w:val="bullet"/>
      <w:lvlText w:val=""/>
      <w:lvlJc w:val="left"/>
      <w:pPr>
        <w:tabs>
          <w:tab w:val="num" w:pos="1440"/>
        </w:tabs>
        <w:ind w:left="1440" w:hanging="360"/>
      </w:pPr>
      <w:rPr>
        <w:rFonts w:ascii="Wingdings" w:hAnsi="Wingdings" w:hint="default"/>
      </w:rPr>
    </w:lvl>
    <w:lvl w:ilvl="2" w:tplc="44B074F2" w:tentative="1">
      <w:start w:val="1"/>
      <w:numFmt w:val="bullet"/>
      <w:lvlText w:val=""/>
      <w:lvlJc w:val="left"/>
      <w:pPr>
        <w:tabs>
          <w:tab w:val="num" w:pos="2160"/>
        </w:tabs>
        <w:ind w:left="2160" w:hanging="360"/>
      </w:pPr>
      <w:rPr>
        <w:rFonts w:ascii="Wingdings" w:hAnsi="Wingdings" w:hint="default"/>
      </w:rPr>
    </w:lvl>
    <w:lvl w:ilvl="3" w:tplc="D6F2A4A2" w:tentative="1">
      <w:start w:val="1"/>
      <w:numFmt w:val="bullet"/>
      <w:lvlText w:val=""/>
      <w:lvlJc w:val="left"/>
      <w:pPr>
        <w:tabs>
          <w:tab w:val="num" w:pos="2880"/>
        </w:tabs>
        <w:ind w:left="2880" w:hanging="360"/>
      </w:pPr>
      <w:rPr>
        <w:rFonts w:ascii="Wingdings" w:hAnsi="Wingdings" w:hint="default"/>
      </w:rPr>
    </w:lvl>
    <w:lvl w:ilvl="4" w:tplc="47ECA116" w:tentative="1">
      <w:start w:val="1"/>
      <w:numFmt w:val="bullet"/>
      <w:lvlText w:val=""/>
      <w:lvlJc w:val="left"/>
      <w:pPr>
        <w:tabs>
          <w:tab w:val="num" w:pos="3600"/>
        </w:tabs>
        <w:ind w:left="3600" w:hanging="360"/>
      </w:pPr>
      <w:rPr>
        <w:rFonts w:ascii="Wingdings" w:hAnsi="Wingdings" w:hint="default"/>
      </w:rPr>
    </w:lvl>
    <w:lvl w:ilvl="5" w:tplc="73A85DF2" w:tentative="1">
      <w:start w:val="1"/>
      <w:numFmt w:val="bullet"/>
      <w:lvlText w:val=""/>
      <w:lvlJc w:val="left"/>
      <w:pPr>
        <w:tabs>
          <w:tab w:val="num" w:pos="4320"/>
        </w:tabs>
        <w:ind w:left="4320" w:hanging="360"/>
      </w:pPr>
      <w:rPr>
        <w:rFonts w:ascii="Wingdings" w:hAnsi="Wingdings" w:hint="default"/>
      </w:rPr>
    </w:lvl>
    <w:lvl w:ilvl="6" w:tplc="84008814" w:tentative="1">
      <w:start w:val="1"/>
      <w:numFmt w:val="bullet"/>
      <w:lvlText w:val=""/>
      <w:lvlJc w:val="left"/>
      <w:pPr>
        <w:tabs>
          <w:tab w:val="num" w:pos="5040"/>
        </w:tabs>
        <w:ind w:left="5040" w:hanging="360"/>
      </w:pPr>
      <w:rPr>
        <w:rFonts w:ascii="Wingdings" w:hAnsi="Wingdings" w:hint="default"/>
      </w:rPr>
    </w:lvl>
    <w:lvl w:ilvl="7" w:tplc="D0BE9250" w:tentative="1">
      <w:start w:val="1"/>
      <w:numFmt w:val="bullet"/>
      <w:lvlText w:val=""/>
      <w:lvlJc w:val="left"/>
      <w:pPr>
        <w:tabs>
          <w:tab w:val="num" w:pos="5760"/>
        </w:tabs>
        <w:ind w:left="5760" w:hanging="360"/>
      </w:pPr>
      <w:rPr>
        <w:rFonts w:ascii="Wingdings" w:hAnsi="Wingdings" w:hint="default"/>
      </w:rPr>
    </w:lvl>
    <w:lvl w:ilvl="8" w:tplc="A470F3F2"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49D29D3"/>
    <w:multiLevelType w:val="hybridMultilevel"/>
    <w:tmpl w:val="EF2281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5D5D53"/>
    <w:multiLevelType w:val="hybridMultilevel"/>
    <w:tmpl w:val="EBF6DA8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8C1690"/>
    <w:multiLevelType w:val="hybridMultilevel"/>
    <w:tmpl w:val="6D48EA4A"/>
    <w:lvl w:ilvl="0" w:tplc="04090001">
      <w:start w:val="1"/>
      <w:numFmt w:val="bullet"/>
      <w:lvlText w:val=""/>
      <w:lvlJc w:val="left"/>
      <w:pPr>
        <w:ind w:left="7860" w:hanging="360"/>
      </w:pPr>
      <w:rPr>
        <w:rFonts w:ascii="Symbol" w:hAnsi="Symbol" w:hint="default"/>
      </w:rPr>
    </w:lvl>
    <w:lvl w:ilvl="1" w:tplc="04090003" w:tentative="1">
      <w:start w:val="1"/>
      <w:numFmt w:val="bullet"/>
      <w:lvlText w:val="o"/>
      <w:lvlJc w:val="left"/>
      <w:pPr>
        <w:ind w:left="8580" w:hanging="360"/>
      </w:pPr>
      <w:rPr>
        <w:rFonts w:ascii="Courier New" w:hAnsi="Courier New" w:cs="Courier New" w:hint="default"/>
      </w:rPr>
    </w:lvl>
    <w:lvl w:ilvl="2" w:tplc="04090005" w:tentative="1">
      <w:start w:val="1"/>
      <w:numFmt w:val="bullet"/>
      <w:lvlText w:val=""/>
      <w:lvlJc w:val="left"/>
      <w:pPr>
        <w:ind w:left="9300" w:hanging="360"/>
      </w:pPr>
      <w:rPr>
        <w:rFonts w:ascii="Wingdings" w:hAnsi="Wingdings" w:hint="default"/>
      </w:rPr>
    </w:lvl>
    <w:lvl w:ilvl="3" w:tplc="04090001" w:tentative="1">
      <w:start w:val="1"/>
      <w:numFmt w:val="bullet"/>
      <w:lvlText w:val=""/>
      <w:lvlJc w:val="left"/>
      <w:pPr>
        <w:ind w:left="10020" w:hanging="360"/>
      </w:pPr>
      <w:rPr>
        <w:rFonts w:ascii="Symbol" w:hAnsi="Symbol" w:hint="default"/>
      </w:rPr>
    </w:lvl>
    <w:lvl w:ilvl="4" w:tplc="04090003" w:tentative="1">
      <w:start w:val="1"/>
      <w:numFmt w:val="bullet"/>
      <w:lvlText w:val="o"/>
      <w:lvlJc w:val="left"/>
      <w:pPr>
        <w:ind w:left="10740" w:hanging="360"/>
      </w:pPr>
      <w:rPr>
        <w:rFonts w:ascii="Courier New" w:hAnsi="Courier New" w:cs="Courier New" w:hint="default"/>
      </w:rPr>
    </w:lvl>
    <w:lvl w:ilvl="5" w:tplc="04090005" w:tentative="1">
      <w:start w:val="1"/>
      <w:numFmt w:val="bullet"/>
      <w:lvlText w:val=""/>
      <w:lvlJc w:val="left"/>
      <w:pPr>
        <w:ind w:left="11460" w:hanging="360"/>
      </w:pPr>
      <w:rPr>
        <w:rFonts w:ascii="Wingdings" w:hAnsi="Wingdings" w:hint="default"/>
      </w:rPr>
    </w:lvl>
    <w:lvl w:ilvl="6" w:tplc="04090001" w:tentative="1">
      <w:start w:val="1"/>
      <w:numFmt w:val="bullet"/>
      <w:lvlText w:val=""/>
      <w:lvlJc w:val="left"/>
      <w:pPr>
        <w:ind w:left="12180" w:hanging="360"/>
      </w:pPr>
      <w:rPr>
        <w:rFonts w:ascii="Symbol" w:hAnsi="Symbol" w:hint="default"/>
      </w:rPr>
    </w:lvl>
    <w:lvl w:ilvl="7" w:tplc="04090003" w:tentative="1">
      <w:start w:val="1"/>
      <w:numFmt w:val="bullet"/>
      <w:lvlText w:val="o"/>
      <w:lvlJc w:val="left"/>
      <w:pPr>
        <w:ind w:left="12900" w:hanging="360"/>
      </w:pPr>
      <w:rPr>
        <w:rFonts w:ascii="Courier New" w:hAnsi="Courier New" w:cs="Courier New" w:hint="default"/>
      </w:rPr>
    </w:lvl>
    <w:lvl w:ilvl="8" w:tplc="04090005" w:tentative="1">
      <w:start w:val="1"/>
      <w:numFmt w:val="bullet"/>
      <w:lvlText w:val=""/>
      <w:lvlJc w:val="left"/>
      <w:pPr>
        <w:ind w:left="13620" w:hanging="360"/>
      </w:pPr>
      <w:rPr>
        <w:rFonts w:ascii="Wingdings" w:hAnsi="Wingdings" w:hint="default"/>
      </w:rPr>
    </w:lvl>
  </w:abstractNum>
  <w:abstractNum w:abstractNumId="6" w15:restartNumberingAfterBreak="0">
    <w:nsid w:val="0F7769D6"/>
    <w:multiLevelType w:val="hybridMultilevel"/>
    <w:tmpl w:val="23D06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FDE79B3"/>
    <w:multiLevelType w:val="hybridMultilevel"/>
    <w:tmpl w:val="90963F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C911D9"/>
    <w:multiLevelType w:val="hybridMultilevel"/>
    <w:tmpl w:val="A162C94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9" w15:restartNumberingAfterBreak="0">
    <w:nsid w:val="16211C5E"/>
    <w:multiLevelType w:val="hybridMultilevel"/>
    <w:tmpl w:val="F446A7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A0A358D"/>
    <w:multiLevelType w:val="hybridMultilevel"/>
    <w:tmpl w:val="3258BF9A"/>
    <w:lvl w:ilvl="0" w:tplc="0BCABF9A">
      <w:start w:val="1"/>
      <w:numFmt w:val="bullet"/>
      <w:lvlText w:val=""/>
      <w:lvlJc w:val="left"/>
      <w:pPr>
        <w:tabs>
          <w:tab w:val="num" w:pos="720"/>
        </w:tabs>
        <w:ind w:left="720" w:hanging="360"/>
      </w:pPr>
      <w:rPr>
        <w:rFonts w:ascii="Wingdings" w:hAnsi="Wingdings" w:hint="default"/>
      </w:rPr>
    </w:lvl>
    <w:lvl w:ilvl="1" w:tplc="196EE736" w:tentative="1">
      <w:start w:val="1"/>
      <w:numFmt w:val="bullet"/>
      <w:lvlText w:val=""/>
      <w:lvlJc w:val="left"/>
      <w:pPr>
        <w:tabs>
          <w:tab w:val="num" w:pos="1440"/>
        </w:tabs>
        <w:ind w:left="1440" w:hanging="360"/>
      </w:pPr>
      <w:rPr>
        <w:rFonts w:ascii="Wingdings" w:hAnsi="Wingdings" w:hint="default"/>
      </w:rPr>
    </w:lvl>
    <w:lvl w:ilvl="2" w:tplc="A49EF176" w:tentative="1">
      <w:start w:val="1"/>
      <w:numFmt w:val="bullet"/>
      <w:lvlText w:val=""/>
      <w:lvlJc w:val="left"/>
      <w:pPr>
        <w:tabs>
          <w:tab w:val="num" w:pos="2160"/>
        </w:tabs>
        <w:ind w:left="2160" w:hanging="360"/>
      </w:pPr>
      <w:rPr>
        <w:rFonts w:ascii="Wingdings" w:hAnsi="Wingdings" w:hint="default"/>
      </w:rPr>
    </w:lvl>
    <w:lvl w:ilvl="3" w:tplc="CA0CE0A0" w:tentative="1">
      <w:start w:val="1"/>
      <w:numFmt w:val="bullet"/>
      <w:lvlText w:val=""/>
      <w:lvlJc w:val="left"/>
      <w:pPr>
        <w:tabs>
          <w:tab w:val="num" w:pos="2880"/>
        </w:tabs>
        <w:ind w:left="2880" w:hanging="360"/>
      </w:pPr>
      <w:rPr>
        <w:rFonts w:ascii="Wingdings" w:hAnsi="Wingdings" w:hint="default"/>
      </w:rPr>
    </w:lvl>
    <w:lvl w:ilvl="4" w:tplc="E29E71C8" w:tentative="1">
      <w:start w:val="1"/>
      <w:numFmt w:val="bullet"/>
      <w:lvlText w:val=""/>
      <w:lvlJc w:val="left"/>
      <w:pPr>
        <w:tabs>
          <w:tab w:val="num" w:pos="3600"/>
        </w:tabs>
        <w:ind w:left="3600" w:hanging="360"/>
      </w:pPr>
      <w:rPr>
        <w:rFonts w:ascii="Wingdings" w:hAnsi="Wingdings" w:hint="default"/>
      </w:rPr>
    </w:lvl>
    <w:lvl w:ilvl="5" w:tplc="9DA42E80" w:tentative="1">
      <w:start w:val="1"/>
      <w:numFmt w:val="bullet"/>
      <w:lvlText w:val=""/>
      <w:lvlJc w:val="left"/>
      <w:pPr>
        <w:tabs>
          <w:tab w:val="num" w:pos="4320"/>
        </w:tabs>
        <w:ind w:left="4320" w:hanging="360"/>
      </w:pPr>
      <w:rPr>
        <w:rFonts w:ascii="Wingdings" w:hAnsi="Wingdings" w:hint="default"/>
      </w:rPr>
    </w:lvl>
    <w:lvl w:ilvl="6" w:tplc="44F260D2" w:tentative="1">
      <w:start w:val="1"/>
      <w:numFmt w:val="bullet"/>
      <w:lvlText w:val=""/>
      <w:lvlJc w:val="left"/>
      <w:pPr>
        <w:tabs>
          <w:tab w:val="num" w:pos="5040"/>
        </w:tabs>
        <w:ind w:left="5040" w:hanging="360"/>
      </w:pPr>
      <w:rPr>
        <w:rFonts w:ascii="Wingdings" w:hAnsi="Wingdings" w:hint="default"/>
      </w:rPr>
    </w:lvl>
    <w:lvl w:ilvl="7" w:tplc="F40E6A58" w:tentative="1">
      <w:start w:val="1"/>
      <w:numFmt w:val="bullet"/>
      <w:lvlText w:val=""/>
      <w:lvlJc w:val="left"/>
      <w:pPr>
        <w:tabs>
          <w:tab w:val="num" w:pos="5760"/>
        </w:tabs>
        <w:ind w:left="5760" w:hanging="360"/>
      </w:pPr>
      <w:rPr>
        <w:rFonts w:ascii="Wingdings" w:hAnsi="Wingdings" w:hint="default"/>
      </w:rPr>
    </w:lvl>
    <w:lvl w:ilvl="8" w:tplc="390620D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119646D"/>
    <w:multiLevelType w:val="hybridMultilevel"/>
    <w:tmpl w:val="DE1A0F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2126CB"/>
    <w:multiLevelType w:val="hybridMultilevel"/>
    <w:tmpl w:val="D6BC7A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026F43"/>
    <w:multiLevelType w:val="hybridMultilevel"/>
    <w:tmpl w:val="3912C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23D36E5"/>
    <w:multiLevelType w:val="hybridMultilevel"/>
    <w:tmpl w:val="3B08F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4411DE3"/>
    <w:multiLevelType w:val="hybridMultilevel"/>
    <w:tmpl w:val="A3B4B222"/>
    <w:lvl w:ilvl="0" w:tplc="04090001">
      <w:start w:val="1"/>
      <w:numFmt w:val="bullet"/>
      <w:lvlText w:val=""/>
      <w:lvlJc w:val="left"/>
      <w:pPr>
        <w:ind w:left="8280" w:hanging="360"/>
      </w:pPr>
      <w:rPr>
        <w:rFonts w:ascii="Symbol" w:hAnsi="Symbol" w:hint="default"/>
      </w:rPr>
    </w:lvl>
    <w:lvl w:ilvl="1" w:tplc="04090003" w:tentative="1">
      <w:start w:val="1"/>
      <w:numFmt w:val="bullet"/>
      <w:lvlText w:val="o"/>
      <w:lvlJc w:val="left"/>
      <w:pPr>
        <w:ind w:left="9000" w:hanging="360"/>
      </w:pPr>
      <w:rPr>
        <w:rFonts w:ascii="Courier New" w:hAnsi="Courier New" w:cs="Courier New" w:hint="default"/>
      </w:rPr>
    </w:lvl>
    <w:lvl w:ilvl="2" w:tplc="04090005" w:tentative="1">
      <w:start w:val="1"/>
      <w:numFmt w:val="bullet"/>
      <w:lvlText w:val=""/>
      <w:lvlJc w:val="left"/>
      <w:pPr>
        <w:ind w:left="9720" w:hanging="360"/>
      </w:pPr>
      <w:rPr>
        <w:rFonts w:ascii="Wingdings" w:hAnsi="Wingdings" w:hint="default"/>
      </w:rPr>
    </w:lvl>
    <w:lvl w:ilvl="3" w:tplc="04090001" w:tentative="1">
      <w:start w:val="1"/>
      <w:numFmt w:val="bullet"/>
      <w:lvlText w:val=""/>
      <w:lvlJc w:val="left"/>
      <w:pPr>
        <w:ind w:left="10440" w:hanging="360"/>
      </w:pPr>
      <w:rPr>
        <w:rFonts w:ascii="Symbol" w:hAnsi="Symbol" w:hint="default"/>
      </w:rPr>
    </w:lvl>
    <w:lvl w:ilvl="4" w:tplc="04090003" w:tentative="1">
      <w:start w:val="1"/>
      <w:numFmt w:val="bullet"/>
      <w:lvlText w:val="o"/>
      <w:lvlJc w:val="left"/>
      <w:pPr>
        <w:ind w:left="11160" w:hanging="360"/>
      </w:pPr>
      <w:rPr>
        <w:rFonts w:ascii="Courier New" w:hAnsi="Courier New" w:cs="Courier New" w:hint="default"/>
      </w:rPr>
    </w:lvl>
    <w:lvl w:ilvl="5" w:tplc="04090005" w:tentative="1">
      <w:start w:val="1"/>
      <w:numFmt w:val="bullet"/>
      <w:lvlText w:val=""/>
      <w:lvlJc w:val="left"/>
      <w:pPr>
        <w:ind w:left="11880" w:hanging="360"/>
      </w:pPr>
      <w:rPr>
        <w:rFonts w:ascii="Wingdings" w:hAnsi="Wingdings" w:hint="default"/>
      </w:rPr>
    </w:lvl>
    <w:lvl w:ilvl="6" w:tplc="04090001" w:tentative="1">
      <w:start w:val="1"/>
      <w:numFmt w:val="bullet"/>
      <w:lvlText w:val=""/>
      <w:lvlJc w:val="left"/>
      <w:pPr>
        <w:ind w:left="12600" w:hanging="360"/>
      </w:pPr>
      <w:rPr>
        <w:rFonts w:ascii="Symbol" w:hAnsi="Symbol" w:hint="default"/>
      </w:rPr>
    </w:lvl>
    <w:lvl w:ilvl="7" w:tplc="04090003" w:tentative="1">
      <w:start w:val="1"/>
      <w:numFmt w:val="bullet"/>
      <w:lvlText w:val="o"/>
      <w:lvlJc w:val="left"/>
      <w:pPr>
        <w:ind w:left="13320" w:hanging="360"/>
      </w:pPr>
      <w:rPr>
        <w:rFonts w:ascii="Courier New" w:hAnsi="Courier New" w:cs="Courier New" w:hint="default"/>
      </w:rPr>
    </w:lvl>
    <w:lvl w:ilvl="8" w:tplc="04090005" w:tentative="1">
      <w:start w:val="1"/>
      <w:numFmt w:val="bullet"/>
      <w:lvlText w:val=""/>
      <w:lvlJc w:val="left"/>
      <w:pPr>
        <w:ind w:left="14040" w:hanging="360"/>
      </w:pPr>
      <w:rPr>
        <w:rFonts w:ascii="Wingdings" w:hAnsi="Wingdings" w:hint="default"/>
      </w:rPr>
    </w:lvl>
  </w:abstractNum>
  <w:abstractNum w:abstractNumId="16" w15:restartNumberingAfterBreak="0">
    <w:nsid w:val="28C13074"/>
    <w:multiLevelType w:val="hybridMultilevel"/>
    <w:tmpl w:val="52D2A1B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BA93378"/>
    <w:multiLevelType w:val="hybridMultilevel"/>
    <w:tmpl w:val="95823B6A"/>
    <w:lvl w:ilvl="0" w:tplc="E40A004E">
      <w:start w:val="1"/>
      <w:numFmt w:val="bullet"/>
      <w:lvlText w:val=""/>
      <w:lvlJc w:val="left"/>
      <w:pPr>
        <w:tabs>
          <w:tab w:val="num" w:pos="720"/>
        </w:tabs>
        <w:ind w:left="720" w:hanging="360"/>
      </w:pPr>
      <w:rPr>
        <w:rFonts w:ascii="Wingdings" w:hAnsi="Wingdings" w:hint="default"/>
      </w:rPr>
    </w:lvl>
    <w:lvl w:ilvl="1" w:tplc="F5647DEC" w:tentative="1">
      <w:start w:val="1"/>
      <w:numFmt w:val="bullet"/>
      <w:lvlText w:val=""/>
      <w:lvlJc w:val="left"/>
      <w:pPr>
        <w:tabs>
          <w:tab w:val="num" w:pos="1440"/>
        </w:tabs>
        <w:ind w:left="1440" w:hanging="360"/>
      </w:pPr>
      <w:rPr>
        <w:rFonts w:ascii="Wingdings" w:hAnsi="Wingdings" w:hint="default"/>
      </w:rPr>
    </w:lvl>
    <w:lvl w:ilvl="2" w:tplc="66DC65BA" w:tentative="1">
      <w:start w:val="1"/>
      <w:numFmt w:val="bullet"/>
      <w:lvlText w:val=""/>
      <w:lvlJc w:val="left"/>
      <w:pPr>
        <w:tabs>
          <w:tab w:val="num" w:pos="2160"/>
        </w:tabs>
        <w:ind w:left="2160" w:hanging="360"/>
      </w:pPr>
      <w:rPr>
        <w:rFonts w:ascii="Wingdings" w:hAnsi="Wingdings" w:hint="default"/>
      </w:rPr>
    </w:lvl>
    <w:lvl w:ilvl="3" w:tplc="0EF4295E" w:tentative="1">
      <w:start w:val="1"/>
      <w:numFmt w:val="bullet"/>
      <w:lvlText w:val=""/>
      <w:lvlJc w:val="left"/>
      <w:pPr>
        <w:tabs>
          <w:tab w:val="num" w:pos="2880"/>
        </w:tabs>
        <w:ind w:left="2880" w:hanging="360"/>
      </w:pPr>
      <w:rPr>
        <w:rFonts w:ascii="Wingdings" w:hAnsi="Wingdings" w:hint="default"/>
      </w:rPr>
    </w:lvl>
    <w:lvl w:ilvl="4" w:tplc="561CC0DC" w:tentative="1">
      <w:start w:val="1"/>
      <w:numFmt w:val="bullet"/>
      <w:lvlText w:val=""/>
      <w:lvlJc w:val="left"/>
      <w:pPr>
        <w:tabs>
          <w:tab w:val="num" w:pos="3600"/>
        </w:tabs>
        <w:ind w:left="3600" w:hanging="360"/>
      </w:pPr>
      <w:rPr>
        <w:rFonts w:ascii="Wingdings" w:hAnsi="Wingdings" w:hint="default"/>
      </w:rPr>
    </w:lvl>
    <w:lvl w:ilvl="5" w:tplc="3C2E4062" w:tentative="1">
      <w:start w:val="1"/>
      <w:numFmt w:val="bullet"/>
      <w:lvlText w:val=""/>
      <w:lvlJc w:val="left"/>
      <w:pPr>
        <w:tabs>
          <w:tab w:val="num" w:pos="4320"/>
        </w:tabs>
        <w:ind w:left="4320" w:hanging="360"/>
      </w:pPr>
      <w:rPr>
        <w:rFonts w:ascii="Wingdings" w:hAnsi="Wingdings" w:hint="default"/>
      </w:rPr>
    </w:lvl>
    <w:lvl w:ilvl="6" w:tplc="5E88DDF6" w:tentative="1">
      <w:start w:val="1"/>
      <w:numFmt w:val="bullet"/>
      <w:lvlText w:val=""/>
      <w:lvlJc w:val="left"/>
      <w:pPr>
        <w:tabs>
          <w:tab w:val="num" w:pos="5040"/>
        </w:tabs>
        <w:ind w:left="5040" w:hanging="360"/>
      </w:pPr>
      <w:rPr>
        <w:rFonts w:ascii="Wingdings" w:hAnsi="Wingdings" w:hint="default"/>
      </w:rPr>
    </w:lvl>
    <w:lvl w:ilvl="7" w:tplc="E22AF716" w:tentative="1">
      <w:start w:val="1"/>
      <w:numFmt w:val="bullet"/>
      <w:lvlText w:val=""/>
      <w:lvlJc w:val="left"/>
      <w:pPr>
        <w:tabs>
          <w:tab w:val="num" w:pos="5760"/>
        </w:tabs>
        <w:ind w:left="5760" w:hanging="360"/>
      </w:pPr>
      <w:rPr>
        <w:rFonts w:ascii="Wingdings" w:hAnsi="Wingdings" w:hint="default"/>
      </w:rPr>
    </w:lvl>
    <w:lvl w:ilvl="8" w:tplc="90DA700A"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C00429E"/>
    <w:multiLevelType w:val="hybridMultilevel"/>
    <w:tmpl w:val="DC9ABB76"/>
    <w:lvl w:ilvl="0" w:tplc="1446085A">
      <w:start w:val="1"/>
      <w:numFmt w:val="bullet"/>
      <w:lvlText w:val=""/>
      <w:lvlJc w:val="left"/>
      <w:pPr>
        <w:tabs>
          <w:tab w:val="num" w:pos="720"/>
        </w:tabs>
        <w:ind w:left="720" w:hanging="360"/>
      </w:pPr>
      <w:rPr>
        <w:rFonts w:ascii="Wingdings" w:hAnsi="Wingdings" w:hint="default"/>
      </w:rPr>
    </w:lvl>
    <w:lvl w:ilvl="1" w:tplc="C64A9664" w:tentative="1">
      <w:start w:val="1"/>
      <w:numFmt w:val="bullet"/>
      <w:lvlText w:val=""/>
      <w:lvlJc w:val="left"/>
      <w:pPr>
        <w:tabs>
          <w:tab w:val="num" w:pos="1440"/>
        </w:tabs>
        <w:ind w:left="1440" w:hanging="360"/>
      </w:pPr>
      <w:rPr>
        <w:rFonts w:ascii="Wingdings" w:hAnsi="Wingdings" w:hint="default"/>
      </w:rPr>
    </w:lvl>
    <w:lvl w:ilvl="2" w:tplc="E5687B86" w:tentative="1">
      <w:start w:val="1"/>
      <w:numFmt w:val="bullet"/>
      <w:lvlText w:val=""/>
      <w:lvlJc w:val="left"/>
      <w:pPr>
        <w:tabs>
          <w:tab w:val="num" w:pos="2160"/>
        </w:tabs>
        <w:ind w:left="2160" w:hanging="360"/>
      </w:pPr>
      <w:rPr>
        <w:rFonts w:ascii="Wingdings" w:hAnsi="Wingdings" w:hint="default"/>
      </w:rPr>
    </w:lvl>
    <w:lvl w:ilvl="3" w:tplc="5CB88B88" w:tentative="1">
      <w:start w:val="1"/>
      <w:numFmt w:val="bullet"/>
      <w:lvlText w:val=""/>
      <w:lvlJc w:val="left"/>
      <w:pPr>
        <w:tabs>
          <w:tab w:val="num" w:pos="2880"/>
        </w:tabs>
        <w:ind w:left="2880" w:hanging="360"/>
      </w:pPr>
      <w:rPr>
        <w:rFonts w:ascii="Wingdings" w:hAnsi="Wingdings" w:hint="default"/>
      </w:rPr>
    </w:lvl>
    <w:lvl w:ilvl="4" w:tplc="492A4ACE" w:tentative="1">
      <w:start w:val="1"/>
      <w:numFmt w:val="bullet"/>
      <w:lvlText w:val=""/>
      <w:lvlJc w:val="left"/>
      <w:pPr>
        <w:tabs>
          <w:tab w:val="num" w:pos="3600"/>
        </w:tabs>
        <w:ind w:left="3600" w:hanging="360"/>
      </w:pPr>
      <w:rPr>
        <w:rFonts w:ascii="Wingdings" w:hAnsi="Wingdings" w:hint="default"/>
      </w:rPr>
    </w:lvl>
    <w:lvl w:ilvl="5" w:tplc="1AF470F2" w:tentative="1">
      <w:start w:val="1"/>
      <w:numFmt w:val="bullet"/>
      <w:lvlText w:val=""/>
      <w:lvlJc w:val="left"/>
      <w:pPr>
        <w:tabs>
          <w:tab w:val="num" w:pos="4320"/>
        </w:tabs>
        <w:ind w:left="4320" w:hanging="360"/>
      </w:pPr>
      <w:rPr>
        <w:rFonts w:ascii="Wingdings" w:hAnsi="Wingdings" w:hint="default"/>
      </w:rPr>
    </w:lvl>
    <w:lvl w:ilvl="6" w:tplc="7780FA76" w:tentative="1">
      <w:start w:val="1"/>
      <w:numFmt w:val="bullet"/>
      <w:lvlText w:val=""/>
      <w:lvlJc w:val="left"/>
      <w:pPr>
        <w:tabs>
          <w:tab w:val="num" w:pos="5040"/>
        </w:tabs>
        <w:ind w:left="5040" w:hanging="360"/>
      </w:pPr>
      <w:rPr>
        <w:rFonts w:ascii="Wingdings" w:hAnsi="Wingdings" w:hint="default"/>
      </w:rPr>
    </w:lvl>
    <w:lvl w:ilvl="7" w:tplc="222A14F6" w:tentative="1">
      <w:start w:val="1"/>
      <w:numFmt w:val="bullet"/>
      <w:lvlText w:val=""/>
      <w:lvlJc w:val="left"/>
      <w:pPr>
        <w:tabs>
          <w:tab w:val="num" w:pos="5760"/>
        </w:tabs>
        <w:ind w:left="5760" w:hanging="360"/>
      </w:pPr>
      <w:rPr>
        <w:rFonts w:ascii="Wingdings" w:hAnsi="Wingdings" w:hint="default"/>
      </w:rPr>
    </w:lvl>
    <w:lvl w:ilvl="8" w:tplc="9F3E7BFE"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E9A10DC"/>
    <w:multiLevelType w:val="hybridMultilevel"/>
    <w:tmpl w:val="58041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04D428A"/>
    <w:multiLevelType w:val="hybridMultilevel"/>
    <w:tmpl w:val="374CAC66"/>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32D4279E"/>
    <w:multiLevelType w:val="hybridMultilevel"/>
    <w:tmpl w:val="1822103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38D62D42"/>
    <w:multiLevelType w:val="hybridMultilevel"/>
    <w:tmpl w:val="DBD4ED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8D9173F"/>
    <w:multiLevelType w:val="hybridMultilevel"/>
    <w:tmpl w:val="0646EC84"/>
    <w:lvl w:ilvl="0" w:tplc="402685A4">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A0E65F5"/>
    <w:multiLevelType w:val="hybridMultilevel"/>
    <w:tmpl w:val="67E8B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C1E0866"/>
    <w:multiLevelType w:val="hybridMultilevel"/>
    <w:tmpl w:val="A3A434B2"/>
    <w:lvl w:ilvl="0" w:tplc="DEAAA45E">
      <w:start w:val="1"/>
      <w:numFmt w:val="bullet"/>
      <w:lvlText w:val=""/>
      <w:lvlJc w:val="left"/>
      <w:pPr>
        <w:tabs>
          <w:tab w:val="num" w:pos="720"/>
        </w:tabs>
        <w:ind w:left="720" w:hanging="360"/>
      </w:pPr>
      <w:rPr>
        <w:rFonts w:ascii="Wingdings" w:hAnsi="Wingdings" w:hint="default"/>
      </w:rPr>
    </w:lvl>
    <w:lvl w:ilvl="1" w:tplc="1BDE52F0" w:tentative="1">
      <w:start w:val="1"/>
      <w:numFmt w:val="bullet"/>
      <w:lvlText w:val=""/>
      <w:lvlJc w:val="left"/>
      <w:pPr>
        <w:tabs>
          <w:tab w:val="num" w:pos="1440"/>
        </w:tabs>
        <w:ind w:left="1440" w:hanging="360"/>
      </w:pPr>
      <w:rPr>
        <w:rFonts w:ascii="Wingdings" w:hAnsi="Wingdings" w:hint="default"/>
      </w:rPr>
    </w:lvl>
    <w:lvl w:ilvl="2" w:tplc="376A3BDE" w:tentative="1">
      <w:start w:val="1"/>
      <w:numFmt w:val="bullet"/>
      <w:lvlText w:val=""/>
      <w:lvlJc w:val="left"/>
      <w:pPr>
        <w:tabs>
          <w:tab w:val="num" w:pos="2160"/>
        </w:tabs>
        <w:ind w:left="2160" w:hanging="360"/>
      </w:pPr>
      <w:rPr>
        <w:rFonts w:ascii="Wingdings" w:hAnsi="Wingdings" w:hint="default"/>
      </w:rPr>
    </w:lvl>
    <w:lvl w:ilvl="3" w:tplc="35847706" w:tentative="1">
      <w:start w:val="1"/>
      <w:numFmt w:val="bullet"/>
      <w:lvlText w:val=""/>
      <w:lvlJc w:val="left"/>
      <w:pPr>
        <w:tabs>
          <w:tab w:val="num" w:pos="2880"/>
        </w:tabs>
        <w:ind w:left="2880" w:hanging="360"/>
      </w:pPr>
      <w:rPr>
        <w:rFonts w:ascii="Wingdings" w:hAnsi="Wingdings" w:hint="default"/>
      </w:rPr>
    </w:lvl>
    <w:lvl w:ilvl="4" w:tplc="893C4C08" w:tentative="1">
      <w:start w:val="1"/>
      <w:numFmt w:val="bullet"/>
      <w:lvlText w:val=""/>
      <w:lvlJc w:val="left"/>
      <w:pPr>
        <w:tabs>
          <w:tab w:val="num" w:pos="3600"/>
        </w:tabs>
        <w:ind w:left="3600" w:hanging="360"/>
      </w:pPr>
      <w:rPr>
        <w:rFonts w:ascii="Wingdings" w:hAnsi="Wingdings" w:hint="default"/>
      </w:rPr>
    </w:lvl>
    <w:lvl w:ilvl="5" w:tplc="29BA3B8C" w:tentative="1">
      <w:start w:val="1"/>
      <w:numFmt w:val="bullet"/>
      <w:lvlText w:val=""/>
      <w:lvlJc w:val="left"/>
      <w:pPr>
        <w:tabs>
          <w:tab w:val="num" w:pos="4320"/>
        </w:tabs>
        <w:ind w:left="4320" w:hanging="360"/>
      </w:pPr>
      <w:rPr>
        <w:rFonts w:ascii="Wingdings" w:hAnsi="Wingdings" w:hint="default"/>
      </w:rPr>
    </w:lvl>
    <w:lvl w:ilvl="6" w:tplc="C46E4622" w:tentative="1">
      <w:start w:val="1"/>
      <w:numFmt w:val="bullet"/>
      <w:lvlText w:val=""/>
      <w:lvlJc w:val="left"/>
      <w:pPr>
        <w:tabs>
          <w:tab w:val="num" w:pos="5040"/>
        </w:tabs>
        <w:ind w:left="5040" w:hanging="360"/>
      </w:pPr>
      <w:rPr>
        <w:rFonts w:ascii="Wingdings" w:hAnsi="Wingdings" w:hint="default"/>
      </w:rPr>
    </w:lvl>
    <w:lvl w:ilvl="7" w:tplc="F668A622" w:tentative="1">
      <w:start w:val="1"/>
      <w:numFmt w:val="bullet"/>
      <w:lvlText w:val=""/>
      <w:lvlJc w:val="left"/>
      <w:pPr>
        <w:tabs>
          <w:tab w:val="num" w:pos="5760"/>
        </w:tabs>
        <w:ind w:left="5760" w:hanging="360"/>
      </w:pPr>
      <w:rPr>
        <w:rFonts w:ascii="Wingdings" w:hAnsi="Wingdings" w:hint="default"/>
      </w:rPr>
    </w:lvl>
    <w:lvl w:ilvl="8" w:tplc="06AA0D6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2AD2B06"/>
    <w:multiLevelType w:val="hybridMultilevel"/>
    <w:tmpl w:val="B784DC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9D94F81"/>
    <w:multiLevelType w:val="hybridMultilevel"/>
    <w:tmpl w:val="A3C408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D657268"/>
    <w:multiLevelType w:val="hybridMultilevel"/>
    <w:tmpl w:val="8C3438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575C264D"/>
    <w:multiLevelType w:val="hybridMultilevel"/>
    <w:tmpl w:val="42BA4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CF619D9"/>
    <w:multiLevelType w:val="hybridMultilevel"/>
    <w:tmpl w:val="A2261C78"/>
    <w:lvl w:ilvl="0" w:tplc="92CE8CAA">
      <w:start w:val="1"/>
      <w:numFmt w:val="bullet"/>
      <w:lvlText w:val=""/>
      <w:lvlJc w:val="left"/>
      <w:pPr>
        <w:tabs>
          <w:tab w:val="num" w:pos="720"/>
        </w:tabs>
        <w:ind w:left="720" w:hanging="360"/>
      </w:pPr>
      <w:rPr>
        <w:rFonts w:ascii="Wingdings" w:hAnsi="Wingdings" w:hint="default"/>
      </w:rPr>
    </w:lvl>
    <w:lvl w:ilvl="1" w:tplc="E82A373A" w:tentative="1">
      <w:start w:val="1"/>
      <w:numFmt w:val="bullet"/>
      <w:lvlText w:val=""/>
      <w:lvlJc w:val="left"/>
      <w:pPr>
        <w:tabs>
          <w:tab w:val="num" w:pos="1440"/>
        </w:tabs>
        <w:ind w:left="1440" w:hanging="360"/>
      </w:pPr>
      <w:rPr>
        <w:rFonts w:ascii="Wingdings" w:hAnsi="Wingdings" w:hint="default"/>
      </w:rPr>
    </w:lvl>
    <w:lvl w:ilvl="2" w:tplc="12A20EB0" w:tentative="1">
      <w:start w:val="1"/>
      <w:numFmt w:val="bullet"/>
      <w:lvlText w:val=""/>
      <w:lvlJc w:val="left"/>
      <w:pPr>
        <w:tabs>
          <w:tab w:val="num" w:pos="2160"/>
        </w:tabs>
        <w:ind w:left="2160" w:hanging="360"/>
      </w:pPr>
      <w:rPr>
        <w:rFonts w:ascii="Wingdings" w:hAnsi="Wingdings" w:hint="default"/>
      </w:rPr>
    </w:lvl>
    <w:lvl w:ilvl="3" w:tplc="EC762B4E" w:tentative="1">
      <w:start w:val="1"/>
      <w:numFmt w:val="bullet"/>
      <w:lvlText w:val=""/>
      <w:lvlJc w:val="left"/>
      <w:pPr>
        <w:tabs>
          <w:tab w:val="num" w:pos="2880"/>
        </w:tabs>
        <w:ind w:left="2880" w:hanging="360"/>
      </w:pPr>
      <w:rPr>
        <w:rFonts w:ascii="Wingdings" w:hAnsi="Wingdings" w:hint="default"/>
      </w:rPr>
    </w:lvl>
    <w:lvl w:ilvl="4" w:tplc="A776CB56" w:tentative="1">
      <w:start w:val="1"/>
      <w:numFmt w:val="bullet"/>
      <w:lvlText w:val=""/>
      <w:lvlJc w:val="left"/>
      <w:pPr>
        <w:tabs>
          <w:tab w:val="num" w:pos="3600"/>
        </w:tabs>
        <w:ind w:left="3600" w:hanging="360"/>
      </w:pPr>
      <w:rPr>
        <w:rFonts w:ascii="Wingdings" w:hAnsi="Wingdings" w:hint="default"/>
      </w:rPr>
    </w:lvl>
    <w:lvl w:ilvl="5" w:tplc="509CDC02" w:tentative="1">
      <w:start w:val="1"/>
      <w:numFmt w:val="bullet"/>
      <w:lvlText w:val=""/>
      <w:lvlJc w:val="left"/>
      <w:pPr>
        <w:tabs>
          <w:tab w:val="num" w:pos="4320"/>
        </w:tabs>
        <w:ind w:left="4320" w:hanging="360"/>
      </w:pPr>
      <w:rPr>
        <w:rFonts w:ascii="Wingdings" w:hAnsi="Wingdings" w:hint="default"/>
      </w:rPr>
    </w:lvl>
    <w:lvl w:ilvl="6" w:tplc="CA604768" w:tentative="1">
      <w:start w:val="1"/>
      <w:numFmt w:val="bullet"/>
      <w:lvlText w:val=""/>
      <w:lvlJc w:val="left"/>
      <w:pPr>
        <w:tabs>
          <w:tab w:val="num" w:pos="5040"/>
        </w:tabs>
        <w:ind w:left="5040" w:hanging="360"/>
      </w:pPr>
      <w:rPr>
        <w:rFonts w:ascii="Wingdings" w:hAnsi="Wingdings" w:hint="default"/>
      </w:rPr>
    </w:lvl>
    <w:lvl w:ilvl="7" w:tplc="F1747E7A" w:tentative="1">
      <w:start w:val="1"/>
      <w:numFmt w:val="bullet"/>
      <w:lvlText w:val=""/>
      <w:lvlJc w:val="left"/>
      <w:pPr>
        <w:tabs>
          <w:tab w:val="num" w:pos="5760"/>
        </w:tabs>
        <w:ind w:left="5760" w:hanging="360"/>
      </w:pPr>
      <w:rPr>
        <w:rFonts w:ascii="Wingdings" w:hAnsi="Wingdings" w:hint="default"/>
      </w:rPr>
    </w:lvl>
    <w:lvl w:ilvl="8" w:tplc="7F3EDAF6"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2400008"/>
    <w:multiLevelType w:val="multilevel"/>
    <w:tmpl w:val="BC28F6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63131FA2"/>
    <w:multiLevelType w:val="multilevel"/>
    <w:tmpl w:val="9760A1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634B0E0B"/>
    <w:multiLevelType w:val="hybridMultilevel"/>
    <w:tmpl w:val="C916D1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5E427F8"/>
    <w:multiLevelType w:val="hybridMultilevel"/>
    <w:tmpl w:val="1C066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72A7D87"/>
    <w:multiLevelType w:val="hybridMultilevel"/>
    <w:tmpl w:val="E2B6FC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9756839"/>
    <w:multiLevelType w:val="hybridMultilevel"/>
    <w:tmpl w:val="21308CE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C2758D2"/>
    <w:multiLevelType w:val="hybridMultilevel"/>
    <w:tmpl w:val="5E2879B6"/>
    <w:lvl w:ilvl="0" w:tplc="9A122BEA">
      <w:start w:val="1"/>
      <w:numFmt w:val="bullet"/>
      <w:lvlText w:val=""/>
      <w:lvlJc w:val="left"/>
      <w:pPr>
        <w:tabs>
          <w:tab w:val="num" w:pos="720"/>
        </w:tabs>
        <w:ind w:left="720" w:hanging="360"/>
      </w:pPr>
      <w:rPr>
        <w:rFonts w:ascii="Wingdings" w:hAnsi="Wingdings" w:hint="default"/>
      </w:rPr>
    </w:lvl>
    <w:lvl w:ilvl="1" w:tplc="370C1B36" w:tentative="1">
      <w:start w:val="1"/>
      <w:numFmt w:val="bullet"/>
      <w:lvlText w:val=""/>
      <w:lvlJc w:val="left"/>
      <w:pPr>
        <w:tabs>
          <w:tab w:val="num" w:pos="1440"/>
        </w:tabs>
        <w:ind w:left="1440" w:hanging="360"/>
      </w:pPr>
      <w:rPr>
        <w:rFonts w:ascii="Wingdings" w:hAnsi="Wingdings" w:hint="default"/>
      </w:rPr>
    </w:lvl>
    <w:lvl w:ilvl="2" w:tplc="60622F3A" w:tentative="1">
      <w:start w:val="1"/>
      <w:numFmt w:val="bullet"/>
      <w:lvlText w:val=""/>
      <w:lvlJc w:val="left"/>
      <w:pPr>
        <w:tabs>
          <w:tab w:val="num" w:pos="2160"/>
        </w:tabs>
        <w:ind w:left="2160" w:hanging="360"/>
      </w:pPr>
      <w:rPr>
        <w:rFonts w:ascii="Wingdings" w:hAnsi="Wingdings" w:hint="default"/>
      </w:rPr>
    </w:lvl>
    <w:lvl w:ilvl="3" w:tplc="185E2DAA" w:tentative="1">
      <w:start w:val="1"/>
      <w:numFmt w:val="bullet"/>
      <w:lvlText w:val=""/>
      <w:lvlJc w:val="left"/>
      <w:pPr>
        <w:tabs>
          <w:tab w:val="num" w:pos="2880"/>
        </w:tabs>
        <w:ind w:left="2880" w:hanging="360"/>
      </w:pPr>
      <w:rPr>
        <w:rFonts w:ascii="Wingdings" w:hAnsi="Wingdings" w:hint="default"/>
      </w:rPr>
    </w:lvl>
    <w:lvl w:ilvl="4" w:tplc="2C180010" w:tentative="1">
      <w:start w:val="1"/>
      <w:numFmt w:val="bullet"/>
      <w:lvlText w:val=""/>
      <w:lvlJc w:val="left"/>
      <w:pPr>
        <w:tabs>
          <w:tab w:val="num" w:pos="3600"/>
        </w:tabs>
        <w:ind w:left="3600" w:hanging="360"/>
      </w:pPr>
      <w:rPr>
        <w:rFonts w:ascii="Wingdings" w:hAnsi="Wingdings" w:hint="default"/>
      </w:rPr>
    </w:lvl>
    <w:lvl w:ilvl="5" w:tplc="CFCAF480" w:tentative="1">
      <w:start w:val="1"/>
      <w:numFmt w:val="bullet"/>
      <w:lvlText w:val=""/>
      <w:lvlJc w:val="left"/>
      <w:pPr>
        <w:tabs>
          <w:tab w:val="num" w:pos="4320"/>
        </w:tabs>
        <w:ind w:left="4320" w:hanging="360"/>
      </w:pPr>
      <w:rPr>
        <w:rFonts w:ascii="Wingdings" w:hAnsi="Wingdings" w:hint="default"/>
      </w:rPr>
    </w:lvl>
    <w:lvl w:ilvl="6" w:tplc="89645928" w:tentative="1">
      <w:start w:val="1"/>
      <w:numFmt w:val="bullet"/>
      <w:lvlText w:val=""/>
      <w:lvlJc w:val="left"/>
      <w:pPr>
        <w:tabs>
          <w:tab w:val="num" w:pos="5040"/>
        </w:tabs>
        <w:ind w:left="5040" w:hanging="360"/>
      </w:pPr>
      <w:rPr>
        <w:rFonts w:ascii="Wingdings" w:hAnsi="Wingdings" w:hint="default"/>
      </w:rPr>
    </w:lvl>
    <w:lvl w:ilvl="7" w:tplc="BA1C3768" w:tentative="1">
      <w:start w:val="1"/>
      <w:numFmt w:val="bullet"/>
      <w:lvlText w:val=""/>
      <w:lvlJc w:val="left"/>
      <w:pPr>
        <w:tabs>
          <w:tab w:val="num" w:pos="5760"/>
        </w:tabs>
        <w:ind w:left="5760" w:hanging="360"/>
      </w:pPr>
      <w:rPr>
        <w:rFonts w:ascii="Wingdings" w:hAnsi="Wingdings" w:hint="default"/>
      </w:rPr>
    </w:lvl>
    <w:lvl w:ilvl="8" w:tplc="0526F62E"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FD344CE"/>
    <w:multiLevelType w:val="hybridMultilevel"/>
    <w:tmpl w:val="A0402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837EFE"/>
    <w:multiLevelType w:val="hybridMultilevel"/>
    <w:tmpl w:val="44A01E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A6498"/>
    <w:multiLevelType w:val="hybridMultilevel"/>
    <w:tmpl w:val="CA9C43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FB759B"/>
    <w:multiLevelType w:val="hybridMultilevel"/>
    <w:tmpl w:val="1FC07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8C56DF4"/>
    <w:multiLevelType w:val="hybridMultilevel"/>
    <w:tmpl w:val="FE4658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D35227"/>
    <w:multiLevelType w:val="hybridMultilevel"/>
    <w:tmpl w:val="F654B0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FF06623"/>
    <w:multiLevelType w:val="hybridMultilevel"/>
    <w:tmpl w:val="16367322"/>
    <w:lvl w:ilvl="0" w:tplc="470E3EAC">
      <w:start w:val="1"/>
      <w:numFmt w:val="bullet"/>
      <w:lvlText w:val=""/>
      <w:lvlJc w:val="left"/>
      <w:pPr>
        <w:tabs>
          <w:tab w:val="num" w:pos="720"/>
        </w:tabs>
        <w:ind w:left="720" w:hanging="360"/>
      </w:pPr>
      <w:rPr>
        <w:rFonts w:ascii="Wingdings" w:hAnsi="Wingdings" w:hint="default"/>
      </w:rPr>
    </w:lvl>
    <w:lvl w:ilvl="1" w:tplc="DE784C82" w:tentative="1">
      <w:start w:val="1"/>
      <w:numFmt w:val="bullet"/>
      <w:lvlText w:val=""/>
      <w:lvlJc w:val="left"/>
      <w:pPr>
        <w:tabs>
          <w:tab w:val="num" w:pos="1440"/>
        </w:tabs>
        <w:ind w:left="1440" w:hanging="360"/>
      </w:pPr>
      <w:rPr>
        <w:rFonts w:ascii="Wingdings" w:hAnsi="Wingdings" w:hint="default"/>
      </w:rPr>
    </w:lvl>
    <w:lvl w:ilvl="2" w:tplc="9E325A80" w:tentative="1">
      <w:start w:val="1"/>
      <w:numFmt w:val="bullet"/>
      <w:lvlText w:val=""/>
      <w:lvlJc w:val="left"/>
      <w:pPr>
        <w:tabs>
          <w:tab w:val="num" w:pos="2160"/>
        </w:tabs>
        <w:ind w:left="2160" w:hanging="360"/>
      </w:pPr>
      <w:rPr>
        <w:rFonts w:ascii="Wingdings" w:hAnsi="Wingdings" w:hint="default"/>
      </w:rPr>
    </w:lvl>
    <w:lvl w:ilvl="3" w:tplc="348C3600" w:tentative="1">
      <w:start w:val="1"/>
      <w:numFmt w:val="bullet"/>
      <w:lvlText w:val=""/>
      <w:lvlJc w:val="left"/>
      <w:pPr>
        <w:tabs>
          <w:tab w:val="num" w:pos="2880"/>
        </w:tabs>
        <w:ind w:left="2880" w:hanging="360"/>
      </w:pPr>
      <w:rPr>
        <w:rFonts w:ascii="Wingdings" w:hAnsi="Wingdings" w:hint="default"/>
      </w:rPr>
    </w:lvl>
    <w:lvl w:ilvl="4" w:tplc="1794D0F2" w:tentative="1">
      <w:start w:val="1"/>
      <w:numFmt w:val="bullet"/>
      <w:lvlText w:val=""/>
      <w:lvlJc w:val="left"/>
      <w:pPr>
        <w:tabs>
          <w:tab w:val="num" w:pos="3600"/>
        </w:tabs>
        <w:ind w:left="3600" w:hanging="360"/>
      </w:pPr>
      <w:rPr>
        <w:rFonts w:ascii="Wingdings" w:hAnsi="Wingdings" w:hint="default"/>
      </w:rPr>
    </w:lvl>
    <w:lvl w:ilvl="5" w:tplc="6C9031F8" w:tentative="1">
      <w:start w:val="1"/>
      <w:numFmt w:val="bullet"/>
      <w:lvlText w:val=""/>
      <w:lvlJc w:val="left"/>
      <w:pPr>
        <w:tabs>
          <w:tab w:val="num" w:pos="4320"/>
        </w:tabs>
        <w:ind w:left="4320" w:hanging="360"/>
      </w:pPr>
      <w:rPr>
        <w:rFonts w:ascii="Wingdings" w:hAnsi="Wingdings" w:hint="default"/>
      </w:rPr>
    </w:lvl>
    <w:lvl w:ilvl="6" w:tplc="8792713A" w:tentative="1">
      <w:start w:val="1"/>
      <w:numFmt w:val="bullet"/>
      <w:lvlText w:val=""/>
      <w:lvlJc w:val="left"/>
      <w:pPr>
        <w:tabs>
          <w:tab w:val="num" w:pos="5040"/>
        </w:tabs>
        <w:ind w:left="5040" w:hanging="360"/>
      </w:pPr>
      <w:rPr>
        <w:rFonts w:ascii="Wingdings" w:hAnsi="Wingdings" w:hint="default"/>
      </w:rPr>
    </w:lvl>
    <w:lvl w:ilvl="7" w:tplc="1C0ECECE" w:tentative="1">
      <w:start w:val="1"/>
      <w:numFmt w:val="bullet"/>
      <w:lvlText w:val=""/>
      <w:lvlJc w:val="left"/>
      <w:pPr>
        <w:tabs>
          <w:tab w:val="num" w:pos="5760"/>
        </w:tabs>
        <w:ind w:left="5760" w:hanging="360"/>
      </w:pPr>
      <w:rPr>
        <w:rFonts w:ascii="Wingdings" w:hAnsi="Wingdings" w:hint="default"/>
      </w:rPr>
    </w:lvl>
    <w:lvl w:ilvl="8" w:tplc="4CCED418" w:tentative="1">
      <w:start w:val="1"/>
      <w:numFmt w:val="bullet"/>
      <w:lvlText w:val=""/>
      <w:lvlJc w:val="left"/>
      <w:pPr>
        <w:tabs>
          <w:tab w:val="num" w:pos="6480"/>
        </w:tabs>
        <w:ind w:left="6480" w:hanging="360"/>
      </w:pPr>
      <w:rPr>
        <w:rFonts w:ascii="Wingdings" w:hAnsi="Wingdings" w:hint="default"/>
      </w:rPr>
    </w:lvl>
  </w:abstractNum>
  <w:num w:numId="1">
    <w:abstractNumId w:val="32"/>
  </w:num>
  <w:num w:numId="2">
    <w:abstractNumId w:val="31"/>
  </w:num>
  <w:num w:numId="3">
    <w:abstractNumId w:val="24"/>
  </w:num>
  <w:num w:numId="4">
    <w:abstractNumId w:val="26"/>
  </w:num>
  <w:num w:numId="5">
    <w:abstractNumId w:val="39"/>
  </w:num>
  <w:num w:numId="6">
    <w:abstractNumId w:val="23"/>
  </w:num>
  <w:num w:numId="7">
    <w:abstractNumId w:val="0"/>
  </w:num>
  <w:num w:numId="8">
    <w:abstractNumId w:val="36"/>
  </w:num>
  <w:num w:numId="9">
    <w:abstractNumId w:val="3"/>
  </w:num>
  <w:num w:numId="10">
    <w:abstractNumId w:val="9"/>
  </w:num>
  <w:num w:numId="11">
    <w:abstractNumId w:val="40"/>
  </w:num>
  <w:num w:numId="12">
    <w:abstractNumId w:val="1"/>
  </w:num>
  <w:num w:numId="13">
    <w:abstractNumId w:val="16"/>
  </w:num>
  <w:num w:numId="14">
    <w:abstractNumId w:val="43"/>
  </w:num>
  <w:num w:numId="15">
    <w:abstractNumId w:val="19"/>
  </w:num>
  <w:num w:numId="16">
    <w:abstractNumId w:val="7"/>
  </w:num>
  <w:num w:numId="17">
    <w:abstractNumId w:val="6"/>
  </w:num>
  <w:num w:numId="18">
    <w:abstractNumId w:val="27"/>
  </w:num>
  <w:num w:numId="19">
    <w:abstractNumId w:val="11"/>
  </w:num>
  <w:num w:numId="20">
    <w:abstractNumId w:val="42"/>
  </w:num>
  <w:num w:numId="21">
    <w:abstractNumId w:val="21"/>
  </w:num>
  <w:num w:numId="22">
    <w:abstractNumId w:val="20"/>
  </w:num>
  <w:num w:numId="23">
    <w:abstractNumId w:val="8"/>
  </w:num>
  <w:num w:numId="24">
    <w:abstractNumId w:val="4"/>
  </w:num>
  <w:num w:numId="25">
    <w:abstractNumId w:val="28"/>
  </w:num>
  <w:num w:numId="26">
    <w:abstractNumId w:val="41"/>
  </w:num>
  <w:num w:numId="27">
    <w:abstractNumId w:val="13"/>
  </w:num>
  <w:num w:numId="28">
    <w:abstractNumId w:val="38"/>
  </w:num>
  <w:num w:numId="29">
    <w:abstractNumId w:val="44"/>
  </w:num>
  <w:num w:numId="30">
    <w:abstractNumId w:val="30"/>
  </w:num>
  <w:num w:numId="31">
    <w:abstractNumId w:val="10"/>
  </w:num>
  <w:num w:numId="32">
    <w:abstractNumId w:val="18"/>
  </w:num>
  <w:num w:numId="33">
    <w:abstractNumId w:val="37"/>
  </w:num>
  <w:num w:numId="34">
    <w:abstractNumId w:val="17"/>
  </w:num>
  <w:num w:numId="35">
    <w:abstractNumId w:val="2"/>
  </w:num>
  <w:num w:numId="36">
    <w:abstractNumId w:val="25"/>
  </w:num>
  <w:num w:numId="37">
    <w:abstractNumId w:val="22"/>
  </w:num>
  <w:num w:numId="38">
    <w:abstractNumId w:val="15"/>
  </w:num>
  <w:num w:numId="39">
    <w:abstractNumId w:val="34"/>
  </w:num>
  <w:num w:numId="40">
    <w:abstractNumId w:val="35"/>
  </w:num>
  <w:num w:numId="41">
    <w:abstractNumId w:val="33"/>
  </w:num>
  <w:num w:numId="42">
    <w:abstractNumId w:val="14"/>
  </w:num>
  <w:num w:numId="43">
    <w:abstractNumId w:val="5"/>
  </w:num>
  <w:num w:numId="44">
    <w:abstractNumId w:val="29"/>
  </w:num>
  <w:num w:numId="4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563A"/>
    <w:rsid w:val="00017764"/>
    <w:rsid w:val="000269FC"/>
    <w:rsid w:val="000442DF"/>
    <w:rsid w:val="0005325C"/>
    <w:rsid w:val="00070B16"/>
    <w:rsid w:val="0007197A"/>
    <w:rsid w:val="00086AD0"/>
    <w:rsid w:val="000A5CEF"/>
    <w:rsid w:val="0010491D"/>
    <w:rsid w:val="001150D9"/>
    <w:rsid w:val="00121E73"/>
    <w:rsid w:val="001270FF"/>
    <w:rsid w:val="001460E2"/>
    <w:rsid w:val="0017310E"/>
    <w:rsid w:val="001743EF"/>
    <w:rsid w:val="0017683C"/>
    <w:rsid w:val="0018076D"/>
    <w:rsid w:val="00192B64"/>
    <w:rsid w:val="001B4FBD"/>
    <w:rsid w:val="001D3FF5"/>
    <w:rsid w:val="001E50D7"/>
    <w:rsid w:val="001F0705"/>
    <w:rsid w:val="00207255"/>
    <w:rsid w:val="00220FE8"/>
    <w:rsid w:val="00221449"/>
    <w:rsid w:val="0023014F"/>
    <w:rsid w:val="002710AC"/>
    <w:rsid w:val="00271756"/>
    <w:rsid w:val="002758E4"/>
    <w:rsid w:val="0028461E"/>
    <w:rsid w:val="00287690"/>
    <w:rsid w:val="00294C5B"/>
    <w:rsid w:val="00296743"/>
    <w:rsid w:val="002B6EDC"/>
    <w:rsid w:val="002D267A"/>
    <w:rsid w:val="002E28DD"/>
    <w:rsid w:val="002F1F3E"/>
    <w:rsid w:val="00304A8A"/>
    <w:rsid w:val="0031735F"/>
    <w:rsid w:val="003354F8"/>
    <w:rsid w:val="003408AB"/>
    <w:rsid w:val="00350135"/>
    <w:rsid w:val="00371234"/>
    <w:rsid w:val="00390F28"/>
    <w:rsid w:val="00391E22"/>
    <w:rsid w:val="00396511"/>
    <w:rsid w:val="003A242B"/>
    <w:rsid w:val="003A7EC9"/>
    <w:rsid w:val="003C49DE"/>
    <w:rsid w:val="003D10BE"/>
    <w:rsid w:val="003D53EF"/>
    <w:rsid w:val="003D5A09"/>
    <w:rsid w:val="00401D98"/>
    <w:rsid w:val="00403CF1"/>
    <w:rsid w:val="00404EF2"/>
    <w:rsid w:val="00427717"/>
    <w:rsid w:val="00441F20"/>
    <w:rsid w:val="00481849"/>
    <w:rsid w:val="004B1721"/>
    <w:rsid w:val="0050132E"/>
    <w:rsid w:val="00501BD1"/>
    <w:rsid w:val="00503C86"/>
    <w:rsid w:val="0052589F"/>
    <w:rsid w:val="00532315"/>
    <w:rsid w:val="00534E0C"/>
    <w:rsid w:val="00544BB4"/>
    <w:rsid w:val="00560A5A"/>
    <w:rsid w:val="00566354"/>
    <w:rsid w:val="00571D5D"/>
    <w:rsid w:val="005B2791"/>
    <w:rsid w:val="005C2BBA"/>
    <w:rsid w:val="005C5357"/>
    <w:rsid w:val="005C6CA9"/>
    <w:rsid w:val="005D6833"/>
    <w:rsid w:val="005F416F"/>
    <w:rsid w:val="00651A7A"/>
    <w:rsid w:val="006639DE"/>
    <w:rsid w:val="006D534F"/>
    <w:rsid w:val="006D59CC"/>
    <w:rsid w:val="006F2856"/>
    <w:rsid w:val="0070419E"/>
    <w:rsid w:val="00713B29"/>
    <w:rsid w:val="00724C16"/>
    <w:rsid w:val="00732839"/>
    <w:rsid w:val="00735688"/>
    <w:rsid w:val="00736427"/>
    <w:rsid w:val="007401A8"/>
    <w:rsid w:val="00741BE4"/>
    <w:rsid w:val="0077050D"/>
    <w:rsid w:val="00772AA0"/>
    <w:rsid w:val="0077568C"/>
    <w:rsid w:val="00794EBE"/>
    <w:rsid w:val="00797CB6"/>
    <w:rsid w:val="007B1DF1"/>
    <w:rsid w:val="007D184E"/>
    <w:rsid w:val="007E2589"/>
    <w:rsid w:val="00806F83"/>
    <w:rsid w:val="00823B6F"/>
    <w:rsid w:val="008623C9"/>
    <w:rsid w:val="00864F29"/>
    <w:rsid w:val="008845E6"/>
    <w:rsid w:val="008A4CBD"/>
    <w:rsid w:val="008A7344"/>
    <w:rsid w:val="008C0CE2"/>
    <w:rsid w:val="008D3BE9"/>
    <w:rsid w:val="00910734"/>
    <w:rsid w:val="00913B24"/>
    <w:rsid w:val="0091499E"/>
    <w:rsid w:val="00940A23"/>
    <w:rsid w:val="009546BA"/>
    <w:rsid w:val="00964ED1"/>
    <w:rsid w:val="00975661"/>
    <w:rsid w:val="00976B99"/>
    <w:rsid w:val="009911A3"/>
    <w:rsid w:val="009959CF"/>
    <w:rsid w:val="009A7DBD"/>
    <w:rsid w:val="009B1A7D"/>
    <w:rsid w:val="009D5A5F"/>
    <w:rsid w:val="00A1278C"/>
    <w:rsid w:val="00A14D79"/>
    <w:rsid w:val="00A15112"/>
    <w:rsid w:val="00A24FA2"/>
    <w:rsid w:val="00A26CDE"/>
    <w:rsid w:val="00A27868"/>
    <w:rsid w:val="00A315AE"/>
    <w:rsid w:val="00A36532"/>
    <w:rsid w:val="00A42246"/>
    <w:rsid w:val="00A6685B"/>
    <w:rsid w:val="00A83366"/>
    <w:rsid w:val="00A840E4"/>
    <w:rsid w:val="00AA4B17"/>
    <w:rsid w:val="00AB2842"/>
    <w:rsid w:val="00AB563A"/>
    <w:rsid w:val="00AD0233"/>
    <w:rsid w:val="00AD097B"/>
    <w:rsid w:val="00AD1671"/>
    <w:rsid w:val="00B23430"/>
    <w:rsid w:val="00B42561"/>
    <w:rsid w:val="00B512F8"/>
    <w:rsid w:val="00B53AB3"/>
    <w:rsid w:val="00B5664D"/>
    <w:rsid w:val="00B72E53"/>
    <w:rsid w:val="00B906F6"/>
    <w:rsid w:val="00BA1EED"/>
    <w:rsid w:val="00BD3D15"/>
    <w:rsid w:val="00BD6572"/>
    <w:rsid w:val="00C00734"/>
    <w:rsid w:val="00C06D86"/>
    <w:rsid w:val="00C16A40"/>
    <w:rsid w:val="00C216A5"/>
    <w:rsid w:val="00C34F5A"/>
    <w:rsid w:val="00C402FD"/>
    <w:rsid w:val="00C51672"/>
    <w:rsid w:val="00C55543"/>
    <w:rsid w:val="00C6107F"/>
    <w:rsid w:val="00C70320"/>
    <w:rsid w:val="00C77B20"/>
    <w:rsid w:val="00CE44C1"/>
    <w:rsid w:val="00CF44DE"/>
    <w:rsid w:val="00D04EAB"/>
    <w:rsid w:val="00D06A3D"/>
    <w:rsid w:val="00D34753"/>
    <w:rsid w:val="00D437DA"/>
    <w:rsid w:val="00D470B3"/>
    <w:rsid w:val="00D52630"/>
    <w:rsid w:val="00D644CC"/>
    <w:rsid w:val="00DA057E"/>
    <w:rsid w:val="00DC249C"/>
    <w:rsid w:val="00DC7AAC"/>
    <w:rsid w:val="00DC7B7A"/>
    <w:rsid w:val="00DE3545"/>
    <w:rsid w:val="00DE6ADF"/>
    <w:rsid w:val="00E07926"/>
    <w:rsid w:val="00E140DF"/>
    <w:rsid w:val="00E14428"/>
    <w:rsid w:val="00E4789A"/>
    <w:rsid w:val="00E506E0"/>
    <w:rsid w:val="00E65595"/>
    <w:rsid w:val="00E85C03"/>
    <w:rsid w:val="00E86D78"/>
    <w:rsid w:val="00EC55FD"/>
    <w:rsid w:val="00F26B17"/>
    <w:rsid w:val="00F33DAD"/>
    <w:rsid w:val="00F35FE4"/>
    <w:rsid w:val="00F543B7"/>
    <w:rsid w:val="00F5588E"/>
    <w:rsid w:val="00F6603C"/>
    <w:rsid w:val="00F82426"/>
    <w:rsid w:val="00F92FFF"/>
    <w:rsid w:val="00FC391D"/>
    <w:rsid w:val="00FC4D8D"/>
    <w:rsid w:val="00FD052C"/>
    <w:rsid w:val="00FD0F3E"/>
    <w:rsid w:val="00FE5E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DBF41E"/>
  <w15:docId w15:val="{DFAA36C3-EFDD-48AA-8430-872CFCA4F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Verdana" w:hAnsi="Verdana" w:cs="Verdana"/>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8845E6"/>
    <w:pPr>
      <w:ind w:left="720"/>
      <w:contextualSpacing/>
    </w:pPr>
  </w:style>
  <w:style w:type="paragraph" w:styleId="NormalWeb">
    <w:name w:val="Normal (Web)"/>
    <w:basedOn w:val="Normal"/>
    <w:uiPriority w:val="99"/>
    <w:unhideWhenUsed/>
    <w:rsid w:val="007E2589"/>
    <w:pPr>
      <w:widowControl/>
      <w:spacing w:before="100" w:beforeAutospacing="1" w:after="100" w:afterAutospacing="1"/>
    </w:pPr>
    <w:rPr>
      <w:rFonts w:ascii="Times New Roman" w:eastAsia="Times New Roman" w:hAnsi="Times New Roman" w:cs="Times New Roman"/>
      <w:sz w:val="24"/>
      <w:szCs w:val="24"/>
    </w:rPr>
  </w:style>
  <w:style w:type="paragraph" w:customStyle="1" w:styleId="Default">
    <w:name w:val="Default"/>
    <w:rsid w:val="00FC391D"/>
    <w:pPr>
      <w:widowControl/>
      <w:autoSpaceDE w:val="0"/>
      <w:autoSpaceDN w:val="0"/>
      <w:adjustRightInd w:val="0"/>
    </w:pPr>
    <w:rPr>
      <w:rFonts w:ascii="Calibri" w:hAnsi="Calibri" w:cs="Calibri"/>
      <w:color w:val="000000"/>
      <w:sz w:val="24"/>
      <w:szCs w:val="24"/>
    </w:rPr>
  </w:style>
  <w:style w:type="paragraph" w:styleId="Header">
    <w:name w:val="header"/>
    <w:basedOn w:val="Normal"/>
    <w:link w:val="HeaderChar"/>
    <w:uiPriority w:val="99"/>
    <w:unhideWhenUsed/>
    <w:rsid w:val="00B42561"/>
    <w:pPr>
      <w:tabs>
        <w:tab w:val="center" w:pos="4680"/>
        <w:tab w:val="right" w:pos="9360"/>
      </w:tabs>
    </w:pPr>
  </w:style>
  <w:style w:type="character" w:customStyle="1" w:styleId="HeaderChar">
    <w:name w:val="Header Char"/>
    <w:basedOn w:val="DefaultParagraphFont"/>
    <w:link w:val="Header"/>
    <w:uiPriority w:val="99"/>
    <w:rsid w:val="00B42561"/>
  </w:style>
  <w:style w:type="paragraph" w:styleId="Footer">
    <w:name w:val="footer"/>
    <w:basedOn w:val="Normal"/>
    <w:link w:val="FooterChar"/>
    <w:uiPriority w:val="99"/>
    <w:unhideWhenUsed/>
    <w:rsid w:val="00B42561"/>
    <w:pPr>
      <w:tabs>
        <w:tab w:val="center" w:pos="4680"/>
        <w:tab w:val="right" w:pos="9360"/>
      </w:tabs>
    </w:pPr>
  </w:style>
  <w:style w:type="character" w:customStyle="1" w:styleId="FooterChar">
    <w:name w:val="Footer Char"/>
    <w:basedOn w:val="DefaultParagraphFont"/>
    <w:link w:val="Footer"/>
    <w:uiPriority w:val="99"/>
    <w:rsid w:val="00B42561"/>
  </w:style>
  <w:style w:type="character" w:styleId="CommentReference">
    <w:name w:val="annotation reference"/>
    <w:basedOn w:val="DefaultParagraphFont"/>
    <w:uiPriority w:val="99"/>
    <w:semiHidden/>
    <w:unhideWhenUsed/>
    <w:rsid w:val="003A242B"/>
    <w:rPr>
      <w:sz w:val="16"/>
      <w:szCs w:val="16"/>
    </w:rPr>
  </w:style>
  <w:style w:type="paragraph" w:styleId="CommentText">
    <w:name w:val="annotation text"/>
    <w:basedOn w:val="Normal"/>
    <w:link w:val="CommentTextChar"/>
    <w:uiPriority w:val="99"/>
    <w:semiHidden/>
    <w:unhideWhenUsed/>
    <w:rsid w:val="003A242B"/>
    <w:rPr>
      <w:sz w:val="20"/>
      <w:szCs w:val="20"/>
    </w:rPr>
  </w:style>
  <w:style w:type="character" w:customStyle="1" w:styleId="CommentTextChar">
    <w:name w:val="Comment Text Char"/>
    <w:basedOn w:val="DefaultParagraphFont"/>
    <w:link w:val="CommentText"/>
    <w:uiPriority w:val="99"/>
    <w:semiHidden/>
    <w:rsid w:val="003A242B"/>
    <w:rPr>
      <w:sz w:val="20"/>
      <w:szCs w:val="20"/>
    </w:rPr>
  </w:style>
  <w:style w:type="paragraph" w:styleId="CommentSubject">
    <w:name w:val="annotation subject"/>
    <w:basedOn w:val="CommentText"/>
    <w:next w:val="CommentText"/>
    <w:link w:val="CommentSubjectChar"/>
    <w:uiPriority w:val="99"/>
    <w:semiHidden/>
    <w:unhideWhenUsed/>
    <w:rsid w:val="003A242B"/>
    <w:rPr>
      <w:b/>
      <w:bCs/>
    </w:rPr>
  </w:style>
  <w:style w:type="character" w:customStyle="1" w:styleId="CommentSubjectChar">
    <w:name w:val="Comment Subject Char"/>
    <w:basedOn w:val="CommentTextChar"/>
    <w:link w:val="CommentSubject"/>
    <w:uiPriority w:val="99"/>
    <w:semiHidden/>
    <w:rsid w:val="003A242B"/>
    <w:rPr>
      <w:b/>
      <w:bCs/>
      <w:sz w:val="20"/>
      <w:szCs w:val="20"/>
    </w:rPr>
  </w:style>
  <w:style w:type="paragraph" w:styleId="BalloonText">
    <w:name w:val="Balloon Text"/>
    <w:basedOn w:val="Normal"/>
    <w:link w:val="BalloonTextChar"/>
    <w:uiPriority w:val="99"/>
    <w:semiHidden/>
    <w:unhideWhenUsed/>
    <w:rsid w:val="003A242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242B"/>
    <w:rPr>
      <w:rFonts w:ascii="Segoe UI" w:hAnsi="Segoe UI" w:cs="Segoe UI"/>
      <w:sz w:val="18"/>
      <w:szCs w:val="18"/>
    </w:rPr>
  </w:style>
  <w:style w:type="character" w:styleId="Strong">
    <w:name w:val="Strong"/>
    <w:basedOn w:val="DefaultParagraphFont"/>
    <w:uiPriority w:val="22"/>
    <w:qFormat/>
    <w:rsid w:val="00F92FFF"/>
    <w:rPr>
      <w:b/>
      <w:bCs/>
    </w:rPr>
  </w:style>
  <w:style w:type="character" w:styleId="Emphasis">
    <w:name w:val="Emphasis"/>
    <w:basedOn w:val="DefaultParagraphFont"/>
    <w:uiPriority w:val="20"/>
    <w:qFormat/>
    <w:rsid w:val="00F92FF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697320">
      <w:bodyDiv w:val="1"/>
      <w:marLeft w:val="0"/>
      <w:marRight w:val="0"/>
      <w:marTop w:val="0"/>
      <w:marBottom w:val="0"/>
      <w:divBdr>
        <w:top w:val="none" w:sz="0" w:space="0" w:color="auto"/>
        <w:left w:val="none" w:sz="0" w:space="0" w:color="auto"/>
        <w:bottom w:val="none" w:sz="0" w:space="0" w:color="auto"/>
        <w:right w:val="none" w:sz="0" w:space="0" w:color="auto"/>
      </w:divBdr>
      <w:divsChild>
        <w:div w:id="887105132">
          <w:marLeft w:val="0"/>
          <w:marRight w:val="0"/>
          <w:marTop w:val="0"/>
          <w:marBottom w:val="0"/>
          <w:divBdr>
            <w:top w:val="none" w:sz="0" w:space="0" w:color="auto"/>
            <w:left w:val="none" w:sz="0" w:space="0" w:color="auto"/>
            <w:bottom w:val="none" w:sz="0" w:space="0" w:color="auto"/>
            <w:right w:val="none" w:sz="0" w:space="0" w:color="auto"/>
          </w:divBdr>
          <w:divsChild>
            <w:div w:id="1681853028">
              <w:marLeft w:val="0"/>
              <w:marRight w:val="0"/>
              <w:marTop w:val="0"/>
              <w:marBottom w:val="0"/>
              <w:divBdr>
                <w:top w:val="none" w:sz="0" w:space="0" w:color="auto"/>
                <w:left w:val="none" w:sz="0" w:space="0" w:color="auto"/>
                <w:bottom w:val="none" w:sz="0" w:space="0" w:color="auto"/>
                <w:right w:val="none" w:sz="0" w:space="0" w:color="auto"/>
              </w:divBdr>
              <w:divsChild>
                <w:div w:id="585194331">
                  <w:marLeft w:val="0"/>
                  <w:marRight w:val="0"/>
                  <w:marTop w:val="0"/>
                  <w:marBottom w:val="0"/>
                  <w:divBdr>
                    <w:top w:val="none" w:sz="0" w:space="0" w:color="auto"/>
                    <w:left w:val="none" w:sz="0" w:space="0" w:color="auto"/>
                    <w:bottom w:val="none" w:sz="0" w:space="0" w:color="auto"/>
                    <w:right w:val="none" w:sz="0" w:space="0" w:color="auto"/>
                  </w:divBdr>
                  <w:divsChild>
                    <w:div w:id="854002953">
                      <w:marLeft w:val="0"/>
                      <w:marRight w:val="0"/>
                      <w:marTop w:val="0"/>
                      <w:marBottom w:val="0"/>
                      <w:divBdr>
                        <w:top w:val="none" w:sz="0" w:space="0" w:color="auto"/>
                        <w:left w:val="none" w:sz="0" w:space="0" w:color="auto"/>
                        <w:bottom w:val="none" w:sz="0" w:space="0" w:color="auto"/>
                        <w:right w:val="none" w:sz="0" w:space="0" w:color="auto"/>
                      </w:divBdr>
                      <w:divsChild>
                        <w:div w:id="864903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155217">
      <w:bodyDiv w:val="1"/>
      <w:marLeft w:val="0"/>
      <w:marRight w:val="0"/>
      <w:marTop w:val="0"/>
      <w:marBottom w:val="0"/>
      <w:divBdr>
        <w:top w:val="none" w:sz="0" w:space="0" w:color="auto"/>
        <w:left w:val="none" w:sz="0" w:space="0" w:color="auto"/>
        <w:bottom w:val="none" w:sz="0" w:space="0" w:color="auto"/>
        <w:right w:val="none" w:sz="0" w:space="0" w:color="auto"/>
      </w:divBdr>
      <w:divsChild>
        <w:div w:id="916594661">
          <w:marLeft w:val="720"/>
          <w:marRight w:val="0"/>
          <w:marTop w:val="0"/>
          <w:marBottom w:val="0"/>
          <w:divBdr>
            <w:top w:val="none" w:sz="0" w:space="0" w:color="auto"/>
            <w:left w:val="none" w:sz="0" w:space="0" w:color="auto"/>
            <w:bottom w:val="none" w:sz="0" w:space="0" w:color="auto"/>
            <w:right w:val="none" w:sz="0" w:space="0" w:color="auto"/>
          </w:divBdr>
        </w:div>
        <w:div w:id="1097678470">
          <w:marLeft w:val="720"/>
          <w:marRight w:val="0"/>
          <w:marTop w:val="0"/>
          <w:marBottom w:val="0"/>
          <w:divBdr>
            <w:top w:val="none" w:sz="0" w:space="0" w:color="auto"/>
            <w:left w:val="none" w:sz="0" w:space="0" w:color="auto"/>
            <w:bottom w:val="none" w:sz="0" w:space="0" w:color="auto"/>
            <w:right w:val="none" w:sz="0" w:space="0" w:color="auto"/>
          </w:divBdr>
        </w:div>
        <w:div w:id="1532457617">
          <w:marLeft w:val="720"/>
          <w:marRight w:val="0"/>
          <w:marTop w:val="0"/>
          <w:marBottom w:val="0"/>
          <w:divBdr>
            <w:top w:val="none" w:sz="0" w:space="0" w:color="auto"/>
            <w:left w:val="none" w:sz="0" w:space="0" w:color="auto"/>
            <w:bottom w:val="none" w:sz="0" w:space="0" w:color="auto"/>
            <w:right w:val="none" w:sz="0" w:space="0" w:color="auto"/>
          </w:divBdr>
        </w:div>
        <w:div w:id="1821653204">
          <w:marLeft w:val="720"/>
          <w:marRight w:val="0"/>
          <w:marTop w:val="0"/>
          <w:marBottom w:val="0"/>
          <w:divBdr>
            <w:top w:val="none" w:sz="0" w:space="0" w:color="auto"/>
            <w:left w:val="none" w:sz="0" w:space="0" w:color="auto"/>
            <w:bottom w:val="none" w:sz="0" w:space="0" w:color="auto"/>
            <w:right w:val="none" w:sz="0" w:space="0" w:color="auto"/>
          </w:divBdr>
        </w:div>
        <w:div w:id="180822024">
          <w:marLeft w:val="720"/>
          <w:marRight w:val="0"/>
          <w:marTop w:val="0"/>
          <w:marBottom w:val="0"/>
          <w:divBdr>
            <w:top w:val="none" w:sz="0" w:space="0" w:color="auto"/>
            <w:left w:val="none" w:sz="0" w:space="0" w:color="auto"/>
            <w:bottom w:val="none" w:sz="0" w:space="0" w:color="auto"/>
            <w:right w:val="none" w:sz="0" w:space="0" w:color="auto"/>
          </w:divBdr>
        </w:div>
        <w:div w:id="2142845363">
          <w:marLeft w:val="720"/>
          <w:marRight w:val="0"/>
          <w:marTop w:val="0"/>
          <w:marBottom w:val="0"/>
          <w:divBdr>
            <w:top w:val="none" w:sz="0" w:space="0" w:color="auto"/>
            <w:left w:val="none" w:sz="0" w:space="0" w:color="auto"/>
            <w:bottom w:val="none" w:sz="0" w:space="0" w:color="auto"/>
            <w:right w:val="none" w:sz="0" w:space="0" w:color="auto"/>
          </w:divBdr>
        </w:div>
        <w:div w:id="1112357409">
          <w:marLeft w:val="720"/>
          <w:marRight w:val="0"/>
          <w:marTop w:val="0"/>
          <w:marBottom w:val="0"/>
          <w:divBdr>
            <w:top w:val="none" w:sz="0" w:space="0" w:color="auto"/>
            <w:left w:val="none" w:sz="0" w:space="0" w:color="auto"/>
            <w:bottom w:val="none" w:sz="0" w:space="0" w:color="auto"/>
            <w:right w:val="none" w:sz="0" w:space="0" w:color="auto"/>
          </w:divBdr>
        </w:div>
        <w:div w:id="970862740">
          <w:marLeft w:val="720"/>
          <w:marRight w:val="0"/>
          <w:marTop w:val="0"/>
          <w:marBottom w:val="0"/>
          <w:divBdr>
            <w:top w:val="none" w:sz="0" w:space="0" w:color="auto"/>
            <w:left w:val="none" w:sz="0" w:space="0" w:color="auto"/>
            <w:bottom w:val="none" w:sz="0" w:space="0" w:color="auto"/>
            <w:right w:val="none" w:sz="0" w:space="0" w:color="auto"/>
          </w:divBdr>
        </w:div>
        <w:div w:id="922492940">
          <w:marLeft w:val="720"/>
          <w:marRight w:val="0"/>
          <w:marTop w:val="0"/>
          <w:marBottom w:val="0"/>
          <w:divBdr>
            <w:top w:val="none" w:sz="0" w:space="0" w:color="auto"/>
            <w:left w:val="none" w:sz="0" w:space="0" w:color="auto"/>
            <w:bottom w:val="none" w:sz="0" w:space="0" w:color="auto"/>
            <w:right w:val="none" w:sz="0" w:space="0" w:color="auto"/>
          </w:divBdr>
        </w:div>
      </w:divsChild>
    </w:div>
    <w:div w:id="822771501">
      <w:bodyDiv w:val="1"/>
      <w:marLeft w:val="0"/>
      <w:marRight w:val="0"/>
      <w:marTop w:val="0"/>
      <w:marBottom w:val="0"/>
      <w:divBdr>
        <w:top w:val="none" w:sz="0" w:space="0" w:color="auto"/>
        <w:left w:val="none" w:sz="0" w:space="0" w:color="auto"/>
        <w:bottom w:val="none" w:sz="0" w:space="0" w:color="auto"/>
        <w:right w:val="none" w:sz="0" w:space="0" w:color="auto"/>
      </w:divBdr>
    </w:div>
    <w:div w:id="873420053">
      <w:bodyDiv w:val="1"/>
      <w:marLeft w:val="0"/>
      <w:marRight w:val="0"/>
      <w:marTop w:val="0"/>
      <w:marBottom w:val="0"/>
      <w:divBdr>
        <w:top w:val="none" w:sz="0" w:space="0" w:color="auto"/>
        <w:left w:val="none" w:sz="0" w:space="0" w:color="auto"/>
        <w:bottom w:val="none" w:sz="0" w:space="0" w:color="auto"/>
        <w:right w:val="none" w:sz="0" w:space="0" w:color="auto"/>
      </w:divBdr>
    </w:div>
    <w:div w:id="1074090586">
      <w:bodyDiv w:val="1"/>
      <w:marLeft w:val="0"/>
      <w:marRight w:val="0"/>
      <w:marTop w:val="0"/>
      <w:marBottom w:val="0"/>
      <w:divBdr>
        <w:top w:val="none" w:sz="0" w:space="0" w:color="auto"/>
        <w:left w:val="none" w:sz="0" w:space="0" w:color="auto"/>
        <w:bottom w:val="none" w:sz="0" w:space="0" w:color="auto"/>
        <w:right w:val="none" w:sz="0" w:space="0" w:color="auto"/>
      </w:divBdr>
      <w:divsChild>
        <w:div w:id="1685739227">
          <w:marLeft w:val="720"/>
          <w:marRight w:val="0"/>
          <w:marTop w:val="0"/>
          <w:marBottom w:val="0"/>
          <w:divBdr>
            <w:top w:val="none" w:sz="0" w:space="0" w:color="auto"/>
            <w:left w:val="none" w:sz="0" w:space="0" w:color="auto"/>
            <w:bottom w:val="none" w:sz="0" w:space="0" w:color="auto"/>
            <w:right w:val="none" w:sz="0" w:space="0" w:color="auto"/>
          </w:divBdr>
        </w:div>
        <w:div w:id="1188106436">
          <w:marLeft w:val="720"/>
          <w:marRight w:val="0"/>
          <w:marTop w:val="0"/>
          <w:marBottom w:val="0"/>
          <w:divBdr>
            <w:top w:val="none" w:sz="0" w:space="0" w:color="auto"/>
            <w:left w:val="none" w:sz="0" w:space="0" w:color="auto"/>
            <w:bottom w:val="none" w:sz="0" w:space="0" w:color="auto"/>
            <w:right w:val="none" w:sz="0" w:space="0" w:color="auto"/>
          </w:divBdr>
        </w:div>
        <w:div w:id="1317806757">
          <w:marLeft w:val="720"/>
          <w:marRight w:val="0"/>
          <w:marTop w:val="0"/>
          <w:marBottom w:val="0"/>
          <w:divBdr>
            <w:top w:val="none" w:sz="0" w:space="0" w:color="auto"/>
            <w:left w:val="none" w:sz="0" w:space="0" w:color="auto"/>
            <w:bottom w:val="none" w:sz="0" w:space="0" w:color="auto"/>
            <w:right w:val="none" w:sz="0" w:space="0" w:color="auto"/>
          </w:divBdr>
        </w:div>
        <w:div w:id="891229701">
          <w:marLeft w:val="720"/>
          <w:marRight w:val="0"/>
          <w:marTop w:val="0"/>
          <w:marBottom w:val="0"/>
          <w:divBdr>
            <w:top w:val="none" w:sz="0" w:space="0" w:color="auto"/>
            <w:left w:val="none" w:sz="0" w:space="0" w:color="auto"/>
            <w:bottom w:val="none" w:sz="0" w:space="0" w:color="auto"/>
            <w:right w:val="none" w:sz="0" w:space="0" w:color="auto"/>
          </w:divBdr>
        </w:div>
        <w:div w:id="1721780403">
          <w:marLeft w:val="720"/>
          <w:marRight w:val="0"/>
          <w:marTop w:val="0"/>
          <w:marBottom w:val="0"/>
          <w:divBdr>
            <w:top w:val="none" w:sz="0" w:space="0" w:color="auto"/>
            <w:left w:val="none" w:sz="0" w:space="0" w:color="auto"/>
            <w:bottom w:val="none" w:sz="0" w:space="0" w:color="auto"/>
            <w:right w:val="none" w:sz="0" w:space="0" w:color="auto"/>
          </w:divBdr>
        </w:div>
        <w:div w:id="1107386208">
          <w:marLeft w:val="720"/>
          <w:marRight w:val="0"/>
          <w:marTop w:val="0"/>
          <w:marBottom w:val="0"/>
          <w:divBdr>
            <w:top w:val="none" w:sz="0" w:space="0" w:color="auto"/>
            <w:left w:val="none" w:sz="0" w:space="0" w:color="auto"/>
            <w:bottom w:val="none" w:sz="0" w:space="0" w:color="auto"/>
            <w:right w:val="none" w:sz="0" w:space="0" w:color="auto"/>
          </w:divBdr>
        </w:div>
        <w:div w:id="1107118320">
          <w:marLeft w:val="720"/>
          <w:marRight w:val="0"/>
          <w:marTop w:val="0"/>
          <w:marBottom w:val="0"/>
          <w:divBdr>
            <w:top w:val="none" w:sz="0" w:space="0" w:color="auto"/>
            <w:left w:val="none" w:sz="0" w:space="0" w:color="auto"/>
            <w:bottom w:val="none" w:sz="0" w:space="0" w:color="auto"/>
            <w:right w:val="none" w:sz="0" w:space="0" w:color="auto"/>
          </w:divBdr>
        </w:div>
        <w:div w:id="1916277516">
          <w:marLeft w:val="720"/>
          <w:marRight w:val="0"/>
          <w:marTop w:val="0"/>
          <w:marBottom w:val="0"/>
          <w:divBdr>
            <w:top w:val="none" w:sz="0" w:space="0" w:color="auto"/>
            <w:left w:val="none" w:sz="0" w:space="0" w:color="auto"/>
            <w:bottom w:val="none" w:sz="0" w:space="0" w:color="auto"/>
            <w:right w:val="none" w:sz="0" w:space="0" w:color="auto"/>
          </w:divBdr>
        </w:div>
        <w:div w:id="834144999">
          <w:marLeft w:val="720"/>
          <w:marRight w:val="0"/>
          <w:marTop w:val="0"/>
          <w:marBottom w:val="0"/>
          <w:divBdr>
            <w:top w:val="none" w:sz="0" w:space="0" w:color="auto"/>
            <w:left w:val="none" w:sz="0" w:space="0" w:color="auto"/>
            <w:bottom w:val="none" w:sz="0" w:space="0" w:color="auto"/>
            <w:right w:val="none" w:sz="0" w:space="0" w:color="auto"/>
          </w:divBdr>
        </w:div>
      </w:divsChild>
    </w:div>
    <w:div w:id="15218908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global.gotomeeting.com/join/352415877"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A1A18D-77D8-41E6-8ACA-FF3C48F64B1D}">
  <ds:schemaRefs>
    <ds:schemaRef ds:uri="http://schemas.microsoft.com/sharepoint/v3/contenttype/forms"/>
  </ds:schemaRefs>
</ds:datastoreItem>
</file>

<file path=customXml/itemProps2.xml><?xml version="1.0" encoding="utf-8"?>
<ds:datastoreItem xmlns:ds="http://schemas.openxmlformats.org/officeDocument/2006/customXml" ds:itemID="{DE2EBDB1-D5DA-492C-977A-AB6761B5CDDA}">
  <ds:schemaRefs>
    <ds:schemaRef ds:uri="http://purl.org/dc/elements/1.1/"/>
    <ds:schemaRef ds:uri="http://schemas.microsoft.com/office/2006/metadata/properties"/>
    <ds:schemaRef ds:uri="http://schemas.microsoft.com/office/infopath/2007/PartnerControls"/>
    <ds:schemaRef ds:uri="deb9d119-dbc7-4c5a-a44e-fb0a18e4632a"/>
    <ds:schemaRef ds:uri="http://purl.org/dc/terms/"/>
    <ds:schemaRef ds:uri="67e82e13-504b-4f53-a916-abf45b08fa2c"/>
    <ds:schemaRef ds:uri="http://purl.org/dc/dcmitype/"/>
    <ds:schemaRef ds:uri="http://schemas.microsoft.com/sharepoint/v3"/>
    <ds:schemaRef ds:uri="http://schemas.microsoft.com/office/2006/documentManagement/type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23A1FB8B-DDDB-496F-A6D4-E9119C69C4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1353</Words>
  <Characters>7714</Characters>
  <Application>Microsoft Office Word</Application>
  <DocSecurity>4</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LaBua, Michael</dc:creator>
  <cp:lastModifiedBy>Betty LaBua</cp:lastModifiedBy>
  <cp:revision>2</cp:revision>
  <dcterms:created xsi:type="dcterms:W3CDTF">2020-08-05T21:51:00Z</dcterms:created>
  <dcterms:modified xsi:type="dcterms:W3CDTF">2020-08-05T21:51:00Z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