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B5C" w:rsidRPr="00D83BFD" w:rsidRDefault="00D83BFD" w:rsidP="007632C1">
      <w:pPr>
        <w:jc w:val="center"/>
        <w:rPr>
          <w:rFonts w:ascii="Garamond" w:hAnsi="Garamond" w:cs="Arial"/>
          <w:b/>
          <w:sz w:val="32"/>
          <w:szCs w:val="32"/>
        </w:rPr>
      </w:pPr>
      <w:r w:rsidRPr="00D83BFD">
        <w:rPr>
          <w:rFonts w:ascii="Garamond" w:hAnsi="Garamond" w:cs="Arial"/>
          <w:b/>
          <w:sz w:val="32"/>
          <w:szCs w:val="32"/>
        </w:rPr>
        <w:t>2020</w:t>
      </w:r>
      <w:r w:rsidR="003B7A93" w:rsidRPr="00D83BFD">
        <w:rPr>
          <w:rFonts w:ascii="Garamond" w:hAnsi="Garamond" w:cs="Arial"/>
          <w:b/>
          <w:sz w:val="32"/>
          <w:szCs w:val="32"/>
        </w:rPr>
        <w:t xml:space="preserve"> Non-HMIS Participating</w:t>
      </w:r>
      <w:r w:rsidR="00644B5C" w:rsidRPr="00D83BFD">
        <w:rPr>
          <w:rFonts w:ascii="Garamond" w:hAnsi="Garamond" w:cs="Arial"/>
          <w:b/>
          <w:sz w:val="32"/>
          <w:szCs w:val="32"/>
        </w:rPr>
        <w:t xml:space="preserve"> Point-in-Time Count (PIT) Reference Sheet</w:t>
      </w:r>
    </w:p>
    <w:p w:rsidR="007632C1" w:rsidRPr="00644B5C" w:rsidRDefault="005B60D1" w:rsidP="007632C1">
      <w:pPr>
        <w:jc w:val="center"/>
        <w:rPr>
          <w:rFonts w:ascii="Garamond" w:hAnsi="Garamond"/>
          <w:b/>
          <w:sz w:val="28"/>
          <w:szCs w:val="28"/>
        </w:rPr>
      </w:pPr>
      <w:r>
        <w:rPr>
          <w:sz w:val="24"/>
          <w:szCs w:val="24"/>
        </w:rPr>
        <w:t xml:space="preserve"> </w:t>
      </w:r>
      <w:r w:rsidR="00D83BFD">
        <w:rPr>
          <w:rFonts w:ascii="Garamond" w:hAnsi="Garamond"/>
          <w:b/>
          <w:sz w:val="28"/>
          <w:szCs w:val="28"/>
        </w:rPr>
        <w:t>Please fill out ONE survey/form</w:t>
      </w:r>
      <w:r w:rsidR="007632C1" w:rsidRPr="00644B5C">
        <w:rPr>
          <w:rFonts w:ascii="Garamond" w:hAnsi="Garamond"/>
          <w:b/>
          <w:sz w:val="28"/>
          <w:szCs w:val="28"/>
        </w:rPr>
        <w:t xml:space="preserve"> for EACH person </w:t>
      </w:r>
      <w:r w:rsidR="00D83BFD">
        <w:rPr>
          <w:rFonts w:ascii="Garamond" w:hAnsi="Garamond"/>
          <w:b/>
          <w:sz w:val="28"/>
          <w:szCs w:val="28"/>
        </w:rPr>
        <w:t>interviewed</w:t>
      </w:r>
    </w:p>
    <w:p w:rsidR="00644B5C" w:rsidRDefault="00644B5C" w:rsidP="00CB7E58">
      <w:pPr>
        <w:jc w:val="center"/>
        <w:rPr>
          <w:rFonts w:ascii="Garamond" w:hAnsi="Garamond"/>
          <w:sz w:val="24"/>
          <w:szCs w:val="24"/>
        </w:rPr>
      </w:pPr>
      <w:r w:rsidRPr="00644B5C">
        <w:rPr>
          <w:rFonts w:ascii="Garamond" w:hAnsi="Garamond"/>
          <w:noProof/>
          <w:sz w:val="24"/>
          <w:szCs w:val="24"/>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233045</wp:posOffset>
                </wp:positionV>
                <wp:extent cx="241539" cy="224286"/>
                <wp:effectExtent l="0" t="0" r="25400" b="23495"/>
                <wp:wrapNone/>
                <wp:docPr id="1" name="Rectangle 1"/>
                <wp:cNvGraphicFramePr/>
                <a:graphic xmlns:a="http://schemas.openxmlformats.org/drawingml/2006/main">
                  <a:graphicData uri="http://schemas.microsoft.com/office/word/2010/wordprocessingShape">
                    <wps:wsp>
                      <wps:cNvSpPr/>
                      <wps:spPr>
                        <a:xfrm>
                          <a:off x="0" y="0"/>
                          <a:ext cx="241539" cy="2242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F7939" id="Rectangle 1" o:spid="_x0000_s1026" style="position:absolute;margin-left:69.75pt;margin-top:18.35pt;width:19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" fillcolor="#5b9bd5 [3204]" strokecolor="#1f4d78 [1604]" strokeweight="1pt"/>
            </w:pict>
          </mc:Fallback>
        </mc:AlternateContent>
      </w:r>
    </w:p>
    <w:p w:rsidR="00CB7E58" w:rsidRPr="00644B5C" w:rsidRDefault="00CB7E58" w:rsidP="00CB7E58">
      <w:pPr>
        <w:jc w:val="center"/>
        <w:rPr>
          <w:rFonts w:ascii="Garamond" w:hAnsi="Garamond"/>
          <w:sz w:val="24"/>
          <w:szCs w:val="24"/>
        </w:rPr>
      </w:pPr>
      <w:r w:rsidRPr="00644B5C">
        <w:rPr>
          <w:rFonts w:ascii="Garamond" w:hAnsi="Garamond"/>
          <w:sz w:val="24"/>
          <w:szCs w:val="24"/>
        </w:rPr>
        <w:t xml:space="preserve">The square          that runs across the top of the form indicates that this form is to be used for the </w:t>
      </w:r>
      <w:r w:rsidRPr="00644B5C">
        <w:rPr>
          <w:rFonts w:ascii="Garamond" w:hAnsi="Garamond"/>
          <w:b/>
          <w:sz w:val="24"/>
          <w:szCs w:val="24"/>
        </w:rPr>
        <w:t xml:space="preserve">Non-HMIS </w:t>
      </w:r>
      <w:r w:rsidR="003B7A93">
        <w:rPr>
          <w:rFonts w:ascii="Garamond" w:hAnsi="Garamond"/>
          <w:b/>
          <w:sz w:val="24"/>
          <w:szCs w:val="24"/>
        </w:rPr>
        <w:t xml:space="preserve">Participating </w:t>
      </w:r>
      <w:r w:rsidRPr="00644B5C">
        <w:rPr>
          <w:rFonts w:ascii="Garamond" w:hAnsi="Garamond"/>
          <w:sz w:val="24"/>
          <w:szCs w:val="24"/>
        </w:rPr>
        <w:t>agency’s PIT</w:t>
      </w:r>
      <w:r w:rsidR="003B7A93">
        <w:rPr>
          <w:rFonts w:ascii="Garamond" w:hAnsi="Garamond"/>
          <w:sz w:val="24"/>
          <w:szCs w:val="24"/>
        </w:rPr>
        <w:t xml:space="preserve"> C</w:t>
      </w:r>
      <w:r w:rsidR="007632C1" w:rsidRPr="00644B5C">
        <w:rPr>
          <w:rFonts w:ascii="Garamond" w:hAnsi="Garamond"/>
          <w:sz w:val="24"/>
          <w:szCs w:val="24"/>
        </w:rPr>
        <w:t>ount</w:t>
      </w:r>
      <w:r w:rsidR="003B7A93">
        <w:rPr>
          <w:rFonts w:ascii="Garamond" w:hAnsi="Garamond"/>
          <w:sz w:val="24"/>
          <w:szCs w:val="24"/>
        </w:rPr>
        <w:t>.</w:t>
      </w:r>
      <w:r w:rsidRPr="00644B5C">
        <w:rPr>
          <w:rFonts w:ascii="Garamond" w:hAnsi="Garamond"/>
          <w:sz w:val="24"/>
          <w:szCs w:val="24"/>
        </w:rPr>
        <w:t xml:space="preserve">  </w:t>
      </w:r>
    </w:p>
    <w:p w:rsidR="007632C1" w:rsidRPr="00644B5C" w:rsidRDefault="007632C1" w:rsidP="007632C1">
      <w:pPr>
        <w:jc w:val="center"/>
        <w:rPr>
          <w:rFonts w:ascii="Garamond" w:hAnsi="Garamond"/>
          <w:sz w:val="24"/>
          <w:szCs w:val="24"/>
        </w:rPr>
      </w:pPr>
      <w:r w:rsidRPr="00644B5C">
        <w:rPr>
          <w:rFonts w:ascii="Garamond" w:hAnsi="Garamond"/>
          <w:sz w:val="24"/>
          <w:szCs w:val="24"/>
        </w:rPr>
        <w:t xml:space="preserve">Please be sure to ask and answer </w:t>
      </w:r>
      <w:r w:rsidRPr="00644B5C">
        <w:rPr>
          <w:rFonts w:ascii="Garamond" w:hAnsi="Garamond"/>
          <w:b/>
          <w:i/>
          <w:sz w:val="24"/>
          <w:szCs w:val="24"/>
        </w:rPr>
        <w:t>EVERY</w:t>
      </w:r>
      <w:r w:rsidRPr="00644B5C">
        <w:rPr>
          <w:rFonts w:ascii="Garamond" w:hAnsi="Garamond"/>
          <w:sz w:val="24"/>
          <w:szCs w:val="24"/>
        </w:rPr>
        <w:t xml:space="preserve"> question. If the question is left blan</w:t>
      </w:r>
      <w:r w:rsidR="009D580A">
        <w:rPr>
          <w:rFonts w:ascii="Garamond" w:hAnsi="Garamond"/>
          <w:sz w:val="24"/>
          <w:szCs w:val="24"/>
        </w:rPr>
        <w:t>k we will identify this answer</w:t>
      </w:r>
      <w:r w:rsidR="003B7A93">
        <w:rPr>
          <w:rFonts w:ascii="Garamond" w:hAnsi="Garamond"/>
          <w:sz w:val="24"/>
          <w:szCs w:val="24"/>
        </w:rPr>
        <w:t xml:space="preserve"> as “D</w:t>
      </w:r>
      <w:r w:rsidRPr="00644B5C">
        <w:rPr>
          <w:rFonts w:ascii="Garamond" w:hAnsi="Garamond"/>
          <w:sz w:val="24"/>
          <w:szCs w:val="24"/>
        </w:rPr>
        <w:t xml:space="preserve">ata not </w:t>
      </w:r>
      <w:r w:rsidR="003B7A93">
        <w:rPr>
          <w:rFonts w:ascii="Garamond" w:hAnsi="Garamond"/>
          <w:sz w:val="24"/>
          <w:szCs w:val="24"/>
        </w:rPr>
        <w:t>C</w:t>
      </w:r>
      <w:r w:rsidRPr="00644B5C">
        <w:rPr>
          <w:rFonts w:ascii="Garamond" w:hAnsi="Garamond"/>
          <w:sz w:val="24"/>
          <w:szCs w:val="24"/>
        </w:rPr>
        <w:t xml:space="preserve">ollected”.  </w:t>
      </w:r>
    </w:p>
    <w:p w:rsidR="007632C1" w:rsidRDefault="007632C1" w:rsidP="00CB7E58">
      <w:pPr>
        <w:jc w:val="center"/>
        <w:rPr>
          <w:rFonts w:ascii="Garamond" w:hAnsi="Garamond"/>
          <w:b/>
          <w:sz w:val="28"/>
          <w:szCs w:val="28"/>
          <w:u w:val="single"/>
        </w:rPr>
      </w:pPr>
      <w:r w:rsidRPr="00644B5C">
        <w:rPr>
          <w:rFonts w:ascii="Garamond" w:hAnsi="Garamond"/>
          <w:b/>
          <w:sz w:val="28"/>
          <w:szCs w:val="28"/>
          <w:u w:val="single"/>
        </w:rPr>
        <w:t>If the individual is</w:t>
      </w:r>
      <w:r w:rsidR="003B7A93">
        <w:rPr>
          <w:rFonts w:ascii="Garamond" w:hAnsi="Garamond"/>
          <w:b/>
          <w:sz w:val="28"/>
          <w:szCs w:val="28"/>
          <w:u w:val="single"/>
        </w:rPr>
        <w:t xml:space="preserve"> unaccompanied and</w:t>
      </w:r>
      <w:r w:rsidRPr="00644B5C">
        <w:rPr>
          <w:rFonts w:ascii="Garamond" w:hAnsi="Garamond"/>
          <w:b/>
          <w:sz w:val="28"/>
          <w:szCs w:val="28"/>
          <w:u w:val="single"/>
        </w:rPr>
        <w:t xml:space="preserve"> under the age of 25 (born </w:t>
      </w:r>
      <w:r w:rsidR="003B7A93">
        <w:rPr>
          <w:rFonts w:ascii="Garamond" w:hAnsi="Garamond"/>
          <w:b/>
          <w:sz w:val="28"/>
          <w:szCs w:val="28"/>
          <w:u w:val="single"/>
        </w:rPr>
        <w:t>after January 2</w:t>
      </w:r>
      <w:r w:rsidR="008F2957">
        <w:rPr>
          <w:rFonts w:ascii="Garamond" w:hAnsi="Garamond"/>
          <w:b/>
          <w:sz w:val="28"/>
          <w:szCs w:val="28"/>
          <w:u w:val="single"/>
        </w:rPr>
        <w:t>8</w:t>
      </w:r>
      <w:r w:rsidR="003B7A93">
        <w:rPr>
          <w:rFonts w:ascii="Garamond" w:hAnsi="Garamond"/>
          <w:b/>
          <w:sz w:val="28"/>
          <w:szCs w:val="28"/>
          <w:u w:val="single"/>
        </w:rPr>
        <w:t>, 199</w:t>
      </w:r>
      <w:r w:rsidR="008F2957">
        <w:rPr>
          <w:rFonts w:ascii="Garamond" w:hAnsi="Garamond"/>
          <w:b/>
          <w:sz w:val="28"/>
          <w:szCs w:val="28"/>
          <w:u w:val="single"/>
        </w:rPr>
        <w:t>5</w:t>
      </w:r>
      <w:r w:rsidRPr="00644B5C">
        <w:rPr>
          <w:rFonts w:ascii="Garamond" w:hAnsi="Garamond"/>
          <w:b/>
          <w:sz w:val="28"/>
          <w:szCs w:val="28"/>
          <w:u w:val="single"/>
        </w:rPr>
        <w:t>) plea</w:t>
      </w:r>
      <w:r w:rsidR="003B7A93">
        <w:rPr>
          <w:rFonts w:ascii="Garamond" w:hAnsi="Garamond"/>
          <w:b/>
          <w:sz w:val="28"/>
          <w:szCs w:val="28"/>
          <w:u w:val="single"/>
        </w:rPr>
        <w:t>se fill out the Youth Addendum survey</w:t>
      </w:r>
      <w:r w:rsidRPr="00644B5C">
        <w:rPr>
          <w:rFonts w:ascii="Garamond" w:hAnsi="Garamond"/>
          <w:b/>
          <w:sz w:val="28"/>
          <w:szCs w:val="28"/>
          <w:u w:val="single"/>
        </w:rPr>
        <w:t xml:space="preserve"> in addition to the </w:t>
      </w:r>
      <w:r w:rsidR="003B7A93">
        <w:rPr>
          <w:rFonts w:ascii="Garamond" w:hAnsi="Garamond"/>
          <w:b/>
          <w:sz w:val="28"/>
          <w:szCs w:val="28"/>
          <w:u w:val="single"/>
        </w:rPr>
        <w:t>Non-HMIS Participating survey</w:t>
      </w:r>
      <w:r w:rsidRPr="00644B5C">
        <w:rPr>
          <w:rFonts w:ascii="Garamond" w:hAnsi="Garamond"/>
          <w:b/>
          <w:sz w:val="28"/>
          <w:szCs w:val="28"/>
          <w:u w:val="single"/>
        </w:rPr>
        <w:t>.</w:t>
      </w:r>
    </w:p>
    <w:p w:rsidR="00735C1D" w:rsidRPr="00313934" w:rsidRDefault="00735C1D" w:rsidP="00735C1D">
      <w:pPr>
        <w:jc w:val="center"/>
        <w:rPr>
          <w:rFonts w:ascii="Garamond" w:hAnsi="Garamond"/>
          <w:color w:val="FF0000"/>
          <w:sz w:val="24"/>
          <w:szCs w:val="24"/>
        </w:rPr>
      </w:pPr>
      <w:r w:rsidRPr="00313934">
        <w:rPr>
          <w:rFonts w:ascii="Garamond" w:hAnsi="Garamond"/>
          <w:b/>
          <w:bCs/>
          <w:color w:val="FF0000"/>
          <w:sz w:val="24"/>
          <w:szCs w:val="24"/>
        </w:rPr>
        <w:t>It is important to explain that the data will be entered into the HMIS and used in a non-identifying manner for statewide statistics and research in an effort to better serve the homeless population in Maine.</w:t>
      </w:r>
    </w:p>
    <w:p w:rsidR="00FC1787" w:rsidRPr="00FC1787" w:rsidRDefault="00FC1787" w:rsidP="00FC1787">
      <w:pPr>
        <w:jc w:val="center"/>
        <w:rPr>
          <w:rFonts w:ascii="Garamond" w:hAnsi="Garamond"/>
          <w:sz w:val="28"/>
          <w:szCs w:val="28"/>
        </w:rPr>
      </w:pPr>
      <w:r w:rsidRPr="00FC1787">
        <w:rPr>
          <w:rFonts w:ascii="Garamond" w:hAnsi="Garamond"/>
          <w:sz w:val="28"/>
          <w:szCs w:val="28"/>
        </w:rPr>
        <w:t>The top of the form should be filled out</w:t>
      </w:r>
      <w:r w:rsidR="009D580A">
        <w:rPr>
          <w:rFonts w:ascii="Garamond" w:hAnsi="Garamond"/>
          <w:sz w:val="28"/>
          <w:szCs w:val="28"/>
        </w:rPr>
        <w:t xml:space="preserve"> with information about</w:t>
      </w:r>
      <w:r w:rsidR="00F40D75">
        <w:rPr>
          <w:rFonts w:ascii="Garamond" w:hAnsi="Garamond"/>
          <w:sz w:val="28"/>
          <w:szCs w:val="28"/>
        </w:rPr>
        <w:t xml:space="preserve"> the </w:t>
      </w:r>
      <w:r w:rsidR="009D580A">
        <w:rPr>
          <w:rFonts w:ascii="Garamond" w:hAnsi="Garamond"/>
          <w:sz w:val="28"/>
          <w:szCs w:val="28"/>
        </w:rPr>
        <w:t>Agency</w:t>
      </w:r>
      <w:r w:rsidRPr="00FC1787">
        <w:rPr>
          <w:rFonts w:ascii="Garamond" w:hAnsi="Garamond"/>
          <w:sz w:val="28"/>
          <w:szCs w:val="28"/>
        </w:rPr>
        <w:t xml:space="preserve">, </w:t>
      </w:r>
      <w:r w:rsidR="00F40D75">
        <w:rPr>
          <w:rFonts w:ascii="Garamond" w:hAnsi="Garamond"/>
          <w:sz w:val="28"/>
          <w:szCs w:val="28"/>
        </w:rPr>
        <w:t>town/zip/county of the location you are interviewing, Interviewers name and date/time</w:t>
      </w:r>
      <w:r w:rsidRPr="00FC1787">
        <w:rPr>
          <w:rFonts w:ascii="Garamond" w:hAnsi="Garamond"/>
          <w:sz w:val="28"/>
          <w:szCs w:val="28"/>
        </w:rPr>
        <w:t>.</w:t>
      </w:r>
    </w:p>
    <w:tbl>
      <w:tblPr>
        <w:tblStyle w:val="TableGrid"/>
        <w:tblW w:w="0" w:type="auto"/>
        <w:tblLook w:val="04A0" w:firstRow="1" w:lastRow="0" w:firstColumn="1" w:lastColumn="0" w:noHBand="0" w:noVBand="1"/>
      </w:tblPr>
      <w:tblGrid>
        <w:gridCol w:w="3505"/>
        <w:gridCol w:w="7285"/>
      </w:tblGrid>
      <w:tr w:rsidR="00244B3A" w:rsidRPr="00644B5C" w:rsidTr="00244B3A">
        <w:tc>
          <w:tcPr>
            <w:tcW w:w="3505" w:type="dxa"/>
          </w:tcPr>
          <w:p w:rsidR="00244B3A" w:rsidRPr="00644B5C" w:rsidRDefault="00244B3A" w:rsidP="00244B3A">
            <w:pPr>
              <w:jc w:val="center"/>
              <w:rPr>
                <w:rFonts w:ascii="Garamond" w:hAnsi="Garamond"/>
                <w:sz w:val="24"/>
                <w:szCs w:val="24"/>
              </w:rPr>
            </w:pPr>
            <w:r w:rsidRPr="00644B5C">
              <w:rPr>
                <w:rFonts w:ascii="Garamond" w:hAnsi="Garamond"/>
                <w:sz w:val="24"/>
                <w:szCs w:val="24"/>
              </w:rPr>
              <w:t>Question #</w:t>
            </w:r>
          </w:p>
        </w:tc>
        <w:tc>
          <w:tcPr>
            <w:tcW w:w="7285" w:type="dxa"/>
          </w:tcPr>
          <w:p w:rsidR="00244B3A" w:rsidRPr="00644B5C" w:rsidRDefault="00244B3A" w:rsidP="00244B3A">
            <w:pPr>
              <w:jc w:val="center"/>
              <w:rPr>
                <w:rFonts w:ascii="Garamond" w:hAnsi="Garamond"/>
                <w:sz w:val="24"/>
                <w:szCs w:val="24"/>
              </w:rPr>
            </w:pPr>
            <w:r w:rsidRPr="00644B5C">
              <w:rPr>
                <w:rFonts w:ascii="Garamond" w:hAnsi="Garamond"/>
                <w:sz w:val="24"/>
                <w:szCs w:val="24"/>
              </w:rPr>
              <w:t>Additional explanation</w:t>
            </w:r>
          </w:p>
        </w:tc>
      </w:tr>
      <w:tr w:rsidR="00244B3A" w:rsidRPr="00644B5C" w:rsidTr="00244B3A">
        <w:tc>
          <w:tcPr>
            <w:tcW w:w="3505" w:type="dxa"/>
          </w:tcPr>
          <w:p w:rsidR="00244B3A" w:rsidRPr="001F3CCB" w:rsidRDefault="003818E8" w:rsidP="001F3CCB">
            <w:pPr>
              <w:pStyle w:val="ListParagraph"/>
              <w:numPr>
                <w:ilvl w:val="0"/>
                <w:numId w:val="4"/>
              </w:numPr>
              <w:rPr>
                <w:rFonts w:ascii="Garamond" w:hAnsi="Garamond"/>
              </w:rPr>
            </w:pPr>
            <w:r w:rsidRPr="001F3CCB">
              <w:rPr>
                <w:rFonts w:ascii="Garamond" w:hAnsi="Garamond"/>
              </w:rPr>
              <w:t>Where did</w:t>
            </w:r>
            <w:r w:rsidR="003B7A93" w:rsidRPr="001F3CCB">
              <w:rPr>
                <w:rFonts w:ascii="Garamond" w:hAnsi="Garamond"/>
              </w:rPr>
              <w:t xml:space="preserve"> they sleep on January 2</w:t>
            </w:r>
            <w:r w:rsidR="00D83BFD" w:rsidRPr="001F3CCB">
              <w:rPr>
                <w:rFonts w:ascii="Garamond" w:hAnsi="Garamond"/>
              </w:rPr>
              <w:t>8, 2020</w:t>
            </w:r>
            <w:r w:rsidR="003B7A93" w:rsidRPr="001F3CCB">
              <w:rPr>
                <w:rFonts w:ascii="Garamond" w:hAnsi="Garamond"/>
              </w:rPr>
              <w:t>?</w:t>
            </w:r>
          </w:p>
        </w:tc>
        <w:tc>
          <w:tcPr>
            <w:tcW w:w="7285" w:type="dxa"/>
          </w:tcPr>
          <w:p w:rsidR="00244B3A" w:rsidRPr="00644B5C" w:rsidRDefault="00244B3A" w:rsidP="008F2957">
            <w:pPr>
              <w:rPr>
                <w:rFonts w:ascii="Garamond" w:hAnsi="Garamond"/>
              </w:rPr>
            </w:pPr>
            <w:r w:rsidRPr="00644B5C">
              <w:rPr>
                <w:rFonts w:ascii="Garamond" w:hAnsi="Garamond"/>
              </w:rPr>
              <w:t>Check only one answer</w:t>
            </w:r>
            <w:r w:rsidR="008F2957">
              <w:rPr>
                <w:rFonts w:ascii="Garamond" w:hAnsi="Garamond"/>
              </w:rPr>
              <w:t xml:space="preserve">. </w:t>
            </w:r>
            <w:r w:rsidR="007D2110" w:rsidRPr="00644B5C">
              <w:rPr>
                <w:rFonts w:ascii="Garamond" w:hAnsi="Garamond"/>
              </w:rPr>
              <w:t>Enter the name of the facility.</w:t>
            </w:r>
            <w:r w:rsidR="00CB7E58" w:rsidRPr="00644B5C">
              <w:rPr>
                <w:rFonts w:ascii="Garamond" w:hAnsi="Garamond"/>
              </w:rPr>
              <w:t xml:space="preserve"> Remember that there is only one PIT</w:t>
            </w:r>
            <w:r w:rsidR="003B7A93">
              <w:rPr>
                <w:rFonts w:ascii="Garamond" w:hAnsi="Garamond"/>
              </w:rPr>
              <w:t xml:space="preserve"> Count night which is January 2</w:t>
            </w:r>
            <w:r w:rsidR="00D83BFD">
              <w:rPr>
                <w:rFonts w:ascii="Garamond" w:hAnsi="Garamond"/>
              </w:rPr>
              <w:t>8th</w:t>
            </w:r>
            <w:r w:rsidR="003B7A93">
              <w:rPr>
                <w:rFonts w:ascii="Garamond" w:hAnsi="Garamond"/>
              </w:rPr>
              <w:t xml:space="preserve">. </w:t>
            </w:r>
            <w:r w:rsidR="0068001C" w:rsidRPr="00644B5C">
              <w:rPr>
                <w:rFonts w:ascii="Garamond" w:hAnsi="Garamond"/>
              </w:rPr>
              <w:t xml:space="preserve">January </w:t>
            </w:r>
            <w:r w:rsidR="003B7A93">
              <w:rPr>
                <w:rFonts w:ascii="Garamond" w:hAnsi="Garamond"/>
              </w:rPr>
              <w:t>2</w:t>
            </w:r>
            <w:r w:rsidR="00D83BFD">
              <w:rPr>
                <w:rFonts w:ascii="Garamond" w:hAnsi="Garamond"/>
              </w:rPr>
              <w:t>9th</w:t>
            </w:r>
            <w:r w:rsidR="003B7A93">
              <w:rPr>
                <w:rFonts w:ascii="Garamond" w:hAnsi="Garamond"/>
              </w:rPr>
              <w:t xml:space="preserve">, </w:t>
            </w:r>
            <w:r w:rsidR="00D83BFD">
              <w:rPr>
                <w:rFonts w:ascii="Garamond" w:hAnsi="Garamond"/>
              </w:rPr>
              <w:t>30</w:t>
            </w:r>
            <w:r w:rsidR="003B7A93" w:rsidRPr="003B7A93">
              <w:rPr>
                <w:rFonts w:ascii="Garamond" w:hAnsi="Garamond"/>
                <w:vertAlign w:val="superscript"/>
              </w:rPr>
              <w:t>th</w:t>
            </w:r>
            <w:r w:rsidR="00D83BFD">
              <w:rPr>
                <w:rFonts w:ascii="Garamond" w:hAnsi="Garamond"/>
              </w:rPr>
              <w:t>, and 31st</w:t>
            </w:r>
            <w:r w:rsidR="003B7A93">
              <w:rPr>
                <w:rFonts w:ascii="Garamond" w:hAnsi="Garamond"/>
              </w:rPr>
              <w:t xml:space="preserve"> </w:t>
            </w:r>
            <w:r w:rsidR="0068001C" w:rsidRPr="00644B5C">
              <w:rPr>
                <w:rFonts w:ascii="Garamond" w:hAnsi="Garamond"/>
              </w:rPr>
              <w:t>are</w:t>
            </w:r>
            <w:r w:rsidR="00CB7E58" w:rsidRPr="00644B5C">
              <w:rPr>
                <w:rFonts w:ascii="Garamond" w:hAnsi="Garamond"/>
              </w:rPr>
              <w:t xml:space="preserve"> post nights</w:t>
            </w:r>
            <w:r w:rsidR="0068001C" w:rsidRPr="00644B5C">
              <w:rPr>
                <w:rFonts w:ascii="Garamond" w:hAnsi="Garamond"/>
              </w:rPr>
              <w:t xml:space="preserve"> that</w:t>
            </w:r>
            <w:r w:rsidR="00CB7E58" w:rsidRPr="00644B5C">
              <w:rPr>
                <w:rFonts w:ascii="Garamond" w:hAnsi="Garamond"/>
              </w:rPr>
              <w:t xml:space="preserve"> </w:t>
            </w:r>
            <w:r w:rsidR="003B7A93">
              <w:rPr>
                <w:rFonts w:ascii="Garamond" w:hAnsi="Garamond"/>
              </w:rPr>
              <w:t>must</w:t>
            </w:r>
            <w:r w:rsidR="00CB7E58" w:rsidRPr="00644B5C">
              <w:rPr>
                <w:rFonts w:ascii="Garamond" w:hAnsi="Garamond"/>
              </w:rPr>
              <w:t xml:space="preserve"> reflect the individual was hom</w:t>
            </w:r>
            <w:r w:rsidR="003B7A93">
              <w:rPr>
                <w:rFonts w:ascii="Garamond" w:hAnsi="Garamond"/>
              </w:rPr>
              <w:t>eless on the night of January 2</w:t>
            </w:r>
            <w:r w:rsidR="008F2957">
              <w:rPr>
                <w:rFonts w:ascii="Garamond" w:hAnsi="Garamond"/>
              </w:rPr>
              <w:t>8th</w:t>
            </w:r>
            <w:r w:rsidR="003B7A93">
              <w:rPr>
                <w:rFonts w:ascii="Garamond" w:hAnsi="Garamond"/>
              </w:rPr>
              <w:t xml:space="preserve">. </w:t>
            </w:r>
          </w:p>
        </w:tc>
      </w:tr>
      <w:tr w:rsidR="00244B3A" w:rsidRPr="00644B5C" w:rsidTr="00244B3A">
        <w:tc>
          <w:tcPr>
            <w:tcW w:w="3505" w:type="dxa"/>
          </w:tcPr>
          <w:p w:rsidR="00244B3A" w:rsidRPr="001F3CCB" w:rsidRDefault="003818E8" w:rsidP="001F3CCB">
            <w:pPr>
              <w:pStyle w:val="ListParagraph"/>
              <w:numPr>
                <w:ilvl w:val="0"/>
                <w:numId w:val="4"/>
              </w:numPr>
              <w:rPr>
                <w:rFonts w:ascii="Garamond" w:hAnsi="Garamond"/>
              </w:rPr>
            </w:pPr>
            <w:r w:rsidRPr="001F3CCB">
              <w:rPr>
                <w:rFonts w:ascii="Garamond" w:hAnsi="Garamond"/>
              </w:rPr>
              <w:t>Full name?</w:t>
            </w:r>
          </w:p>
        </w:tc>
        <w:tc>
          <w:tcPr>
            <w:tcW w:w="7285" w:type="dxa"/>
          </w:tcPr>
          <w:p w:rsidR="00244B3A" w:rsidRPr="00644B5C" w:rsidRDefault="00C51FF0" w:rsidP="00C51FF0">
            <w:pPr>
              <w:rPr>
                <w:rFonts w:ascii="Garamond" w:hAnsi="Garamond"/>
              </w:rPr>
            </w:pPr>
            <w:r w:rsidRPr="00924C19">
              <w:rPr>
                <w:rFonts w:ascii="Garamond" w:hAnsi="Garamond"/>
              </w:rPr>
              <w:t xml:space="preserve">Full </w:t>
            </w:r>
            <w:r>
              <w:rPr>
                <w:rFonts w:ascii="Garamond" w:hAnsi="Garamond"/>
              </w:rPr>
              <w:t>first name and full last name. Full names are used</w:t>
            </w:r>
            <w:r w:rsidRPr="00924C19">
              <w:rPr>
                <w:rFonts w:ascii="Garamond" w:hAnsi="Garamond"/>
              </w:rPr>
              <w:t xml:space="preserve"> only to be sure that they are not counted more than once at different locations </w:t>
            </w:r>
            <w:r>
              <w:rPr>
                <w:rFonts w:ascii="Garamond" w:hAnsi="Garamond"/>
              </w:rPr>
              <w:t xml:space="preserve">for </w:t>
            </w:r>
            <w:r w:rsidRPr="00924C19">
              <w:rPr>
                <w:rFonts w:ascii="Garamond" w:hAnsi="Garamond"/>
              </w:rPr>
              <w:t>that night.</w:t>
            </w:r>
          </w:p>
        </w:tc>
      </w:tr>
      <w:tr w:rsidR="00124DE8" w:rsidRPr="00644B5C" w:rsidTr="00244B3A">
        <w:tc>
          <w:tcPr>
            <w:tcW w:w="3505" w:type="dxa"/>
          </w:tcPr>
          <w:p w:rsidR="00124DE8" w:rsidRPr="001F3CCB" w:rsidRDefault="00124DE8" w:rsidP="001F3CCB">
            <w:pPr>
              <w:pStyle w:val="ListParagraph"/>
              <w:numPr>
                <w:ilvl w:val="0"/>
                <w:numId w:val="4"/>
              </w:numPr>
              <w:rPr>
                <w:rFonts w:ascii="Garamond" w:hAnsi="Garamond"/>
              </w:rPr>
            </w:pPr>
            <w:r w:rsidRPr="001F3CCB">
              <w:rPr>
                <w:rFonts w:ascii="Garamond" w:hAnsi="Garamond"/>
              </w:rPr>
              <w:t>U.S. Military veteran?</w:t>
            </w:r>
          </w:p>
        </w:tc>
        <w:tc>
          <w:tcPr>
            <w:tcW w:w="7285" w:type="dxa"/>
          </w:tcPr>
          <w:p w:rsidR="00124DE8" w:rsidRPr="00644B5C" w:rsidRDefault="000B56A0" w:rsidP="003B7A93">
            <w:pPr>
              <w:rPr>
                <w:rFonts w:ascii="Garamond" w:hAnsi="Garamond"/>
              </w:rPr>
            </w:pPr>
            <w:r w:rsidRPr="00924C19">
              <w:rPr>
                <w:rFonts w:ascii="Garamond" w:hAnsi="Garamond"/>
              </w:rPr>
              <w:t>If answer to this question is yes, be sure to ask the following questions a, b, and c. These questions should only be asked of respondents 18 and older and are related to Veteran status and benefits.</w:t>
            </w:r>
          </w:p>
        </w:tc>
      </w:tr>
      <w:tr w:rsidR="00124DE8" w:rsidRPr="00644B5C" w:rsidTr="00244B3A">
        <w:tc>
          <w:tcPr>
            <w:tcW w:w="3505" w:type="dxa"/>
          </w:tcPr>
          <w:p w:rsidR="00124DE8" w:rsidRPr="001F3CCB" w:rsidRDefault="00124DE8" w:rsidP="001F3CCB">
            <w:pPr>
              <w:pStyle w:val="ListParagraph"/>
              <w:numPr>
                <w:ilvl w:val="0"/>
                <w:numId w:val="4"/>
              </w:numPr>
              <w:rPr>
                <w:rFonts w:ascii="Garamond" w:hAnsi="Garamond"/>
              </w:rPr>
            </w:pPr>
            <w:r w:rsidRPr="001F3CCB">
              <w:rPr>
                <w:rFonts w:ascii="Garamond" w:hAnsi="Garamond"/>
              </w:rPr>
              <w:t>Date of Birth?</w:t>
            </w:r>
          </w:p>
          <w:p w:rsidR="00124DE8" w:rsidRPr="001F3CCB" w:rsidRDefault="00124DE8" w:rsidP="001F3CCB">
            <w:pPr>
              <w:pStyle w:val="ListParagraph"/>
              <w:ind w:left="360"/>
              <w:rPr>
                <w:rFonts w:ascii="Garamond" w:hAnsi="Garamond"/>
              </w:rPr>
            </w:pPr>
          </w:p>
        </w:tc>
        <w:tc>
          <w:tcPr>
            <w:tcW w:w="7285" w:type="dxa"/>
          </w:tcPr>
          <w:p w:rsidR="00124DE8" w:rsidRPr="00644B5C" w:rsidRDefault="00124DE8" w:rsidP="00D83BFD">
            <w:pPr>
              <w:rPr>
                <w:rFonts w:ascii="Garamond" w:hAnsi="Garamond"/>
              </w:rPr>
            </w:pPr>
            <w:r w:rsidRPr="00644B5C">
              <w:rPr>
                <w:rFonts w:ascii="Garamond" w:hAnsi="Garamond"/>
              </w:rPr>
              <w:t xml:space="preserve">Exact birthdate.  If this person is under the age of 25 (born </w:t>
            </w:r>
            <w:r w:rsidR="00F825A3">
              <w:rPr>
                <w:rFonts w:ascii="Garamond" w:hAnsi="Garamond"/>
              </w:rPr>
              <w:t>after January 2</w:t>
            </w:r>
            <w:r w:rsidR="00D83BFD">
              <w:rPr>
                <w:rFonts w:ascii="Garamond" w:hAnsi="Garamond"/>
              </w:rPr>
              <w:t>8</w:t>
            </w:r>
            <w:r w:rsidR="00F825A3">
              <w:rPr>
                <w:rFonts w:ascii="Garamond" w:hAnsi="Garamond"/>
              </w:rPr>
              <w:t>, 199</w:t>
            </w:r>
            <w:r w:rsidR="00D83BFD">
              <w:rPr>
                <w:rFonts w:ascii="Garamond" w:hAnsi="Garamond"/>
              </w:rPr>
              <w:t>5</w:t>
            </w:r>
            <w:r w:rsidRPr="00644B5C">
              <w:rPr>
                <w:rFonts w:ascii="Garamond" w:hAnsi="Garamond"/>
              </w:rPr>
              <w:t xml:space="preserve">), be sure to fill out the </w:t>
            </w:r>
            <w:r w:rsidRPr="00644B5C">
              <w:rPr>
                <w:rFonts w:ascii="Garamond" w:hAnsi="Garamond"/>
                <w:b/>
              </w:rPr>
              <w:t>Youth Addendum</w:t>
            </w:r>
            <w:r w:rsidRPr="00644B5C">
              <w:rPr>
                <w:rFonts w:ascii="Garamond" w:hAnsi="Garamond"/>
              </w:rPr>
              <w:t xml:space="preserve"> </w:t>
            </w:r>
            <w:r w:rsidR="00F825A3">
              <w:rPr>
                <w:rFonts w:ascii="Garamond" w:hAnsi="Garamond"/>
              </w:rPr>
              <w:t xml:space="preserve">survey </w:t>
            </w:r>
            <w:r w:rsidRPr="00644B5C">
              <w:rPr>
                <w:rFonts w:ascii="Garamond" w:hAnsi="Garamond"/>
              </w:rPr>
              <w:t>also.</w:t>
            </w:r>
          </w:p>
        </w:tc>
      </w:tr>
      <w:tr w:rsidR="00124DE8" w:rsidRPr="00644B5C" w:rsidTr="00244B3A">
        <w:tc>
          <w:tcPr>
            <w:tcW w:w="3505" w:type="dxa"/>
          </w:tcPr>
          <w:p w:rsidR="00124DE8" w:rsidRPr="001F3CCB" w:rsidRDefault="00124DE8" w:rsidP="001F3CCB">
            <w:pPr>
              <w:pStyle w:val="ListParagraph"/>
              <w:numPr>
                <w:ilvl w:val="0"/>
                <w:numId w:val="4"/>
              </w:numPr>
              <w:rPr>
                <w:rFonts w:ascii="Garamond" w:hAnsi="Garamond"/>
              </w:rPr>
            </w:pPr>
            <w:r w:rsidRPr="001F3CCB">
              <w:rPr>
                <w:rFonts w:ascii="Garamond" w:hAnsi="Garamond"/>
              </w:rPr>
              <w:t>Primary race?</w:t>
            </w:r>
          </w:p>
        </w:tc>
        <w:tc>
          <w:tcPr>
            <w:tcW w:w="7285" w:type="dxa"/>
          </w:tcPr>
          <w:p w:rsidR="00124DE8" w:rsidRPr="00644B5C" w:rsidRDefault="00124DE8" w:rsidP="00124DE8">
            <w:pPr>
              <w:rPr>
                <w:rFonts w:ascii="Garamond" w:hAnsi="Garamond"/>
              </w:rPr>
            </w:pPr>
            <w:r w:rsidRPr="00924C19">
              <w:rPr>
                <w:rFonts w:ascii="Garamond" w:hAnsi="Garamond"/>
              </w:rPr>
              <w:t>This is what they believe is their primary race</w:t>
            </w:r>
            <w:r>
              <w:rPr>
                <w:rFonts w:ascii="Garamond" w:hAnsi="Garamond"/>
              </w:rPr>
              <w:t xml:space="preserve">. We are </w:t>
            </w:r>
            <w:r w:rsidRPr="00924C19">
              <w:rPr>
                <w:rFonts w:ascii="Garamond" w:hAnsi="Garamond"/>
              </w:rPr>
              <w:t>looking for the racial group or groups with which the person most closely identifies. If respondents identify with more than one race, check all boxes that apply.</w:t>
            </w:r>
          </w:p>
        </w:tc>
      </w:tr>
      <w:tr w:rsidR="00124DE8" w:rsidRPr="00644B5C" w:rsidTr="00244B3A">
        <w:tc>
          <w:tcPr>
            <w:tcW w:w="3505" w:type="dxa"/>
          </w:tcPr>
          <w:p w:rsidR="00124DE8" w:rsidRPr="001F3CCB" w:rsidRDefault="00124DE8" w:rsidP="001F3CCB">
            <w:pPr>
              <w:pStyle w:val="ListParagraph"/>
              <w:numPr>
                <w:ilvl w:val="0"/>
                <w:numId w:val="4"/>
              </w:numPr>
              <w:rPr>
                <w:rFonts w:ascii="Garamond" w:hAnsi="Garamond"/>
              </w:rPr>
            </w:pPr>
            <w:r w:rsidRPr="001F3CCB">
              <w:rPr>
                <w:rFonts w:ascii="Garamond" w:hAnsi="Garamond"/>
              </w:rPr>
              <w:t>Secondary race?</w:t>
            </w:r>
          </w:p>
        </w:tc>
        <w:tc>
          <w:tcPr>
            <w:tcW w:w="7285" w:type="dxa"/>
          </w:tcPr>
          <w:p w:rsidR="00124DE8" w:rsidRPr="00644B5C" w:rsidRDefault="00124DE8" w:rsidP="00124DE8">
            <w:pPr>
              <w:rPr>
                <w:rFonts w:ascii="Garamond" w:hAnsi="Garamond"/>
              </w:rPr>
            </w:pPr>
            <w:r w:rsidRPr="00644B5C">
              <w:rPr>
                <w:rFonts w:ascii="Garamond" w:hAnsi="Garamond"/>
              </w:rPr>
              <w:t>If they identify as being multi-racial, indicate what they believe to be their secondary race</w:t>
            </w:r>
            <w:r w:rsidR="00F825A3">
              <w:rPr>
                <w:rFonts w:ascii="Garamond" w:hAnsi="Garamond"/>
              </w:rPr>
              <w:t>.</w:t>
            </w:r>
          </w:p>
        </w:tc>
      </w:tr>
      <w:tr w:rsidR="00124DE8" w:rsidRPr="00644B5C" w:rsidTr="00244B3A">
        <w:tc>
          <w:tcPr>
            <w:tcW w:w="3505" w:type="dxa"/>
          </w:tcPr>
          <w:p w:rsidR="00124DE8" w:rsidRPr="001F3CCB" w:rsidRDefault="00124DE8" w:rsidP="001F3CCB">
            <w:pPr>
              <w:pStyle w:val="ListParagraph"/>
              <w:numPr>
                <w:ilvl w:val="0"/>
                <w:numId w:val="4"/>
              </w:numPr>
              <w:rPr>
                <w:rFonts w:ascii="Garamond" w:hAnsi="Garamond"/>
              </w:rPr>
            </w:pPr>
            <w:r w:rsidRPr="001F3CCB">
              <w:rPr>
                <w:rFonts w:ascii="Garamond" w:hAnsi="Garamond"/>
              </w:rPr>
              <w:t>Hispanic or Latino?</w:t>
            </w:r>
          </w:p>
        </w:tc>
        <w:tc>
          <w:tcPr>
            <w:tcW w:w="7285" w:type="dxa"/>
          </w:tcPr>
          <w:p w:rsidR="00124DE8" w:rsidRPr="00644B5C" w:rsidRDefault="000B56A0" w:rsidP="00124DE8">
            <w:pPr>
              <w:rPr>
                <w:rFonts w:ascii="Garamond" w:hAnsi="Garamond"/>
              </w:rPr>
            </w:pPr>
            <w:r>
              <w:rPr>
                <w:rFonts w:ascii="Garamond" w:hAnsi="Garamond"/>
              </w:rPr>
              <w:t xml:space="preserve">Ethnicity question yes or no </w:t>
            </w:r>
          </w:p>
        </w:tc>
      </w:tr>
      <w:tr w:rsidR="00124DE8" w:rsidRPr="00644B5C" w:rsidTr="00244B3A">
        <w:tc>
          <w:tcPr>
            <w:tcW w:w="3505" w:type="dxa"/>
          </w:tcPr>
          <w:p w:rsidR="00124DE8" w:rsidRPr="001F3CCB" w:rsidRDefault="00124DE8" w:rsidP="001F3CCB">
            <w:pPr>
              <w:pStyle w:val="ListParagraph"/>
              <w:numPr>
                <w:ilvl w:val="0"/>
                <w:numId w:val="4"/>
              </w:numPr>
              <w:rPr>
                <w:rFonts w:ascii="Garamond" w:hAnsi="Garamond"/>
              </w:rPr>
            </w:pPr>
            <w:r w:rsidRPr="001F3CCB">
              <w:rPr>
                <w:rFonts w:ascii="Garamond" w:hAnsi="Garamond"/>
              </w:rPr>
              <w:t>Gender?</w:t>
            </w:r>
          </w:p>
        </w:tc>
        <w:tc>
          <w:tcPr>
            <w:tcW w:w="7285" w:type="dxa"/>
          </w:tcPr>
          <w:p w:rsidR="008F2957" w:rsidRPr="008F2957" w:rsidRDefault="000B56A0" w:rsidP="000B56A0">
            <w:pPr>
              <w:tabs>
                <w:tab w:val="left" w:pos="990"/>
              </w:tabs>
              <w:rPr>
                <w:rFonts w:ascii="Garamond" w:hAnsi="Garamond" w:cs="Arial"/>
                <w:color w:val="333333"/>
                <w:sz w:val="21"/>
                <w:szCs w:val="21"/>
              </w:rPr>
            </w:pPr>
            <w:r>
              <w:rPr>
                <w:rFonts w:ascii="Garamond" w:hAnsi="Garamond"/>
              </w:rPr>
              <w:t xml:space="preserve">Select one of the following </w:t>
            </w:r>
            <w:r>
              <w:rPr>
                <w:rFonts w:ascii="Garamond" w:hAnsi="Garamond" w:cs="Times New Roman"/>
              </w:rPr>
              <w:t xml:space="preserve">Male, Female, </w:t>
            </w:r>
            <w:r w:rsidRPr="00274D0D">
              <w:rPr>
                <w:rFonts w:ascii="Garamond" w:hAnsi="Garamond" w:cs="Times New Roman"/>
              </w:rPr>
              <w:t>Transgender Female to Male</w:t>
            </w:r>
            <w:r w:rsidR="00F825A3">
              <w:rPr>
                <w:rFonts w:ascii="Garamond" w:hAnsi="Garamond" w:cs="Times New Roman"/>
              </w:rPr>
              <w:t>, Male to F</w:t>
            </w:r>
            <w:r>
              <w:rPr>
                <w:rFonts w:ascii="Garamond" w:hAnsi="Garamond" w:cs="Times New Roman"/>
              </w:rPr>
              <w:t>emale or</w:t>
            </w:r>
            <w:r w:rsidRPr="00274D0D">
              <w:rPr>
                <w:rFonts w:ascii="Garamond" w:hAnsi="Garamond"/>
              </w:rPr>
              <w:t xml:space="preserve"> </w:t>
            </w:r>
            <w:r>
              <w:rPr>
                <w:rFonts w:ascii="Garamond" w:hAnsi="Garamond" w:cs="Times New Roman"/>
              </w:rPr>
              <w:t xml:space="preserve">Gender Non-Conforming </w:t>
            </w:r>
            <w:r w:rsidRPr="00924C19">
              <w:rPr>
                <w:rFonts w:ascii="Garamond" w:hAnsi="Garamond" w:cs="Arial"/>
                <w:color w:val="333333"/>
                <w:sz w:val="21"/>
                <w:szCs w:val="21"/>
              </w:rPr>
              <w:t>(i.e. n</w:t>
            </w:r>
            <w:r>
              <w:rPr>
                <w:rFonts w:ascii="Garamond" w:hAnsi="Garamond" w:cs="Arial"/>
                <w:color w:val="333333"/>
                <w:sz w:val="21"/>
                <w:szCs w:val="21"/>
              </w:rPr>
              <w:t>ot exclusively male or female).</w:t>
            </w:r>
          </w:p>
        </w:tc>
      </w:tr>
      <w:tr w:rsidR="008F2957" w:rsidRPr="00644B5C" w:rsidTr="00244B3A">
        <w:tc>
          <w:tcPr>
            <w:tcW w:w="3505" w:type="dxa"/>
          </w:tcPr>
          <w:p w:rsidR="008F2957" w:rsidRPr="001F3CCB" w:rsidRDefault="008F2957" w:rsidP="001F3CCB">
            <w:pPr>
              <w:pStyle w:val="ListParagraph"/>
              <w:numPr>
                <w:ilvl w:val="0"/>
                <w:numId w:val="4"/>
              </w:numPr>
              <w:rPr>
                <w:rFonts w:ascii="Garamond" w:hAnsi="Garamond"/>
              </w:rPr>
            </w:pPr>
            <w:r w:rsidRPr="001F3CCB">
              <w:rPr>
                <w:rFonts w:ascii="Garamond" w:hAnsi="Garamond"/>
              </w:rPr>
              <w:t>Are you the head of household?</w:t>
            </w:r>
          </w:p>
        </w:tc>
        <w:tc>
          <w:tcPr>
            <w:tcW w:w="7285" w:type="dxa"/>
          </w:tcPr>
          <w:p w:rsidR="008F2957" w:rsidRDefault="008F2957" w:rsidP="0020310A">
            <w:pPr>
              <w:tabs>
                <w:tab w:val="left" w:pos="990"/>
              </w:tabs>
              <w:rPr>
                <w:rFonts w:ascii="Garamond" w:hAnsi="Garamond"/>
              </w:rPr>
            </w:pPr>
            <w:r>
              <w:rPr>
                <w:rFonts w:ascii="Garamond" w:hAnsi="Garamond"/>
              </w:rPr>
              <w:t xml:space="preserve">Yes to this question indicate you are interviewing g the head of household. If no, to this question it is extremely important to get the name of </w:t>
            </w:r>
            <w:r w:rsidR="0020310A">
              <w:rPr>
                <w:rFonts w:ascii="Garamond" w:hAnsi="Garamond"/>
              </w:rPr>
              <w:t>who</w:t>
            </w:r>
            <w:r>
              <w:rPr>
                <w:rFonts w:ascii="Garamond" w:hAnsi="Garamond"/>
              </w:rPr>
              <w:t xml:space="preserve"> is the head of household and your relation to the head of household.</w:t>
            </w:r>
            <w:r w:rsidR="00983467">
              <w:rPr>
                <w:rFonts w:ascii="Garamond" w:hAnsi="Garamond"/>
              </w:rPr>
              <w:t xml:space="preserve"> Please keep all Household forms together</w:t>
            </w:r>
            <w:r w:rsidR="0020310A">
              <w:rPr>
                <w:rFonts w:ascii="Garamond" w:hAnsi="Garamond"/>
              </w:rPr>
              <w:t>. HH means Head of Household</w:t>
            </w:r>
          </w:p>
        </w:tc>
      </w:tr>
      <w:tr w:rsidR="00124DE8" w:rsidRPr="00644B5C" w:rsidTr="00244B3A">
        <w:tc>
          <w:tcPr>
            <w:tcW w:w="3505" w:type="dxa"/>
          </w:tcPr>
          <w:p w:rsidR="00983467" w:rsidRPr="001F3CCB" w:rsidRDefault="00983467" w:rsidP="001F3CCB">
            <w:pPr>
              <w:pStyle w:val="ListParagraph"/>
              <w:numPr>
                <w:ilvl w:val="0"/>
                <w:numId w:val="4"/>
              </w:numPr>
              <w:rPr>
                <w:rFonts w:ascii="Garamond" w:hAnsi="Garamond" w:cs="Times New Roman"/>
              </w:rPr>
            </w:pPr>
            <w:r w:rsidRPr="001F3CCB">
              <w:rPr>
                <w:rFonts w:ascii="Garamond" w:hAnsi="Garamond" w:cs="Times New Roman"/>
              </w:rPr>
              <w:t>Prior Living Situation?</w:t>
            </w:r>
          </w:p>
          <w:p w:rsidR="00983467" w:rsidRDefault="00983467" w:rsidP="00124DE8">
            <w:pPr>
              <w:rPr>
                <w:rFonts w:ascii="Garamond" w:hAnsi="Garamond" w:cs="Times New Roman"/>
              </w:rPr>
            </w:pPr>
          </w:p>
          <w:p w:rsidR="00124DE8" w:rsidRPr="00644B5C" w:rsidRDefault="003E3DF5" w:rsidP="001F3CCB">
            <w:pPr>
              <w:rPr>
                <w:rFonts w:ascii="Garamond" w:hAnsi="Garamond"/>
              </w:rPr>
            </w:pPr>
            <w:r w:rsidRPr="008F2957">
              <w:rPr>
                <w:rFonts w:ascii="Garamond" w:hAnsi="Garamond" w:cs="Times New Roman"/>
              </w:rPr>
              <w:t xml:space="preserve"> </w:t>
            </w:r>
          </w:p>
        </w:tc>
        <w:tc>
          <w:tcPr>
            <w:tcW w:w="7285" w:type="dxa"/>
          </w:tcPr>
          <w:p w:rsidR="00124DE8" w:rsidRPr="00924C19" w:rsidRDefault="00124DE8" w:rsidP="00124DE8">
            <w:pPr>
              <w:rPr>
                <w:rFonts w:ascii="Garamond" w:hAnsi="Garamond"/>
              </w:rPr>
            </w:pPr>
            <w:r w:rsidRPr="00924C19">
              <w:rPr>
                <w:rFonts w:ascii="Garamond" w:hAnsi="Garamond"/>
              </w:rPr>
              <w:t xml:space="preserve">The goal of the next couple questions is to establish whether the person is chronically homeless. To be considered chronically homeless, a person must be: living in a place not meant for habitation, a safe haven, or in an emergency shelter, and having been homeless and living or residing in a place not meant for human habitation, a safe haven, or in an emergency shelter continuously for at least one year, or on at least four separate occasions in the last 3 years with the total time of those episodes equaling 12 months or more and can be diagnosed with one or more of the following disorders: substance use disorder, serious mental illness, </w:t>
            </w:r>
            <w:r w:rsidRPr="00924C19">
              <w:rPr>
                <w:rFonts w:ascii="Garamond" w:hAnsi="Garamond"/>
              </w:rPr>
              <w:lastRenderedPageBreak/>
              <w:t xml:space="preserve">developmental disability, post-traumatic stress disorder, cognitive impairments resulting from brain injury, or chronic physical illness or disability. </w:t>
            </w:r>
          </w:p>
          <w:p w:rsidR="00124DE8" w:rsidRPr="00924C19" w:rsidRDefault="00124DE8" w:rsidP="00124DE8">
            <w:pPr>
              <w:rPr>
                <w:rFonts w:ascii="Garamond" w:hAnsi="Garamond"/>
              </w:rPr>
            </w:pPr>
          </w:p>
          <w:p w:rsidR="00124DE8" w:rsidRPr="00644B5C" w:rsidRDefault="00124DE8" w:rsidP="00124DE8">
            <w:pPr>
              <w:rPr>
                <w:rFonts w:ascii="Garamond" w:hAnsi="Garamond"/>
              </w:rPr>
            </w:pPr>
            <w:r w:rsidRPr="00924C19">
              <w:rPr>
                <w:rFonts w:ascii="Garamond" w:hAnsi="Garamond"/>
              </w:rPr>
              <w:t xml:space="preserve">Approximately what date did you start staying on the streets, in shelters, or safe haven this time? </w:t>
            </w:r>
            <w:r w:rsidRPr="00924C19">
              <w:rPr>
                <w:rFonts w:ascii="Garamond" w:hAnsi="Garamond"/>
                <w:sz w:val="20"/>
                <w:szCs w:val="20"/>
              </w:rPr>
              <w:t>[INCLUDE TOTAL TIME IN ALL OF THESE LOCATIONS IF THERE WERE NO BREAKS IN HOMELESSNESS]</w:t>
            </w:r>
          </w:p>
        </w:tc>
      </w:tr>
      <w:tr w:rsidR="00983467" w:rsidRPr="00644B5C" w:rsidTr="00244B3A">
        <w:tc>
          <w:tcPr>
            <w:tcW w:w="3505" w:type="dxa"/>
          </w:tcPr>
          <w:p w:rsidR="00983467" w:rsidRPr="001F3CCB" w:rsidRDefault="00983467" w:rsidP="001F3CCB">
            <w:pPr>
              <w:pStyle w:val="ListParagraph"/>
              <w:numPr>
                <w:ilvl w:val="0"/>
                <w:numId w:val="4"/>
              </w:numPr>
              <w:rPr>
                <w:rFonts w:ascii="Garamond" w:hAnsi="Garamond" w:cs="Times New Roman"/>
              </w:rPr>
            </w:pPr>
            <w:r w:rsidRPr="001F3CCB">
              <w:rPr>
                <w:rFonts w:ascii="Garamond" w:hAnsi="Garamond" w:cs="Times New Roman"/>
              </w:rPr>
              <w:lastRenderedPageBreak/>
              <w:t>Length of stay in Previous Place</w:t>
            </w:r>
          </w:p>
        </w:tc>
        <w:tc>
          <w:tcPr>
            <w:tcW w:w="7285" w:type="dxa"/>
          </w:tcPr>
          <w:p w:rsidR="00983467" w:rsidRPr="00644B5C" w:rsidRDefault="00983467" w:rsidP="00124DE8">
            <w:pPr>
              <w:rPr>
                <w:rFonts w:ascii="Garamond" w:hAnsi="Garamond"/>
              </w:rPr>
            </w:pPr>
            <w:r>
              <w:rPr>
                <w:rFonts w:ascii="Garamond" w:hAnsi="Garamond"/>
              </w:rPr>
              <w:t>How long did they stay here before being where they are tonight</w:t>
            </w:r>
          </w:p>
        </w:tc>
      </w:tr>
      <w:tr w:rsidR="00983467" w:rsidRPr="00644B5C" w:rsidTr="00244B3A">
        <w:tc>
          <w:tcPr>
            <w:tcW w:w="3505" w:type="dxa"/>
          </w:tcPr>
          <w:p w:rsidR="00983467" w:rsidRPr="001F3CCB" w:rsidRDefault="00983467" w:rsidP="001F3CCB">
            <w:pPr>
              <w:pStyle w:val="ListParagraph"/>
              <w:numPr>
                <w:ilvl w:val="0"/>
                <w:numId w:val="4"/>
              </w:numPr>
              <w:rPr>
                <w:rFonts w:ascii="Garamond" w:hAnsi="Garamond" w:cs="Times New Roman"/>
              </w:rPr>
            </w:pPr>
            <w:r w:rsidRPr="001F3CCB">
              <w:rPr>
                <w:rFonts w:ascii="Garamond" w:hAnsi="Garamond" w:cs="Times New Roman"/>
              </w:rPr>
              <w:t>Approximately, what date did you start staying on the streets?</w:t>
            </w:r>
          </w:p>
        </w:tc>
        <w:tc>
          <w:tcPr>
            <w:tcW w:w="7285" w:type="dxa"/>
          </w:tcPr>
          <w:p w:rsidR="00983467" w:rsidRDefault="00983467" w:rsidP="00124DE8">
            <w:pPr>
              <w:rPr>
                <w:rFonts w:ascii="Garamond" w:hAnsi="Garamond"/>
              </w:rPr>
            </w:pPr>
            <w:r>
              <w:rPr>
                <w:rFonts w:ascii="Garamond" w:hAnsi="Garamond"/>
              </w:rPr>
              <w:t>When did the client start staying on the streets, an approximate date is fine.</w:t>
            </w:r>
          </w:p>
        </w:tc>
      </w:tr>
      <w:tr w:rsidR="00124DE8" w:rsidRPr="00644B5C" w:rsidTr="00244B3A">
        <w:tc>
          <w:tcPr>
            <w:tcW w:w="3505" w:type="dxa"/>
          </w:tcPr>
          <w:p w:rsidR="00124DE8" w:rsidRPr="001F3CCB" w:rsidRDefault="00983467" w:rsidP="001F3CCB">
            <w:pPr>
              <w:pStyle w:val="ListParagraph"/>
              <w:numPr>
                <w:ilvl w:val="0"/>
                <w:numId w:val="4"/>
              </w:numPr>
              <w:rPr>
                <w:rFonts w:ascii="Garamond" w:hAnsi="Garamond"/>
              </w:rPr>
            </w:pPr>
            <w:r w:rsidRPr="001F3CCB">
              <w:rPr>
                <w:rFonts w:ascii="Garamond" w:hAnsi="Garamond"/>
                <w:color w:val="000000"/>
              </w:rPr>
              <w:t>Regardless of where they stayed last night - Number of times the client has been on the streets, in ES, or SH in the past 3 years including today?</w:t>
            </w:r>
          </w:p>
        </w:tc>
        <w:tc>
          <w:tcPr>
            <w:tcW w:w="7285" w:type="dxa"/>
          </w:tcPr>
          <w:p w:rsidR="00124DE8" w:rsidRPr="00644B5C" w:rsidRDefault="00124DE8" w:rsidP="00124DE8">
            <w:pPr>
              <w:rPr>
                <w:rFonts w:ascii="Garamond" w:hAnsi="Garamond"/>
              </w:rPr>
            </w:pPr>
            <w:r w:rsidRPr="00644B5C">
              <w:rPr>
                <w:rFonts w:ascii="Garamond" w:hAnsi="Garamond"/>
              </w:rPr>
              <w:t>In the past 3 years, how many separate times have they stayed on the streets, in shelters or safe havens?</w:t>
            </w:r>
          </w:p>
          <w:p w:rsidR="00124DE8" w:rsidRPr="00644B5C" w:rsidRDefault="00124DE8" w:rsidP="00124DE8">
            <w:pPr>
              <w:rPr>
                <w:rFonts w:ascii="Garamond" w:hAnsi="Garamond"/>
              </w:rPr>
            </w:pPr>
            <w:r w:rsidRPr="00644B5C">
              <w:rPr>
                <w:rFonts w:ascii="Garamond" w:hAnsi="Garamond"/>
              </w:rPr>
              <w:t>Example - 1 time, 2 times, 3, times, 4 or more times</w:t>
            </w:r>
          </w:p>
        </w:tc>
      </w:tr>
      <w:tr w:rsidR="00124DE8" w:rsidRPr="00644B5C" w:rsidTr="00244B3A">
        <w:tc>
          <w:tcPr>
            <w:tcW w:w="3505" w:type="dxa"/>
          </w:tcPr>
          <w:p w:rsidR="00124DE8" w:rsidRPr="001F3CCB" w:rsidRDefault="00124DE8" w:rsidP="001F3CCB">
            <w:pPr>
              <w:pStyle w:val="ListParagraph"/>
              <w:numPr>
                <w:ilvl w:val="0"/>
                <w:numId w:val="4"/>
              </w:numPr>
              <w:rPr>
                <w:rFonts w:ascii="Garamond" w:hAnsi="Garamond"/>
              </w:rPr>
            </w:pPr>
            <w:r w:rsidRPr="001F3CCB">
              <w:rPr>
                <w:rFonts w:ascii="Garamond" w:hAnsi="Garamond" w:cs="Times New Roman"/>
              </w:rPr>
              <w:t xml:space="preserve">In total, how many months did you stay on the streets, in shelters or safe havens during the </w:t>
            </w:r>
            <w:r w:rsidRPr="001F3CCB">
              <w:rPr>
                <w:rFonts w:ascii="Garamond" w:hAnsi="Garamond" w:cs="Times New Roman"/>
                <w:u w:val="single"/>
              </w:rPr>
              <w:t>past 3 years</w:t>
            </w:r>
            <w:r w:rsidRPr="001F3CCB">
              <w:rPr>
                <w:rFonts w:ascii="Garamond" w:hAnsi="Garamond" w:cs="Times New Roman"/>
              </w:rPr>
              <w:t>?</w:t>
            </w:r>
          </w:p>
        </w:tc>
        <w:tc>
          <w:tcPr>
            <w:tcW w:w="7285" w:type="dxa"/>
          </w:tcPr>
          <w:p w:rsidR="00124DE8" w:rsidRPr="00644B5C" w:rsidRDefault="00124DE8" w:rsidP="00124DE8">
            <w:pPr>
              <w:rPr>
                <w:rFonts w:ascii="Garamond" w:hAnsi="Garamond"/>
              </w:rPr>
            </w:pPr>
            <w:r w:rsidRPr="00924C19">
              <w:rPr>
                <w:rFonts w:ascii="Garamond" w:hAnsi="Garamond"/>
              </w:rPr>
              <w:t xml:space="preserve">This question is asking for the total number of months that the person was homeless during the occasions listed above. </w:t>
            </w:r>
            <w:r w:rsidRPr="00924C19">
              <w:rPr>
                <w:rFonts w:ascii="Garamond" w:hAnsi="Garamond"/>
                <w:i/>
              </w:rPr>
              <w:t>Partial months should be rounded up to the next number of months.</w:t>
            </w:r>
          </w:p>
        </w:tc>
      </w:tr>
      <w:tr w:rsidR="00124DE8" w:rsidRPr="00644B5C" w:rsidTr="00244B3A">
        <w:tc>
          <w:tcPr>
            <w:tcW w:w="3505" w:type="dxa"/>
          </w:tcPr>
          <w:p w:rsidR="00124DE8" w:rsidRPr="001F3CCB" w:rsidRDefault="00983467" w:rsidP="001F3CCB">
            <w:pPr>
              <w:pStyle w:val="ListParagraph"/>
              <w:numPr>
                <w:ilvl w:val="0"/>
                <w:numId w:val="4"/>
              </w:numPr>
              <w:rPr>
                <w:rFonts w:ascii="Garamond" w:hAnsi="Garamond"/>
              </w:rPr>
            </w:pPr>
            <w:r w:rsidRPr="001F3CCB">
              <w:rPr>
                <w:rFonts w:ascii="Garamond" w:hAnsi="Garamond" w:cs="Times New Roman"/>
              </w:rPr>
              <w:t>What is the zip code of your last permanent address, where you lived for 90 days or more?</w:t>
            </w:r>
          </w:p>
        </w:tc>
        <w:tc>
          <w:tcPr>
            <w:tcW w:w="7285" w:type="dxa"/>
          </w:tcPr>
          <w:p w:rsidR="00124DE8" w:rsidRPr="00644B5C" w:rsidRDefault="00124DE8" w:rsidP="00124DE8">
            <w:pPr>
              <w:rPr>
                <w:rFonts w:ascii="Garamond" w:hAnsi="Garamond"/>
              </w:rPr>
            </w:pPr>
            <w:r w:rsidRPr="00644B5C">
              <w:rPr>
                <w:rFonts w:ascii="Garamond" w:hAnsi="Garamond"/>
              </w:rPr>
              <w:t>The zip code of the last place they lived for more than 90 days.</w:t>
            </w:r>
          </w:p>
        </w:tc>
      </w:tr>
      <w:tr w:rsidR="00124DE8" w:rsidRPr="00644B5C" w:rsidTr="00244B3A">
        <w:tc>
          <w:tcPr>
            <w:tcW w:w="3505" w:type="dxa"/>
          </w:tcPr>
          <w:p w:rsidR="00124DE8" w:rsidRPr="001F3CCB" w:rsidRDefault="00983467" w:rsidP="001F3CCB">
            <w:pPr>
              <w:pStyle w:val="ListParagraph"/>
              <w:numPr>
                <w:ilvl w:val="0"/>
                <w:numId w:val="4"/>
              </w:numPr>
              <w:rPr>
                <w:rFonts w:ascii="Garamond" w:hAnsi="Garamond"/>
              </w:rPr>
            </w:pPr>
            <w:r w:rsidRPr="001F3CCB">
              <w:rPr>
                <w:rFonts w:ascii="Garamond" w:hAnsi="Garamond"/>
              </w:rPr>
              <w:t>Does the client have a d</w:t>
            </w:r>
            <w:r w:rsidR="00124DE8" w:rsidRPr="001F3CCB">
              <w:rPr>
                <w:rFonts w:ascii="Garamond" w:hAnsi="Garamond"/>
              </w:rPr>
              <w:t>isabling condition?</w:t>
            </w:r>
          </w:p>
        </w:tc>
        <w:tc>
          <w:tcPr>
            <w:tcW w:w="7285" w:type="dxa"/>
          </w:tcPr>
          <w:p w:rsidR="00124DE8" w:rsidRPr="00924C19" w:rsidRDefault="00124DE8" w:rsidP="00124DE8">
            <w:pPr>
              <w:rPr>
                <w:rFonts w:ascii="Garamond" w:hAnsi="Garamond"/>
              </w:rPr>
            </w:pPr>
            <w:r w:rsidRPr="00924C19">
              <w:rPr>
                <w:rFonts w:ascii="Garamond" w:hAnsi="Garamond"/>
              </w:rPr>
              <w:t>The goal of these questions is to compile a cross-section of information that identifies sub-populations that HUD requires all CoC communities to identify. The answers to these questions are designed to be self-reported and do not call for your personal evaluation or interpretation. While the objective is to get a response to every question, the respondents may choose not to reply to any particular question or the entire set of questions. Ask the respondent each of the questions and che</w:t>
            </w:r>
            <w:r w:rsidR="00983467">
              <w:rPr>
                <w:rFonts w:ascii="Garamond" w:hAnsi="Garamond"/>
              </w:rPr>
              <w:t>ck a box indicating “Yes”, “No”,</w:t>
            </w:r>
            <w:r w:rsidR="0020310A">
              <w:rPr>
                <w:rFonts w:ascii="Garamond" w:hAnsi="Garamond"/>
              </w:rPr>
              <w:t xml:space="preserve"> </w:t>
            </w:r>
            <w:r w:rsidRPr="00924C19">
              <w:rPr>
                <w:rFonts w:ascii="Garamond" w:hAnsi="Garamond"/>
              </w:rPr>
              <w:t>“D</w:t>
            </w:r>
            <w:r w:rsidR="0020310A">
              <w:rPr>
                <w:rFonts w:ascii="Garamond" w:hAnsi="Garamond"/>
              </w:rPr>
              <w:t xml:space="preserve">oesn’t </w:t>
            </w:r>
            <w:r w:rsidRPr="00924C19">
              <w:rPr>
                <w:rFonts w:ascii="Garamond" w:hAnsi="Garamond"/>
              </w:rPr>
              <w:t>K</w:t>
            </w:r>
            <w:r w:rsidR="0020310A">
              <w:rPr>
                <w:rFonts w:ascii="Garamond" w:hAnsi="Garamond"/>
              </w:rPr>
              <w:t>now</w:t>
            </w:r>
            <w:r w:rsidR="00983467">
              <w:rPr>
                <w:rFonts w:ascii="Garamond" w:hAnsi="Garamond"/>
              </w:rPr>
              <w:t xml:space="preserve"> or ‘</w:t>
            </w:r>
            <w:r w:rsidRPr="00924C19">
              <w:rPr>
                <w:rFonts w:ascii="Garamond" w:hAnsi="Garamond"/>
              </w:rPr>
              <w:t>R</w:t>
            </w:r>
            <w:r w:rsidR="00983467">
              <w:rPr>
                <w:rFonts w:ascii="Garamond" w:hAnsi="Garamond"/>
              </w:rPr>
              <w:t>efused</w:t>
            </w:r>
            <w:r w:rsidRPr="00924C19">
              <w:rPr>
                <w:rFonts w:ascii="Garamond" w:hAnsi="Garamond"/>
              </w:rPr>
              <w:t>” if the client does not know the answer or refuses to answer the question. Remind them that their answers are confidential and will be used in a non-identifying manner.</w:t>
            </w:r>
            <w:r w:rsidR="0020310A">
              <w:rPr>
                <w:rFonts w:ascii="Garamond" w:hAnsi="Garamond"/>
              </w:rPr>
              <w:t xml:space="preserve"> If Yes, to the question continue with the 16a.</w:t>
            </w:r>
          </w:p>
          <w:p w:rsidR="00124DE8" w:rsidRPr="00644B5C" w:rsidRDefault="00124DE8" w:rsidP="00124DE8">
            <w:pPr>
              <w:rPr>
                <w:rFonts w:ascii="Garamond" w:hAnsi="Garamond"/>
              </w:rPr>
            </w:pPr>
          </w:p>
        </w:tc>
      </w:tr>
      <w:tr w:rsidR="00124DE8" w:rsidRPr="00644B5C" w:rsidTr="00244B3A">
        <w:tc>
          <w:tcPr>
            <w:tcW w:w="3505" w:type="dxa"/>
          </w:tcPr>
          <w:p w:rsidR="00525146" w:rsidRDefault="00124DE8" w:rsidP="00124DE8">
            <w:pPr>
              <w:rPr>
                <w:rFonts w:ascii="Garamond" w:hAnsi="Garamond"/>
              </w:rPr>
            </w:pPr>
            <w:r w:rsidRPr="00644B5C">
              <w:rPr>
                <w:rFonts w:ascii="Garamond" w:hAnsi="Garamond"/>
              </w:rPr>
              <w:t xml:space="preserve"> </w:t>
            </w:r>
            <w:r w:rsidR="0020310A">
              <w:rPr>
                <w:rFonts w:ascii="Garamond" w:hAnsi="Garamond"/>
              </w:rPr>
              <w:t>16a.</w:t>
            </w:r>
            <w:bookmarkStart w:id="0" w:name="_GoBack"/>
            <w:bookmarkEnd w:id="0"/>
            <w:r w:rsidRPr="00644B5C">
              <w:rPr>
                <w:rFonts w:ascii="Garamond" w:hAnsi="Garamond"/>
              </w:rPr>
              <w:t xml:space="preserve">                 </w:t>
            </w:r>
          </w:p>
          <w:p w:rsidR="00525146" w:rsidRDefault="00525146" w:rsidP="00124DE8">
            <w:pPr>
              <w:rPr>
                <w:rFonts w:ascii="Garamond" w:hAnsi="Garamond"/>
              </w:rPr>
            </w:pPr>
          </w:p>
          <w:p w:rsidR="00525146" w:rsidRDefault="00525146" w:rsidP="00124DE8">
            <w:pPr>
              <w:rPr>
                <w:rFonts w:ascii="Garamond" w:hAnsi="Garamond"/>
              </w:rPr>
            </w:pPr>
          </w:p>
          <w:p w:rsidR="00525146" w:rsidRDefault="00525146" w:rsidP="00124DE8">
            <w:pPr>
              <w:rPr>
                <w:rFonts w:ascii="Garamond" w:hAnsi="Garamond"/>
              </w:rPr>
            </w:pPr>
          </w:p>
          <w:p w:rsidR="00525146" w:rsidRDefault="00525146" w:rsidP="00124DE8">
            <w:pPr>
              <w:rPr>
                <w:rFonts w:ascii="Garamond" w:hAnsi="Garamond"/>
              </w:rPr>
            </w:pPr>
          </w:p>
          <w:p w:rsidR="00124DE8" w:rsidRPr="00644B5C" w:rsidRDefault="00124DE8" w:rsidP="00124DE8">
            <w:pPr>
              <w:rPr>
                <w:rFonts w:ascii="Garamond" w:hAnsi="Garamond"/>
              </w:rPr>
            </w:pPr>
            <w:r w:rsidRPr="00644B5C">
              <w:rPr>
                <w:rFonts w:ascii="Garamond" w:hAnsi="Garamond"/>
              </w:rPr>
              <w:t>Examples</w:t>
            </w:r>
          </w:p>
        </w:tc>
        <w:tc>
          <w:tcPr>
            <w:tcW w:w="7285" w:type="dxa"/>
          </w:tcPr>
          <w:tbl>
            <w:tblPr>
              <w:tblStyle w:val="TableGrid"/>
              <w:tblW w:w="0" w:type="auto"/>
              <w:tblLook w:val="04A0" w:firstRow="1" w:lastRow="0" w:firstColumn="1" w:lastColumn="0" w:noHBand="0" w:noVBand="1"/>
            </w:tblPr>
            <w:tblGrid>
              <w:gridCol w:w="3448"/>
              <w:gridCol w:w="3431"/>
            </w:tblGrid>
            <w:tr w:rsidR="00124DE8" w:rsidRPr="00644B5C" w:rsidTr="00E13104">
              <w:tc>
                <w:tcPr>
                  <w:tcW w:w="3448" w:type="dxa"/>
                </w:tcPr>
                <w:p w:rsidR="00124DE8" w:rsidRPr="00644B5C" w:rsidRDefault="00124DE8" w:rsidP="00124DE8">
                  <w:pPr>
                    <w:jc w:val="center"/>
                    <w:rPr>
                      <w:rFonts w:ascii="Garamond" w:hAnsi="Garamond"/>
                    </w:rPr>
                  </w:pPr>
                  <w:r w:rsidRPr="00644B5C">
                    <w:rPr>
                      <w:rFonts w:ascii="Garamond" w:hAnsi="Garamond"/>
                    </w:rPr>
                    <w:t>Chronic Health Condition</w:t>
                  </w:r>
                </w:p>
              </w:tc>
              <w:tc>
                <w:tcPr>
                  <w:tcW w:w="3431" w:type="dxa"/>
                </w:tcPr>
                <w:p w:rsidR="00124DE8" w:rsidRPr="00644B5C" w:rsidRDefault="00124DE8" w:rsidP="00124DE8">
                  <w:pPr>
                    <w:jc w:val="center"/>
                    <w:rPr>
                      <w:rFonts w:ascii="Garamond" w:hAnsi="Garamond"/>
                    </w:rPr>
                  </w:pPr>
                  <w:r w:rsidRPr="00644B5C">
                    <w:rPr>
                      <w:rFonts w:ascii="Garamond" w:hAnsi="Garamond"/>
                    </w:rPr>
                    <w:t>ongoing health problems or medical conditions such as diabetes, cancer, heart disease</w:t>
                  </w:r>
                </w:p>
              </w:tc>
            </w:tr>
            <w:tr w:rsidR="00124DE8" w:rsidRPr="00644B5C" w:rsidTr="00E13104">
              <w:tc>
                <w:tcPr>
                  <w:tcW w:w="3448" w:type="dxa"/>
                </w:tcPr>
                <w:p w:rsidR="00124DE8" w:rsidRPr="00644B5C" w:rsidRDefault="00124DE8" w:rsidP="00124DE8">
                  <w:pPr>
                    <w:jc w:val="center"/>
                    <w:rPr>
                      <w:rFonts w:ascii="Garamond" w:hAnsi="Garamond"/>
                    </w:rPr>
                  </w:pPr>
                  <w:r w:rsidRPr="00644B5C">
                    <w:rPr>
                      <w:rFonts w:ascii="Garamond" w:hAnsi="Garamond"/>
                    </w:rPr>
                    <w:t>Mental Health Problem</w:t>
                  </w:r>
                </w:p>
              </w:tc>
              <w:tc>
                <w:tcPr>
                  <w:tcW w:w="3431" w:type="dxa"/>
                </w:tcPr>
                <w:p w:rsidR="00124DE8" w:rsidRPr="00644B5C" w:rsidRDefault="00F825A3" w:rsidP="00F825A3">
                  <w:pPr>
                    <w:jc w:val="center"/>
                    <w:rPr>
                      <w:rFonts w:ascii="Garamond" w:hAnsi="Garamond"/>
                    </w:rPr>
                  </w:pPr>
                  <w:r>
                    <w:rPr>
                      <w:rFonts w:ascii="Garamond" w:hAnsi="Garamond"/>
                    </w:rPr>
                    <w:t>Post-Traumatic S</w:t>
                  </w:r>
                  <w:r w:rsidR="00124DE8" w:rsidRPr="00644B5C">
                    <w:rPr>
                      <w:rFonts w:ascii="Garamond" w:hAnsi="Garamond"/>
                    </w:rPr>
                    <w:t xml:space="preserve">tress </w:t>
                  </w:r>
                  <w:r>
                    <w:rPr>
                      <w:rFonts w:ascii="Garamond" w:hAnsi="Garamond"/>
                    </w:rPr>
                    <w:t>D</w:t>
                  </w:r>
                  <w:r w:rsidR="00124DE8" w:rsidRPr="00644B5C">
                    <w:rPr>
                      <w:rFonts w:ascii="Garamond" w:hAnsi="Garamond"/>
                    </w:rPr>
                    <w:t>isorder or PTSD</w:t>
                  </w:r>
                </w:p>
              </w:tc>
            </w:tr>
            <w:tr w:rsidR="00124DE8" w:rsidRPr="00644B5C" w:rsidTr="00E13104">
              <w:tc>
                <w:tcPr>
                  <w:tcW w:w="3448" w:type="dxa"/>
                </w:tcPr>
                <w:p w:rsidR="00124DE8" w:rsidRPr="00644B5C" w:rsidRDefault="00124DE8" w:rsidP="00124DE8">
                  <w:pPr>
                    <w:jc w:val="center"/>
                    <w:rPr>
                      <w:rFonts w:ascii="Garamond" w:hAnsi="Garamond"/>
                    </w:rPr>
                  </w:pPr>
                  <w:r w:rsidRPr="00644B5C">
                    <w:rPr>
                      <w:rFonts w:ascii="Garamond" w:hAnsi="Garamond"/>
                    </w:rPr>
                    <w:t>Mental Health Problem</w:t>
                  </w:r>
                </w:p>
              </w:tc>
              <w:tc>
                <w:tcPr>
                  <w:tcW w:w="3431" w:type="dxa"/>
                </w:tcPr>
                <w:p w:rsidR="00124DE8" w:rsidRPr="00644B5C" w:rsidRDefault="00124DE8" w:rsidP="00124DE8">
                  <w:pPr>
                    <w:jc w:val="center"/>
                    <w:rPr>
                      <w:rFonts w:ascii="Garamond" w:hAnsi="Garamond"/>
                    </w:rPr>
                  </w:pPr>
                  <w:r w:rsidRPr="00644B5C">
                    <w:rPr>
                      <w:rFonts w:ascii="Garamond" w:hAnsi="Garamond"/>
                    </w:rPr>
                    <w:t>psychiatric or emotional conditions such as depression or schizophrenia</w:t>
                  </w:r>
                </w:p>
              </w:tc>
            </w:tr>
            <w:tr w:rsidR="00124DE8" w:rsidRPr="00644B5C" w:rsidTr="00E13104">
              <w:tc>
                <w:tcPr>
                  <w:tcW w:w="3448" w:type="dxa"/>
                </w:tcPr>
                <w:p w:rsidR="00124DE8" w:rsidRPr="00644B5C" w:rsidRDefault="00124DE8" w:rsidP="00124DE8">
                  <w:pPr>
                    <w:jc w:val="center"/>
                    <w:rPr>
                      <w:rFonts w:ascii="Garamond" w:hAnsi="Garamond"/>
                    </w:rPr>
                  </w:pPr>
                  <w:r w:rsidRPr="00644B5C">
                    <w:rPr>
                      <w:rFonts w:ascii="Garamond" w:hAnsi="Garamond"/>
                    </w:rPr>
                    <w:t>Chronic Health Condition</w:t>
                  </w:r>
                </w:p>
              </w:tc>
              <w:tc>
                <w:tcPr>
                  <w:tcW w:w="3431" w:type="dxa"/>
                </w:tcPr>
                <w:p w:rsidR="00124DE8" w:rsidRPr="00644B5C" w:rsidRDefault="00124DE8" w:rsidP="00124DE8">
                  <w:pPr>
                    <w:jc w:val="center"/>
                    <w:rPr>
                      <w:rFonts w:ascii="Garamond" w:hAnsi="Garamond"/>
                    </w:rPr>
                  </w:pPr>
                  <w:r w:rsidRPr="00644B5C">
                    <w:rPr>
                      <w:rFonts w:ascii="Garamond" w:hAnsi="Garamond"/>
                    </w:rPr>
                    <w:t>traumatic injury to your brain from a bump, blow, or wound to the head</w:t>
                  </w:r>
                </w:p>
              </w:tc>
            </w:tr>
            <w:tr w:rsidR="00124DE8" w:rsidRPr="00644B5C" w:rsidTr="00E13104">
              <w:tc>
                <w:tcPr>
                  <w:tcW w:w="3448" w:type="dxa"/>
                </w:tcPr>
                <w:p w:rsidR="00124DE8" w:rsidRPr="00644B5C" w:rsidRDefault="00124DE8" w:rsidP="00124DE8">
                  <w:pPr>
                    <w:jc w:val="center"/>
                    <w:rPr>
                      <w:rFonts w:ascii="Garamond" w:hAnsi="Garamond"/>
                    </w:rPr>
                  </w:pPr>
                  <w:r w:rsidRPr="00644B5C">
                    <w:rPr>
                      <w:rFonts w:ascii="Garamond" w:hAnsi="Garamond"/>
                    </w:rPr>
                    <w:t>Developmental</w:t>
                  </w:r>
                </w:p>
              </w:tc>
              <w:tc>
                <w:tcPr>
                  <w:tcW w:w="3431" w:type="dxa"/>
                </w:tcPr>
                <w:p w:rsidR="00124DE8" w:rsidRPr="00644B5C" w:rsidRDefault="00124DE8" w:rsidP="00124DE8">
                  <w:pPr>
                    <w:jc w:val="center"/>
                    <w:rPr>
                      <w:rFonts w:ascii="Garamond" w:hAnsi="Garamond"/>
                    </w:rPr>
                  </w:pPr>
                  <w:r w:rsidRPr="00644B5C">
                    <w:rPr>
                      <w:rFonts w:ascii="Garamond" w:hAnsi="Garamond"/>
                    </w:rPr>
                    <w:t>Has received special education services for more than 6 months</w:t>
                  </w:r>
                </w:p>
              </w:tc>
            </w:tr>
          </w:tbl>
          <w:p w:rsidR="00124DE8" w:rsidRPr="00644B5C" w:rsidRDefault="00124DE8" w:rsidP="00124DE8">
            <w:pPr>
              <w:rPr>
                <w:rFonts w:ascii="Garamond" w:hAnsi="Garamond"/>
              </w:rPr>
            </w:pPr>
          </w:p>
        </w:tc>
      </w:tr>
      <w:tr w:rsidR="00124DE8" w:rsidRPr="00644B5C" w:rsidTr="00244B3A">
        <w:tc>
          <w:tcPr>
            <w:tcW w:w="3505" w:type="dxa"/>
          </w:tcPr>
          <w:p w:rsidR="00124DE8" w:rsidRPr="00644B5C" w:rsidRDefault="00124DE8" w:rsidP="00124DE8">
            <w:pPr>
              <w:rPr>
                <w:rFonts w:ascii="Garamond" w:hAnsi="Garamond"/>
              </w:rPr>
            </w:pPr>
          </w:p>
        </w:tc>
        <w:tc>
          <w:tcPr>
            <w:tcW w:w="7285" w:type="dxa"/>
          </w:tcPr>
          <w:p w:rsidR="00124DE8" w:rsidRPr="00644B5C" w:rsidRDefault="00124DE8" w:rsidP="00124DE8">
            <w:pPr>
              <w:jc w:val="center"/>
              <w:rPr>
                <w:rFonts w:ascii="Garamond" w:hAnsi="Garamond"/>
              </w:rPr>
            </w:pPr>
          </w:p>
        </w:tc>
      </w:tr>
      <w:tr w:rsidR="00124DE8" w:rsidRPr="00644B5C" w:rsidTr="00244B3A">
        <w:tc>
          <w:tcPr>
            <w:tcW w:w="3505" w:type="dxa"/>
          </w:tcPr>
          <w:p w:rsidR="00124DE8" w:rsidRPr="001F3CCB" w:rsidRDefault="00124DE8" w:rsidP="001F3CCB">
            <w:pPr>
              <w:pStyle w:val="ListParagraph"/>
              <w:numPr>
                <w:ilvl w:val="0"/>
                <w:numId w:val="4"/>
              </w:numPr>
              <w:rPr>
                <w:rFonts w:ascii="Garamond" w:hAnsi="Garamond"/>
              </w:rPr>
            </w:pPr>
            <w:r w:rsidRPr="001F3CCB">
              <w:rPr>
                <w:rFonts w:ascii="Garamond" w:hAnsi="Garamond"/>
              </w:rPr>
              <w:t>Three Domestic Violence questions</w:t>
            </w:r>
          </w:p>
        </w:tc>
        <w:tc>
          <w:tcPr>
            <w:tcW w:w="7285" w:type="dxa"/>
          </w:tcPr>
          <w:p w:rsidR="00124DE8" w:rsidRPr="00644B5C" w:rsidRDefault="00124DE8" w:rsidP="00F825A3">
            <w:pPr>
              <w:rPr>
                <w:rFonts w:ascii="Garamond" w:hAnsi="Garamond"/>
              </w:rPr>
            </w:pPr>
            <w:r>
              <w:rPr>
                <w:rFonts w:ascii="Garamond" w:hAnsi="Garamond"/>
              </w:rPr>
              <w:t xml:space="preserve">The following 3 questions are related to Domestic </w:t>
            </w:r>
            <w:r w:rsidRPr="00933C14">
              <w:rPr>
                <w:rFonts w:ascii="Garamond" w:hAnsi="Garamond"/>
              </w:rPr>
              <w:t xml:space="preserve">Violence. </w:t>
            </w:r>
            <w:r w:rsidR="00933C14" w:rsidRPr="00933C14">
              <w:rPr>
                <w:rFonts w:ascii="Garamond" w:hAnsi="Garamond" w:cs="Arial"/>
              </w:rPr>
              <w:t xml:space="preserve">"If yes for Domestic Violence </w:t>
            </w:r>
            <w:r w:rsidR="00F825A3">
              <w:rPr>
                <w:rFonts w:ascii="Garamond" w:hAnsi="Garamond" w:cs="Arial"/>
              </w:rPr>
              <w:t>victim/s</w:t>
            </w:r>
            <w:r w:rsidR="00933C14" w:rsidRPr="00933C14">
              <w:rPr>
                <w:rFonts w:ascii="Garamond" w:hAnsi="Garamond" w:cs="Arial"/>
              </w:rPr>
              <w:t>urvivor</w:t>
            </w:r>
            <w:r w:rsidR="00933C14">
              <w:rPr>
                <w:rFonts w:ascii="Garamond" w:hAnsi="Garamond" w:cs="Arial"/>
              </w:rPr>
              <w:t>, are you currently fleeing?</w:t>
            </w:r>
            <w:r w:rsidR="00F825A3">
              <w:rPr>
                <w:rFonts w:ascii="Garamond" w:hAnsi="Garamond" w:cs="Arial"/>
              </w:rPr>
              <w:t>”</w:t>
            </w:r>
            <w:proofErr w:type="gramStart"/>
            <w:r w:rsidR="00F825A3">
              <w:rPr>
                <w:rFonts w:ascii="Garamond" w:hAnsi="Garamond" w:cs="Arial"/>
              </w:rPr>
              <w:t>.</w:t>
            </w:r>
            <w:proofErr w:type="gramEnd"/>
            <w:r w:rsidR="00933C14">
              <w:rPr>
                <w:rFonts w:ascii="Garamond" w:hAnsi="Garamond" w:cs="Arial"/>
              </w:rPr>
              <w:t> </w:t>
            </w:r>
            <w:r w:rsidR="00933C14" w:rsidRPr="00933C14">
              <w:rPr>
                <w:rFonts w:ascii="Garamond" w:hAnsi="Garamond" w:cs="Arial"/>
              </w:rPr>
              <w:t>This is because HUD is requiring that data reported on survivors of domestic violence should be limited to reporting on those who are currently experiencing homelessness because they are fleeing domestic violence, dating violence, sexual assault or stalking, as opposed to reporting on survivors who have ever experienced these circumstances</w:t>
            </w:r>
          </w:p>
        </w:tc>
      </w:tr>
      <w:tr w:rsidR="00124DE8" w:rsidRPr="00644B5C" w:rsidTr="00244B3A">
        <w:tc>
          <w:tcPr>
            <w:tcW w:w="3505" w:type="dxa"/>
          </w:tcPr>
          <w:p w:rsidR="00124DE8" w:rsidRPr="00644B5C" w:rsidRDefault="00124DE8" w:rsidP="00124DE8">
            <w:pPr>
              <w:rPr>
                <w:rFonts w:ascii="Garamond" w:hAnsi="Garamond"/>
              </w:rPr>
            </w:pPr>
          </w:p>
        </w:tc>
        <w:tc>
          <w:tcPr>
            <w:tcW w:w="7285" w:type="dxa"/>
          </w:tcPr>
          <w:p w:rsidR="00124DE8" w:rsidRPr="00644B5C" w:rsidRDefault="00124DE8" w:rsidP="00124DE8">
            <w:pPr>
              <w:rPr>
                <w:rFonts w:ascii="Garamond" w:hAnsi="Garamond"/>
              </w:rPr>
            </w:pPr>
          </w:p>
        </w:tc>
      </w:tr>
    </w:tbl>
    <w:p w:rsidR="00244B3A" w:rsidRDefault="00244B3A" w:rsidP="00244B3A">
      <w:pPr>
        <w:rPr>
          <w:rFonts w:ascii="Garamond" w:hAnsi="Garamond"/>
          <w:sz w:val="24"/>
          <w:szCs w:val="24"/>
        </w:rPr>
      </w:pPr>
    </w:p>
    <w:p w:rsidR="006D380D" w:rsidRPr="00644B5C" w:rsidRDefault="006D380D" w:rsidP="00244B3A">
      <w:pPr>
        <w:rPr>
          <w:rFonts w:ascii="Garamond" w:hAnsi="Garamond"/>
          <w:sz w:val="24"/>
          <w:szCs w:val="24"/>
        </w:rPr>
      </w:pPr>
      <w:r w:rsidRPr="00644B5C">
        <w:rPr>
          <w:rFonts w:ascii="Garamond" w:hAnsi="Garamond"/>
          <w:sz w:val="24"/>
          <w:szCs w:val="24"/>
        </w:rPr>
        <w:t xml:space="preserve">Be sure to thank the individual for their time and cooperation.  Remember to fill out this form for </w:t>
      </w:r>
      <w:r w:rsidRPr="00644B5C">
        <w:rPr>
          <w:rFonts w:ascii="Garamond" w:hAnsi="Garamond"/>
          <w:b/>
          <w:i/>
          <w:sz w:val="24"/>
          <w:szCs w:val="24"/>
        </w:rPr>
        <w:t>EACH</w:t>
      </w:r>
      <w:r w:rsidRPr="00644B5C">
        <w:rPr>
          <w:rFonts w:ascii="Garamond" w:hAnsi="Garamond"/>
          <w:sz w:val="24"/>
          <w:szCs w:val="24"/>
        </w:rPr>
        <w:t xml:space="preserve"> person </w:t>
      </w:r>
      <w:r w:rsidR="001B0AF9">
        <w:rPr>
          <w:rFonts w:ascii="Garamond" w:hAnsi="Garamond"/>
          <w:sz w:val="24"/>
          <w:szCs w:val="24"/>
        </w:rPr>
        <w:t xml:space="preserve">regardless of household. Keep all household member’s forms together </w:t>
      </w:r>
      <w:r w:rsidRPr="00644B5C">
        <w:rPr>
          <w:rFonts w:ascii="Garamond" w:hAnsi="Garamond"/>
          <w:sz w:val="24"/>
          <w:szCs w:val="24"/>
        </w:rPr>
        <w:t xml:space="preserve">and if they are </w:t>
      </w:r>
      <w:r w:rsidR="00525146">
        <w:rPr>
          <w:rFonts w:ascii="Garamond" w:hAnsi="Garamond"/>
          <w:sz w:val="24"/>
          <w:szCs w:val="24"/>
        </w:rPr>
        <w:t xml:space="preserve">unaccompanied and </w:t>
      </w:r>
      <w:r w:rsidRPr="00644B5C">
        <w:rPr>
          <w:rFonts w:ascii="Garamond" w:hAnsi="Garamond"/>
          <w:sz w:val="24"/>
          <w:szCs w:val="24"/>
        </w:rPr>
        <w:t>under the age of 25</w:t>
      </w:r>
      <w:r w:rsidR="00525146">
        <w:rPr>
          <w:rFonts w:ascii="Garamond" w:hAnsi="Garamond"/>
          <w:sz w:val="24"/>
          <w:szCs w:val="24"/>
        </w:rPr>
        <w:t xml:space="preserve"> (born after January 2</w:t>
      </w:r>
      <w:r w:rsidR="00D83BFD">
        <w:rPr>
          <w:rFonts w:ascii="Garamond" w:hAnsi="Garamond"/>
          <w:sz w:val="24"/>
          <w:szCs w:val="24"/>
        </w:rPr>
        <w:t>8</w:t>
      </w:r>
      <w:r w:rsidR="00525146">
        <w:rPr>
          <w:rFonts w:ascii="Garamond" w:hAnsi="Garamond"/>
          <w:sz w:val="24"/>
          <w:szCs w:val="24"/>
        </w:rPr>
        <w:t>, 199</w:t>
      </w:r>
      <w:r w:rsidR="00D83BFD">
        <w:rPr>
          <w:rFonts w:ascii="Garamond" w:hAnsi="Garamond"/>
          <w:sz w:val="24"/>
          <w:szCs w:val="24"/>
        </w:rPr>
        <w:t>5</w:t>
      </w:r>
      <w:r w:rsidR="00525146">
        <w:rPr>
          <w:rFonts w:ascii="Garamond" w:hAnsi="Garamond"/>
          <w:sz w:val="24"/>
          <w:szCs w:val="24"/>
        </w:rPr>
        <w:t>)</w:t>
      </w:r>
      <w:r w:rsidRPr="00644B5C">
        <w:rPr>
          <w:rFonts w:ascii="Garamond" w:hAnsi="Garamond"/>
          <w:sz w:val="24"/>
          <w:szCs w:val="24"/>
        </w:rPr>
        <w:t>, also complete th</w:t>
      </w:r>
      <w:r w:rsidR="00525146">
        <w:rPr>
          <w:rFonts w:ascii="Garamond" w:hAnsi="Garamond"/>
          <w:sz w:val="24"/>
          <w:szCs w:val="24"/>
        </w:rPr>
        <w:t xml:space="preserve">e </w:t>
      </w:r>
      <w:r w:rsidR="00525146" w:rsidRPr="00525146">
        <w:rPr>
          <w:rFonts w:ascii="Garamond" w:hAnsi="Garamond"/>
          <w:b/>
          <w:sz w:val="24"/>
          <w:szCs w:val="24"/>
        </w:rPr>
        <w:t>Youth Addendum</w:t>
      </w:r>
      <w:r w:rsidR="00525146">
        <w:rPr>
          <w:rFonts w:ascii="Garamond" w:hAnsi="Garamond"/>
          <w:sz w:val="24"/>
          <w:szCs w:val="24"/>
        </w:rPr>
        <w:t xml:space="preserve"> survey</w:t>
      </w:r>
      <w:r w:rsidRPr="00644B5C">
        <w:rPr>
          <w:rFonts w:ascii="Garamond" w:hAnsi="Garamond"/>
          <w:sz w:val="24"/>
          <w:szCs w:val="24"/>
        </w:rPr>
        <w:t>.</w:t>
      </w:r>
    </w:p>
    <w:sectPr w:rsidR="006D380D" w:rsidRPr="00644B5C" w:rsidSect="00470B1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B5C" w:rsidRDefault="00644B5C" w:rsidP="00644B5C">
      <w:pPr>
        <w:spacing w:after="0" w:line="240" w:lineRule="auto"/>
      </w:pPr>
      <w:r>
        <w:separator/>
      </w:r>
    </w:p>
  </w:endnote>
  <w:endnote w:type="continuationSeparator" w:id="0">
    <w:p w:rsidR="00644B5C" w:rsidRDefault="00644B5C" w:rsidP="0064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B5C" w:rsidRDefault="00644B5C" w:rsidP="00644B5C">
      <w:pPr>
        <w:spacing w:after="0" w:line="240" w:lineRule="auto"/>
      </w:pPr>
      <w:r>
        <w:separator/>
      </w:r>
    </w:p>
  </w:footnote>
  <w:footnote w:type="continuationSeparator" w:id="0">
    <w:p w:rsidR="00644B5C" w:rsidRDefault="00644B5C" w:rsidP="00644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5C" w:rsidRDefault="00346C94">
    <w:pPr>
      <w:pStyle w:val="Header"/>
    </w:pPr>
    <w:r w:rsidRPr="00F341AD">
      <w:rPr>
        <w:rFonts w:ascii="Garamond" w:hAnsi="Garamond" w:cs="Arial"/>
        <w:b/>
        <w:noProof/>
        <w:color w:val="FF0000"/>
        <w:sz w:val="28"/>
        <w:szCs w:val="28"/>
      </w:rPr>
      <mc:AlternateContent>
        <mc:Choice Requires="wps">
          <w:drawing>
            <wp:anchor distT="0" distB="0" distL="114300" distR="114300" simplePos="0" relativeHeight="251659264" behindDoc="0" locked="0" layoutInCell="1" allowOverlap="1" wp14:anchorId="4A21CA8C" wp14:editId="0D642E29">
              <wp:simplePos x="0" y="0"/>
              <wp:positionH relativeFrom="margin">
                <wp:align>left</wp:align>
              </wp:positionH>
              <wp:positionV relativeFrom="paragraph">
                <wp:posOffset>-285750</wp:posOffset>
              </wp:positionV>
              <wp:extent cx="37147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7147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F7D8C" id="Rectangle 2" o:spid="_x0000_s1026" style="position:absolute;margin-left:0;margin-top:-22.5pt;width:29.25pt;height: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" fillcolor="#5b9bd5 [3204]" strokecolor="#1f4d78 [1604]" strokeweight="1pt">
              <w10:wrap anchorx="margin"/>
            </v:rect>
          </w:pict>
        </mc:Fallback>
      </mc:AlternateContent>
    </w:r>
    <w:r w:rsidRPr="00F341AD">
      <w:rPr>
        <w:rFonts w:ascii="Garamond" w:hAnsi="Garamond" w:cs="Arial"/>
        <w:b/>
        <w:noProof/>
        <w:color w:val="FF0000"/>
        <w:sz w:val="28"/>
        <w:szCs w:val="28"/>
      </w:rPr>
      <mc:AlternateContent>
        <mc:Choice Requires="wps">
          <w:drawing>
            <wp:anchor distT="0" distB="0" distL="114300" distR="114300" simplePos="0" relativeHeight="251661312" behindDoc="0" locked="0" layoutInCell="1" allowOverlap="1" wp14:anchorId="4A21CA8C" wp14:editId="0D642E29">
              <wp:simplePos x="0" y="0"/>
              <wp:positionH relativeFrom="margin">
                <wp:align>center</wp:align>
              </wp:positionH>
              <wp:positionV relativeFrom="paragraph">
                <wp:posOffset>-285750</wp:posOffset>
              </wp:positionV>
              <wp:extent cx="371475" cy="266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7147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2012A" id="Rectangle 7" o:spid="_x0000_s1026" style="position:absolute;margin-left:0;margin-top:-22.5pt;width:29.25pt;height:2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" fillcolor="#5b9bd5 [3204]" strokecolor="#1f4d78 [1604]" strokeweight="1pt">
              <w10:wrap anchorx="margin"/>
            </v:rect>
          </w:pict>
        </mc:Fallback>
      </mc:AlternateContent>
    </w:r>
    <w:r w:rsidRPr="00F341AD">
      <w:rPr>
        <w:rFonts w:ascii="Garamond" w:hAnsi="Garamond" w:cs="Arial"/>
        <w:b/>
        <w:noProof/>
        <w:color w:val="FF0000"/>
        <w:sz w:val="28"/>
        <w:szCs w:val="28"/>
      </w:rPr>
      <mc:AlternateContent>
        <mc:Choice Requires="wps">
          <w:drawing>
            <wp:anchor distT="0" distB="0" distL="114300" distR="114300" simplePos="0" relativeHeight="251663360" behindDoc="0" locked="0" layoutInCell="1" allowOverlap="1" wp14:anchorId="4A21CA8C" wp14:editId="0D642E29">
              <wp:simplePos x="0" y="0"/>
              <wp:positionH relativeFrom="margin">
                <wp:align>right</wp:align>
              </wp:positionH>
              <wp:positionV relativeFrom="paragraph">
                <wp:posOffset>-285750</wp:posOffset>
              </wp:positionV>
              <wp:extent cx="371475" cy="266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7147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F304B" id="Rectangle 8" o:spid="_x0000_s1026" style="position:absolute;margin-left:-21.95pt;margin-top:-22.5pt;width:29.25pt;height:2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" fillcolor="#5b9bd5 [3204]" strokecolor="#1f4d78 [1604]"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2401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C7498D"/>
    <w:multiLevelType w:val="hybridMultilevel"/>
    <w:tmpl w:val="DD98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F6317"/>
    <w:multiLevelType w:val="hybridMultilevel"/>
    <w:tmpl w:val="C71AD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13"/>
    <w:rsid w:val="00024A85"/>
    <w:rsid w:val="000700D2"/>
    <w:rsid w:val="000B56A0"/>
    <w:rsid w:val="00124DE8"/>
    <w:rsid w:val="001B0AF9"/>
    <w:rsid w:val="001F3CCB"/>
    <w:rsid w:val="0020310A"/>
    <w:rsid w:val="00244B3A"/>
    <w:rsid w:val="00301660"/>
    <w:rsid w:val="00346C94"/>
    <w:rsid w:val="003818E8"/>
    <w:rsid w:val="003B7A93"/>
    <w:rsid w:val="003C14CE"/>
    <w:rsid w:val="003E3DF5"/>
    <w:rsid w:val="00470B13"/>
    <w:rsid w:val="00525146"/>
    <w:rsid w:val="005B60D1"/>
    <w:rsid w:val="005C57D1"/>
    <w:rsid w:val="00644B5C"/>
    <w:rsid w:val="006562CA"/>
    <w:rsid w:val="0068001C"/>
    <w:rsid w:val="00691AD8"/>
    <w:rsid w:val="006D380D"/>
    <w:rsid w:val="00735C1D"/>
    <w:rsid w:val="007632C1"/>
    <w:rsid w:val="00786DED"/>
    <w:rsid w:val="007C6C3F"/>
    <w:rsid w:val="007D2110"/>
    <w:rsid w:val="007D546F"/>
    <w:rsid w:val="008868C3"/>
    <w:rsid w:val="008F2957"/>
    <w:rsid w:val="0092303A"/>
    <w:rsid w:val="00933C14"/>
    <w:rsid w:val="00965F5F"/>
    <w:rsid w:val="00976B62"/>
    <w:rsid w:val="00983467"/>
    <w:rsid w:val="009D580A"/>
    <w:rsid w:val="009E0224"/>
    <w:rsid w:val="009E66F0"/>
    <w:rsid w:val="00A479B2"/>
    <w:rsid w:val="00A50986"/>
    <w:rsid w:val="00C51FF0"/>
    <w:rsid w:val="00CB7E58"/>
    <w:rsid w:val="00D83BFD"/>
    <w:rsid w:val="00F40D75"/>
    <w:rsid w:val="00F825A3"/>
    <w:rsid w:val="00FC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2FE23-C9F8-4A0F-8572-8E964B6F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B5C"/>
  </w:style>
  <w:style w:type="paragraph" w:styleId="Footer">
    <w:name w:val="footer"/>
    <w:basedOn w:val="Normal"/>
    <w:link w:val="FooterChar"/>
    <w:uiPriority w:val="99"/>
    <w:unhideWhenUsed/>
    <w:rsid w:val="00644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B5C"/>
  </w:style>
  <w:style w:type="paragraph" w:styleId="ListParagraph">
    <w:name w:val="List Paragraph"/>
    <w:basedOn w:val="Normal"/>
    <w:uiPriority w:val="34"/>
    <w:qFormat/>
    <w:rsid w:val="001F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2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Purington</dc:creator>
  <cp:keywords/>
  <dc:description/>
  <cp:lastModifiedBy>Amanda Castner</cp:lastModifiedBy>
  <cp:revision>5</cp:revision>
  <dcterms:created xsi:type="dcterms:W3CDTF">2018-12-07T14:15:00Z</dcterms:created>
  <dcterms:modified xsi:type="dcterms:W3CDTF">2019-11-13T17:13:00Z</dcterms:modified>
</cp:coreProperties>
</file>