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7D347F15" w:rsidR="00F30033" w:rsidRDefault="00823A02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 21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8E63752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EE5B8B">
              <w:rPr>
                <w:b/>
                <w:i/>
                <w:sz w:val="28"/>
              </w:rPr>
              <w:t>5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AEDF1A9" w14:textId="3529CB1A" w:rsidR="00F30033" w:rsidRPr="00EE5B8B" w:rsidRDefault="00F30033" w:rsidP="00D8292B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455CDF8C" w14:textId="0580139B" w:rsidR="00F30033" w:rsidRPr="005E5CAC" w:rsidRDefault="00F30033" w:rsidP="00D8292B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Water St, Augusta</w:t>
            </w:r>
          </w:p>
          <w:p w14:paraId="16F8E124" w14:textId="77777777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2DB2E99" w:rsidR="00F30033" w:rsidRPr="002E4D91" w:rsidRDefault="00F30033" w:rsidP="00D8292B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="002E4D91">
              <w:rPr>
                <w:sz w:val="24"/>
              </w:rPr>
              <w:t xml:space="preserve"> 145 Harlow St. Bangor</w:t>
            </w:r>
          </w:p>
          <w:p w14:paraId="7DA5C3A4" w14:textId="165C7E14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</w:t>
            </w:r>
            <w:r w:rsidR="00021822" w:rsidRPr="00712303">
              <w:rPr>
                <w:b/>
                <w:sz w:val="28"/>
              </w:rPr>
              <w:t>866-6426</w:t>
            </w:r>
            <w:bookmarkStart w:id="1" w:name="_GoBack"/>
            <w:bookmarkEnd w:id="1"/>
            <w:r w:rsidRPr="001A07BD">
              <w:rPr>
                <w:sz w:val="24"/>
              </w:rPr>
              <w:t xml:space="preserve">.  </w:t>
            </w:r>
          </w:p>
          <w:p w14:paraId="16BB5A4B" w14:textId="77777777" w:rsid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D8292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7B1E4D" w:rsidRPr="003E0B00" w14:paraId="3F5DEF15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4E27CB" w14:textId="031FC24F" w:rsidR="007B1E4D" w:rsidRPr="00D8292B" w:rsidRDefault="007B1E4D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Youth Advisory Board potential use of Planning Grant funds</w:t>
            </w:r>
          </w:p>
        </w:tc>
        <w:tc>
          <w:tcPr>
            <w:tcW w:w="3172" w:type="dxa"/>
          </w:tcPr>
          <w:p w14:paraId="24599BF8" w14:textId="3C64DFD8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Chris Bicknell</w:t>
            </w:r>
          </w:p>
        </w:tc>
        <w:tc>
          <w:tcPr>
            <w:tcW w:w="1213" w:type="dxa"/>
          </w:tcPr>
          <w:p w14:paraId="1CC15170" w14:textId="43822630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Possible Need to Vote</w:t>
            </w:r>
          </w:p>
        </w:tc>
      </w:tr>
      <w:tr w:rsidR="00321007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734B23EE" w:rsidR="00321007" w:rsidRPr="00D8292B" w:rsidRDefault="005E5CAC" w:rsidP="00D8292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 w:rsidR="007B1E4D" w:rsidRPr="00D8292B">
              <w:rPr>
                <w:sz w:val="22"/>
                <w:szCs w:val="22"/>
              </w:rPr>
              <w:t>Quarterly PIT Planning Discussion</w:t>
            </w:r>
          </w:p>
        </w:tc>
        <w:tc>
          <w:tcPr>
            <w:tcW w:w="3172" w:type="dxa"/>
          </w:tcPr>
          <w:p w14:paraId="46717705" w14:textId="2189851F" w:rsidR="00321007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Resource Committee </w:t>
            </w:r>
          </w:p>
        </w:tc>
        <w:tc>
          <w:tcPr>
            <w:tcW w:w="1213" w:type="dxa"/>
          </w:tcPr>
          <w:p w14:paraId="09EFC274" w14:textId="77777777" w:rsidR="00321007" w:rsidRPr="00D8292B" w:rsidRDefault="00321007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B1E4D" w:rsidRPr="003E0B00" w14:paraId="59B6615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FB6E444" w14:textId="6CD6CB93" w:rsidR="007B1E4D" w:rsidRPr="00D8292B" w:rsidRDefault="007B1E4D" w:rsidP="00D8292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FY 17 NOFA Debrief</w:t>
            </w:r>
          </w:p>
        </w:tc>
        <w:tc>
          <w:tcPr>
            <w:tcW w:w="3172" w:type="dxa"/>
          </w:tcPr>
          <w:p w14:paraId="765FC031" w14:textId="557A15FE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25D208B" w14:textId="77777777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FE7DF7" w:rsidRPr="00D8292B" w:rsidRDefault="00D65CB8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Strategic Planning</w:t>
            </w:r>
            <w:r w:rsidR="002C0D0B" w:rsidRPr="00D8292B">
              <w:rPr>
                <w:sz w:val="22"/>
                <w:szCs w:val="22"/>
              </w:rPr>
              <w:t xml:space="preserve"> </w:t>
            </w:r>
            <w:r w:rsidR="002059E3" w:rsidRPr="00D8292B">
              <w:rPr>
                <w:sz w:val="22"/>
                <w:szCs w:val="22"/>
              </w:rPr>
              <w:t>Update</w:t>
            </w:r>
            <w:r w:rsidR="00324CC4" w:rsidRPr="00D8292B">
              <w:rPr>
                <w:sz w:val="22"/>
                <w:szCs w:val="22"/>
              </w:rPr>
              <w:t xml:space="preserve"> – </w:t>
            </w:r>
            <w:r w:rsidR="009A2A95" w:rsidRPr="00D8292B">
              <w:rPr>
                <w:i/>
                <w:sz w:val="22"/>
                <w:szCs w:val="22"/>
              </w:rPr>
              <w:t>Standing agenda item</w:t>
            </w:r>
          </w:p>
          <w:p w14:paraId="4826D756" w14:textId="35F88B9F" w:rsidR="00324CC4" w:rsidRPr="00D8292B" w:rsidRDefault="00324CC4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="009A2A95" w:rsidRPr="00D8292B">
              <w:rPr>
                <w:i/>
                <w:sz w:val="22"/>
                <w:szCs w:val="22"/>
              </w:rPr>
              <w:t>S</w:t>
            </w:r>
            <w:r w:rsidRPr="00D8292B">
              <w:rPr>
                <w:i/>
                <w:sz w:val="22"/>
                <w:szCs w:val="22"/>
              </w:rPr>
              <w:t>tanding agenda item</w:t>
            </w:r>
          </w:p>
          <w:p w14:paraId="4227F9C2" w14:textId="104BC2A9" w:rsidR="00660999" w:rsidRPr="00D8292B" w:rsidRDefault="00660999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Board Vacancies – </w:t>
            </w:r>
            <w:r w:rsidR="007B1E4D" w:rsidRPr="00D8292B">
              <w:rPr>
                <w:sz w:val="22"/>
                <w:szCs w:val="22"/>
              </w:rPr>
              <w:t xml:space="preserve">Discuss </w:t>
            </w:r>
            <w:r w:rsidRPr="00D8292B">
              <w:rPr>
                <w:sz w:val="22"/>
                <w:szCs w:val="22"/>
              </w:rPr>
              <w:t>nominations</w:t>
            </w:r>
          </w:p>
        </w:tc>
        <w:tc>
          <w:tcPr>
            <w:tcW w:w="3172" w:type="dxa"/>
          </w:tcPr>
          <w:p w14:paraId="12A56F68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0A2BD078" w:rsidR="007E3A6A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Possible Need to Vote</w:t>
            </w:r>
          </w:p>
        </w:tc>
      </w:tr>
      <w:tr w:rsidR="00660999" w:rsidRPr="003E0B00" w14:paraId="38B6DBB1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64D2FC5" w14:textId="61A5B160" w:rsidR="00660999" w:rsidRPr="00D8292B" w:rsidRDefault="00660999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NOFA Planning – </w:t>
            </w:r>
            <w:r w:rsidR="007B1E4D" w:rsidRPr="00D8292B">
              <w:rPr>
                <w:sz w:val="22"/>
                <w:szCs w:val="22"/>
              </w:rPr>
              <w:t>Updates</w:t>
            </w:r>
          </w:p>
        </w:tc>
        <w:tc>
          <w:tcPr>
            <w:tcW w:w="3172" w:type="dxa"/>
          </w:tcPr>
          <w:p w14:paraId="6A2E7DF1" w14:textId="6CD38402" w:rsidR="00660999" w:rsidRPr="00D8292B" w:rsidRDefault="00660999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4A27D8A" w14:textId="77777777" w:rsidR="00660999" w:rsidRPr="00D8292B" w:rsidRDefault="00660999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77B1F" w:rsidRPr="003E0B00" w14:paraId="0D8D0AC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56290EB" w14:textId="77C6CDD2" w:rsidR="00577B1F" w:rsidRPr="00D8292B" w:rsidRDefault="007B1E4D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2018 Ending Homelessness Resources Prioritization Chart – Review updates/revisions </w:t>
            </w:r>
            <w:r w:rsidR="00660999" w:rsidRPr="00D8292B">
              <w:rPr>
                <w:color w:val="212120"/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3172" w:type="dxa"/>
          </w:tcPr>
          <w:p w14:paraId="615E7284" w14:textId="6787C6A7" w:rsidR="00577B1F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F5C2890" w14:textId="3CD3BF0D" w:rsidR="00577B1F" w:rsidRPr="00D8292B" w:rsidRDefault="00577B1F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7B1E4D" w:rsidRPr="003E0B00" w14:paraId="460C481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F40D99A" w14:textId="6AFAE3CF" w:rsidR="007B1E4D" w:rsidRPr="00D8292B" w:rsidRDefault="007B1E4D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2018 Consolidated Plan</w:t>
            </w:r>
          </w:p>
        </w:tc>
        <w:tc>
          <w:tcPr>
            <w:tcW w:w="3172" w:type="dxa"/>
          </w:tcPr>
          <w:p w14:paraId="15E8B8E6" w14:textId="3AEA2567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Paula Weber</w:t>
            </w:r>
          </w:p>
        </w:tc>
        <w:tc>
          <w:tcPr>
            <w:tcW w:w="1213" w:type="dxa"/>
          </w:tcPr>
          <w:p w14:paraId="1C09FBC4" w14:textId="77777777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2B" w:rsidRPr="003E0B00" w14:paraId="5239DB4E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E5DB23" w14:textId="1E228EAC" w:rsidR="00D8292B" w:rsidRPr="00D8292B" w:rsidRDefault="00D8292B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Letter of Support Request - Basic Center Program Grant, A</w:t>
            </w:r>
            <w:r w:rsidRPr="00D8292B">
              <w:rPr>
                <w:sz w:val="22"/>
                <w:szCs w:val="22"/>
                <w:shd w:val="clear" w:color="auto" w:fill="FFFFFF"/>
              </w:rPr>
              <w:t>dministration for Children and Families, Administration on Children, Youth and Families' Family and Youth Services Bureau (FYSB)</w:t>
            </w:r>
          </w:p>
        </w:tc>
        <w:tc>
          <w:tcPr>
            <w:tcW w:w="3172" w:type="dxa"/>
          </w:tcPr>
          <w:p w14:paraId="7B14AFDE" w14:textId="1EC1A663" w:rsidR="00D8292B" w:rsidRPr="00D8292B" w:rsidRDefault="00D8292B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Joanie Klayman</w:t>
            </w:r>
          </w:p>
        </w:tc>
        <w:tc>
          <w:tcPr>
            <w:tcW w:w="1213" w:type="dxa"/>
          </w:tcPr>
          <w:p w14:paraId="63ABD5E7" w14:textId="0B22BDD4" w:rsidR="00D8292B" w:rsidRPr="00D8292B" w:rsidRDefault="00D8292B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EC7A1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Pr="00D8292B" w:rsidRDefault="00EC7A10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</w:t>
            </w:r>
            <w:r w:rsidR="00C06FA1" w:rsidRPr="00D8292B">
              <w:rPr>
                <w:sz w:val="22"/>
                <w:szCs w:val="22"/>
              </w:rPr>
              <w:t>ee Updates</w:t>
            </w:r>
            <w:r w:rsidRPr="00D8292B">
              <w:rPr>
                <w:sz w:val="22"/>
                <w:szCs w:val="22"/>
              </w:rPr>
              <w:t>:</w:t>
            </w:r>
          </w:p>
          <w:p w14:paraId="651A4A91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Data</w:t>
            </w:r>
          </w:p>
          <w:p w14:paraId="5BF6FC87" w14:textId="114CC202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Project/Monitoring</w:t>
            </w:r>
            <w:r w:rsidR="00E84026" w:rsidRPr="00D8292B">
              <w:rPr>
                <w:sz w:val="22"/>
                <w:szCs w:val="22"/>
              </w:rPr>
              <w:t xml:space="preserve"> </w:t>
            </w:r>
            <w:r w:rsidR="00325CAA">
              <w:rPr>
                <w:sz w:val="22"/>
                <w:szCs w:val="22"/>
              </w:rPr>
              <w:t>– Clarification regarding APR submissions</w:t>
            </w:r>
          </w:p>
          <w:p w14:paraId="0BE2DDF1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Policy</w:t>
            </w:r>
          </w:p>
          <w:p w14:paraId="30C86BA7" w14:textId="00676EF9" w:rsidR="00EC7A10" w:rsidRPr="00D8292B" w:rsidRDefault="00C06FA1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Resource</w:t>
            </w:r>
            <w:r w:rsidR="005E5CAC" w:rsidRPr="00D8292B">
              <w:rPr>
                <w:sz w:val="22"/>
                <w:szCs w:val="22"/>
              </w:rPr>
              <w:t xml:space="preserve"> </w:t>
            </w:r>
          </w:p>
          <w:p w14:paraId="5BA34542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Special Populations:</w:t>
            </w:r>
          </w:p>
          <w:p w14:paraId="74E34025" w14:textId="4613CB34" w:rsidR="002E4D91" w:rsidRPr="00D8292B" w:rsidRDefault="0076369A" w:rsidP="00D8292B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Veterans</w:t>
            </w:r>
          </w:p>
          <w:p w14:paraId="61E6EEF4" w14:textId="7EB8A325" w:rsidR="00EC7A10" w:rsidRPr="00D8292B" w:rsidRDefault="00EC7A10" w:rsidP="00D8292B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Youth</w:t>
            </w:r>
            <w:r w:rsidR="0076070D" w:rsidRPr="00D8292B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EC7A10" w:rsidRPr="00D8292B" w:rsidRDefault="00EC7A1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EC7A10" w:rsidRPr="00D8292B" w:rsidRDefault="00EC7A1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6369A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D8292B" w:rsidRDefault="0076369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Pr="00D8292B" w:rsidRDefault="0076369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Pr="00D8292B" w:rsidRDefault="0076369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 w:rsidTr="00D8292B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342659DD" w:rsidR="00984D17" w:rsidRPr="00EC7A10" w:rsidRDefault="007E3A6A" w:rsidP="00D8292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823A02">
              <w:rPr>
                <w:b/>
                <w:sz w:val="32"/>
                <w:szCs w:val="24"/>
              </w:rPr>
              <w:t>July 19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D8292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D8292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19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8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1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2"/>
  </w:num>
  <w:num w:numId="4">
    <w:abstractNumId w:val="20"/>
  </w:num>
  <w:num w:numId="5">
    <w:abstractNumId w:val="19"/>
  </w:num>
  <w:num w:numId="6">
    <w:abstractNumId w:val="24"/>
  </w:num>
  <w:num w:numId="7">
    <w:abstractNumId w:val="6"/>
  </w:num>
  <w:num w:numId="8">
    <w:abstractNumId w:val="22"/>
  </w:num>
  <w:num w:numId="9">
    <w:abstractNumId w:val="37"/>
  </w:num>
  <w:num w:numId="10">
    <w:abstractNumId w:val="8"/>
  </w:num>
  <w:num w:numId="11">
    <w:abstractNumId w:val="35"/>
  </w:num>
  <w:num w:numId="12">
    <w:abstractNumId w:val="16"/>
  </w:num>
  <w:num w:numId="13">
    <w:abstractNumId w:val="26"/>
  </w:num>
  <w:num w:numId="14">
    <w:abstractNumId w:val="27"/>
  </w:num>
  <w:num w:numId="15">
    <w:abstractNumId w:val="39"/>
  </w:num>
  <w:num w:numId="16">
    <w:abstractNumId w:val="5"/>
  </w:num>
  <w:num w:numId="17">
    <w:abstractNumId w:val="14"/>
  </w:num>
  <w:num w:numId="18">
    <w:abstractNumId w:val="36"/>
  </w:num>
  <w:num w:numId="19">
    <w:abstractNumId w:val="10"/>
  </w:num>
  <w:num w:numId="20">
    <w:abstractNumId w:val="34"/>
  </w:num>
  <w:num w:numId="21">
    <w:abstractNumId w:val="13"/>
  </w:num>
  <w:num w:numId="22">
    <w:abstractNumId w:val="31"/>
  </w:num>
  <w:num w:numId="23">
    <w:abstractNumId w:val="38"/>
  </w:num>
  <w:num w:numId="24">
    <w:abstractNumId w:val="30"/>
  </w:num>
  <w:num w:numId="25">
    <w:abstractNumId w:val="33"/>
  </w:num>
  <w:num w:numId="26">
    <w:abstractNumId w:val="2"/>
  </w:num>
  <w:num w:numId="27">
    <w:abstractNumId w:val="21"/>
  </w:num>
  <w:num w:numId="28">
    <w:abstractNumId w:val="23"/>
  </w:num>
  <w:num w:numId="29">
    <w:abstractNumId w:val="42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1"/>
  </w:num>
  <w:num w:numId="32">
    <w:abstractNumId w:val="15"/>
  </w:num>
  <w:num w:numId="33">
    <w:abstractNumId w:val="11"/>
  </w:num>
  <w:num w:numId="34">
    <w:abstractNumId w:val="4"/>
  </w:num>
  <w:num w:numId="35">
    <w:abstractNumId w:val="28"/>
  </w:num>
  <w:num w:numId="36">
    <w:abstractNumId w:val="0"/>
  </w:num>
  <w:num w:numId="37">
    <w:abstractNumId w:val="29"/>
  </w:num>
  <w:num w:numId="38">
    <w:abstractNumId w:val="25"/>
  </w:num>
  <w:num w:numId="39">
    <w:abstractNumId w:val="12"/>
  </w:num>
  <w:num w:numId="40">
    <w:abstractNumId w:val="3"/>
  </w:num>
  <w:num w:numId="41">
    <w:abstractNumId w:val="40"/>
  </w:num>
  <w:num w:numId="42">
    <w:abstractNumId w:val="9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1822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4D91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25CAA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C5014"/>
    <w:rsid w:val="007D4CB2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5B8B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7</cp:revision>
  <cp:lastPrinted>2017-01-17T14:39:00Z</cp:lastPrinted>
  <dcterms:created xsi:type="dcterms:W3CDTF">2018-06-01T18:09:00Z</dcterms:created>
  <dcterms:modified xsi:type="dcterms:W3CDTF">2018-06-19T17:33:00Z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