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E75E5" w14:textId="5CA87B21" w:rsidR="0029487F" w:rsidRPr="00140D0A" w:rsidRDefault="00855F60" w:rsidP="000D4290">
      <w:r>
        <w:rPr>
          <w:noProof/>
        </w:rPr>
        <mc:AlternateContent>
          <mc:Choice Requires="wps">
            <w:drawing>
              <wp:anchor distT="0" distB="0" distL="114300" distR="114300" simplePos="0" relativeHeight="251659264" behindDoc="0" locked="0" layoutInCell="1" allowOverlap="1" wp14:anchorId="6D388019" wp14:editId="38862BB7">
                <wp:simplePos x="0" y="0"/>
                <wp:positionH relativeFrom="margin">
                  <wp:align>left</wp:align>
                </wp:positionH>
                <wp:positionV relativeFrom="paragraph">
                  <wp:posOffset>3593465</wp:posOffset>
                </wp:positionV>
                <wp:extent cx="6423025" cy="361950"/>
                <wp:effectExtent l="0" t="0" r="15875"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361950"/>
                        </a:xfrm>
                        <a:prstGeom prst="rect">
                          <a:avLst/>
                        </a:prstGeom>
                        <a:solidFill>
                          <a:srgbClr val="FFFFFF"/>
                        </a:solidFill>
                        <a:ln w="9525">
                          <a:solidFill>
                            <a:srgbClr val="000000"/>
                          </a:solidFill>
                          <a:miter lim="800000"/>
                          <a:headEnd/>
                          <a:tailEnd/>
                        </a:ln>
                      </wps:spPr>
                      <wps:txbx>
                        <w:txbxContent>
                          <w:p w14:paraId="4AE9B24D" w14:textId="77777777"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19692C">
                              <w:rPr>
                                <w:rFonts w:ascii="Arial Narrow" w:hAnsi="Arial Narrow" w:cs="Arial"/>
                                <w:sz w:val="20"/>
                                <w:szCs w:val="20"/>
                              </w:rPr>
                              <w:t>Scott</w:t>
                            </w:r>
                            <w:r>
                              <w:rPr>
                                <w:rFonts w:ascii="Arial Narrow" w:hAnsi="Arial Narrow" w:cs="Arial"/>
                                <w:sz w:val="20"/>
                                <w:szCs w:val="20"/>
                              </w:rPr>
                              <w:t xml:space="preserve">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88019" id="_x0000_t202" coordsize="21600,21600" o:spt="202" path="m,l,21600r21600,l21600,xe">
                <v:stroke joinstyle="miter"/>
                <v:path gradientshapeok="t" o:connecttype="rect"/>
              </v:shapetype>
              <v:shape id="Text Box 9" o:spid="_x0000_s1026" type="#_x0000_t202" style="position:absolute;margin-left:0;margin-top:282.95pt;width:505.75pt;height:2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">
                <v:textbox inset=",0,,0">
                  <w:txbxContent>
                    <w:p w14:paraId="4AE9B24D" w14:textId="77777777"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19692C">
                        <w:rPr>
                          <w:rFonts w:ascii="Arial Narrow" w:hAnsi="Arial Narrow" w:cs="Arial"/>
                          <w:sz w:val="20"/>
                          <w:szCs w:val="20"/>
                        </w:rPr>
                        <w:t>Scott</w:t>
                      </w:r>
                      <w:r>
                        <w:rPr>
                          <w:rFonts w:ascii="Arial Narrow" w:hAnsi="Arial Narrow" w:cs="Arial"/>
                          <w:sz w:val="20"/>
                          <w:szCs w:val="20"/>
                        </w:rPr>
                        <w:t xml:space="preserve">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v:textbox>
                <w10:wrap anchorx="margin"/>
              </v:shape>
            </w:pict>
          </mc:Fallback>
        </mc:AlternateContent>
      </w:r>
      <w:r w:rsidR="00762A7E">
        <w:rPr>
          <w:noProof/>
        </w:rPr>
        <mc:AlternateContent>
          <mc:Choice Requires="wps">
            <w:drawing>
              <wp:anchor distT="0" distB="0" distL="114300" distR="114300" simplePos="0" relativeHeight="251658240" behindDoc="0" locked="0" layoutInCell="1" allowOverlap="1" wp14:anchorId="627AFB40" wp14:editId="14222A4D">
                <wp:simplePos x="0" y="0"/>
                <wp:positionH relativeFrom="column">
                  <wp:posOffset>-6350</wp:posOffset>
                </wp:positionH>
                <wp:positionV relativeFrom="paragraph">
                  <wp:posOffset>864870</wp:posOffset>
                </wp:positionV>
                <wp:extent cx="6424295" cy="2711450"/>
                <wp:effectExtent l="0" t="0" r="14605" b="1270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2711450"/>
                        </a:xfrm>
                        <a:prstGeom prst="rect">
                          <a:avLst/>
                        </a:prstGeom>
                        <a:solidFill>
                          <a:srgbClr val="FFFFFF"/>
                        </a:solidFill>
                        <a:ln w="9525">
                          <a:solidFill>
                            <a:srgbClr val="000000"/>
                          </a:solidFill>
                          <a:miter lim="800000"/>
                          <a:headEnd/>
                          <a:tailEnd/>
                        </a:ln>
                      </wps:spPr>
                      <wps:txbx>
                        <w:txbxContent>
                          <w:p w14:paraId="3C4437D8" w14:textId="1EC2AA22" w:rsidR="00BD1E4A" w:rsidRDefault="00DD32E0" w:rsidP="00DD32E0">
                            <w:pPr>
                              <w:rPr>
                                <w:rFonts w:ascii="Garamond" w:hAnsi="Garamond"/>
                              </w:rPr>
                            </w:pPr>
                            <w:r w:rsidRPr="001A1D11">
                              <w:rPr>
                                <w:rFonts w:ascii="Garamond" w:hAnsi="Garamond"/>
                                <w:b/>
                                <w:u w:val="single"/>
                              </w:rPr>
                              <w:t>Augusta</w:t>
                            </w:r>
                            <w:r w:rsidRPr="001A1D11">
                              <w:rPr>
                                <w:rFonts w:ascii="Garamond" w:hAnsi="Garamond"/>
                                <w:b/>
                              </w:rPr>
                              <w:t>:</w:t>
                            </w:r>
                            <w:r w:rsidRPr="001A1D11">
                              <w:rPr>
                                <w:rFonts w:ascii="Garamond" w:hAnsi="Garamond"/>
                              </w:rPr>
                              <w:t xml:space="preserve"> </w:t>
                            </w:r>
                            <w:r w:rsidR="003B264F" w:rsidRPr="001A1D11">
                              <w:rPr>
                                <w:rFonts w:ascii="Garamond" w:hAnsi="Garamond"/>
                              </w:rPr>
                              <w:t xml:space="preserve"> </w:t>
                            </w:r>
                            <w:r w:rsidR="0088749D" w:rsidRPr="001A1D11">
                              <w:rPr>
                                <w:rFonts w:ascii="Garamond" w:hAnsi="Garamond"/>
                              </w:rPr>
                              <w:t>Scott Tibbitts (MaineHousing)</w:t>
                            </w:r>
                            <w:r w:rsidR="0088749D">
                              <w:rPr>
                                <w:rFonts w:ascii="Garamond" w:hAnsi="Garamond"/>
                              </w:rPr>
                              <w:t>,</w:t>
                            </w:r>
                            <w:r w:rsidR="005F31FE">
                              <w:rPr>
                                <w:rFonts w:ascii="Garamond" w:hAnsi="Garamond"/>
                              </w:rPr>
                              <w:t xml:space="preserve"> Josh D’Alessio (PCHC),</w:t>
                            </w:r>
                            <w:r w:rsidR="005F31FE" w:rsidRPr="005F31FE">
                              <w:rPr>
                                <w:rFonts w:ascii="Garamond" w:hAnsi="Garamond"/>
                                <w:noProof/>
                              </w:rPr>
                              <w:t xml:space="preserve"> </w:t>
                            </w:r>
                            <w:r w:rsidR="00B91750">
                              <w:rPr>
                                <w:rFonts w:ascii="Garamond" w:hAnsi="Garamond"/>
                              </w:rPr>
                              <w:t>Mike Mooney (New Beginnings), Ja</w:t>
                            </w:r>
                            <w:r w:rsidR="00B11DA5">
                              <w:rPr>
                                <w:rFonts w:ascii="Garamond" w:hAnsi="Garamond"/>
                              </w:rPr>
                              <w:t xml:space="preserve">nelle </w:t>
                            </w:r>
                            <w:proofErr w:type="spellStart"/>
                            <w:r w:rsidR="00B11DA5">
                              <w:rPr>
                                <w:rFonts w:ascii="Garamond" w:hAnsi="Garamond"/>
                              </w:rPr>
                              <w:t>Bechard</w:t>
                            </w:r>
                            <w:proofErr w:type="spellEnd"/>
                            <w:r w:rsidR="00B11DA5">
                              <w:rPr>
                                <w:rFonts w:ascii="Garamond" w:hAnsi="Garamond"/>
                              </w:rPr>
                              <w:t xml:space="preserve"> ((Bread of Life), Dan Fleming (Shaw House),</w:t>
                            </w:r>
                            <w:r w:rsidR="00B11DA5" w:rsidRPr="00B11DA5">
                              <w:rPr>
                                <w:rFonts w:ascii="Garamond" w:hAnsi="Garamond"/>
                              </w:rPr>
                              <w:t xml:space="preserve"> </w:t>
                            </w:r>
                            <w:r w:rsidR="00B11DA5">
                              <w:rPr>
                                <w:rFonts w:ascii="Garamond" w:hAnsi="Garamond"/>
                              </w:rPr>
                              <w:t>Donna Kelley (Kennebec Behavioral Health),</w:t>
                            </w:r>
                            <w:r w:rsidR="00B11DA5" w:rsidRPr="00B11DA5">
                              <w:rPr>
                                <w:rFonts w:ascii="Garamond" w:hAnsi="Garamond"/>
                              </w:rPr>
                              <w:t xml:space="preserve"> </w:t>
                            </w:r>
                            <w:r w:rsidR="00B11DA5">
                              <w:rPr>
                                <w:rFonts w:ascii="Garamond" w:hAnsi="Garamond"/>
                              </w:rPr>
                              <w:t>Chet Barnes (DHHS), Melody Fitch (Family Violence Project)</w:t>
                            </w:r>
                          </w:p>
                          <w:p w14:paraId="036D739E" w14:textId="619DEB02" w:rsidR="00CA1B92" w:rsidRDefault="00130D1B" w:rsidP="00FF792C">
                            <w:pPr>
                              <w:rPr>
                                <w:rFonts w:ascii="Garamond" w:hAnsi="Garamond"/>
                                <w:noProof/>
                              </w:rPr>
                            </w:pPr>
                            <w:r w:rsidRPr="001A1D11">
                              <w:rPr>
                                <w:rFonts w:ascii="Garamond" w:hAnsi="Garamond"/>
                                <w:b/>
                                <w:noProof/>
                                <w:u w:val="single"/>
                              </w:rPr>
                              <w:t>Portland:</w:t>
                            </w:r>
                            <w:r w:rsidR="003B264F" w:rsidRPr="001A1D11">
                              <w:rPr>
                                <w:rFonts w:ascii="Garamond" w:hAnsi="Garamond"/>
                              </w:rPr>
                              <w:t xml:space="preserve"> </w:t>
                            </w:r>
                            <w:r w:rsidR="00CA1B92">
                              <w:rPr>
                                <w:rFonts w:ascii="Garamond" w:hAnsi="Garamond"/>
                              </w:rPr>
                              <w:t>Rob Parritt (City of Portland),</w:t>
                            </w:r>
                            <w:r w:rsidR="00CA1B92" w:rsidRPr="0088749D">
                              <w:rPr>
                                <w:rFonts w:ascii="Garamond" w:hAnsi="Garamond"/>
                              </w:rPr>
                              <w:t xml:space="preserve"> </w:t>
                            </w:r>
                            <w:r w:rsidR="00CA1B92">
                              <w:rPr>
                                <w:rFonts w:ascii="Garamond" w:hAnsi="Garamond"/>
                                <w:noProof/>
                              </w:rPr>
                              <w:t>Vickey Rand (C</w:t>
                            </w:r>
                            <w:r w:rsidR="005F31FE">
                              <w:rPr>
                                <w:rFonts w:ascii="Garamond" w:hAnsi="Garamond"/>
                                <w:noProof/>
                              </w:rPr>
                              <w:t>HOM),</w:t>
                            </w:r>
                            <w:r w:rsidR="00CA1B92">
                              <w:rPr>
                                <w:rFonts w:ascii="Garamond" w:hAnsi="Garamond"/>
                                <w:noProof/>
                              </w:rPr>
                              <w:t xml:space="preserve"> </w:t>
                            </w:r>
                            <w:r w:rsidRPr="001A1D11">
                              <w:rPr>
                                <w:rFonts w:ascii="Garamond" w:hAnsi="Garamond"/>
                                <w:noProof/>
                              </w:rPr>
                              <w:t>Cullen Ryan (CHOM)</w:t>
                            </w:r>
                            <w:r w:rsidR="008D20FF">
                              <w:rPr>
                                <w:rFonts w:ascii="Garamond" w:hAnsi="Garamond"/>
                                <w:noProof/>
                              </w:rPr>
                              <w:t>,</w:t>
                            </w:r>
                            <w:r w:rsidR="00B91750">
                              <w:rPr>
                                <w:rFonts w:ascii="Garamond" w:hAnsi="Garamond"/>
                              </w:rPr>
                              <w:t xml:space="preserve"> </w:t>
                            </w:r>
                            <w:r w:rsidR="005F31FE">
                              <w:rPr>
                                <w:rFonts w:ascii="Garamond" w:hAnsi="Garamond"/>
                              </w:rPr>
                              <w:t>Joanie Klayman (Preble Street), Adam Harr (City of Portland)</w:t>
                            </w:r>
                            <w:r w:rsidR="00FA76B0">
                              <w:rPr>
                                <w:rFonts w:ascii="Garamond" w:hAnsi="Garamond"/>
                              </w:rPr>
                              <w:t>, Ginny Dill (Shalom House</w:t>
                            </w:r>
                            <w:r w:rsidR="00B27CDA">
                              <w:rPr>
                                <w:rFonts w:ascii="Garamond" w:hAnsi="Garamond"/>
                              </w:rPr>
                              <w:t>)</w:t>
                            </w:r>
                            <w:r w:rsidR="00FA76B0">
                              <w:rPr>
                                <w:rFonts w:ascii="Garamond" w:hAnsi="Garamond"/>
                              </w:rPr>
                              <w:t>, Bill Higgins (Homeless Voices for Justice)</w:t>
                            </w:r>
                            <w:r w:rsidR="00B27CDA">
                              <w:rPr>
                                <w:rFonts w:ascii="Garamond" w:hAnsi="Garamond"/>
                              </w:rPr>
                              <w:t>,</w:t>
                            </w:r>
                            <w:r w:rsidR="00B27CDA" w:rsidRPr="00B27CDA">
                              <w:rPr>
                                <w:rFonts w:ascii="Garamond" w:hAnsi="Garamond"/>
                              </w:rPr>
                              <w:t xml:space="preserve"> </w:t>
                            </w:r>
                            <w:r w:rsidR="00B27CDA">
                              <w:rPr>
                                <w:rFonts w:ascii="Garamond" w:hAnsi="Garamond"/>
                              </w:rPr>
                              <w:t xml:space="preserve">David Beseda (YCSPI), Amy </w:t>
                            </w:r>
                            <w:proofErr w:type="spellStart"/>
                            <w:r w:rsidR="00B27CDA">
                              <w:rPr>
                                <w:rFonts w:ascii="Garamond" w:hAnsi="Garamond"/>
                              </w:rPr>
                              <w:t>Grommes</w:t>
                            </w:r>
                            <w:proofErr w:type="spellEnd"/>
                            <w:r w:rsidR="00B27CDA">
                              <w:rPr>
                                <w:rFonts w:ascii="Garamond" w:hAnsi="Garamond"/>
                              </w:rPr>
                              <w:t xml:space="preserve"> </w:t>
                            </w:r>
                            <w:proofErr w:type="spellStart"/>
                            <w:r w:rsidR="00B27CDA">
                              <w:rPr>
                                <w:rFonts w:ascii="Garamond" w:hAnsi="Garamond"/>
                              </w:rPr>
                              <w:t>Polaski</w:t>
                            </w:r>
                            <w:proofErr w:type="spellEnd"/>
                            <w:r w:rsidR="00B27CDA">
                              <w:rPr>
                                <w:rFonts w:ascii="Garamond" w:hAnsi="Garamond"/>
                              </w:rPr>
                              <w:t xml:space="preserve"> (</w:t>
                            </w:r>
                            <w:proofErr w:type="spellStart"/>
                            <w:r w:rsidR="00AE3F55">
                              <w:rPr>
                                <w:rFonts w:ascii="Garamond" w:hAnsi="Garamond"/>
                              </w:rPr>
                              <w:t>Grommes-Polaski</w:t>
                            </w:r>
                            <w:proofErr w:type="spellEnd"/>
                            <w:r w:rsidR="00AE3F55">
                              <w:rPr>
                                <w:rFonts w:ascii="Garamond" w:hAnsi="Garamond"/>
                              </w:rPr>
                              <w:t xml:space="preserve"> </w:t>
                            </w:r>
                            <w:r w:rsidR="00B27CDA">
                              <w:rPr>
                                <w:rFonts w:ascii="Garamond" w:hAnsi="Garamond"/>
                              </w:rPr>
                              <w:t>Consulting)</w:t>
                            </w:r>
                          </w:p>
                          <w:p w14:paraId="6687B750" w14:textId="0975A30D" w:rsidR="001927B3" w:rsidRDefault="00CA1B92" w:rsidP="00FF792C">
                            <w:pPr>
                              <w:rPr>
                                <w:rFonts w:ascii="Garamond" w:hAnsi="Garamond"/>
                                <w:noProof/>
                              </w:rPr>
                            </w:pPr>
                            <w:r w:rsidRPr="005F31FE">
                              <w:rPr>
                                <w:rFonts w:ascii="Garamond" w:hAnsi="Garamond"/>
                                <w:b/>
                                <w:noProof/>
                                <w:u w:val="single"/>
                              </w:rPr>
                              <w:t>Bangor:</w:t>
                            </w:r>
                            <w:r w:rsidR="00B91750" w:rsidRPr="00B91750">
                              <w:rPr>
                                <w:rFonts w:ascii="Garamond" w:hAnsi="Garamond"/>
                              </w:rPr>
                              <w:t xml:space="preserve"> </w:t>
                            </w:r>
                            <w:r w:rsidR="00FA76B0">
                              <w:rPr>
                                <w:rFonts w:ascii="Garamond" w:hAnsi="Garamond"/>
                              </w:rPr>
                              <w:t>Gail Garrow (OHI)</w:t>
                            </w:r>
                            <w:r w:rsidR="00735069">
                              <w:rPr>
                                <w:rFonts w:ascii="Garamond" w:hAnsi="Garamond"/>
                              </w:rPr>
                              <w:t xml:space="preserve">, James Gagne (Preble Street), </w:t>
                            </w:r>
                            <w:r w:rsidR="00AE3F55">
                              <w:rPr>
                                <w:rFonts w:ascii="Garamond" w:hAnsi="Garamond"/>
                              </w:rPr>
                              <w:t>Sharon Flood (Next Step), Ally (Partners for Peace – Formerly Spruce Run/</w:t>
                            </w:r>
                            <w:proofErr w:type="spellStart"/>
                            <w:r w:rsidR="00AE3F55">
                              <w:rPr>
                                <w:rFonts w:ascii="Garamond" w:hAnsi="Garamond"/>
                              </w:rPr>
                              <w:t>WomenCare</w:t>
                            </w:r>
                            <w:proofErr w:type="spellEnd"/>
                            <w:r w:rsidR="00AE3F55">
                              <w:rPr>
                                <w:rFonts w:ascii="Garamond" w:hAnsi="Garamond"/>
                              </w:rPr>
                              <w:t xml:space="preserve">), </w:t>
                            </w:r>
                          </w:p>
                          <w:p w14:paraId="7F907185" w14:textId="0B81D915" w:rsidR="00167FE7" w:rsidRDefault="00AE3F55" w:rsidP="00FF792C">
                            <w:pPr>
                              <w:rPr>
                                <w:rFonts w:ascii="Garamond" w:hAnsi="Garamond"/>
                                <w:noProof/>
                              </w:rPr>
                            </w:pPr>
                            <w:r w:rsidRPr="001A1D11">
                              <w:rPr>
                                <w:rFonts w:ascii="Garamond" w:hAnsi="Garamond"/>
                                <w:b/>
                                <w:noProof/>
                                <w:u w:val="single"/>
                              </w:rPr>
                              <w:t>On the Phone</w:t>
                            </w:r>
                            <w:r w:rsidRPr="001A1D11">
                              <w:rPr>
                                <w:rFonts w:ascii="Garamond" w:hAnsi="Garamond"/>
                                <w:noProof/>
                              </w:rPr>
                              <w:t xml:space="preserve">: </w:t>
                            </w:r>
                            <w:r w:rsidR="00735069">
                              <w:rPr>
                                <w:rFonts w:ascii="Garamond" w:hAnsi="Garamond"/>
                              </w:rPr>
                              <w:t xml:space="preserve"> Alley Smith (Veterans, Inc.), Janice Laura </w:t>
                            </w:r>
                            <w:proofErr w:type="spellStart"/>
                            <w:r w:rsidR="00735069">
                              <w:rPr>
                                <w:rFonts w:ascii="Garamond" w:hAnsi="Garamond"/>
                              </w:rPr>
                              <w:t>Hewey</w:t>
                            </w:r>
                            <w:proofErr w:type="spellEnd"/>
                            <w:r w:rsidR="00735069">
                              <w:rPr>
                                <w:rFonts w:ascii="Garamond" w:hAnsi="Garamond"/>
                              </w:rPr>
                              <w:t xml:space="preserve"> (Catholic Charities), Melanie </w:t>
                            </w:r>
                            <w:proofErr w:type="spellStart"/>
                            <w:r w:rsidR="00735069">
                              <w:rPr>
                                <w:rFonts w:ascii="Garamond" w:hAnsi="Garamond"/>
                              </w:rPr>
                              <w:t>Lamore</w:t>
                            </w:r>
                            <w:proofErr w:type="spellEnd"/>
                            <w:r w:rsidR="00735069">
                              <w:rPr>
                                <w:rFonts w:ascii="Garamond" w:hAnsi="Garamond"/>
                              </w:rPr>
                              <w:t xml:space="preserve"> Gagnon (Safe Voices)</w:t>
                            </w:r>
                            <w:r>
                              <w:rPr>
                                <w:rFonts w:ascii="Garamond" w:hAnsi="Garamond"/>
                                <w:noProof/>
                              </w:rPr>
                              <w:t>,</w:t>
                            </w:r>
                            <w:r w:rsidR="00735069">
                              <w:rPr>
                                <w:rFonts w:ascii="Garamond" w:hAnsi="Garamond"/>
                              </w:rPr>
                              <w:t xml:space="preserve"> Elaine Gray (Knox County Homeless Coalition</w:t>
                            </w:r>
                            <w:r w:rsidR="00762A7E">
                              <w:rPr>
                                <w:rFonts w:ascii="Garamond" w:hAnsi="Garamond"/>
                              </w:rPr>
                              <w:t xml:space="preserve">), </w:t>
                            </w:r>
                            <w:r>
                              <w:rPr>
                                <w:rFonts w:ascii="Garamond" w:hAnsi="Garamond"/>
                              </w:rPr>
                              <w:t xml:space="preserve">Craig Phillips </w:t>
                            </w:r>
                            <w:r w:rsidR="00735069">
                              <w:rPr>
                                <w:rFonts w:ascii="Garamond" w:hAnsi="Garamond"/>
                              </w:rPr>
                              <w:t xml:space="preserve">(Tedford Housing), Emily </w:t>
                            </w:r>
                            <w:proofErr w:type="spellStart"/>
                            <w:r w:rsidR="00735069">
                              <w:rPr>
                                <w:rFonts w:ascii="Garamond" w:hAnsi="Garamond"/>
                              </w:rPr>
                              <w:t>Flinkstrom</w:t>
                            </w:r>
                            <w:proofErr w:type="spellEnd"/>
                            <w:r w:rsidR="00735069">
                              <w:rPr>
                                <w:rFonts w:ascii="Garamond" w:hAnsi="Garamond"/>
                              </w:rPr>
                              <w:t xml:space="preserve"> (Fair Tide)</w:t>
                            </w:r>
                            <w:r w:rsidR="00F120B0">
                              <w:rPr>
                                <w:rFonts w:ascii="Garamond" w:hAnsi="Garamond"/>
                              </w:rPr>
                              <w:t xml:space="preserve">, </w:t>
                            </w:r>
                            <w:r w:rsidR="00B27CDA">
                              <w:rPr>
                                <w:rFonts w:ascii="Garamond" w:hAnsi="Garamond"/>
                              </w:rPr>
                              <w:t>Veronica Ross (The Opportunity Alliance)</w:t>
                            </w:r>
                            <w:r>
                              <w:rPr>
                                <w:rFonts w:ascii="Garamond" w:hAnsi="Garamond"/>
                              </w:rPr>
                              <w:t xml:space="preserve">, Gerald Botta (HOME, </w:t>
                            </w:r>
                            <w:proofErr w:type="spellStart"/>
                            <w:r>
                              <w:rPr>
                                <w:rFonts w:ascii="Garamond" w:hAnsi="Garamond"/>
                              </w:rPr>
                              <w:t>Inc</w:t>
                            </w:r>
                            <w:proofErr w:type="spellEnd"/>
                            <w:r>
                              <w:rPr>
                                <w:rFonts w:ascii="Garamond" w:hAnsi="Garamond"/>
                              </w:rPr>
                              <w:t xml:space="preserve">), </w:t>
                            </w:r>
                            <w:r w:rsidR="00855F60">
                              <w:rPr>
                                <w:rFonts w:ascii="Garamond" w:hAnsi="Garamond"/>
                              </w:rPr>
                              <w:t xml:space="preserve">MJ Boyd (Emmaus), Jennifer </w:t>
                            </w:r>
                            <w:proofErr w:type="spellStart"/>
                            <w:r w:rsidR="00855F60">
                              <w:rPr>
                                <w:rFonts w:ascii="Garamond" w:hAnsi="Garamond"/>
                              </w:rPr>
                              <w:t>Weatherby</w:t>
                            </w:r>
                            <w:proofErr w:type="spellEnd"/>
                            <w:r w:rsidR="00855F60">
                              <w:rPr>
                                <w:rFonts w:ascii="Garamond" w:hAnsi="Garamond"/>
                              </w:rPr>
                              <w:t xml:space="preserve"> (CHCS), Kari Bradstreet (HJP), Mike Merrill (VOA), Jessica Wood (DHHS-OCFS), Mellissa McEntee (Rumford Group Homes), Joe McNally (Milestone), Heidi Bradley (CHCS), Awa Conteh (City of Bangor)</w:t>
                            </w:r>
                          </w:p>
                          <w:p w14:paraId="74E7C628" w14:textId="4358816D" w:rsidR="00CD195B" w:rsidRPr="001A1D11" w:rsidRDefault="004C52A5" w:rsidP="00FF792C">
                            <w:pPr>
                              <w:rPr>
                                <w:rFonts w:ascii="Garamond" w:hAnsi="Garamond"/>
                              </w:rPr>
                            </w:pPr>
                            <w:r>
                              <w:rPr>
                                <w:rFonts w:ascii="Garamond" w:hAnsi="Garamond"/>
                              </w:rPr>
                              <w:t xml:space="preserve">[If I missed anyone </w:t>
                            </w:r>
                            <w:r w:rsidR="00CD195B">
                              <w:rPr>
                                <w:rFonts w:ascii="Garamond" w:hAnsi="Garamond"/>
                              </w:rPr>
                              <w:t>or misspelled your name, please let me know]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AFB40" id="Text Box 6" o:spid="_x0000_s1027" type="#_x0000_t202" style="position:absolute;margin-left:-.5pt;margin-top:68.1pt;width:505.8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">
                <v:textbox>
                  <w:txbxContent>
                    <w:p w14:paraId="3C4437D8" w14:textId="1EC2AA22" w:rsidR="00BD1E4A" w:rsidRDefault="00DD32E0" w:rsidP="00DD32E0">
                      <w:pPr>
                        <w:rPr>
                          <w:rFonts w:ascii="Garamond" w:hAnsi="Garamond"/>
                        </w:rPr>
                      </w:pPr>
                      <w:r w:rsidRPr="001A1D11">
                        <w:rPr>
                          <w:rFonts w:ascii="Garamond" w:hAnsi="Garamond"/>
                          <w:b/>
                          <w:u w:val="single"/>
                        </w:rPr>
                        <w:t>Augusta</w:t>
                      </w:r>
                      <w:r w:rsidRPr="001A1D11">
                        <w:rPr>
                          <w:rFonts w:ascii="Garamond" w:hAnsi="Garamond"/>
                          <w:b/>
                        </w:rPr>
                        <w:t>:</w:t>
                      </w:r>
                      <w:r w:rsidRPr="001A1D11">
                        <w:rPr>
                          <w:rFonts w:ascii="Garamond" w:hAnsi="Garamond"/>
                        </w:rPr>
                        <w:t xml:space="preserve"> </w:t>
                      </w:r>
                      <w:r w:rsidR="003B264F" w:rsidRPr="001A1D11">
                        <w:rPr>
                          <w:rFonts w:ascii="Garamond" w:hAnsi="Garamond"/>
                        </w:rPr>
                        <w:t xml:space="preserve"> </w:t>
                      </w:r>
                      <w:r w:rsidR="0088749D" w:rsidRPr="001A1D11">
                        <w:rPr>
                          <w:rFonts w:ascii="Garamond" w:hAnsi="Garamond"/>
                        </w:rPr>
                        <w:t>Scott Tibbitts (MaineHousing)</w:t>
                      </w:r>
                      <w:r w:rsidR="0088749D">
                        <w:rPr>
                          <w:rFonts w:ascii="Garamond" w:hAnsi="Garamond"/>
                        </w:rPr>
                        <w:t>,</w:t>
                      </w:r>
                      <w:r w:rsidR="005F31FE">
                        <w:rPr>
                          <w:rFonts w:ascii="Garamond" w:hAnsi="Garamond"/>
                        </w:rPr>
                        <w:t xml:space="preserve"> Josh </w:t>
                      </w:r>
                      <w:proofErr w:type="spellStart"/>
                      <w:r w:rsidR="005F31FE">
                        <w:rPr>
                          <w:rFonts w:ascii="Garamond" w:hAnsi="Garamond"/>
                        </w:rPr>
                        <w:t>D’Alessio</w:t>
                      </w:r>
                      <w:proofErr w:type="spellEnd"/>
                      <w:r w:rsidR="005F31FE">
                        <w:rPr>
                          <w:rFonts w:ascii="Garamond" w:hAnsi="Garamond"/>
                        </w:rPr>
                        <w:t xml:space="preserve"> (PCHC),</w:t>
                      </w:r>
                      <w:r w:rsidR="005F31FE" w:rsidRPr="005F31FE">
                        <w:rPr>
                          <w:rFonts w:ascii="Garamond" w:hAnsi="Garamond"/>
                          <w:noProof/>
                        </w:rPr>
                        <w:t xml:space="preserve"> </w:t>
                      </w:r>
                      <w:r w:rsidR="00B91750">
                        <w:rPr>
                          <w:rFonts w:ascii="Garamond" w:hAnsi="Garamond"/>
                        </w:rPr>
                        <w:t>Mike Mooney (New Beginnings), Ja</w:t>
                      </w:r>
                      <w:r w:rsidR="00B11DA5">
                        <w:rPr>
                          <w:rFonts w:ascii="Garamond" w:hAnsi="Garamond"/>
                        </w:rPr>
                        <w:t xml:space="preserve">nelle </w:t>
                      </w:r>
                      <w:proofErr w:type="spellStart"/>
                      <w:r w:rsidR="00B11DA5">
                        <w:rPr>
                          <w:rFonts w:ascii="Garamond" w:hAnsi="Garamond"/>
                        </w:rPr>
                        <w:t>Bechard</w:t>
                      </w:r>
                      <w:proofErr w:type="spellEnd"/>
                      <w:r w:rsidR="00B11DA5">
                        <w:rPr>
                          <w:rFonts w:ascii="Garamond" w:hAnsi="Garamond"/>
                        </w:rPr>
                        <w:t xml:space="preserve"> ((Bread of Life), </w:t>
                      </w:r>
                      <w:r w:rsidR="00B11DA5">
                        <w:rPr>
                          <w:rFonts w:ascii="Garamond" w:hAnsi="Garamond"/>
                        </w:rPr>
                        <w:t>Dan Fleming (Shaw House),</w:t>
                      </w:r>
                      <w:r w:rsidR="00B11DA5" w:rsidRPr="00B11DA5">
                        <w:rPr>
                          <w:rFonts w:ascii="Garamond" w:hAnsi="Garamond"/>
                        </w:rPr>
                        <w:t xml:space="preserve"> </w:t>
                      </w:r>
                      <w:r w:rsidR="00B11DA5">
                        <w:rPr>
                          <w:rFonts w:ascii="Garamond" w:hAnsi="Garamond"/>
                        </w:rPr>
                        <w:t>Donna Kelley (Kennebec Behavioral Health)</w:t>
                      </w:r>
                      <w:r w:rsidR="00B11DA5">
                        <w:rPr>
                          <w:rFonts w:ascii="Garamond" w:hAnsi="Garamond"/>
                        </w:rPr>
                        <w:t>,</w:t>
                      </w:r>
                      <w:r w:rsidR="00B11DA5" w:rsidRPr="00B11DA5">
                        <w:rPr>
                          <w:rFonts w:ascii="Garamond" w:hAnsi="Garamond"/>
                        </w:rPr>
                        <w:t xml:space="preserve"> </w:t>
                      </w:r>
                      <w:r w:rsidR="00B11DA5">
                        <w:rPr>
                          <w:rFonts w:ascii="Garamond" w:hAnsi="Garamond"/>
                        </w:rPr>
                        <w:t>Chet Barnes (DHHS),</w:t>
                      </w:r>
                      <w:r w:rsidR="00B11DA5">
                        <w:rPr>
                          <w:rFonts w:ascii="Garamond" w:hAnsi="Garamond"/>
                        </w:rPr>
                        <w:t xml:space="preserve"> Melody Fitch (Family Violence Project)</w:t>
                      </w:r>
                    </w:p>
                    <w:p w14:paraId="036D739E" w14:textId="619DEB02" w:rsidR="00CA1B92" w:rsidRDefault="00130D1B" w:rsidP="00FF792C">
                      <w:pPr>
                        <w:rPr>
                          <w:rFonts w:ascii="Garamond" w:hAnsi="Garamond"/>
                          <w:noProof/>
                        </w:rPr>
                      </w:pPr>
                      <w:r w:rsidRPr="001A1D11">
                        <w:rPr>
                          <w:rFonts w:ascii="Garamond" w:hAnsi="Garamond"/>
                          <w:b/>
                          <w:noProof/>
                          <w:u w:val="single"/>
                        </w:rPr>
                        <w:t>Portland:</w:t>
                      </w:r>
                      <w:r w:rsidR="003B264F" w:rsidRPr="001A1D11">
                        <w:rPr>
                          <w:rFonts w:ascii="Garamond" w:hAnsi="Garamond"/>
                        </w:rPr>
                        <w:t xml:space="preserve"> </w:t>
                      </w:r>
                      <w:r w:rsidR="00CA1B92">
                        <w:rPr>
                          <w:rFonts w:ascii="Garamond" w:hAnsi="Garamond"/>
                        </w:rPr>
                        <w:t xml:space="preserve">Rob </w:t>
                      </w:r>
                      <w:proofErr w:type="spellStart"/>
                      <w:r w:rsidR="00CA1B92">
                        <w:rPr>
                          <w:rFonts w:ascii="Garamond" w:hAnsi="Garamond"/>
                        </w:rPr>
                        <w:t>Parritt</w:t>
                      </w:r>
                      <w:proofErr w:type="spellEnd"/>
                      <w:r w:rsidR="00CA1B92">
                        <w:rPr>
                          <w:rFonts w:ascii="Garamond" w:hAnsi="Garamond"/>
                        </w:rPr>
                        <w:t xml:space="preserve"> (City of Portland),</w:t>
                      </w:r>
                      <w:r w:rsidR="00CA1B92" w:rsidRPr="0088749D">
                        <w:rPr>
                          <w:rFonts w:ascii="Garamond" w:hAnsi="Garamond"/>
                        </w:rPr>
                        <w:t xml:space="preserve"> </w:t>
                      </w:r>
                      <w:r w:rsidR="00CA1B92">
                        <w:rPr>
                          <w:rFonts w:ascii="Garamond" w:hAnsi="Garamond"/>
                          <w:noProof/>
                        </w:rPr>
                        <w:t>Vickey Rand (C</w:t>
                      </w:r>
                      <w:r w:rsidR="005F31FE">
                        <w:rPr>
                          <w:rFonts w:ascii="Garamond" w:hAnsi="Garamond"/>
                          <w:noProof/>
                        </w:rPr>
                        <w:t>HOM),</w:t>
                      </w:r>
                      <w:r w:rsidR="00CA1B92">
                        <w:rPr>
                          <w:rFonts w:ascii="Garamond" w:hAnsi="Garamond"/>
                          <w:noProof/>
                        </w:rPr>
                        <w:t xml:space="preserve"> </w:t>
                      </w:r>
                      <w:r w:rsidRPr="001A1D11">
                        <w:rPr>
                          <w:rFonts w:ascii="Garamond" w:hAnsi="Garamond"/>
                          <w:noProof/>
                        </w:rPr>
                        <w:t>Cullen Ryan (CHOM)</w:t>
                      </w:r>
                      <w:r w:rsidR="008D20FF">
                        <w:rPr>
                          <w:rFonts w:ascii="Garamond" w:hAnsi="Garamond"/>
                          <w:noProof/>
                        </w:rPr>
                        <w:t>,</w:t>
                      </w:r>
                      <w:r w:rsidR="00B91750">
                        <w:rPr>
                          <w:rFonts w:ascii="Garamond" w:hAnsi="Garamond"/>
                        </w:rPr>
                        <w:t xml:space="preserve"> </w:t>
                      </w:r>
                      <w:r w:rsidR="005F31FE">
                        <w:rPr>
                          <w:rFonts w:ascii="Garamond" w:hAnsi="Garamond"/>
                        </w:rPr>
                        <w:t xml:space="preserve">Joanie </w:t>
                      </w:r>
                      <w:proofErr w:type="spellStart"/>
                      <w:r w:rsidR="005F31FE">
                        <w:rPr>
                          <w:rFonts w:ascii="Garamond" w:hAnsi="Garamond"/>
                        </w:rPr>
                        <w:t>Klayman</w:t>
                      </w:r>
                      <w:proofErr w:type="spellEnd"/>
                      <w:r w:rsidR="005F31FE">
                        <w:rPr>
                          <w:rFonts w:ascii="Garamond" w:hAnsi="Garamond"/>
                        </w:rPr>
                        <w:t xml:space="preserve"> (Preble Street), Adam Harr (City of Portland)</w:t>
                      </w:r>
                      <w:r w:rsidR="00FA76B0">
                        <w:rPr>
                          <w:rFonts w:ascii="Garamond" w:hAnsi="Garamond"/>
                        </w:rPr>
                        <w:t>, Ginny Dill (Shalom House</w:t>
                      </w:r>
                      <w:r w:rsidR="00B27CDA">
                        <w:rPr>
                          <w:rFonts w:ascii="Garamond" w:hAnsi="Garamond"/>
                        </w:rPr>
                        <w:t>)</w:t>
                      </w:r>
                      <w:r w:rsidR="00FA76B0">
                        <w:rPr>
                          <w:rFonts w:ascii="Garamond" w:hAnsi="Garamond"/>
                        </w:rPr>
                        <w:t>, Bill Higgins (Homeless Voices for Justice)</w:t>
                      </w:r>
                      <w:r w:rsidR="00B27CDA">
                        <w:rPr>
                          <w:rFonts w:ascii="Garamond" w:hAnsi="Garamond"/>
                        </w:rPr>
                        <w:t>,</w:t>
                      </w:r>
                      <w:r w:rsidR="00B27CDA" w:rsidRPr="00B27CDA">
                        <w:rPr>
                          <w:rFonts w:ascii="Garamond" w:hAnsi="Garamond"/>
                        </w:rPr>
                        <w:t xml:space="preserve"> </w:t>
                      </w:r>
                      <w:r w:rsidR="00B27CDA">
                        <w:rPr>
                          <w:rFonts w:ascii="Garamond" w:hAnsi="Garamond"/>
                        </w:rPr>
                        <w:t xml:space="preserve">David </w:t>
                      </w:r>
                      <w:proofErr w:type="spellStart"/>
                      <w:r w:rsidR="00B27CDA">
                        <w:rPr>
                          <w:rFonts w:ascii="Garamond" w:hAnsi="Garamond"/>
                        </w:rPr>
                        <w:t>Beseda</w:t>
                      </w:r>
                      <w:proofErr w:type="spellEnd"/>
                      <w:r w:rsidR="00B27CDA">
                        <w:rPr>
                          <w:rFonts w:ascii="Garamond" w:hAnsi="Garamond"/>
                        </w:rPr>
                        <w:t xml:space="preserve"> (YCSPI),</w:t>
                      </w:r>
                      <w:r w:rsidR="00B27CDA">
                        <w:rPr>
                          <w:rFonts w:ascii="Garamond" w:hAnsi="Garamond"/>
                        </w:rPr>
                        <w:t xml:space="preserve"> Amy </w:t>
                      </w:r>
                      <w:proofErr w:type="spellStart"/>
                      <w:r w:rsidR="00B27CDA">
                        <w:rPr>
                          <w:rFonts w:ascii="Garamond" w:hAnsi="Garamond"/>
                        </w:rPr>
                        <w:t>Grommes</w:t>
                      </w:r>
                      <w:proofErr w:type="spellEnd"/>
                      <w:r w:rsidR="00B27CDA">
                        <w:rPr>
                          <w:rFonts w:ascii="Garamond" w:hAnsi="Garamond"/>
                        </w:rPr>
                        <w:t xml:space="preserve"> </w:t>
                      </w:r>
                      <w:proofErr w:type="spellStart"/>
                      <w:r w:rsidR="00B27CDA">
                        <w:rPr>
                          <w:rFonts w:ascii="Garamond" w:hAnsi="Garamond"/>
                        </w:rPr>
                        <w:t>Polaski</w:t>
                      </w:r>
                      <w:proofErr w:type="spellEnd"/>
                      <w:r w:rsidR="00B27CDA">
                        <w:rPr>
                          <w:rFonts w:ascii="Garamond" w:hAnsi="Garamond"/>
                        </w:rPr>
                        <w:t xml:space="preserve"> (</w:t>
                      </w:r>
                      <w:proofErr w:type="spellStart"/>
                      <w:r w:rsidR="00AE3F55">
                        <w:rPr>
                          <w:rFonts w:ascii="Garamond" w:hAnsi="Garamond"/>
                        </w:rPr>
                        <w:t>Grommes-Polaski</w:t>
                      </w:r>
                      <w:proofErr w:type="spellEnd"/>
                      <w:r w:rsidR="00AE3F55">
                        <w:rPr>
                          <w:rFonts w:ascii="Garamond" w:hAnsi="Garamond"/>
                        </w:rPr>
                        <w:t xml:space="preserve"> </w:t>
                      </w:r>
                      <w:r w:rsidR="00B27CDA">
                        <w:rPr>
                          <w:rFonts w:ascii="Garamond" w:hAnsi="Garamond"/>
                        </w:rPr>
                        <w:t>Consulting)</w:t>
                      </w:r>
                    </w:p>
                    <w:p w14:paraId="6687B750" w14:textId="0975A30D" w:rsidR="001927B3" w:rsidRDefault="00CA1B92" w:rsidP="00FF792C">
                      <w:pPr>
                        <w:rPr>
                          <w:rFonts w:ascii="Garamond" w:hAnsi="Garamond"/>
                          <w:noProof/>
                        </w:rPr>
                      </w:pPr>
                      <w:r w:rsidRPr="005F31FE">
                        <w:rPr>
                          <w:rFonts w:ascii="Garamond" w:hAnsi="Garamond"/>
                          <w:b/>
                          <w:noProof/>
                          <w:u w:val="single"/>
                        </w:rPr>
                        <w:t>Bangor:</w:t>
                      </w:r>
                      <w:r w:rsidR="00B91750" w:rsidRPr="00B91750">
                        <w:rPr>
                          <w:rFonts w:ascii="Garamond" w:hAnsi="Garamond"/>
                        </w:rPr>
                        <w:t xml:space="preserve"> </w:t>
                      </w:r>
                      <w:r w:rsidR="00FA76B0">
                        <w:rPr>
                          <w:rFonts w:ascii="Garamond" w:hAnsi="Garamond"/>
                        </w:rPr>
                        <w:t xml:space="preserve">Gail </w:t>
                      </w:r>
                      <w:proofErr w:type="spellStart"/>
                      <w:r w:rsidR="00FA76B0">
                        <w:rPr>
                          <w:rFonts w:ascii="Garamond" w:hAnsi="Garamond"/>
                        </w:rPr>
                        <w:t>Garrow</w:t>
                      </w:r>
                      <w:proofErr w:type="spellEnd"/>
                      <w:r w:rsidR="00FA76B0">
                        <w:rPr>
                          <w:rFonts w:ascii="Garamond" w:hAnsi="Garamond"/>
                        </w:rPr>
                        <w:t xml:space="preserve"> (OHI)</w:t>
                      </w:r>
                      <w:r w:rsidR="00735069">
                        <w:rPr>
                          <w:rFonts w:ascii="Garamond" w:hAnsi="Garamond"/>
                        </w:rPr>
                        <w:t xml:space="preserve">, James Gagne (Preble Street), </w:t>
                      </w:r>
                      <w:r w:rsidR="00AE3F55">
                        <w:rPr>
                          <w:rFonts w:ascii="Garamond" w:hAnsi="Garamond"/>
                        </w:rPr>
                        <w:t>Sharon Flood (Next Step), Ally (Partners for Peace – Formerly Spruce Run/</w:t>
                      </w:r>
                      <w:proofErr w:type="spellStart"/>
                      <w:r w:rsidR="00AE3F55">
                        <w:rPr>
                          <w:rFonts w:ascii="Garamond" w:hAnsi="Garamond"/>
                        </w:rPr>
                        <w:t>WomenCare</w:t>
                      </w:r>
                      <w:proofErr w:type="spellEnd"/>
                      <w:r w:rsidR="00AE3F55">
                        <w:rPr>
                          <w:rFonts w:ascii="Garamond" w:hAnsi="Garamond"/>
                        </w:rPr>
                        <w:t xml:space="preserve">), </w:t>
                      </w:r>
                    </w:p>
                    <w:p w14:paraId="7F907185" w14:textId="0B81D915" w:rsidR="00167FE7" w:rsidRDefault="00AE3F55" w:rsidP="00FF792C">
                      <w:pPr>
                        <w:rPr>
                          <w:rFonts w:ascii="Garamond" w:hAnsi="Garamond"/>
                          <w:noProof/>
                        </w:rPr>
                      </w:pPr>
                      <w:r w:rsidRPr="001A1D11">
                        <w:rPr>
                          <w:rFonts w:ascii="Garamond" w:hAnsi="Garamond"/>
                          <w:b/>
                          <w:noProof/>
                          <w:u w:val="single"/>
                        </w:rPr>
                        <w:t>On the Phone</w:t>
                      </w:r>
                      <w:r w:rsidRPr="001A1D11">
                        <w:rPr>
                          <w:rFonts w:ascii="Garamond" w:hAnsi="Garamond"/>
                          <w:noProof/>
                        </w:rPr>
                        <w:t xml:space="preserve">: </w:t>
                      </w:r>
                      <w:r w:rsidR="00735069">
                        <w:rPr>
                          <w:rFonts w:ascii="Garamond" w:hAnsi="Garamond"/>
                        </w:rPr>
                        <w:t xml:space="preserve"> Alley Smith (Veterans, Inc.), Janice Laura </w:t>
                      </w:r>
                      <w:proofErr w:type="spellStart"/>
                      <w:r w:rsidR="00735069">
                        <w:rPr>
                          <w:rFonts w:ascii="Garamond" w:hAnsi="Garamond"/>
                        </w:rPr>
                        <w:t>Hewey</w:t>
                      </w:r>
                      <w:proofErr w:type="spellEnd"/>
                      <w:r w:rsidR="00735069">
                        <w:rPr>
                          <w:rFonts w:ascii="Garamond" w:hAnsi="Garamond"/>
                        </w:rPr>
                        <w:t xml:space="preserve"> (Catholic Charities), Melanie </w:t>
                      </w:r>
                      <w:proofErr w:type="spellStart"/>
                      <w:r w:rsidR="00735069">
                        <w:rPr>
                          <w:rFonts w:ascii="Garamond" w:hAnsi="Garamond"/>
                        </w:rPr>
                        <w:t>Lamore</w:t>
                      </w:r>
                      <w:proofErr w:type="spellEnd"/>
                      <w:r w:rsidR="00735069">
                        <w:rPr>
                          <w:rFonts w:ascii="Garamond" w:hAnsi="Garamond"/>
                        </w:rPr>
                        <w:t xml:space="preserve"> Gagnon (Safe Voices)</w:t>
                      </w:r>
                      <w:r>
                        <w:rPr>
                          <w:rFonts w:ascii="Garamond" w:hAnsi="Garamond"/>
                          <w:noProof/>
                        </w:rPr>
                        <w:t>,</w:t>
                      </w:r>
                      <w:r w:rsidR="00735069">
                        <w:rPr>
                          <w:rFonts w:ascii="Garamond" w:hAnsi="Garamond"/>
                        </w:rPr>
                        <w:t xml:space="preserve"> Elaine Gray (Knox County Homeless Coalition</w:t>
                      </w:r>
                      <w:r w:rsidR="00762A7E">
                        <w:rPr>
                          <w:rFonts w:ascii="Garamond" w:hAnsi="Garamond"/>
                        </w:rPr>
                        <w:t xml:space="preserve">), </w:t>
                      </w:r>
                      <w:r>
                        <w:rPr>
                          <w:rFonts w:ascii="Garamond" w:hAnsi="Garamond"/>
                        </w:rPr>
                        <w:t xml:space="preserve">Craig Phillips </w:t>
                      </w:r>
                      <w:r w:rsidR="00735069">
                        <w:rPr>
                          <w:rFonts w:ascii="Garamond" w:hAnsi="Garamond"/>
                        </w:rPr>
                        <w:t>(</w:t>
                      </w:r>
                      <w:proofErr w:type="spellStart"/>
                      <w:r w:rsidR="00735069">
                        <w:rPr>
                          <w:rFonts w:ascii="Garamond" w:hAnsi="Garamond"/>
                        </w:rPr>
                        <w:t>Tedford</w:t>
                      </w:r>
                      <w:proofErr w:type="spellEnd"/>
                      <w:r w:rsidR="00735069">
                        <w:rPr>
                          <w:rFonts w:ascii="Garamond" w:hAnsi="Garamond"/>
                        </w:rPr>
                        <w:t xml:space="preserve"> Housing), Emily </w:t>
                      </w:r>
                      <w:proofErr w:type="spellStart"/>
                      <w:r w:rsidR="00735069">
                        <w:rPr>
                          <w:rFonts w:ascii="Garamond" w:hAnsi="Garamond"/>
                        </w:rPr>
                        <w:t>Flinkstrom</w:t>
                      </w:r>
                      <w:proofErr w:type="spellEnd"/>
                      <w:r w:rsidR="00735069">
                        <w:rPr>
                          <w:rFonts w:ascii="Garamond" w:hAnsi="Garamond"/>
                        </w:rPr>
                        <w:t xml:space="preserve"> (Fair Tide)</w:t>
                      </w:r>
                      <w:r w:rsidR="00F120B0">
                        <w:rPr>
                          <w:rFonts w:ascii="Garamond" w:hAnsi="Garamond"/>
                        </w:rPr>
                        <w:t xml:space="preserve">, </w:t>
                      </w:r>
                      <w:r w:rsidR="00B27CDA">
                        <w:rPr>
                          <w:rFonts w:ascii="Garamond" w:hAnsi="Garamond"/>
                        </w:rPr>
                        <w:t>Veronica Ross (The Opportunity Alliance)</w:t>
                      </w:r>
                      <w:r>
                        <w:rPr>
                          <w:rFonts w:ascii="Garamond" w:hAnsi="Garamond"/>
                        </w:rPr>
                        <w:t xml:space="preserve">, Gerald </w:t>
                      </w:r>
                      <w:proofErr w:type="spellStart"/>
                      <w:r>
                        <w:rPr>
                          <w:rFonts w:ascii="Garamond" w:hAnsi="Garamond"/>
                        </w:rPr>
                        <w:t>Botta</w:t>
                      </w:r>
                      <w:proofErr w:type="spellEnd"/>
                      <w:r>
                        <w:rPr>
                          <w:rFonts w:ascii="Garamond" w:hAnsi="Garamond"/>
                        </w:rPr>
                        <w:t xml:space="preserve"> (HOME, </w:t>
                      </w:r>
                      <w:proofErr w:type="spellStart"/>
                      <w:r>
                        <w:rPr>
                          <w:rFonts w:ascii="Garamond" w:hAnsi="Garamond"/>
                        </w:rPr>
                        <w:t>Inc</w:t>
                      </w:r>
                      <w:proofErr w:type="spellEnd"/>
                      <w:r>
                        <w:rPr>
                          <w:rFonts w:ascii="Garamond" w:hAnsi="Garamond"/>
                        </w:rPr>
                        <w:t xml:space="preserve">), </w:t>
                      </w:r>
                      <w:r w:rsidR="00855F60">
                        <w:rPr>
                          <w:rFonts w:ascii="Garamond" w:hAnsi="Garamond"/>
                        </w:rPr>
                        <w:t xml:space="preserve">MJ Boyd (Emmaus), Jennifer </w:t>
                      </w:r>
                      <w:proofErr w:type="spellStart"/>
                      <w:r w:rsidR="00855F60">
                        <w:rPr>
                          <w:rFonts w:ascii="Garamond" w:hAnsi="Garamond"/>
                        </w:rPr>
                        <w:t>Weatherby</w:t>
                      </w:r>
                      <w:proofErr w:type="spellEnd"/>
                      <w:r w:rsidR="00855F60">
                        <w:rPr>
                          <w:rFonts w:ascii="Garamond" w:hAnsi="Garamond"/>
                        </w:rPr>
                        <w:t xml:space="preserve"> (CHCS), Kari Bradstreet (HJP), Mike Merrill (VOA), Jessica Wood (DHHS-OCFS), Mellissa </w:t>
                      </w:r>
                      <w:proofErr w:type="spellStart"/>
                      <w:r w:rsidR="00855F60">
                        <w:rPr>
                          <w:rFonts w:ascii="Garamond" w:hAnsi="Garamond"/>
                        </w:rPr>
                        <w:t>McEntee</w:t>
                      </w:r>
                      <w:proofErr w:type="spellEnd"/>
                      <w:r w:rsidR="00855F60">
                        <w:rPr>
                          <w:rFonts w:ascii="Garamond" w:hAnsi="Garamond"/>
                        </w:rPr>
                        <w:t xml:space="preserve"> (Rumford Group Homes), Joe McNally (Milestone), Heidi Bradley (CHCS), Awa </w:t>
                      </w:r>
                      <w:proofErr w:type="spellStart"/>
                      <w:r w:rsidR="00855F60">
                        <w:rPr>
                          <w:rFonts w:ascii="Garamond" w:hAnsi="Garamond"/>
                        </w:rPr>
                        <w:t>Conteh</w:t>
                      </w:r>
                      <w:proofErr w:type="spellEnd"/>
                      <w:r w:rsidR="00855F60">
                        <w:rPr>
                          <w:rFonts w:ascii="Garamond" w:hAnsi="Garamond"/>
                        </w:rPr>
                        <w:t xml:space="preserve"> (City of Bangor)</w:t>
                      </w:r>
                    </w:p>
                    <w:p w14:paraId="74E7C628" w14:textId="4358816D" w:rsidR="00CD195B" w:rsidRPr="001A1D11" w:rsidRDefault="004C52A5" w:rsidP="00FF792C">
                      <w:pPr>
                        <w:rPr>
                          <w:rFonts w:ascii="Garamond" w:hAnsi="Garamond"/>
                        </w:rPr>
                      </w:pPr>
                      <w:r>
                        <w:rPr>
                          <w:rFonts w:ascii="Garamond" w:hAnsi="Garamond"/>
                        </w:rPr>
                        <w:t xml:space="preserve">[If I missed anyone </w:t>
                      </w:r>
                      <w:r w:rsidR="00CD195B">
                        <w:rPr>
                          <w:rFonts w:ascii="Garamond" w:hAnsi="Garamond"/>
                        </w:rPr>
                        <w:t>or misspelled your name, please let me know]</w:t>
                      </w:r>
                    </w:p>
                  </w:txbxContent>
                </v:textbox>
                <w10:wrap type="square"/>
              </v:shape>
            </w:pict>
          </mc:Fallback>
        </mc:AlternateContent>
      </w:r>
      <w:r w:rsidR="001A1D11">
        <w:rPr>
          <w:noProof/>
        </w:rPr>
        <mc:AlternateContent>
          <mc:Choice Requires="wps">
            <w:drawing>
              <wp:anchor distT="0" distB="0" distL="114300" distR="114300" simplePos="0" relativeHeight="251656192" behindDoc="0" locked="0" layoutInCell="1" allowOverlap="1" wp14:anchorId="4A3190DC" wp14:editId="536330B1">
                <wp:simplePos x="0" y="0"/>
                <wp:positionH relativeFrom="column">
                  <wp:posOffset>-19050</wp:posOffset>
                </wp:positionH>
                <wp:positionV relativeFrom="paragraph">
                  <wp:posOffset>59055</wp:posOffset>
                </wp:positionV>
                <wp:extent cx="3072130" cy="742950"/>
                <wp:effectExtent l="0" t="0" r="1397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742950"/>
                        </a:xfrm>
                        <a:prstGeom prst="rect">
                          <a:avLst/>
                        </a:prstGeom>
                        <a:solidFill>
                          <a:srgbClr val="FFFFFF"/>
                        </a:solidFill>
                        <a:ln w="9525">
                          <a:solidFill>
                            <a:srgbClr val="000000"/>
                          </a:solidFill>
                          <a:miter lim="800000"/>
                          <a:headEnd/>
                          <a:tailEnd/>
                        </a:ln>
                      </wps:spPr>
                      <wps:txbx>
                        <w:txbxContent>
                          <w:p w14:paraId="453B4CC4" w14:textId="77777777" w:rsidR="004A3A38" w:rsidRPr="00FF792C" w:rsidRDefault="004A3A38">
                            <w:pPr>
                              <w:rPr>
                                <w:b/>
                              </w:rPr>
                            </w:pPr>
                            <w:r w:rsidRPr="00FF792C">
                              <w:rPr>
                                <w:b/>
                              </w:rPr>
                              <w:t>Meeting: Maine CoC</w:t>
                            </w:r>
                          </w:p>
                          <w:p w14:paraId="0EFCDC50" w14:textId="676F0584" w:rsidR="004A3A38" w:rsidRPr="00FF792C" w:rsidRDefault="00D226E6" w:rsidP="00931EBE">
                            <w:pPr>
                              <w:rPr>
                                <w:b/>
                              </w:rPr>
                            </w:pPr>
                            <w:r>
                              <w:rPr>
                                <w:b/>
                              </w:rPr>
                              <w:t xml:space="preserve">Date: </w:t>
                            </w:r>
                            <w:r w:rsidR="00B11DA5">
                              <w:rPr>
                                <w:b/>
                              </w:rPr>
                              <w:t>September 21</w:t>
                            </w:r>
                            <w:r w:rsidR="00461516">
                              <w:rPr>
                                <w:b/>
                              </w:rPr>
                              <w:t>, 201</w:t>
                            </w:r>
                            <w:r w:rsidR="003B264F">
                              <w:rPr>
                                <w:b/>
                              </w:rPr>
                              <w:t>7</w:t>
                            </w:r>
                            <w:r w:rsidR="00130D1B">
                              <w:rPr>
                                <w:b/>
                              </w:rPr>
                              <w:t>,</w:t>
                            </w:r>
                            <w:r w:rsidR="00F75C0F">
                              <w:rPr>
                                <w:b/>
                              </w:rPr>
                              <w:t xml:space="preserve"> </w:t>
                            </w:r>
                            <w:r w:rsidR="00853F87">
                              <w:rPr>
                                <w:b/>
                              </w:rPr>
                              <w:t>1:00</w:t>
                            </w:r>
                            <w:r w:rsidR="00E2304A">
                              <w:rPr>
                                <w:b/>
                              </w:rPr>
                              <w:t xml:space="preserve"> to 4</w:t>
                            </w:r>
                            <w:r w:rsidR="00853F87">
                              <w:rPr>
                                <w:b/>
                              </w:rPr>
                              <w:t xml:space="preserve">:00 </w:t>
                            </w:r>
                            <w:r w:rsidR="00130D1B">
                              <w:rPr>
                                <w:b/>
                              </w:rPr>
                              <w:t>PM</w:t>
                            </w:r>
                          </w:p>
                          <w:p w14:paraId="159CAC20"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190DC" id="Text Box 4" o:spid="_x0000_s1028" type="#_x0000_t202" style="position:absolute;margin-left:-1.5pt;margin-top:4.65pt;width:241.9pt;height: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">
                <v:textbox>
                  <w:txbxContent>
                    <w:p w14:paraId="453B4CC4" w14:textId="77777777" w:rsidR="004A3A38" w:rsidRPr="00FF792C" w:rsidRDefault="004A3A38">
                      <w:pPr>
                        <w:rPr>
                          <w:b/>
                        </w:rPr>
                      </w:pPr>
                      <w:r w:rsidRPr="00FF792C">
                        <w:rPr>
                          <w:b/>
                        </w:rPr>
                        <w:t xml:space="preserve">Meeting: Maine </w:t>
                      </w:r>
                      <w:proofErr w:type="spellStart"/>
                      <w:r w:rsidRPr="00FF792C">
                        <w:rPr>
                          <w:b/>
                        </w:rPr>
                        <w:t>CoC</w:t>
                      </w:r>
                      <w:proofErr w:type="spellEnd"/>
                    </w:p>
                    <w:p w14:paraId="0EFCDC50" w14:textId="676F0584" w:rsidR="004A3A38" w:rsidRPr="00FF792C" w:rsidRDefault="00D226E6" w:rsidP="00931EBE">
                      <w:pPr>
                        <w:rPr>
                          <w:b/>
                        </w:rPr>
                      </w:pPr>
                      <w:r>
                        <w:rPr>
                          <w:b/>
                        </w:rPr>
                        <w:t xml:space="preserve">Date: </w:t>
                      </w:r>
                      <w:r w:rsidR="00B11DA5">
                        <w:rPr>
                          <w:b/>
                        </w:rPr>
                        <w:t>September 21</w:t>
                      </w:r>
                      <w:r w:rsidR="00461516">
                        <w:rPr>
                          <w:b/>
                        </w:rPr>
                        <w:t>, 201</w:t>
                      </w:r>
                      <w:r w:rsidR="003B264F">
                        <w:rPr>
                          <w:b/>
                        </w:rPr>
                        <w:t>7</w:t>
                      </w:r>
                      <w:r w:rsidR="00130D1B">
                        <w:rPr>
                          <w:b/>
                        </w:rPr>
                        <w:t>,</w:t>
                      </w:r>
                      <w:r w:rsidR="00F75C0F">
                        <w:rPr>
                          <w:b/>
                        </w:rPr>
                        <w:t xml:space="preserve"> </w:t>
                      </w:r>
                      <w:r w:rsidR="00853F87">
                        <w:rPr>
                          <w:b/>
                        </w:rPr>
                        <w:t>1:00</w:t>
                      </w:r>
                      <w:r w:rsidR="00E2304A">
                        <w:rPr>
                          <w:b/>
                        </w:rPr>
                        <w:t xml:space="preserve"> to 4</w:t>
                      </w:r>
                      <w:r w:rsidR="00853F87">
                        <w:rPr>
                          <w:b/>
                        </w:rPr>
                        <w:t xml:space="preserve">:00 </w:t>
                      </w:r>
                      <w:r w:rsidR="00130D1B">
                        <w:rPr>
                          <w:b/>
                        </w:rPr>
                        <w:t>PM</w:t>
                      </w:r>
                    </w:p>
                    <w:p w14:paraId="159CAC20"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v:textbox>
                <w10:wrap type="square"/>
              </v:shape>
            </w:pict>
          </mc:Fallback>
        </mc:AlternateContent>
      </w:r>
      <w:r w:rsidR="001A1D11">
        <w:rPr>
          <w:noProof/>
        </w:rPr>
        <mc:AlternateContent>
          <mc:Choice Requires="wps">
            <w:drawing>
              <wp:anchor distT="0" distB="0" distL="114300" distR="114300" simplePos="0" relativeHeight="251657216" behindDoc="0" locked="0" layoutInCell="1" allowOverlap="1" wp14:anchorId="2C56A773" wp14:editId="75FA61C2">
                <wp:simplePos x="0" y="0"/>
                <wp:positionH relativeFrom="column">
                  <wp:posOffset>3057525</wp:posOffset>
                </wp:positionH>
                <wp:positionV relativeFrom="paragraph">
                  <wp:posOffset>59055</wp:posOffset>
                </wp:positionV>
                <wp:extent cx="3347085" cy="742950"/>
                <wp:effectExtent l="0" t="0" r="24765"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742950"/>
                        </a:xfrm>
                        <a:prstGeom prst="rect">
                          <a:avLst/>
                        </a:prstGeom>
                        <a:solidFill>
                          <a:srgbClr val="FFFFFF"/>
                        </a:solidFill>
                        <a:ln w="9525">
                          <a:solidFill>
                            <a:srgbClr val="000000"/>
                          </a:solidFill>
                          <a:miter lim="800000"/>
                          <a:headEnd/>
                          <a:tailEnd/>
                        </a:ln>
                      </wps:spPr>
                      <wps:txbx>
                        <w:txbxContent>
                          <w:p w14:paraId="7107F41A"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592C82AE"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1B9E2328" w14:textId="77777777" w:rsidR="004A3A38" w:rsidRDefault="004A3A38">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6A773" id="Text Box 5" o:spid="_x0000_s1029" type="#_x0000_t202" style="position:absolute;margin-left:240.75pt;margin-top:4.65pt;width:263.5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">
                <v:textbox>
                  <w:txbxContent>
                    <w:p w14:paraId="7107F41A"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592C82AE"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1B9E2328" w14:textId="77777777" w:rsidR="004A3A38" w:rsidRDefault="004A3A38">
                      <w:pPr>
                        <w:rPr>
                          <w:noProof/>
                        </w:rPr>
                      </w:pPr>
                    </w:p>
                  </w:txbxContent>
                </v:textbox>
                <w10:wrap type="square"/>
              </v:shape>
            </w:pict>
          </mc:Fallback>
        </mc:AlternateContent>
      </w:r>
      <w:bookmarkStart w:id="0" w:name="OLE_LINK1"/>
    </w:p>
    <w:bookmarkEnd w:id="0"/>
    <w:p w14:paraId="300DD039" w14:textId="2197EE94" w:rsidR="0097716A" w:rsidRDefault="0097716A" w:rsidP="00DD32E0">
      <w:pPr>
        <w:rPr>
          <w:b/>
        </w:rPr>
      </w:pPr>
    </w:p>
    <w:p w14:paraId="160BE0AD" w14:textId="77777777" w:rsidR="00855F60" w:rsidRDefault="00855F60" w:rsidP="008D7216">
      <w:pPr>
        <w:rPr>
          <w:rFonts w:ascii="Garamond" w:hAnsi="Garamond"/>
          <w:b/>
        </w:rPr>
      </w:pPr>
    </w:p>
    <w:p w14:paraId="7FFC02F5" w14:textId="00513563" w:rsidR="001321A2" w:rsidRPr="00CE785D" w:rsidRDefault="00DD32E0" w:rsidP="008D7216">
      <w:pPr>
        <w:rPr>
          <w:rFonts w:ascii="Garamond" w:hAnsi="Garamond"/>
        </w:rPr>
      </w:pPr>
      <w:r w:rsidRPr="00CE785D">
        <w:rPr>
          <w:rFonts w:ascii="Garamond" w:hAnsi="Garamond"/>
          <w:b/>
        </w:rPr>
        <w:t>Review of Minutes</w:t>
      </w:r>
      <w:r w:rsidR="0019692C" w:rsidRPr="00CE785D">
        <w:rPr>
          <w:rFonts w:ascii="Garamond" w:hAnsi="Garamond"/>
        </w:rPr>
        <w:t xml:space="preserve">: </w:t>
      </w:r>
      <w:r w:rsidR="007334FA">
        <w:rPr>
          <w:rFonts w:ascii="Garamond" w:hAnsi="Garamond"/>
        </w:rPr>
        <w:t>Minutes</w:t>
      </w:r>
      <w:r w:rsidR="00744838" w:rsidRPr="00CE785D">
        <w:rPr>
          <w:rFonts w:ascii="Garamond" w:hAnsi="Garamond"/>
        </w:rPr>
        <w:t xml:space="preserve"> </w:t>
      </w:r>
      <w:r w:rsidR="00B11DA5">
        <w:rPr>
          <w:rFonts w:ascii="Garamond" w:hAnsi="Garamond"/>
        </w:rPr>
        <w:t>from August 17, 2017 reviewed. David Beseda added as attending. Approved as amend</w:t>
      </w:r>
      <w:r w:rsidR="00762A7E">
        <w:rPr>
          <w:rFonts w:ascii="Garamond" w:hAnsi="Garamond"/>
        </w:rPr>
        <w:t>ed.</w:t>
      </w:r>
    </w:p>
    <w:p w14:paraId="5B6F06CB" w14:textId="77777777" w:rsidR="00A7259E" w:rsidRDefault="00A7259E" w:rsidP="008D7216">
      <w:pPr>
        <w:rPr>
          <w:rFonts w:ascii="Garamond" w:hAnsi="Garamond"/>
        </w:rPr>
      </w:pPr>
    </w:p>
    <w:p w14:paraId="569B3286" w14:textId="5CE5BA1C" w:rsidR="00996E26" w:rsidRDefault="00996E26" w:rsidP="00996E26">
      <w:pPr>
        <w:rPr>
          <w:rFonts w:ascii="Garamond" w:hAnsi="Garamond"/>
        </w:rPr>
      </w:pPr>
      <w:r w:rsidRPr="00576824">
        <w:rPr>
          <w:rFonts w:ascii="Garamond" w:hAnsi="Garamond"/>
          <w:b/>
        </w:rPr>
        <w:t>Attendance:</w:t>
      </w:r>
      <w:r>
        <w:rPr>
          <w:rFonts w:ascii="Garamond" w:hAnsi="Garamond"/>
        </w:rPr>
        <w:t xml:space="preserve"> A reminder that tracking attendance is not easy and is not simply a formality – it is a factor in both CoC and ESG Monitoring, so it is important to make sure your presence is recorded. </w:t>
      </w:r>
      <w:r w:rsidR="00576824">
        <w:rPr>
          <w:rFonts w:ascii="Garamond" w:hAnsi="Garamond"/>
        </w:rPr>
        <w:t xml:space="preserve">It is often difficult to hear people on the phone, especially if more than one person speaks at a time so we may need to have folks repeat themselves to be sure we do not miss anyone. </w:t>
      </w:r>
      <w:r>
        <w:rPr>
          <w:rFonts w:ascii="Garamond" w:hAnsi="Garamond"/>
        </w:rPr>
        <w:t xml:space="preserve">If you arrive or call in late, make sure we know </w:t>
      </w:r>
      <w:r w:rsidR="00576824">
        <w:rPr>
          <w:rFonts w:ascii="Garamond" w:hAnsi="Garamond"/>
        </w:rPr>
        <w:t xml:space="preserve">you are here. </w:t>
      </w:r>
    </w:p>
    <w:p w14:paraId="74219FA8" w14:textId="77777777" w:rsidR="00576824" w:rsidRPr="00855F60" w:rsidRDefault="00576824" w:rsidP="00996E26">
      <w:pPr>
        <w:rPr>
          <w:rFonts w:ascii="Garamond" w:hAnsi="Garamond"/>
        </w:rPr>
      </w:pPr>
    </w:p>
    <w:p w14:paraId="741457A3" w14:textId="163417D9" w:rsidR="00E06AFB" w:rsidRDefault="00143F0E" w:rsidP="00855F60">
      <w:pPr>
        <w:rPr>
          <w:rFonts w:ascii="Garamond" w:hAnsi="Garamond"/>
        </w:rPr>
      </w:pPr>
      <w:r>
        <w:rPr>
          <w:rFonts w:ascii="Garamond" w:hAnsi="Garamond"/>
          <w:b/>
        </w:rPr>
        <w:t>MCOC NOFA</w:t>
      </w:r>
      <w:r w:rsidR="00996E26">
        <w:rPr>
          <w:rFonts w:ascii="Garamond" w:hAnsi="Garamond"/>
          <w:b/>
        </w:rPr>
        <w:t>: Due September 28</w:t>
      </w:r>
      <w:r w:rsidR="00996E26" w:rsidRPr="00996E26">
        <w:rPr>
          <w:rFonts w:ascii="Garamond" w:hAnsi="Garamond"/>
          <w:b/>
          <w:vertAlign w:val="superscript"/>
        </w:rPr>
        <w:t>th</w:t>
      </w:r>
      <w:r w:rsidR="00996E26">
        <w:rPr>
          <w:rFonts w:ascii="Garamond" w:hAnsi="Garamond"/>
          <w:b/>
        </w:rPr>
        <w:t xml:space="preserve">. </w:t>
      </w:r>
      <w:r w:rsidR="00996E26" w:rsidRPr="00996E26">
        <w:rPr>
          <w:rFonts w:ascii="Garamond" w:hAnsi="Garamond"/>
        </w:rPr>
        <w:t>This will be the last full meeting prior to that deadline</w:t>
      </w:r>
      <w:r w:rsidR="00996E26">
        <w:rPr>
          <w:rFonts w:ascii="Garamond" w:hAnsi="Garamond"/>
        </w:rPr>
        <w:t xml:space="preserve"> so the group n</w:t>
      </w:r>
      <w:r w:rsidR="00504FE1">
        <w:rPr>
          <w:rFonts w:ascii="Garamond" w:hAnsi="Garamond"/>
        </w:rPr>
        <w:t>eeds to finalize and approve the A</w:t>
      </w:r>
      <w:r w:rsidR="00996E26">
        <w:rPr>
          <w:rFonts w:ascii="Garamond" w:hAnsi="Garamond"/>
        </w:rPr>
        <w:t>pplication its</w:t>
      </w:r>
      <w:r w:rsidR="0097392F">
        <w:rPr>
          <w:rFonts w:ascii="Garamond" w:hAnsi="Garamond"/>
        </w:rPr>
        <w:t>elf and the separate Project</w:t>
      </w:r>
      <w:r w:rsidR="00996E26">
        <w:rPr>
          <w:rFonts w:ascii="Garamond" w:hAnsi="Garamond"/>
        </w:rPr>
        <w:t xml:space="preserve"> R</w:t>
      </w:r>
      <w:r w:rsidR="00504FE1">
        <w:rPr>
          <w:rFonts w:ascii="Garamond" w:hAnsi="Garamond"/>
        </w:rPr>
        <w:t>anking results so that both sections</w:t>
      </w:r>
      <w:r w:rsidR="00996E26">
        <w:rPr>
          <w:rFonts w:ascii="Garamond" w:hAnsi="Garamond"/>
        </w:rPr>
        <w:t xml:space="preserve"> can be submitted</w:t>
      </w:r>
      <w:r w:rsidR="00504FE1">
        <w:rPr>
          <w:rFonts w:ascii="Garamond" w:hAnsi="Garamond"/>
        </w:rPr>
        <w:t xml:space="preserve"> next week</w:t>
      </w:r>
      <w:r w:rsidR="00996E26">
        <w:rPr>
          <w:rFonts w:ascii="Garamond" w:hAnsi="Garamond"/>
        </w:rPr>
        <w:t>.</w:t>
      </w:r>
      <w:r w:rsidR="00504FE1">
        <w:rPr>
          <w:rFonts w:ascii="Garamond" w:hAnsi="Garamond"/>
        </w:rPr>
        <w:t xml:space="preserve"> Copies of both documents were posted for folks to review prior to today’s meeting.</w:t>
      </w:r>
    </w:p>
    <w:p w14:paraId="7EC90676" w14:textId="2CD2F026" w:rsidR="00996E26" w:rsidRDefault="00996E26" w:rsidP="00855F60">
      <w:pPr>
        <w:rPr>
          <w:rFonts w:ascii="Garamond" w:hAnsi="Garamond"/>
        </w:rPr>
      </w:pPr>
      <w:r>
        <w:rPr>
          <w:rFonts w:ascii="Garamond" w:hAnsi="Garamond"/>
        </w:rPr>
        <w:t xml:space="preserve">-Overall, the </w:t>
      </w:r>
      <w:r w:rsidR="00504FE1">
        <w:rPr>
          <w:rFonts w:ascii="Garamond" w:hAnsi="Garamond"/>
        </w:rPr>
        <w:t xml:space="preserve">CoC level Application </w:t>
      </w:r>
      <w:r>
        <w:rPr>
          <w:rFonts w:ascii="Garamond" w:hAnsi="Garamond"/>
        </w:rPr>
        <w:t xml:space="preserve">process went really well this year, the NOFA Committee worked very hard but everyone felt good about the process and we think we have a strong application. </w:t>
      </w:r>
    </w:p>
    <w:p w14:paraId="3353A850" w14:textId="537EF982" w:rsidR="00504FE1" w:rsidRDefault="00504FE1" w:rsidP="00855F60">
      <w:pPr>
        <w:rPr>
          <w:rFonts w:ascii="Garamond" w:hAnsi="Garamond"/>
        </w:rPr>
      </w:pPr>
      <w:r>
        <w:rPr>
          <w:rFonts w:ascii="Garamond" w:hAnsi="Garamond"/>
        </w:rPr>
        <w:t>-Those who previously worked with both MCOC and PCOC agreed that organizing and completing one application is much easier than doing two at the same time.</w:t>
      </w:r>
    </w:p>
    <w:p w14:paraId="46B63050" w14:textId="05C4675C" w:rsidR="00996E26" w:rsidRDefault="00996E26" w:rsidP="00855F60">
      <w:pPr>
        <w:rPr>
          <w:rFonts w:ascii="Garamond" w:hAnsi="Garamond"/>
        </w:rPr>
      </w:pPr>
      <w:r>
        <w:rPr>
          <w:rFonts w:ascii="Garamond" w:hAnsi="Garamond"/>
        </w:rPr>
        <w:t>-Cullen</w:t>
      </w:r>
      <w:r w:rsidR="00504FE1">
        <w:rPr>
          <w:rFonts w:ascii="Garamond" w:hAnsi="Garamond"/>
        </w:rPr>
        <w:t xml:space="preserve"> thanked everyone for making</w:t>
      </w:r>
      <w:r>
        <w:rPr>
          <w:rFonts w:ascii="Garamond" w:hAnsi="Garamond"/>
        </w:rPr>
        <w:t xml:space="preserve"> the merger</w:t>
      </w:r>
      <w:r w:rsidR="00504FE1">
        <w:rPr>
          <w:rFonts w:ascii="Garamond" w:hAnsi="Garamond"/>
        </w:rPr>
        <w:t xml:space="preserve"> happen</w:t>
      </w:r>
      <w:r>
        <w:rPr>
          <w:rFonts w:ascii="Garamond" w:hAnsi="Garamond"/>
        </w:rPr>
        <w:t xml:space="preserve"> – it is important </w:t>
      </w:r>
      <w:r w:rsidR="00504FE1">
        <w:rPr>
          <w:rFonts w:ascii="Garamond" w:hAnsi="Garamond"/>
        </w:rPr>
        <w:t xml:space="preserve">that </w:t>
      </w:r>
      <w:r>
        <w:rPr>
          <w:rFonts w:ascii="Garamond" w:hAnsi="Garamond"/>
        </w:rPr>
        <w:t xml:space="preserve">we trust each other. </w:t>
      </w:r>
    </w:p>
    <w:p w14:paraId="109072F9" w14:textId="109777C0" w:rsidR="00504FE1" w:rsidRDefault="00504FE1" w:rsidP="00855F60">
      <w:pPr>
        <w:rPr>
          <w:rFonts w:ascii="Garamond" w:hAnsi="Garamond"/>
        </w:rPr>
      </w:pPr>
      <w:r>
        <w:rPr>
          <w:rFonts w:ascii="Garamond" w:hAnsi="Garamond"/>
        </w:rPr>
        <w:t>-Everyone was given an opportunity to ask questions or express any concerns.</w:t>
      </w:r>
    </w:p>
    <w:p w14:paraId="63CA129B" w14:textId="286E5E97" w:rsidR="00996E26" w:rsidRDefault="00996E26" w:rsidP="00855F60">
      <w:pPr>
        <w:rPr>
          <w:rFonts w:ascii="Garamond" w:hAnsi="Garamond"/>
        </w:rPr>
      </w:pPr>
      <w:r>
        <w:rPr>
          <w:rFonts w:ascii="Garamond" w:hAnsi="Garamond"/>
        </w:rPr>
        <w:t>-</w:t>
      </w:r>
      <w:r w:rsidR="00504FE1">
        <w:rPr>
          <w:rFonts w:ascii="Garamond" w:hAnsi="Garamond"/>
        </w:rPr>
        <w:t xml:space="preserve">Hearing none, a </w:t>
      </w:r>
      <w:r>
        <w:rPr>
          <w:rFonts w:ascii="Garamond" w:hAnsi="Garamond"/>
        </w:rPr>
        <w:t>MOTION to APPROVE the APP</w:t>
      </w:r>
      <w:r w:rsidR="00504FE1">
        <w:rPr>
          <w:rFonts w:ascii="Garamond" w:hAnsi="Garamond"/>
        </w:rPr>
        <w:t>LICATION portion for submission was made by</w:t>
      </w:r>
      <w:r>
        <w:rPr>
          <w:rFonts w:ascii="Garamond" w:hAnsi="Garamond"/>
        </w:rPr>
        <w:t xml:space="preserve"> Melody, 2</w:t>
      </w:r>
      <w:r w:rsidRPr="00996E26">
        <w:rPr>
          <w:rFonts w:ascii="Garamond" w:hAnsi="Garamond"/>
          <w:vertAlign w:val="superscript"/>
        </w:rPr>
        <w:t>nd</w:t>
      </w:r>
      <w:r>
        <w:rPr>
          <w:rFonts w:ascii="Garamond" w:hAnsi="Garamond"/>
        </w:rPr>
        <w:t xml:space="preserve"> by Cullen.</w:t>
      </w:r>
      <w:r w:rsidR="00440DE9">
        <w:rPr>
          <w:rFonts w:ascii="Garamond" w:hAnsi="Garamond"/>
        </w:rPr>
        <w:t xml:space="preserve"> </w:t>
      </w:r>
      <w:r>
        <w:rPr>
          <w:rFonts w:ascii="Garamond" w:hAnsi="Garamond"/>
        </w:rPr>
        <w:t>PASSED</w:t>
      </w:r>
      <w:r w:rsidR="00440DE9">
        <w:rPr>
          <w:rFonts w:ascii="Garamond" w:hAnsi="Garamond"/>
        </w:rPr>
        <w:t xml:space="preserve"> without objection</w:t>
      </w:r>
      <w:r>
        <w:rPr>
          <w:rFonts w:ascii="Garamond" w:hAnsi="Garamond"/>
        </w:rPr>
        <w:t>.</w:t>
      </w:r>
    </w:p>
    <w:p w14:paraId="2D1BBBC6" w14:textId="77777777" w:rsidR="00C736FC" w:rsidRDefault="00C736FC" w:rsidP="00C736FC">
      <w:pPr>
        <w:rPr>
          <w:rFonts w:ascii="Garamond" w:hAnsi="Garamond"/>
          <w:b/>
        </w:rPr>
      </w:pPr>
    </w:p>
    <w:p w14:paraId="52F5FF04" w14:textId="623C1FF8" w:rsidR="00F86D01" w:rsidRDefault="00143F0E" w:rsidP="00855F60">
      <w:pPr>
        <w:rPr>
          <w:rFonts w:ascii="Garamond" w:hAnsi="Garamond"/>
        </w:rPr>
      </w:pPr>
      <w:r>
        <w:rPr>
          <w:rFonts w:ascii="Garamond" w:hAnsi="Garamond"/>
          <w:b/>
        </w:rPr>
        <w:t xml:space="preserve">Review of Scoring </w:t>
      </w:r>
      <w:r w:rsidR="00576824">
        <w:rPr>
          <w:rFonts w:ascii="Garamond" w:hAnsi="Garamond"/>
          <w:b/>
        </w:rPr>
        <w:t xml:space="preserve">and Ranking: </w:t>
      </w:r>
      <w:r w:rsidR="008B65C7" w:rsidRPr="008B65C7">
        <w:rPr>
          <w:rFonts w:ascii="Garamond" w:hAnsi="Garamond"/>
        </w:rPr>
        <w:t>Again, this must be finalized and approved for submission.</w:t>
      </w:r>
    </w:p>
    <w:p w14:paraId="37A3594B" w14:textId="3D327AC9" w:rsidR="008B65C7" w:rsidRDefault="008B65C7" w:rsidP="00855F60">
      <w:pPr>
        <w:rPr>
          <w:rFonts w:ascii="Garamond" w:hAnsi="Garamond"/>
        </w:rPr>
      </w:pPr>
      <w:r>
        <w:rPr>
          <w:rFonts w:ascii="Garamond" w:hAnsi="Garamond"/>
        </w:rPr>
        <w:t xml:space="preserve">-Overall, this part was not so easy. Both the Monitoring </w:t>
      </w:r>
      <w:r w:rsidR="00440DE9">
        <w:rPr>
          <w:rFonts w:ascii="Garamond" w:hAnsi="Garamond"/>
        </w:rPr>
        <w:t xml:space="preserve">Committee </w:t>
      </w:r>
      <w:r>
        <w:rPr>
          <w:rFonts w:ascii="Garamond" w:hAnsi="Garamond"/>
        </w:rPr>
        <w:t xml:space="preserve">and </w:t>
      </w:r>
      <w:r w:rsidR="00440DE9">
        <w:rPr>
          <w:rFonts w:ascii="Garamond" w:hAnsi="Garamond"/>
        </w:rPr>
        <w:t xml:space="preserve">the </w:t>
      </w:r>
      <w:r>
        <w:rPr>
          <w:rFonts w:ascii="Garamond" w:hAnsi="Garamond"/>
        </w:rPr>
        <w:t>Selection</w:t>
      </w:r>
      <w:r w:rsidR="00440DE9">
        <w:rPr>
          <w:rFonts w:ascii="Garamond" w:hAnsi="Garamond"/>
        </w:rPr>
        <w:t xml:space="preserve"> Committee (the group that does the actual scoring of applications)</w:t>
      </w:r>
      <w:r>
        <w:rPr>
          <w:rFonts w:ascii="Garamond" w:hAnsi="Garamond"/>
        </w:rPr>
        <w:t xml:space="preserve"> had to meet again this week to make adjustments based on questions, concerns, and additional information.</w:t>
      </w:r>
    </w:p>
    <w:p w14:paraId="61B93E52" w14:textId="74057F3D" w:rsidR="008B65C7" w:rsidRDefault="008B65C7" w:rsidP="00855F60">
      <w:pPr>
        <w:rPr>
          <w:rFonts w:ascii="Garamond" w:hAnsi="Garamond"/>
        </w:rPr>
      </w:pPr>
      <w:r>
        <w:rPr>
          <w:rFonts w:ascii="Garamond" w:hAnsi="Garamond"/>
        </w:rPr>
        <w:lastRenderedPageBreak/>
        <w:t xml:space="preserve">-There is currently a 16 way tie for </w:t>
      </w:r>
      <w:r w:rsidR="00C32537">
        <w:rPr>
          <w:rFonts w:ascii="Garamond" w:hAnsi="Garamond"/>
        </w:rPr>
        <w:t>the top rank, and several other ties further down the list. These tied projects are currently listed in alphabetical order on the Ranking Chart provided for reference.</w:t>
      </w:r>
    </w:p>
    <w:p w14:paraId="67103671" w14:textId="331C76C6" w:rsidR="00C32537" w:rsidRDefault="00C32537" w:rsidP="00855F60">
      <w:pPr>
        <w:rPr>
          <w:rFonts w:ascii="Garamond" w:hAnsi="Garamond"/>
        </w:rPr>
      </w:pPr>
      <w:r>
        <w:rPr>
          <w:rFonts w:ascii="Garamond" w:hAnsi="Garamond"/>
        </w:rPr>
        <w:t>-</w:t>
      </w:r>
      <w:r w:rsidR="00440DE9">
        <w:rPr>
          <w:rFonts w:ascii="Garamond" w:hAnsi="Garamond"/>
        </w:rPr>
        <w:t xml:space="preserve">If they were all approved for funding, does it matter which particular order they are in? </w:t>
      </w:r>
    </w:p>
    <w:p w14:paraId="549D56EC" w14:textId="33880AFD" w:rsidR="00440DE9" w:rsidRDefault="00440DE9" w:rsidP="00855F60">
      <w:pPr>
        <w:rPr>
          <w:rFonts w:ascii="Garamond" w:hAnsi="Garamond"/>
        </w:rPr>
      </w:pPr>
      <w:r>
        <w:rPr>
          <w:rFonts w:ascii="Garamond" w:hAnsi="Garamond"/>
        </w:rPr>
        <w:t xml:space="preserve">-They have all been recommended for funding by the committee, meaning no applications were rejected or disqualified, but HUD may not fund them all, typically because the money runs out at some point, so the order in which they are place on this list may make the difference between being funded or not, regardless of the actual score. </w:t>
      </w:r>
    </w:p>
    <w:p w14:paraId="051A67ED" w14:textId="2E68DA76" w:rsidR="00440DE9" w:rsidRDefault="00440DE9" w:rsidP="00855F60">
      <w:pPr>
        <w:rPr>
          <w:rFonts w:ascii="Garamond" w:hAnsi="Garamond"/>
        </w:rPr>
      </w:pPr>
      <w:r>
        <w:rPr>
          <w:rFonts w:ascii="Garamond" w:hAnsi="Garamond"/>
        </w:rPr>
        <w:t>-We feel we have a strong overall Application which we hope will improve the odds of all of our projects being funded, but it depends on how HUD scores us, how well other CoC’s do, how much funding is ultimately available, and other factors we have no control over.</w:t>
      </w:r>
    </w:p>
    <w:p w14:paraId="45D24333" w14:textId="7CF9AE42" w:rsidR="00440DE9" w:rsidRDefault="00440DE9" w:rsidP="00855F60">
      <w:pPr>
        <w:rPr>
          <w:rFonts w:ascii="Garamond" w:hAnsi="Garamond"/>
        </w:rPr>
      </w:pPr>
      <w:r>
        <w:rPr>
          <w:rFonts w:ascii="Garamond" w:hAnsi="Garamond"/>
        </w:rPr>
        <w:t>-</w:t>
      </w:r>
      <w:r w:rsidR="00D9087E">
        <w:rPr>
          <w:rFonts w:ascii="Garamond" w:hAnsi="Garamond"/>
        </w:rPr>
        <w:t>In the past, we have ranked ‘tied’ projects in order from highest to lowest dollar amount requested. Other CoC’s also do this. Size, either in terms of dollars or units/beds seems like a reasonable factor to consider in the ranking process.</w:t>
      </w:r>
    </w:p>
    <w:p w14:paraId="62708628" w14:textId="6D5006CA" w:rsidR="00D9087E" w:rsidRDefault="00D9087E" w:rsidP="00855F60">
      <w:pPr>
        <w:rPr>
          <w:rFonts w:ascii="Garamond" w:hAnsi="Garamond"/>
        </w:rPr>
      </w:pPr>
      <w:r>
        <w:rPr>
          <w:rFonts w:ascii="Garamond" w:hAnsi="Garamond"/>
        </w:rPr>
        <w:t xml:space="preserve">-Do we factor in Geography or Population served? Population </w:t>
      </w:r>
      <w:r w:rsidR="00E615EA">
        <w:rPr>
          <w:rFonts w:ascii="Garamond" w:hAnsi="Garamond"/>
        </w:rPr>
        <w:t xml:space="preserve">served </w:t>
      </w:r>
      <w:r>
        <w:rPr>
          <w:rFonts w:ascii="Garamond" w:hAnsi="Garamond"/>
        </w:rPr>
        <w:t xml:space="preserve">is a factor in Monitoring, which feeds into the scoring process. Geography is something we have also considered in the past on a case by case basis, but not something we have formally incorporated into scoring. </w:t>
      </w:r>
    </w:p>
    <w:p w14:paraId="3A60D8FF" w14:textId="4656AA84" w:rsidR="00892837" w:rsidRDefault="00D9087E" w:rsidP="00855F60">
      <w:pPr>
        <w:rPr>
          <w:rFonts w:ascii="Garamond" w:hAnsi="Garamond"/>
        </w:rPr>
      </w:pPr>
      <w:r>
        <w:rPr>
          <w:rFonts w:ascii="Garamond" w:hAnsi="Garamond"/>
        </w:rPr>
        <w:t>-</w:t>
      </w:r>
      <w:r w:rsidR="00892837">
        <w:rPr>
          <w:rFonts w:ascii="Garamond" w:hAnsi="Garamond"/>
        </w:rPr>
        <w:t>All of the projects tied for first were S+C, either DHHS or City of Bangor. It was suggested and agreed to that we would place the City of Bangor projects first, in order of dollar amount, then the DHHS projects,</w:t>
      </w:r>
      <w:r w:rsidR="00E615EA">
        <w:rPr>
          <w:rFonts w:ascii="Garamond" w:hAnsi="Garamond"/>
        </w:rPr>
        <w:t xml:space="preserve"> also in order of dollar amount, since these were all safely in Tier 1.</w:t>
      </w:r>
      <w:r w:rsidR="00892837">
        <w:rPr>
          <w:rFonts w:ascii="Garamond" w:hAnsi="Garamond"/>
        </w:rPr>
        <w:t xml:space="preserve"> </w:t>
      </w:r>
    </w:p>
    <w:p w14:paraId="04ACEBD0" w14:textId="28250E41" w:rsidR="00892837" w:rsidRDefault="00892837" w:rsidP="00855F60">
      <w:pPr>
        <w:rPr>
          <w:rFonts w:ascii="Garamond" w:hAnsi="Garamond"/>
        </w:rPr>
      </w:pPr>
      <w:r>
        <w:rPr>
          <w:rFonts w:ascii="Garamond" w:hAnsi="Garamond"/>
        </w:rPr>
        <w:t>-Other ties further down the list were discussed and most were resolved in a similar manner.</w:t>
      </w:r>
    </w:p>
    <w:p w14:paraId="5F8FA60B" w14:textId="5C61B2EC" w:rsidR="00892837" w:rsidRDefault="00892837" w:rsidP="00855F60">
      <w:pPr>
        <w:rPr>
          <w:rFonts w:ascii="Garamond" w:hAnsi="Garamond"/>
        </w:rPr>
      </w:pPr>
      <w:r>
        <w:rPr>
          <w:rFonts w:ascii="Garamond" w:hAnsi="Garamond"/>
        </w:rPr>
        <w:t>-On the list as posted, PCHC’s Hope House TH project straddled the Tier 1/Tier 2 line. If our CoC Application did not score well enough to qualify for Tier 2 funding, or if the money were to run out before any of our Tier 2 projects were funded, HUD would make a determ</w:t>
      </w:r>
      <w:r w:rsidR="0038283B">
        <w:rPr>
          <w:rFonts w:ascii="Garamond" w:hAnsi="Garamond"/>
        </w:rPr>
        <w:t>ination as to whether or not a</w:t>
      </w:r>
      <w:r>
        <w:rPr>
          <w:rFonts w:ascii="Garamond" w:hAnsi="Garamond"/>
        </w:rPr>
        <w:t xml:space="preserve"> project</w:t>
      </w:r>
      <w:r w:rsidR="0038283B">
        <w:rPr>
          <w:rFonts w:ascii="Garamond" w:hAnsi="Garamond"/>
        </w:rPr>
        <w:t xml:space="preserve"> on the line</w:t>
      </w:r>
      <w:r>
        <w:rPr>
          <w:rFonts w:ascii="Garamond" w:hAnsi="Garamond"/>
        </w:rPr>
        <w:t xml:space="preserve"> would be viable if it received </w:t>
      </w:r>
      <w:r w:rsidR="0038283B">
        <w:rPr>
          <w:rFonts w:ascii="Garamond" w:hAnsi="Garamond"/>
        </w:rPr>
        <w:t>only the Tier 1</w:t>
      </w:r>
      <w:r>
        <w:rPr>
          <w:rFonts w:ascii="Garamond" w:hAnsi="Garamond"/>
        </w:rPr>
        <w:t xml:space="preserve"> portion. Given the amounts here,</w:t>
      </w:r>
      <w:r w:rsidR="0038283B">
        <w:rPr>
          <w:rFonts w:ascii="Garamond" w:hAnsi="Garamond"/>
        </w:rPr>
        <w:t xml:space="preserve"> and the nature of the project,</w:t>
      </w:r>
      <w:r>
        <w:rPr>
          <w:rFonts w:ascii="Garamond" w:hAnsi="Garamond"/>
        </w:rPr>
        <w:t xml:space="preserve"> that would not seem likely. DHHS volunteered to </w:t>
      </w:r>
      <w:r w:rsidR="0038283B">
        <w:rPr>
          <w:rFonts w:ascii="Garamond" w:hAnsi="Garamond"/>
        </w:rPr>
        <w:t>switch the rank order of their Maine 22 S+C project with the PCHC project to allow the PCHC project to be fully</w:t>
      </w:r>
      <w:r w:rsidR="00E615EA">
        <w:rPr>
          <w:rFonts w:ascii="Garamond" w:hAnsi="Garamond"/>
        </w:rPr>
        <w:t xml:space="preserve"> in Tier 1. Maine 22 is now</w:t>
      </w:r>
      <w:r w:rsidR="0038283B">
        <w:rPr>
          <w:rFonts w:ascii="Garamond" w:hAnsi="Garamond"/>
        </w:rPr>
        <w:t xml:space="preserve"> split between Tier 1 and Tier 2, but could more easily adjust to the reduced funding should that be necessary.</w:t>
      </w:r>
      <w:r>
        <w:rPr>
          <w:rFonts w:ascii="Garamond" w:hAnsi="Garamond"/>
        </w:rPr>
        <w:t xml:space="preserve"> </w:t>
      </w:r>
    </w:p>
    <w:p w14:paraId="7D05079E" w14:textId="13BD32C3" w:rsidR="004A49D5" w:rsidRDefault="00591D9B" w:rsidP="00855F60">
      <w:pPr>
        <w:rPr>
          <w:rFonts w:ascii="Garamond" w:hAnsi="Garamond"/>
        </w:rPr>
      </w:pPr>
      <w:r>
        <w:rPr>
          <w:rFonts w:ascii="Garamond" w:hAnsi="Garamond"/>
        </w:rPr>
        <w:t xml:space="preserve">-Preble Street had voluntarily reallocated the funding that would have gone to their </w:t>
      </w:r>
      <w:r w:rsidR="00DB65F5">
        <w:rPr>
          <w:rFonts w:ascii="Garamond" w:hAnsi="Garamond"/>
        </w:rPr>
        <w:t>Florence House</w:t>
      </w:r>
      <w:bookmarkStart w:id="1" w:name="_GoBack"/>
      <w:bookmarkEnd w:id="1"/>
      <w:r>
        <w:rPr>
          <w:rFonts w:ascii="Garamond" w:hAnsi="Garamond"/>
        </w:rPr>
        <w:t xml:space="preserve"> Safe Haven project, and requested that same amount in their application for the expansion of their Huston Commons project. They were asked by the CoC to change from requesting Reallocation funds to Bonus Funds, in order to allow another project to access the reallocated funds. MaineHousing had submitted an application for a Coordinated Entry project that, because of HUD stipulations, can only be funded through reallocation – it could not access any other funding, whereas the Huston Commons Expansion could apply for ether Reallocated or Bonus funds. As it turned out, the Coordinated Entry project scored and ranked above the Huston Commons Expansion, so if the funding </w:t>
      </w:r>
      <w:r w:rsidR="00E615EA">
        <w:rPr>
          <w:rFonts w:ascii="Garamond" w:hAnsi="Garamond"/>
        </w:rPr>
        <w:t>runs out somewhere in between, Huston Commons Expansion would</w:t>
      </w:r>
      <w:r w:rsidR="004A49D5">
        <w:rPr>
          <w:rFonts w:ascii="Garamond" w:hAnsi="Garamond"/>
        </w:rPr>
        <w:t xml:space="preserve"> not be funded. If they had stayed with their original request to use Reallocated funds, might they have had a better chance? </w:t>
      </w:r>
    </w:p>
    <w:p w14:paraId="734D770B" w14:textId="77777777" w:rsidR="00333C6F" w:rsidRDefault="004A49D5" w:rsidP="00855F60">
      <w:pPr>
        <w:rPr>
          <w:rFonts w:ascii="Garamond" w:hAnsi="Garamond"/>
        </w:rPr>
      </w:pPr>
      <w:r>
        <w:rPr>
          <w:rFonts w:ascii="Garamond" w:hAnsi="Garamond"/>
        </w:rPr>
        <w:t xml:space="preserve">-The request to change from Reallocation to Bonus was based on the desire to maximize the number of projects and the total amount of funding that could potentially be awarded to MCOC. It was done prior to any scoring or ranking, so there was no way to know where the projects would end up in relation to each other on the final list. </w:t>
      </w:r>
      <w:r w:rsidR="00333C6F">
        <w:rPr>
          <w:rFonts w:ascii="Garamond" w:hAnsi="Garamond"/>
        </w:rPr>
        <w:t xml:space="preserve">Also, we did not know ahead of time – not until the day before the project application submission deadline – </w:t>
      </w:r>
      <w:proofErr w:type="gramStart"/>
      <w:r w:rsidR="00333C6F">
        <w:rPr>
          <w:rFonts w:ascii="Garamond" w:hAnsi="Garamond"/>
        </w:rPr>
        <w:t>that</w:t>
      </w:r>
      <w:proofErr w:type="gramEnd"/>
      <w:r w:rsidR="00333C6F">
        <w:rPr>
          <w:rFonts w:ascii="Garamond" w:hAnsi="Garamond"/>
        </w:rPr>
        <w:t xml:space="preserve"> we were going to have any reallocations funds available at all. If we had, we might have been able to develop a clearer protocol for how such funds might be used. </w:t>
      </w:r>
    </w:p>
    <w:p w14:paraId="746AF64C" w14:textId="4B1BD4D4" w:rsidR="00591D9B" w:rsidRDefault="00333C6F" w:rsidP="00855F60">
      <w:pPr>
        <w:rPr>
          <w:rFonts w:ascii="Garamond" w:hAnsi="Garamond"/>
        </w:rPr>
      </w:pPr>
      <w:r>
        <w:rPr>
          <w:rFonts w:ascii="Garamond" w:hAnsi="Garamond"/>
        </w:rPr>
        <w:t>-What is the Huston Common Expansion project for? It is to provide an expansion of medical service at the facility. But</w:t>
      </w:r>
      <w:r w:rsidR="00F65720">
        <w:rPr>
          <w:rFonts w:ascii="Garamond" w:hAnsi="Garamond"/>
        </w:rPr>
        <w:t xml:space="preserve"> it isn’t creating new units – why was</w:t>
      </w:r>
      <w:r>
        <w:rPr>
          <w:rFonts w:ascii="Garamond" w:hAnsi="Garamond"/>
        </w:rPr>
        <w:t xml:space="preserve"> it was c</w:t>
      </w:r>
      <w:r w:rsidR="00D25AF9">
        <w:rPr>
          <w:rFonts w:ascii="Garamond" w:hAnsi="Garamond"/>
        </w:rPr>
        <w:t>lassified as Permanent Housing?</w:t>
      </w:r>
      <w:r>
        <w:rPr>
          <w:rFonts w:ascii="Garamond" w:hAnsi="Garamond"/>
        </w:rPr>
        <w:t xml:space="preserve"> Services in a Permanent Housing project are considered a Permanent Housing application. HUD is not </w:t>
      </w:r>
      <w:r w:rsidR="00F65720">
        <w:rPr>
          <w:rFonts w:ascii="Garamond" w:hAnsi="Garamond"/>
        </w:rPr>
        <w:t xml:space="preserve">really looking at Project Type as a scoring or ranking factor anymore. </w:t>
      </w:r>
      <w:r w:rsidR="00591D9B">
        <w:rPr>
          <w:rFonts w:ascii="Garamond" w:hAnsi="Garamond"/>
        </w:rPr>
        <w:t xml:space="preserve">  </w:t>
      </w:r>
    </w:p>
    <w:p w14:paraId="05C09765" w14:textId="31692D9C" w:rsidR="00F65720" w:rsidRDefault="00F65720" w:rsidP="00855F60">
      <w:pPr>
        <w:rPr>
          <w:rFonts w:ascii="Garamond" w:hAnsi="Garamond"/>
        </w:rPr>
      </w:pPr>
      <w:r>
        <w:rPr>
          <w:rFonts w:ascii="Garamond" w:hAnsi="Garamond"/>
        </w:rPr>
        <w:lastRenderedPageBreak/>
        <w:t>-We should bring Project Presentations back into the process, at least for new projects. It would help everyone have a better sense of what each project is proposing to do and give members not on the selection committee a chance to ask questions before the applications are already approved.</w:t>
      </w:r>
    </w:p>
    <w:p w14:paraId="1A80A2E1" w14:textId="3F6D2D53" w:rsidR="00D6448F" w:rsidRDefault="00F65720" w:rsidP="00855F60">
      <w:pPr>
        <w:rPr>
          <w:rFonts w:ascii="Garamond" w:hAnsi="Garamond"/>
        </w:rPr>
      </w:pPr>
      <w:r>
        <w:rPr>
          <w:rFonts w:ascii="Garamond" w:hAnsi="Garamond"/>
        </w:rPr>
        <w:t xml:space="preserve">-Some of the New Projects scored well but are at the bottom of the list? That is due to Renewals being </w:t>
      </w:r>
      <w:proofErr w:type="gramStart"/>
      <w:r>
        <w:rPr>
          <w:rFonts w:ascii="Garamond" w:hAnsi="Garamond"/>
        </w:rPr>
        <w:t>Prioritized</w:t>
      </w:r>
      <w:proofErr w:type="gramEnd"/>
      <w:r>
        <w:rPr>
          <w:rFonts w:ascii="Garamond" w:hAnsi="Garamond"/>
        </w:rPr>
        <w:t xml:space="preserve"> over new. If we had placed projects in order strictly by score, some new projects could have landed in Tier 1, which would have pushed Renewals into Tier 2</w:t>
      </w:r>
      <w:r w:rsidR="00D6448F">
        <w:rPr>
          <w:rFonts w:ascii="Garamond" w:hAnsi="Garamond"/>
        </w:rPr>
        <w:t>, placing them at risk. We would rather lose a new, hypothetical project than lose a real one that is already housing people.</w:t>
      </w:r>
    </w:p>
    <w:p w14:paraId="20F86DA9" w14:textId="77777777" w:rsidR="0097392F" w:rsidRDefault="00D6448F" w:rsidP="00855F60">
      <w:pPr>
        <w:rPr>
          <w:rFonts w:ascii="Garamond" w:hAnsi="Garamond"/>
        </w:rPr>
      </w:pPr>
      <w:r>
        <w:rPr>
          <w:rFonts w:ascii="Garamond" w:hAnsi="Garamond"/>
        </w:rPr>
        <w:t>-</w:t>
      </w:r>
      <w:r w:rsidR="00F65720">
        <w:rPr>
          <w:rFonts w:ascii="Garamond" w:hAnsi="Garamond"/>
        </w:rPr>
        <w:t xml:space="preserve"> </w:t>
      </w:r>
      <w:r>
        <w:rPr>
          <w:rFonts w:ascii="Garamond" w:hAnsi="Garamond"/>
        </w:rPr>
        <w:t>There was still a question about the MaineHousing TBRA renewal? The project was not operationalized at the time of monitoring (no one was leased up</w:t>
      </w:r>
      <w:r w:rsidR="00750A0C">
        <w:rPr>
          <w:rFonts w:ascii="Garamond" w:hAnsi="Garamond"/>
        </w:rPr>
        <w:t xml:space="preserve"> yet).</w:t>
      </w:r>
      <w:r w:rsidR="00201BBA">
        <w:rPr>
          <w:rFonts w:ascii="Garamond" w:hAnsi="Garamond"/>
        </w:rPr>
        <w:t xml:space="preserve"> MaineHousing</w:t>
      </w:r>
      <w:r>
        <w:rPr>
          <w:rFonts w:ascii="Garamond" w:hAnsi="Garamond"/>
        </w:rPr>
        <w:t xml:space="preserve"> </w:t>
      </w:r>
      <w:r w:rsidR="00750A0C">
        <w:rPr>
          <w:rFonts w:ascii="Garamond" w:hAnsi="Garamond"/>
        </w:rPr>
        <w:t>asked the Monitoring Committee if they needed to submit a</w:t>
      </w:r>
      <w:r>
        <w:rPr>
          <w:rFonts w:ascii="Garamond" w:hAnsi="Garamond"/>
        </w:rPr>
        <w:t xml:space="preserve"> Monitoring Form</w:t>
      </w:r>
      <w:r w:rsidR="00201BBA">
        <w:rPr>
          <w:rFonts w:ascii="Garamond" w:hAnsi="Garamond"/>
        </w:rPr>
        <w:t>, as there was nothing to report</w:t>
      </w:r>
      <w:r w:rsidR="00750A0C">
        <w:rPr>
          <w:rFonts w:ascii="Garamond" w:hAnsi="Garamond"/>
        </w:rPr>
        <w:t>. They received no reply, and did not submit a form</w:t>
      </w:r>
      <w:r>
        <w:rPr>
          <w:rFonts w:ascii="Garamond" w:hAnsi="Garamond"/>
        </w:rPr>
        <w:t>.</w:t>
      </w:r>
      <w:r w:rsidR="00750A0C">
        <w:rPr>
          <w:rFonts w:ascii="Garamond" w:hAnsi="Garamond"/>
        </w:rPr>
        <w:t xml:space="preserve"> </w:t>
      </w:r>
      <w:r>
        <w:rPr>
          <w:rFonts w:ascii="Garamond" w:hAnsi="Garamond"/>
        </w:rPr>
        <w:t xml:space="preserve"> When the in</w:t>
      </w:r>
      <w:r w:rsidR="00201BBA">
        <w:rPr>
          <w:rFonts w:ascii="Garamond" w:hAnsi="Garamond"/>
        </w:rPr>
        <w:t xml:space="preserve">itial results were released, </w:t>
      </w:r>
      <w:r>
        <w:rPr>
          <w:rFonts w:ascii="Garamond" w:hAnsi="Garamond"/>
        </w:rPr>
        <w:t>projects were given an opportunity to provide feedback</w:t>
      </w:r>
      <w:r w:rsidR="00201BBA">
        <w:rPr>
          <w:rFonts w:ascii="Garamond" w:hAnsi="Garamond"/>
        </w:rPr>
        <w:t>. At that time,</w:t>
      </w:r>
      <w:r w:rsidR="00750A0C">
        <w:rPr>
          <w:rFonts w:ascii="Garamond" w:hAnsi="Garamond"/>
        </w:rPr>
        <w:t xml:space="preserve"> seeing that other similar projects were awarded points simply for submitting the forms, even though there was no meaningful information to report, MaineHousing</w:t>
      </w:r>
      <w:r w:rsidR="00201BBA">
        <w:rPr>
          <w:rFonts w:ascii="Garamond" w:hAnsi="Garamond"/>
        </w:rPr>
        <w:t xml:space="preserve"> submit</w:t>
      </w:r>
      <w:r w:rsidR="00750A0C">
        <w:rPr>
          <w:rFonts w:ascii="Garamond" w:hAnsi="Garamond"/>
        </w:rPr>
        <w:t>ted</w:t>
      </w:r>
      <w:r w:rsidR="00201BBA">
        <w:rPr>
          <w:rFonts w:ascii="Garamond" w:hAnsi="Garamond"/>
        </w:rPr>
        <w:t xml:space="preserve"> a Monitoring Form, but the Monitoring Committee chose not to m</w:t>
      </w:r>
      <w:r w:rsidR="00750A0C">
        <w:rPr>
          <w:rFonts w:ascii="Garamond" w:hAnsi="Garamond"/>
        </w:rPr>
        <w:t>ake any adjustments to the Monitoring results</w:t>
      </w:r>
      <w:r w:rsidR="00201BBA">
        <w:rPr>
          <w:rFonts w:ascii="Garamond" w:hAnsi="Garamond"/>
        </w:rPr>
        <w:t xml:space="preserve">. When the Selection Committee reviewed everything again, they </w:t>
      </w:r>
      <w:r w:rsidR="00750A0C">
        <w:rPr>
          <w:rFonts w:ascii="Garamond" w:hAnsi="Garamond"/>
        </w:rPr>
        <w:t xml:space="preserve">asked the Monitoring Committee about this, but received no answer, so they did not feel they could adjust the score. </w:t>
      </w:r>
    </w:p>
    <w:p w14:paraId="2B07783D" w14:textId="44F6EBAB" w:rsidR="00F65720" w:rsidRDefault="0097392F" w:rsidP="00855F60">
      <w:pPr>
        <w:rPr>
          <w:rFonts w:ascii="Garamond" w:hAnsi="Garamond"/>
        </w:rPr>
      </w:pPr>
      <w:r>
        <w:rPr>
          <w:rFonts w:ascii="Garamond" w:hAnsi="Garamond"/>
        </w:rPr>
        <w:t>-Scott said the score, as it appears, is wrong, but there is no time now to run this through both the Monitoring and Selection committees again, and even if the score were to be adjusted it would probably not change the ranking placement, so it is not worth pursuing.</w:t>
      </w:r>
    </w:p>
    <w:p w14:paraId="2AE2417C" w14:textId="5929D820" w:rsidR="0097392F" w:rsidRPr="00F86D01" w:rsidRDefault="0097392F" w:rsidP="00855F60">
      <w:pPr>
        <w:rPr>
          <w:rFonts w:ascii="Garamond" w:hAnsi="Garamond"/>
        </w:rPr>
      </w:pPr>
      <w:r>
        <w:rPr>
          <w:rFonts w:ascii="Garamond" w:hAnsi="Garamond"/>
        </w:rPr>
        <w:t>-MOTION to APPROVE the PROJECT RANKING as a</w:t>
      </w:r>
      <w:r w:rsidR="002D0405">
        <w:rPr>
          <w:rFonts w:ascii="Garamond" w:hAnsi="Garamond"/>
        </w:rPr>
        <w:t>mended here today</w:t>
      </w:r>
      <w:r>
        <w:rPr>
          <w:rFonts w:ascii="Garamond" w:hAnsi="Garamond"/>
        </w:rPr>
        <w:t>. 2</w:t>
      </w:r>
      <w:r w:rsidRPr="0097392F">
        <w:rPr>
          <w:rFonts w:ascii="Garamond" w:hAnsi="Garamond"/>
          <w:vertAlign w:val="superscript"/>
        </w:rPr>
        <w:t>nd</w:t>
      </w:r>
      <w:r>
        <w:rPr>
          <w:rFonts w:ascii="Garamond" w:hAnsi="Garamond"/>
        </w:rPr>
        <w:t xml:space="preserve"> and PASSED.</w:t>
      </w:r>
    </w:p>
    <w:p w14:paraId="4B72F84F" w14:textId="14ACBE5A" w:rsidR="00E06AFB" w:rsidRPr="00E06AFB" w:rsidRDefault="00E06AFB" w:rsidP="00FA40E1">
      <w:pPr>
        <w:rPr>
          <w:rFonts w:ascii="Garamond" w:hAnsi="Garamond"/>
          <w:b/>
        </w:rPr>
      </w:pPr>
      <w:r>
        <w:rPr>
          <w:rFonts w:ascii="Garamond" w:hAnsi="Garamond"/>
          <w:b/>
        </w:rPr>
        <w:tab/>
      </w:r>
    </w:p>
    <w:p w14:paraId="2970D7C8" w14:textId="7C7C6E2F" w:rsidR="0097392F" w:rsidRDefault="0097392F" w:rsidP="0097392F">
      <w:pPr>
        <w:rPr>
          <w:rFonts w:ascii="Garamond" w:hAnsi="Garamond"/>
        </w:rPr>
      </w:pPr>
      <w:r>
        <w:rPr>
          <w:rFonts w:ascii="Garamond" w:hAnsi="Garamond"/>
          <w:b/>
        </w:rPr>
        <w:t xml:space="preserve">State and Federal: </w:t>
      </w:r>
      <w:r w:rsidRPr="0097392F">
        <w:rPr>
          <w:rFonts w:ascii="Garamond" w:hAnsi="Garamond"/>
        </w:rPr>
        <w:t>The House and Senate have competing versions of the THUD bill.</w:t>
      </w:r>
      <w:r>
        <w:rPr>
          <w:rFonts w:ascii="Garamond" w:hAnsi="Garamond"/>
        </w:rPr>
        <w:t xml:space="preserve"> The latest attempt to repeal and replace the ACA would dramatically cut Medicaid. MOTION that Cullen </w:t>
      </w:r>
      <w:r w:rsidR="00152425">
        <w:rPr>
          <w:rFonts w:ascii="Garamond" w:hAnsi="Garamond"/>
        </w:rPr>
        <w:t>draft a letter to our Senators to protect MaineCare. 2nd and PASSED.</w:t>
      </w:r>
    </w:p>
    <w:p w14:paraId="770851D0" w14:textId="4E9E8E7C" w:rsidR="00635E6B" w:rsidRPr="00152425" w:rsidRDefault="00152425" w:rsidP="00116789">
      <w:pPr>
        <w:rPr>
          <w:rFonts w:ascii="Garamond" w:hAnsi="Garamond"/>
        </w:rPr>
      </w:pPr>
      <w:r>
        <w:rPr>
          <w:rFonts w:ascii="Garamond" w:hAnsi="Garamond"/>
        </w:rPr>
        <w:t>-The 1115 Waiver comment period has ended.</w:t>
      </w:r>
    </w:p>
    <w:p w14:paraId="16E67A41" w14:textId="77777777" w:rsidR="00703AC3" w:rsidRDefault="00703AC3" w:rsidP="00703AC3">
      <w:pPr>
        <w:rPr>
          <w:rFonts w:ascii="Garamond" w:hAnsi="Garamond"/>
        </w:rPr>
      </w:pPr>
    </w:p>
    <w:p w14:paraId="052EE3FF" w14:textId="1E5F6CD2" w:rsidR="00293A51" w:rsidRPr="00152425" w:rsidRDefault="002B3ADC" w:rsidP="00855F60">
      <w:pPr>
        <w:rPr>
          <w:rFonts w:ascii="Garamond" w:hAnsi="Garamond"/>
        </w:rPr>
      </w:pPr>
      <w:r>
        <w:rPr>
          <w:rFonts w:ascii="Garamond" w:hAnsi="Garamond"/>
          <w:b/>
        </w:rPr>
        <w:t>SHC:</w:t>
      </w:r>
      <w:r w:rsidR="001A4DB0">
        <w:rPr>
          <w:rFonts w:ascii="Garamond" w:hAnsi="Garamond"/>
          <w:b/>
        </w:rPr>
        <w:t xml:space="preserve"> </w:t>
      </w:r>
      <w:r w:rsidR="00152425" w:rsidRPr="00152425">
        <w:rPr>
          <w:rFonts w:ascii="Garamond" w:hAnsi="Garamond"/>
        </w:rPr>
        <w:t xml:space="preserve">Kirsten </w:t>
      </w:r>
      <w:proofErr w:type="spellStart"/>
      <w:r w:rsidR="00152425" w:rsidRPr="00152425">
        <w:rPr>
          <w:rFonts w:ascii="Garamond" w:hAnsi="Garamond"/>
        </w:rPr>
        <w:t>Capeless</w:t>
      </w:r>
      <w:proofErr w:type="spellEnd"/>
      <w:r w:rsidR="00152425" w:rsidRPr="00152425">
        <w:rPr>
          <w:rFonts w:ascii="Garamond" w:hAnsi="Garamond"/>
        </w:rPr>
        <w:t xml:space="preserve"> fro</w:t>
      </w:r>
      <w:r w:rsidR="00152425">
        <w:rPr>
          <w:rFonts w:ascii="Garamond" w:hAnsi="Garamond"/>
        </w:rPr>
        <w:t xml:space="preserve">m DHHS OCFS attended and there was a good discussion about homeless youth. MaineHousing was able to release another 40 HCV’s. Also discussed opioid and other substance abuse. </w:t>
      </w:r>
    </w:p>
    <w:p w14:paraId="6506B101" w14:textId="77777777" w:rsidR="00293A51" w:rsidRDefault="00293A51" w:rsidP="001A4DB0">
      <w:pPr>
        <w:rPr>
          <w:rFonts w:ascii="Garamond" w:hAnsi="Garamond"/>
        </w:rPr>
      </w:pPr>
    </w:p>
    <w:p w14:paraId="43DB4273" w14:textId="6B30B9FD" w:rsidR="002B3ADC" w:rsidRDefault="002B3ADC" w:rsidP="00855F60">
      <w:pPr>
        <w:rPr>
          <w:rFonts w:ascii="Garamond" w:hAnsi="Garamond"/>
        </w:rPr>
      </w:pPr>
      <w:r>
        <w:rPr>
          <w:rFonts w:ascii="Garamond" w:hAnsi="Garamond"/>
          <w:b/>
        </w:rPr>
        <w:t xml:space="preserve">LTS: </w:t>
      </w:r>
      <w:r w:rsidRPr="002B3ADC">
        <w:rPr>
          <w:rFonts w:ascii="Garamond" w:hAnsi="Garamond"/>
        </w:rPr>
        <w:t>Portland</w:t>
      </w:r>
      <w:r>
        <w:rPr>
          <w:rFonts w:ascii="Garamond" w:hAnsi="Garamond"/>
        </w:rPr>
        <w:t xml:space="preserve"> lists are now down to 36 people and they are starting list #5. Bangor is down to 3 to 6 people, who all either have vouchers in hand or have refused to accept one.</w:t>
      </w:r>
    </w:p>
    <w:p w14:paraId="3C913D7A" w14:textId="77777777" w:rsidR="00ED1905" w:rsidRDefault="002B3ADC" w:rsidP="00855F60">
      <w:pPr>
        <w:rPr>
          <w:rFonts w:ascii="Garamond" w:hAnsi="Garamond"/>
        </w:rPr>
      </w:pPr>
      <w:r>
        <w:rPr>
          <w:rFonts w:ascii="Garamond" w:hAnsi="Garamond"/>
        </w:rPr>
        <w:t xml:space="preserve">-A new, updated version of the Maine Prioritization Chart is in the works. A Draft was sent out earlier. Some of the numbers till need to be updated but the language has been revised. While this is not yet fully finalized, we would like to include an updated version with the NOFA Application, and can work on another revision soon after. </w:t>
      </w:r>
    </w:p>
    <w:p w14:paraId="3C582D29" w14:textId="60776A71" w:rsidR="005A0BAA" w:rsidRPr="002B3ADC" w:rsidRDefault="00ED1905" w:rsidP="00855F60">
      <w:pPr>
        <w:rPr>
          <w:rFonts w:ascii="Garamond" w:hAnsi="Garamond"/>
        </w:rPr>
      </w:pPr>
      <w:r>
        <w:rPr>
          <w:rFonts w:ascii="Garamond" w:hAnsi="Garamond"/>
        </w:rPr>
        <w:t>-</w:t>
      </w:r>
      <w:r w:rsidR="002B3ADC">
        <w:rPr>
          <w:rFonts w:ascii="Garamond" w:hAnsi="Garamond"/>
        </w:rPr>
        <w:t>MOTION to approve this version pending addition of updated numbers. 2</w:t>
      </w:r>
      <w:r w:rsidR="002B3ADC" w:rsidRPr="002B3ADC">
        <w:rPr>
          <w:rFonts w:ascii="Garamond" w:hAnsi="Garamond"/>
          <w:vertAlign w:val="superscript"/>
        </w:rPr>
        <w:t>nd</w:t>
      </w:r>
      <w:r w:rsidR="002B3ADC">
        <w:rPr>
          <w:rFonts w:ascii="Garamond" w:hAnsi="Garamond"/>
        </w:rPr>
        <w:t xml:space="preserve"> and PASSED. </w:t>
      </w:r>
      <w:r w:rsidR="002B3ADC" w:rsidRPr="002B3ADC">
        <w:rPr>
          <w:rFonts w:ascii="Garamond" w:hAnsi="Garamond"/>
        </w:rPr>
        <w:t xml:space="preserve"> </w:t>
      </w:r>
    </w:p>
    <w:p w14:paraId="5201984B" w14:textId="77777777" w:rsidR="00855F60" w:rsidRDefault="00855F60" w:rsidP="00855F60">
      <w:pPr>
        <w:rPr>
          <w:rFonts w:ascii="Garamond" w:hAnsi="Garamond"/>
        </w:rPr>
      </w:pPr>
    </w:p>
    <w:p w14:paraId="5366E985" w14:textId="5FDDECA0" w:rsidR="002B3ADC" w:rsidRDefault="002B3ADC" w:rsidP="00855F60">
      <w:pPr>
        <w:rPr>
          <w:rFonts w:ascii="Garamond" w:hAnsi="Garamond"/>
        </w:rPr>
      </w:pPr>
      <w:r w:rsidRPr="002B3ADC">
        <w:rPr>
          <w:rFonts w:ascii="Garamond" w:hAnsi="Garamond"/>
          <w:b/>
        </w:rPr>
        <w:t>Governance:</w:t>
      </w:r>
      <w:r>
        <w:rPr>
          <w:rFonts w:ascii="Garamond" w:hAnsi="Garamond"/>
          <w:b/>
        </w:rPr>
        <w:t xml:space="preserve"> </w:t>
      </w:r>
      <w:r w:rsidRPr="002B3ADC">
        <w:rPr>
          <w:rFonts w:ascii="Garamond" w:hAnsi="Garamond"/>
        </w:rPr>
        <w:t>Again, we would like to include an updated version with the NOFA Application.</w:t>
      </w:r>
      <w:r>
        <w:rPr>
          <w:rFonts w:ascii="Garamond" w:hAnsi="Garamond"/>
          <w:b/>
        </w:rPr>
        <w:t xml:space="preserve"> </w:t>
      </w:r>
      <w:r w:rsidRPr="002B3ADC">
        <w:rPr>
          <w:rFonts w:ascii="Garamond" w:hAnsi="Garamond"/>
        </w:rPr>
        <w:t>Three items have been changed sinc</w:t>
      </w:r>
      <w:r>
        <w:rPr>
          <w:rFonts w:ascii="Garamond" w:hAnsi="Garamond"/>
        </w:rPr>
        <w:t>e the last version was approved:</w:t>
      </w:r>
      <w:r w:rsidRPr="002B3ADC">
        <w:rPr>
          <w:rFonts w:ascii="Garamond" w:hAnsi="Garamond"/>
        </w:rPr>
        <w:t xml:space="preserve"> </w:t>
      </w:r>
      <w:r>
        <w:rPr>
          <w:rFonts w:ascii="Garamond" w:hAnsi="Garamond"/>
        </w:rPr>
        <w:t>A narrative describing the Youth Committee was added; a section describing Involuntary Reallocation was put back (</w:t>
      </w:r>
      <w:r w:rsidR="00F35A84">
        <w:rPr>
          <w:rFonts w:ascii="Garamond" w:hAnsi="Garamond"/>
        </w:rPr>
        <w:t xml:space="preserve">this was inadvertently left out of the last version); </w:t>
      </w:r>
      <w:hyperlink r:id="rId8" w:history="1">
        <w:r w:rsidR="00F35A84" w:rsidRPr="00F935DE">
          <w:rPr>
            <w:rStyle w:val="Hyperlink"/>
            <w:rFonts w:ascii="Garamond" w:hAnsi="Garamond"/>
          </w:rPr>
          <w:t>www.mainehomelessplanning.org</w:t>
        </w:r>
      </w:hyperlink>
      <w:r w:rsidR="00F35A84">
        <w:rPr>
          <w:rFonts w:ascii="Garamond" w:hAnsi="Garamond"/>
        </w:rPr>
        <w:t xml:space="preserve"> is designated as the official website of MCOC. </w:t>
      </w:r>
    </w:p>
    <w:p w14:paraId="4D1CAB21" w14:textId="627EC25E" w:rsidR="00F35A84" w:rsidRDefault="00F35A84" w:rsidP="00855F60">
      <w:pPr>
        <w:rPr>
          <w:rFonts w:ascii="Garamond" w:hAnsi="Garamond"/>
        </w:rPr>
      </w:pPr>
      <w:r>
        <w:rPr>
          <w:rFonts w:ascii="Garamond" w:hAnsi="Garamond"/>
        </w:rPr>
        <w:t>-It was pointed out that the narrative under the Data Committee begins with “Steering”. A cut and paste error - we will fix that too.</w:t>
      </w:r>
    </w:p>
    <w:p w14:paraId="627DD551" w14:textId="794564DE" w:rsidR="00F35A84" w:rsidRPr="002B3ADC" w:rsidRDefault="00F35A84" w:rsidP="00855F60">
      <w:pPr>
        <w:rPr>
          <w:rFonts w:ascii="Garamond" w:hAnsi="Garamond"/>
          <w:b/>
        </w:rPr>
      </w:pPr>
      <w:r>
        <w:rPr>
          <w:rFonts w:ascii="Garamond" w:hAnsi="Garamond"/>
        </w:rPr>
        <w:t>-MOTION to approve the newly revised Governance. 2nd and PASSED.</w:t>
      </w:r>
    </w:p>
    <w:p w14:paraId="763B9480" w14:textId="77777777" w:rsidR="00F35A84" w:rsidRDefault="00F35A84" w:rsidP="00855F60">
      <w:pPr>
        <w:rPr>
          <w:rFonts w:ascii="Garamond" w:hAnsi="Garamond"/>
          <w:b/>
        </w:rPr>
      </w:pPr>
    </w:p>
    <w:p w14:paraId="01DC1434" w14:textId="11EC9809" w:rsidR="0044758A" w:rsidRDefault="0044758A" w:rsidP="001A4DB0">
      <w:pPr>
        <w:rPr>
          <w:rFonts w:ascii="Garamond" w:hAnsi="Garamond"/>
          <w:b/>
        </w:rPr>
      </w:pPr>
    </w:p>
    <w:p w14:paraId="2BA13C89" w14:textId="0A9AF051" w:rsidR="00ED1905" w:rsidRDefault="00ED1905" w:rsidP="001A4DB0">
      <w:pPr>
        <w:rPr>
          <w:rFonts w:ascii="Garamond" w:hAnsi="Garamond"/>
        </w:rPr>
      </w:pPr>
      <w:r>
        <w:rPr>
          <w:rFonts w:ascii="Garamond" w:hAnsi="Garamond"/>
          <w:b/>
        </w:rPr>
        <w:t xml:space="preserve">RHC’s: </w:t>
      </w:r>
      <w:r w:rsidRPr="00ED1905">
        <w:rPr>
          <w:rFonts w:ascii="Garamond" w:hAnsi="Garamond"/>
        </w:rPr>
        <w:t>R3 – nothing new to report. R2 – hosted presentations on Legislative Updated from Maine Equal Justice Partners and Coordinated Entry from Josh.</w:t>
      </w:r>
      <w:r>
        <w:rPr>
          <w:rFonts w:ascii="Garamond" w:hAnsi="Garamond"/>
        </w:rPr>
        <w:t xml:space="preserve"> R1 – had a discussion of the opioid crisis </w:t>
      </w:r>
      <w:r>
        <w:rPr>
          <w:rFonts w:ascii="Garamond" w:hAnsi="Garamond"/>
        </w:rPr>
        <w:lastRenderedPageBreak/>
        <w:t>and the need for a subsidy that can work in Recovery Residences. Chet has heard from several folks about using BRAP for this. BRAP has been successful because it was focused on a specific group. The Department wants to support recovery, but not with BRAP. If another source of funding can be found, the department would be happy to administer it.</w:t>
      </w:r>
    </w:p>
    <w:p w14:paraId="6C60FEA7" w14:textId="7874F306" w:rsidR="0002109F" w:rsidRDefault="00ED1905" w:rsidP="001A4DB0">
      <w:pPr>
        <w:rPr>
          <w:rFonts w:ascii="Garamond" w:hAnsi="Garamond"/>
        </w:rPr>
      </w:pPr>
      <w:r>
        <w:rPr>
          <w:rFonts w:ascii="Garamond" w:hAnsi="Garamond"/>
        </w:rPr>
        <w:t>-Joe said he understand the point, but this is not a ‘new’ population</w:t>
      </w:r>
      <w:r w:rsidR="0002109F">
        <w:rPr>
          <w:rFonts w:ascii="Garamond" w:hAnsi="Garamond"/>
        </w:rPr>
        <w:t xml:space="preserve">. There are a lot of folks with co-occurring disorders here – these are a lot of the same clients we have been seeing already. Substance Abuse is a mental health issue and should be treated as such. If his clients had access to proper health care, they would likely all have a mental health diagnosis already. We need more resources for this, but they are not there. BRAP is here, and not fully utilized. There must be a way to use it without damaging the integrity of the program. </w:t>
      </w:r>
    </w:p>
    <w:p w14:paraId="32F3B704" w14:textId="77777777" w:rsidR="0002109F" w:rsidRDefault="0002109F" w:rsidP="001A4DB0">
      <w:pPr>
        <w:rPr>
          <w:rFonts w:ascii="Garamond" w:hAnsi="Garamond"/>
        </w:rPr>
      </w:pPr>
      <w:r>
        <w:rPr>
          <w:rFonts w:ascii="Garamond" w:hAnsi="Garamond"/>
        </w:rPr>
        <w:t>-The SHC has recognized the need for a new funding source, modeled on BRAP, but not BRAP.</w:t>
      </w:r>
    </w:p>
    <w:p w14:paraId="15EB9AB6" w14:textId="61953420" w:rsidR="00ED1905" w:rsidRDefault="0002109F" w:rsidP="001A4DB0">
      <w:pPr>
        <w:rPr>
          <w:rFonts w:ascii="Garamond" w:hAnsi="Garamond"/>
          <w:b/>
        </w:rPr>
      </w:pPr>
      <w:r>
        <w:rPr>
          <w:rFonts w:ascii="Garamond" w:hAnsi="Garamond"/>
        </w:rPr>
        <w:t xml:space="preserve">-This population needs their own solution. Yes, there is some cross over, but there is such a different level of need here.   </w:t>
      </w:r>
    </w:p>
    <w:p w14:paraId="1E32DD71" w14:textId="12DF433F" w:rsidR="00D70BF6" w:rsidRDefault="0002109F" w:rsidP="001A4DB0">
      <w:pPr>
        <w:rPr>
          <w:rFonts w:ascii="Garamond" w:hAnsi="Garamond"/>
        </w:rPr>
      </w:pPr>
      <w:r w:rsidRPr="0002109F">
        <w:rPr>
          <w:rFonts w:ascii="Garamond" w:hAnsi="Garamond"/>
        </w:rPr>
        <w:t>-This is a current and growing issue, but not one are going</w:t>
      </w:r>
      <w:r w:rsidR="00C65B1C">
        <w:rPr>
          <w:rFonts w:ascii="Garamond" w:hAnsi="Garamond"/>
        </w:rPr>
        <w:t xml:space="preserve"> to solve today. We should add </w:t>
      </w:r>
      <w:r w:rsidRPr="0002109F">
        <w:rPr>
          <w:rFonts w:ascii="Garamond" w:hAnsi="Garamond"/>
        </w:rPr>
        <w:t>it to our regular agenda and continue this discussion at future meetings.</w:t>
      </w:r>
    </w:p>
    <w:p w14:paraId="1A238ED9" w14:textId="77777777" w:rsidR="00C65B1C" w:rsidRDefault="00C65B1C" w:rsidP="001A4DB0">
      <w:pPr>
        <w:rPr>
          <w:rFonts w:ascii="Garamond" w:hAnsi="Garamond"/>
        </w:rPr>
      </w:pPr>
    </w:p>
    <w:p w14:paraId="663D9A9D" w14:textId="77777777" w:rsidR="00C65B1C" w:rsidRDefault="00C65B1C" w:rsidP="00C65B1C">
      <w:pPr>
        <w:rPr>
          <w:rFonts w:ascii="Garamond" w:hAnsi="Garamond"/>
        </w:rPr>
      </w:pPr>
      <w:r>
        <w:rPr>
          <w:rFonts w:ascii="Garamond" w:hAnsi="Garamond"/>
          <w:b/>
        </w:rPr>
        <w:t xml:space="preserve">Board of Directors: </w:t>
      </w:r>
      <w:r w:rsidRPr="00F35A84">
        <w:rPr>
          <w:rFonts w:ascii="Garamond" w:hAnsi="Garamond"/>
        </w:rPr>
        <w:t>The BOARD has approved the following (which, again, we need for the application</w:t>
      </w:r>
      <w:r>
        <w:rPr>
          <w:rFonts w:ascii="Garamond" w:hAnsi="Garamond"/>
        </w:rPr>
        <w:t>, and which have all been posted on the MHP site</w:t>
      </w:r>
      <w:r w:rsidRPr="00F35A84">
        <w:rPr>
          <w:rFonts w:ascii="Garamond" w:hAnsi="Garamond"/>
        </w:rPr>
        <w:t>):</w:t>
      </w:r>
      <w:r>
        <w:rPr>
          <w:rFonts w:ascii="Garamond" w:hAnsi="Garamond"/>
        </w:rPr>
        <w:t xml:space="preserve"> HMIS Roles and Responsibilities; HMIS Data Standards; HMIS Policies and Procedures. </w:t>
      </w:r>
    </w:p>
    <w:p w14:paraId="646159EA" w14:textId="77777777" w:rsidR="00C65B1C" w:rsidRDefault="00C65B1C" w:rsidP="00C65B1C">
      <w:pPr>
        <w:rPr>
          <w:rFonts w:ascii="Garamond" w:hAnsi="Garamond"/>
        </w:rPr>
      </w:pPr>
      <w:r>
        <w:rPr>
          <w:rFonts w:ascii="Garamond" w:hAnsi="Garamond"/>
        </w:rPr>
        <w:t>-MOTION that MCOC approve all of these. 2</w:t>
      </w:r>
      <w:r w:rsidRPr="00ED1905">
        <w:rPr>
          <w:rFonts w:ascii="Garamond" w:hAnsi="Garamond"/>
          <w:vertAlign w:val="superscript"/>
        </w:rPr>
        <w:t>nd</w:t>
      </w:r>
      <w:r>
        <w:rPr>
          <w:rFonts w:ascii="Garamond" w:hAnsi="Garamond"/>
        </w:rPr>
        <w:t xml:space="preserve"> and PASSED.</w:t>
      </w:r>
    </w:p>
    <w:p w14:paraId="05C360E5" w14:textId="59784D09" w:rsidR="00C65B1C" w:rsidRDefault="00C65B1C" w:rsidP="00C65B1C">
      <w:pPr>
        <w:rPr>
          <w:rFonts w:ascii="Garamond" w:hAnsi="Garamond"/>
        </w:rPr>
      </w:pPr>
      <w:r>
        <w:rPr>
          <w:rFonts w:ascii="Garamond" w:hAnsi="Garamond"/>
        </w:rPr>
        <w:t xml:space="preserve">-Most of the last several BOD meetings have focused on the NOFA, and the information has been covered in other parts of this meeting. The BOD still needs to establish clearer roles and responsibilities, and line of authority. </w:t>
      </w:r>
    </w:p>
    <w:p w14:paraId="3368E079" w14:textId="77777777" w:rsidR="00C65B1C" w:rsidRDefault="00C65B1C" w:rsidP="00C65B1C">
      <w:pPr>
        <w:rPr>
          <w:rFonts w:ascii="Garamond" w:hAnsi="Garamond"/>
        </w:rPr>
      </w:pPr>
    </w:p>
    <w:p w14:paraId="4C4771E9" w14:textId="497E3035" w:rsidR="00C65B1C" w:rsidRDefault="00C65B1C" w:rsidP="00C65B1C">
      <w:pPr>
        <w:rPr>
          <w:rFonts w:ascii="Garamond" w:hAnsi="Garamond"/>
        </w:rPr>
      </w:pPr>
      <w:r w:rsidRPr="00C65B1C">
        <w:rPr>
          <w:rFonts w:ascii="Garamond" w:hAnsi="Garamond"/>
          <w:b/>
        </w:rPr>
        <w:t>Consolidation Committee:</w:t>
      </w:r>
      <w:r>
        <w:rPr>
          <w:rFonts w:ascii="Garamond" w:hAnsi="Garamond"/>
        </w:rPr>
        <w:t xml:space="preserve"> Has been more or less on hold during the NOFA. As of next week we will have submitted one CoC for the entire state, so we really cannot use the merger excuse any more. Rather than continuing to put all this time and effort into cobbling together two old ways of doing things, we need to look at and focus on new ways and moving forward. We should be looking around and seeing what other CoC across the country are doing. Not looking backwards.</w:t>
      </w:r>
    </w:p>
    <w:p w14:paraId="7F5A6268" w14:textId="1227E8C3" w:rsidR="00C65B1C" w:rsidRDefault="00C65B1C" w:rsidP="00C65B1C">
      <w:pPr>
        <w:rPr>
          <w:rFonts w:ascii="Garamond" w:hAnsi="Garamond"/>
        </w:rPr>
      </w:pPr>
      <w:r>
        <w:rPr>
          <w:rFonts w:ascii="Garamond" w:hAnsi="Garamond"/>
        </w:rPr>
        <w:t xml:space="preserve">-True, but the merger happened so fast that there still are things that need to be ironed out to bring the groups closed. One NOFA submission does not make us one Continuum. </w:t>
      </w:r>
    </w:p>
    <w:p w14:paraId="64B43CD0" w14:textId="6AB5366C" w:rsidR="00BB5151" w:rsidRDefault="00BB5151" w:rsidP="00C65B1C">
      <w:pPr>
        <w:rPr>
          <w:rFonts w:ascii="Garamond" w:hAnsi="Garamond"/>
        </w:rPr>
      </w:pPr>
      <w:r>
        <w:rPr>
          <w:rFonts w:ascii="Garamond" w:hAnsi="Garamond"/>
        </w:rPr>
        <w:t xml:space="preserve"> </w:t>
      </w:r>
    </w:p>
    <w:p w14:paraId="718DDF1C" w14:textId="29CD9EAC" w:rsidR="00BB5151" w:rsidRPr="00C65B1C" w:rsidRDefault="00BB5151" w:rsidP="00C65B1C">
      <w:pPr>
        <w:rPr>
          <w:rFonts w:ascii="Garamond" w:hAnsi="Garamond"/>
        </w:rPr>
      </w:pPr>
      <w:r w:rsidRPr="00BB5151">
        <w:rPr>
          <w:rFonts w:ascii="Garamond" w:hAnsi="Garamond"/>
          <w:b/>
        </w:rPr>
        <w:t>Coordinated Entry:</w:t>
      </w:r>
      <w:r>
        <w:rPr>
          <w:rFonts w:ascii="Garamond" w:hAnsi="Garamond"/>
        </w:rPr>
        <w:t xml:space="preserve"> At this point, most folks have a good sense of the big picture, but we still need the details – what exactly will it mean for each individual agency? There are trainings coming up that will help with some of these sorts of questions. The Train the Trainer session is about an hour and covers all of the “nuts &amp; bolts”. It is very straightforward – there is a script to follow, a log in process, and some data entry. The process has been very well thought out and it will be easy to implement. </w:t>
      </w:r>
    </w:p>
    <w:p w14:paraId="612BCED5" w14:textId="77777777" w:rsidR="00C65B1C" w:rsidRPr="0002109F" w:rsidRDefault="00C65B1C" w:rsidP="001A4DB0">
      <w:pPr>
        <w:rPr>
          <w:rFonts w:ascii="Garamond" w:hAnsi="Garamond"/>
        </w:rPr>
      </w:pPr>
    </w:p>
    <w:p w14:paraId="16A44F5B" w14:textId="781CCE41" w:rsidR="00D70BF6" w:rsidRDefault="00D70BF6" w:rsidP="001A4DB0">
      <w:pPr>
        <w:rPr>
          <w:rFonts w:ascii="Garamond" w:hAnsi="Garamond"/>
        </w:rPr>
      </w:pPr>
      <w:r>
        <w:rPr>
          <w:rFonts w:ascii="Garamond" w:hAnsi="Garamond"/>
          <w:b/>
        </w:rPr>
        <w:t>Committees:</w:t>
      </w:r>
      <w:r w:rsidR="00BB5151">
        <w:rPr>
          <w:rFonts w:ascii="Garamond" w:hAnsi="Garamond"/>
          <w:b/>
        </w:rPr>
        <w:t xml:space="preserve"> </w:t>
      </w:r>
      <w:r w:rsidR="00BB5151" w:rsidRPr="002D0405">
        <w:rPr>
          <w:rFonts w:ascii="Garamond" w:hAnsi="Garamond"/>
        </w:rPr>
        <w:t xml:space="preserve">We really need more people to volunteer </w:t>
      </w:r>
      <w:r w:rsidR="002D0405">
        <w:rPr>
          <w:rFonts w:ascii="Garamond" w:hAnsi="Garamond"/>
        </w:rPr>
        <w:t>on all of the committees. Don’t be afraid.  Ask one of the Chairs or anyone who is already on one. Awa said that both James and Fiona were new to the Project Committee this year</w:t>
      </w:r>
      <w:r w:rsidR="00855F60" w:rsidRPr="002D0405">
        <w:rPr>
          <w:rFonts w:ascii="Garamond" w:hAnsi="Garamond"/>
        </w:rPr>
        <w:t xml:space="preserve"> </w:t>
      </w:r>
      <w:r w:rsidR="002D0405">
        <w:rPr>
          <w:rFonts w:ascii="Garamond" w:hAnsi="Garamond"/>
        </w:rPr>
        <w:t xml:space="preserve">but they both jumped right in, asked questions, helped out, and it was great. All projects should have people on committees. </w:t>
      </w:r>
    </w:p>
    <w:p w14:paraId="44C13854" w14:textId="77777777" w:rsidR="00DC5E24" w:rsidRDefault="00DC5E24" w:rsidP="00284055">
      <w:pPr>
        <w:contextualSpacing/>
        <w:rPr>
          <w:rFonts w:ascii="Garamond" w:hAnsi="Garamond"/>
          <w:b/>
        </w:rPr>
      </w:pPr>
    </w:p>
    <w:p w14:paraId="1D89BE7B" w14:textId="673A7987" w:rsidR="00852C9F" w:rsidRPr="00B82FC7" w:rsidRDefault="00852C9F" w:rsidP="00284055">
      <w:pPr>
        <w:contextualSpacing/>
        <w:rPr>
          <w:rFonts w:ascii="Garamond" w:hAnsi="Garamond"/>
        </w:rPr>
      </w:pPr>
      <w:r w:rsidRPr="00B82FC7">
        <w:rPr>
          <w:rFonts w:ascii="Garamond" w:hAnsi="Garamond"/>
          <w:b/>
        </w:rPr>
        <w:t>Other Business</w:t>
      </w:r>
      <w:r w:rsidR="002D0405">
        <w:rPr>
          <w:rFonts w:ascii="Garamond" w:hAnsi="Garamond"/>
        </w:rPr>
        <w:t xml:space="preserve">: Both the Application and the Project Ranking were approved earlier in the meeting. Some attachments still need to be added, including some of the documents approved here today, to complete the entire package. MOTION to </w:t>
      </w:r>
      <w:r w:rsidR="003B0537">
        <w:rPr>
          <w:rFonts w:ascii="Garamond" w:hAnsi="Garamond"/>
        </w:rPr>
        <w:t>authorize</w:t>
      </w:r>
      <w:r w:rsidR="002D0405">
        <w:rPr>
          <w:rFonts w:ascii="Garamond" w:hAnsi="Garamond"/>
        </w:rPr>
        <w:t xml:space="preserve"> Scott to </w:t>
      </w:r>
      <w:r w:rsidR="003B0537">
        <w:rPr>
          <w:rFonts w:ascii="Garamond" w:hAnsi="Garamond"/>
        </w:rPr>
        <w:t xml:space="preserve">complete and </w:t>
      </w:r>
      <w:r w:rsidR="002D0405">
        <w:rPr>
          <w:rFonts w:ascii="Garamond" w:hAnsi="Garamond"/>
        </w:rPr>
        <w:t>SUBMIT the App</w:t>
      </w:r>
      <w:r w:rsidR="003B0537">
        <w:rPr>
          <w:rFonts w:ascii="Garamond" w:hAnsi="Garamond"/>
        </w:rPr>
        <w:t>lication,</w:t>
      </w:r>
      <w:r w:rsidR="002D0405">
        <w:rPr>
          <w:rFonts w:ascii="Garamond" w:hAnsi="Garamond"/>
        </w:rPr>
        <w:t xml:space="preserve"> Project Ranking</w:t>
      </w:r>
      <w:r w:rsidR="003B0537">
        <w:rPr>
          <w:rFonts w:ascii="Garamond" w:hAnsi="Garamond"/>
        </w:rPr>
        <w:t>, and Attachments</w:t>
      </w:r>
      <w:r w:rsidR="002D0405">
        <w:rPr>
          <w:rFonts w:ascii="Garamond" w:hAnsi="Garamond"/>
        </w:rPr>
        <w:t xml:space="preserve"> to HUD prior to the final deadline. 2</w:t>
      </w:r>
      <w:r w:rsidR="002D0405" w:rsidRPr="002D0405">
        <w:rPr>
          <w:rFonts w:ascii="Garamond" w:hAnsi="Garamond"/>
          <w:vertAlign w:val="superscript"/>
        </w:rPr>
        <w:t>nd</w:t>
      </w:r>
      <w:r w:rsidR="002D0405">
        <w:rPr>
          <w:rFonts w:ascii="Garamond" w:hAnsi="Garamond"/>
        </w:rPr>
        <w:t xml:space="preserve"> and PASSED. </w:t>
      </w:r>
    </w:p>
    <w:p w14:paraId="439ADAF0" w14:textId="77777777" w:rsidR="00DC5E24" w:rsidRDefault="00DC5E24" w:rsidP="00284055">
      <w:pPr>
        <w:contextualSpacing/>
        <w:rPr>
          <w:rFonts w:ascii="Garamond" w:hAnsi="Garamond"/>
          <w:b/>
        </w:rPr>
      </w:pPr>
    </w:p>
    <w:p w14:paraId="5DE2B3B3" w14:textId="54BEF6DE" w:rsidR="00545B57" w:rsidRPr="00B17817" w:rsidRDefault="00E64AC2" w:rsidP="00284055">
      <w:pPr>
        <w:contextualSpacing/>
        <w:rPr>
          <w:rFonts w:ascii="Garamond" w:hAnsi="Garamond"/>
        </w:rPr>
      </w:pPr>
      <w:r w:rsidRPr="00B82FC7">
        <w:rPr>
          <w:rFonts w:ascii="Garamond" w:hAnsi="Garamond"/>
          <w:b/>
        </w:rPr>
        <w:t xml:space="preserve">Next Meeting: </w:t>
      </w:r>
      <w:r w:rsidR="00855F60">
        <w:rPr>
          <w:rFonts w:ascii="Garamond" w:hAnsi="Garamond"/>
        </w:rPr>
        <w:t>October 19</w:t>
      </w:r>
      <w:r w:rsidR="00D736EC">
        <w:rPr>
          <w:rFonts w:ascii="Garamond" w:hAnsi="Garamond"/>
        </w:rPr>
        <w:t>, 2017 from 1:00 to 3</w:t>
      </w:r>
      <w:r w:rsidRPr="00B82FC7">
        <w:rPr>
          <w:rFonts w:ascii="Garamond" w:hAnsi="Garamond"/>
        </w:rPr>
        <w:t>:00.</w:t>
      </w:r>
    </w:p>
    <w:sectPr w:rsidR="00545B57" w:rsidRPr="00B17817" w:rsidSect="00284055">
      <w:headerReference w:type="even" r:id="rId9"/>
      <w:headerReference w:type="default" r:id="rId10"/>
      <w:footerReference w:type="default" r:id="rId11"/>
      <w:headerReference w:type="first" r:id="rId12"/>
      <w:type w:val="continuous"/>
      <w:pgSz w:w="12240" w:h="15840"/>
      <w:pgMar w:top="1008" w:right="1440" w:bottom="864" w:left="1440" w:header="36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09EA1" w14:textId="77777777" w:rsidR="00F47EDE" w:rsidRDefault="00F47EDE">
      <w:r>
        <w:separator/>
      </w:r>
    </w:p>
  </w:endnote>
  <w:endnote w:type="continuationSeparator" w:id="0">
    <w:p w14:paraId="5BB5ECEA" w14:textId="77777777" w:rsidR="00F47EDE" w:rsidRDefault="00F4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mo">
    <w:altName w:val="Arial"/>
    <w:panose1 w:val="00000000000000000000"/>
    <w:charset w:val="00"/>
    <w:family w:val="swiss"/>
    <w:notTrueType/>
    <w:pitch w:val="variable"/>
    <w:sig w:usb0="00000001" w:usb1="500078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742268"/>
      <w:docPartObj>
        <w:docPartGallery w:val="Page Numbers (Bottom of Page)"/>
        <w:docPartUnique/>
      </w:docPartObj>
    </w:sdtPr>
    <w:sdtEndPr>
      <w:rPr>
        <w:color w:val="808080" w:themeColor="background1" w:themeShade="80"/>
        <w:spacing w:val="60"/>
      </w:rPr>
    </w:sdtEndPr>
    <w:sdtContent>
      <w:p w14:paraId="29E0FD51" w14:textId="1461B4F4" w:rsidR="00095408" w:rsidRDefault="00095408">
        <w:pPr>
          <w:pStyle w:val="Footer"/>
          <w:pBdr>
            <w:top w:val="single" w:sz="4" w:space="1" w:color="D9D9D9" w:themeColor="background1" w:themeShade="D9"/>
          </w:pBdr>
          <w:jc w:val="right"/>
        </w:pPr>
        <w:r>
          <w:fldChar w:fldCharType="begin"/>
        </w:r>
        <w:r>
          <w:instrText xml:space="preserve"> PAGE   \* MERGEFORMAT </w:instrText>
        </w:r>
        <w:r>
          <w:fldChar w:fldCharType="separate"/>
        </w:r>
        <w:r w:rsidR="00DB65F5">
          <w:rPr>
            <w:noProof/>
          </w:rPr>
          <w:t>2</w:t>
        </w:r>
        <w:r>
          <w:rPr>
            <w:noProof/>
          </w:rPr>
          <w:fldChar w:fldCharType="end"/>
        </w:r>
        <w:r>
          <w:t xml:space="preserve"> | </w:t>
        </w:r>
        <w:r>
          <w:rPr>
            <w:color w:val="808080" w:themeColor="background1" w:themeShade="80"/>
            <w:spacing w:val="60"/>
          </w:rPr>
          <w:t>Page</w:t>
        </w:r>
      </w:p>
    </w:sdtContent>
  </w:sdt>
  <w:p w14:paraId="3762DB7A" w14:textId="77777777" w:rsidR="004A3A38" w:rsidRDefault="004A3A38" w:rsidP="0046486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D765B" w14:textId="77777777" w:rsidR="00F47EDE" w:rsidRDefault="00F47EDE">
      <w:r>
        <w:separator/>
      </w:r>
    </w:p>
  </w:footnote>
  <w:footnote w:type="continuationSeparator" w:id="0">
    <w:p w14:paraId="62C207A4" w14:textId="77777777" w:rsidR="00F47EDE" w:rsidRDefault="00F47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41000" w14:textId="77777777" w:rsidR="004A3A38" w:rsidRDefault="00DB65F5">
    <w:pPr>
      <w:pStyle w:val="Header"/>
    </w:pPr>
    <w:r>
      <w:rPr>
        <w:noProof/>
      </w:rPr>
      <w:pict w14:anchorId="51B76F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89.45pt;height:195.75pt;rotation:315;z-index:-251658752;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34A91" w14:textId="77777777" w:rsidR="004A3A38" w:rsidRDefault="00DB65F5">
    <w:pPr>
      <w:pStyle w:val="Header"/>
    </w:pPr>
    <w:r>
      <w:rPr>
        <w:noProof/>
      </w:rPr>
      <w:pict w14:anchorId="053AAE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89.45pt;height:195.75pt;rotation:315;z-index:-251657728;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BFC02" w14:textId="77777777" w:rsidR="004A3A38" w:rsidRDefault="00DB65F5">
    <w:pPr>
      <w:pStyle w:val="Header"/>
    </w:pPr>
    <w:r>
      <w:rPr>
        <w:noProof/>
      </w:rPr>
      <w:pict w14:anchorId="374AC8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89.45pt;height:195.75pt;rotation:315;z-index:-251659776;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58B7"/>
    <w:multiLevelType w:val="hybridMultilevel"/>
    <w:tmpl w:val="7C487708"/>
    <w:lvl w:ilvl="0" w:tplc="9224F4C2">
      <w:start w:val="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076FE"/>
    <w:multiLevelType w:val="hybridMultilevel"/>
    <w:tmpl w:val="0A3E3F76"/>
    <w:lvl w:ilvl="0" w:tplc="5F3AAC0E">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44280"/>
    <w:multiLevelType w:val="hybridMultilevel"/>
    <w:tmpl w:val="39ACC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26259"/>
    <w:multiLevelType w:val="hybridMultilevel"/>
    <w:tmpl w:val="CB225080"/>
    <w:lvl w:ilvl="0" w:tplc="344E125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2100B"/>
    <w:multiLevelType w:val="hybridMultilevel"/>
    <w:tmpl w:val="BE88FF04"/>
    <w:lvl w:ilvl="0" w:tplc="5F300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66743"/>
    <w:multiLevelType w:val="hybridMultilevel"/>
    <w:tmpl w:val="D2F0E9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B51ED8"/>
    <w:multiLevelType w:val="hybridMultilevel"/>
    <w:tmpl w:val="599AD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70563694">
      <w:numFmt w:val="bullet"/>
      <w:lvlText w:val="•"/>
      <w:lvlJc w:val="left"/>
      <w:pPr>
        <w:ind w:left="3240" w:hanging="720"/>
      </w:pPr>
      <w:rPr>
        <w:rFonts w:ascii="Calibri" w:eastAsiaTheme="minorHAnsi" w:hAnsi="Calibri"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0E0FC0"/>
    <w:multiLevelType w:val="hybridMultilevel"/>
    <w:tmpl w:val="B82C2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721622"/>
    <w:multiLevelType w:val="hybridMultilevel"/>
    <w:tmpl w:val="839E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312EC"/>
    <w:multiLevelType w:val="hybridMultilevel"/>
    <w:tmpl w:val="E836DBB8"/>
    <w:lvl w:ilvl="0" w:tplc="DD3A8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706166"/>
    <w:multiLevelType w:val="hybridMultilevel"/>
    <w:tmpl w:val="7E8A183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C65CC2"/>
    <w:multiLevelType w:val="hybridMultilevel"/>
    <w:tmpl w:val="81B2E7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F3A3F"/>
    <w:multiLevelType w:val="hybridMultilevel"/>
    <w:tmpl w:val="BD0E4B26"/>
    <w:lvl w:ilvl="0" w:tplc="65C0D1A8">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46E0460E"/>
    <w:multiLevelType w:val="hybridMultilevel"/>
    <w:tmpl w:val="7D083218"/>
    <w:lvl w:ilvl="0" w:tplc="6910206E">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42628B"/>
    <w:multiLevelType w:val="hybridMultilevel"/>
    <w:tmpl w:val="52C0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82E54"/>
    <w:multiLevelType w:val="hybridMultilevel"/>
    <w:tmpl w:val="17E0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361B73"/>
    <w:multiLevelType w:val="hybridMultilevel"/>
    <w:tmpl w:val="9550B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733EEE"/>
    <w:multiLevelType w:val="hybridMultilevel"/>
    <w:tmpl w:val="56463640"/>
    <w:lvl w:ilvl="0" w:tplc="2B7A398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4407E"/>
    <w:multiLevelType w:val="hybridMultilevel"/>
    <w:tmpl w:val="AD6A2F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9C0839"/>
    <w:multiLevelType w:val="hybridMultilevel"/>
    <w:tmpl w:val="3D06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66985"/>
    <w:multiLevelType w:val="hybridMultilevel"/>
    <w:tmpl w:val="D42A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26561"/>
    <w:multiLevelType w:val="hybridMultilevel"/>
    <w:tmpl w:val="0AC2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2C1442"/>
    <w:multiLevelType w:val="hybridMultilevel"/>
    <w:tmpl w:val="63CC17EE"/>
    <w:lvl w:ilvl="0" w:tplc="754EA57E">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345DEB"/>
    <w:multiLevelType w:val="hybridMultilevel"/>
    <w:tmpl w:val="D9DED4FE"/>
    <w:lvl w:ilvl="0" w:tplc="320E8C90">
      <w:start w:val="1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6E925A4"/>
    <w:multiLevelType w:val="hybridMultilevel"/>
    <w:tmpl w:val="7B4A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7B6E87"/>
    <w:multiLevelType w:val="hybridMultilevel"/>
    <w:tmpl w:val="701E93BC"/>
    <w:lvl w:ilvl="0" w:tplc="C72208AA">
      <w:numFmt w:val="bullet"/>
      <w:lvlText w:val=""/>
      <w:lvlJc w:val="left"/>
      <w:pPr>
        <w:ind w:left="720" w:hanging="360"/>
      </w:pPr>
      <w:rPr>
        <w:rFonts w:ascii="Symbol" w:eastAsia="Arial" w:hAnsi="Symbol" w:cs="Arial" w:hint="default"/>
        <w:color w:val="4D4F4F"/>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5C2170"/>
    <w:multiLevelType w:val="hybridMultilevel"/>
    <w:tmpl w:val="2A6A6AC2"/>
    <w:lvl w:ilvl="0" w:tplc="4314CBCE">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2"/>
  </w:num>
  <w:num w:numId="4">
    <w:abstractNumId w:val="6"/>
  </w:num>
  <w:num w:numId="5">
    <w:abstractNumId w:val="5"/>
  </w:num>
  <w:num w:numId="6">
    <w:abstractNumId w:val="10"/>
  </w:num>
  <w:num w:numId="7">
    <w:abstractNumId w:val="18"/>
  </w:num>
  <w:num w:numId="8">
    <w:abstractNumId w:val="15"/>
  </w:num>
  <w:num w:numId="9">
    <w:abstractNumId w:val="24"/>
  </w:num>
  <w:num w:numId="10">
    <w:abstractNumId w:val="9"/>
  </w:num>
  <w:num w:numId="11">
    <w:abstractNumId w:val="19"/>
  </w:num>
  <w:num w:numId="12">
    <w:abstractNumId w:val="11"/>
  </w:num>
  <w:num w:numId="13">
    <w:abstractNumId w:val="12"/>
  </w:num>
  <w:num w:numId="14">
    <w:abstractNumId w:val="3"/>
  </w:num>
  <w:num w:numId="15">
    <w:abstractNumId w:val="0"/>
  </w:num>
  <w:num w:numId="16">
    <w:abstractNumId w:val="4"/>
  </w:num>
  <w:num w:numId="17">
    <w:abstractNumId w:val="17"/>
  </w:num>
  <w:num w:numId="18">
    <w:abstractNumId w:val="7"/>
  </w:num>
  <w:num w:numId="19">
    <w:abstractNumId w:val="16"/>
  </w:num>
  <w:num w:numId="20">
    <w:abstractNumId w:val="23"/>
  </w:num>
  <w:num w:numId="21">
    <w:abstractNumId w:val="8"/>
  </w:num>
  <w:num w:numId="22">
    <w:abstractNumId w:val="21"/>
  </w:num>
  <w:num w:numId="23">
    <w:abstractNumId w:val="14"/>
  </w:num>
  <w:num w:numId="24">
    <w:abstractNumId w:val="22"/>
  </w:num>
  <w:num w:numId="25">
    <w:abstractNumId w:val="26"/>
  </w:num>
  <w:num w:numId="26">
    <w:abstractNumId w:val="13"/>
  </w:num>
  <w:num w:numId="2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F9"/>
    <w:rsid w:val="00001448"/>
    <w:rsid w:val="000026EE"/>
    <w:rsid w:val="00002F02"/>
    <w:rsid w:val="00003B93"/>
    <w:rsid w:val="00005A3C"/>
    <w:rsid w:val="00006438"/>
    <w:rsid w:val="00007EE1"/>
    <w:rsid w:val="0001069C"/>
    <w:rsid w:val="000110F4"/>
    <w:rsid w:val="00011945"/>
    <w:rsid w:val="0001303C"/>
    <w:rsid w:val="00013BAB"/>
    <w:rsid w:val="0001489D"/>
    <w:rsid w:val="00014A6D"/>
    <w:rsid w:val="00015402"/>
    <w:rsid w:val="00015B54"/>
    <w:rsid w:val="00015BB7"/>
    <w:rsid w:val="0002109F"/>
    <w:rsid w:val="00021423"/>
    <w:rsid w:val="000217C3"/>
    <w:rsid w:val="0002197C"/>
    <w:rsid w:val="0002304A"/>
    <w:rsid w:val="00024752"/>
    <w:rsid w:val="00024B83"/>
    <w:rsid w:val="00025050"/>
    <w:rsid w:val="00025449"/>
    <w:rsid w:val="0002564C"/>
    <w:rsid w:val="00025AFD"/>
    <w:rsid w:val="00027E13"/>
    <w:rsid w:val="00027F19"/>
    <w:rsid w:val="00030072"/>
    <w:rsid w:val="00030301"/>
    <w:rsid w:val="00030861"/>
    <w:rsid w:val="00031FB9"/>
    <w:rsid w:val="000323C9"/>
    <w:rsid w:val="00032CF8"/>
    <w:rsid w:val="000343EF"/>
    <w:rsid w:val="0003728D"/>
    <w:rsid w:val="00040819"/>
    <w:rsid w:val="00040E0B"/>
    <w:rsid w:val="000415AE"/>
    <w:rsid w:val="0004162A"/>
    <w:rsid w:val="000422B0"/>
    <w:rsid w:val="00042CFC"/>
    <w:rsid w:val="0004461D"/>
    <w:rsid w:val="000457AF"/>
    <w:rsid w:val="00046411"/>
    <w:rsid w:val="00046702"/>
    <w:rsid w:val="00047DF6"/>
    <w:rsid w:val="000505D0"/>
    <w:rsid w:val="00050FD0"/>
    <w:rsid w:val="00051F89"/>
    <w:rsid w:val="00052901"/>
    <w:rsid w:val="00052E0E"/>
    <w:rsid w:val="00053F0A"/>
    <w:rsid w:val="00054252"/>
    <w:rsid w:val="0005469D"/>
    <w:rsid w:val="000559F5"/>
    <w:rsid w:val="0005668E"/>
    <w:rsid w:val="000567FE"/>
    <w:rsid w:val="00057489"/>
    <w:rsid w:val="000576FC"/>
    <w:rsid w:val="0006020B"/>
    <w:rsid w:val="0006032C"/>
    <w:rsid w:val="00060548"/>
    <w:rsid w:val="00060726"/>
    <w:rsid w:val="00060C7F"/>
    <w:rsid w:val="00060DC7"/>
    <w:rsid w:val="00063731"/>
    <w:rsid w:val="00063840"/>
    <w:rsid w:val="00064CAD"/>
    <w:rsid w:val="0006688B"/>
    <w:rsid w:val="00073513"/>
    <w:rsid w:val="000751AE"/>
    <w:rsid w:val="000767DC"/>
    <w:rsid w:val="00077412"/>
    <w:rsid w:val="000778A5"/>
    <w:rsid w:val="0007799F"/>
    <w:rsid w:val="00077F9A"/>
    <w:rsid w:val="000810D6"/>
    <w:rsid w:val="00084810"/>
    <w:rsid w:val="0008495A"/>
    <w:rsid w:val="00085360"/>
    <w:rsid w:val="00085870"/>
    <w:rsid w:val="00085A8A"/>
    <w:rsid w:val="0009210D"/>
    <w:rsid w:val="00093BB8"/>
    <w:rsid w:val="00093FD6"/>
    <w:rsid w:val="00094292"/>
    <w:rsid w:val="000951DB"/>
    <w:rsid w:val="00095408"/>
    <w:rsid w:val="000955BB"/>
    <w:rsid w:val="000963BB"/>
    <w:rsid w:val="000A04DB"/>
    <w:rsid w:val="000A0C6F"/>
    <w:rsid w:val="000A2DF5"/>
    <w:rsid w:val="000A38A0"/>
    <w:rsid w:val="000A3999"/>
    <w:rsid w:val="000A3B61"/>
    <w:rsid w:val="000A4DCB"/>
    <w:rsid w:val="000A630D"/>
    <w:rsid w:val="000A66BC"/>
    <w:rsid w:val="000B00BD"/>
    <w:rsid w:val="000B15F7"/>
    <w:rsid w:val="000B2417"/>
    <w:rsid w:val="000B2CF3"/>
    <w:rsid w:val="000B2F28"/>
    <w:rsid w:val="000B3788"/>
    <w:rsid w:val="000B4159"/>
    <w:rsid w:val="000B41DB"/>
    <w:rsid w:val="000B6055"/>
    <w:rsid w:val="000B64BA"/>
    <w:rsid w:val="000B7606"/>
    <w:rsid w:val="000B7F28"/>
    <w:rsid w:val="000C10B5"/>
    <w:rsid w:val="000C1551"/>
    <w:rsid w:val="000C2577"/>
    <w:rsid w:val="000C2641"/>
    <w:rsid w:val="000C4325"/>
    <w:rsid w:val="000C5DD2"/>
    <w:rsid w:val="000D07F8"/>
    <w:rsid w:val="000D1843"/>
    <w:rsid w:val="000D3384"/>
    <w:rsid w:val="000D3853"/>
    <w:rsid w:val="000D3912"/>
    <w:rsid w:val="000D4290"/>
    <w:rsid w:val="000D5087"/>
    <w:rsid w:val="000D5964"/>
    <w:rsid w:val="000D6EBC"/>
    <w:rsid w:val="000E1212"/>
    <w:rsid w:val="000E203E"/>
    <w:rsid w:val="000E2530"/>
    <w:rsid w:val="000E29FC"/>
    <w:rsid w:val="000E649C"/>
    <w:rsid w:val="000E6CFC"/>
    <w:rsid w:val="000E6D1E"/>
    <w:rsid w:val="000E7B88"/>
    <w:rsid w:val="000F0DD9"/>
    <w:rsid w:val="000F1266"/>
    <w:rsid w:val="000F1329"/>
    <w:rsid w:val="000F1377"/>
    <w:rsid w:val="000F1409"/>
    <w:rsid w:val="000F1606"/>
    <w:rsid w:val="000F1AF4"/>
    <w:rsid w:val="000F2337"/>
    <w:rsid w:val="000F2360"/>
    <w:rsid w:val="000F3370"/>
    <w:rsid w:val="000F420B"/>
    <w:rsid w:val="000F4239"/>
    <w:rsid w:val="000F6418"/>
    <w:rsid w:val="000F6DAD"/>
    <w:rsid w:val="000F6F28"/>
    <w:rsid w:val="000F7301"/>
    <w:rsid w:val="000F7357"/>
    <w:rsid w:val="000F7AE0"/>
    <w:rsid w:val="001001E8"/>
    <w:rsid w:val="00100E85"/>
    <w:rsid w:val="001013E3"/>
    <w:rsid w:val="00102043"/>
    <w:rsid w:val="00102798"/>
    <w:rsid w:val="00103A85"/>
    <w:rsid w:val="0010439C"/>
    <w:rsid w:val="00105156"/>
    <w:rsid w:val="00105179"/>
    <w:rsid w:val="001055AA"/>
    <w:rsid w:val="00106C3A"/>
    <w:rsid w:val="00107F6A"/>
    <w:rsid w:val="001114FD"/>
    <w:rsid w:val="001116C8"/>
    <w:rsid w:val="001118A0"/>
    <w:rsid w:val="00112EE5"/>
    <w:rsid w:val="00114C8E"/>
    <w:rsid w:val="0011611F"/>
    <w:rsid w:val="00116247"/>
    <w:rsid w:val="00116789"/>
    <w:rsid w:val="00117823"/>
    <w:rsid w:val="001213DF"/>
    <w:rsid w:val="001224CF"/>
    <w:rsid w:val="00122987"/>
    <w:rsid w:val="0012405E"/>
    <w:rsid w:val="0012538F"/>
    <w:rsid w:val="0012651D"/>
    <w:rsid w:val="00130453"/>
    <w:rsid w:val="00130D1B"/>
    <w:rsid w:val="00130DC7"/>
    <w:rsid w:val="00132108"/>
    <w:rsid w:val="001321A2"/>
    <w:rsid w:val="00132425"/>
    <w:rsid w:val="00132628"/>
    <w:rsid w:val="001331C0"/>
    <w:rsid w:val="001332AF"/>
    <w:rsid w:val="00134357"/>
    <w:rsid w:val="00134D5C"/>
    <w:rsid w:val="0013544A"/>
    <w:rsid w:val="0013641B"/>
    <w:rsid w:val="001367F2"/>
    <w:rsid w:val="00140D0A"/>
    <w:rsid w:val="001418F6"/>
    <w:rsid w:val="001433F3"/>
    <w:rsid w:val="00143804"/>
    <w:rsid w:val="00143A30"/>
    <w:rsid w:val="00143E71"/>
    <w:rsid w:val="00143F0E"/>
    <w:rsid w:val="00144122"/>
    <w:rsid w:val="001455BF"/>
    <w:rsid w:val="0014611F"/>
    <w:rsid w:val="00147CD4"/>
    <w:rsid w:val="00151529"/>
    <w:rsid w:val="00151A56"/>
    <w:rsid w:val="00152425"/>
    <w:rsid w:val="00152447"/>
    <w:rsid w:val="001534C5"/>
    <w:rsid w:val="00153A81"/>
    <w:rsid w:val="0015448F"/>
    <w:rsid w:val="00155C41"/>
    <w:rsid w:val="00155D0E"/>
    <w:rsid w:val="00156945"/>
    <w:rsid w:val="00157319"/>
    <w:rsid w:val="001578E1"/>
    <w:rsid w:val="00157DB9"/>
    <w:rsid w:val="001605A5"/>
    <w:rsid w:val="001605A8"/>
    <w:rsid w:val="00160FA9"/>
    <w:rsid w:val="0016169F"/>
    <w:rsid w:val="0016174D"/>
    <w:rsid w:val="001625BF"/>
    <w:rsid w:val="00163C98"/>
    <w:rsid w:val="0016434E"/>
    <w:rsid w:val="00166402"/>
    <w:rsid w:val="00166941"/>
    <w:rsid w:val="00167FE7"/>
    <w:rsid w:val="0017048E"/>
    <w:rsid w:val="00171273"/>
    <w:rsid w:val="0017155D"/>
    <w:rsid w:val="00171B3F"/>
    <w:rsid w:val="00172B31"/>
    <w:rsid w:val="00176328"/>
    <w:rsid w:val="001764A2"/>
    <w:rsid w:val="00181643"/>
    <w:rsid w:val="00182500"/>
    <w:rsid w:val="00182CB3"/>
    <w:rsid w:val="00182E2C"/>
    <w:rsid w:val="0018365D"/>
    <w:rsid w:val="0018381E"/>
    <w:rsid w:val="00184973"/>
    <w:rsid w:val="00184AB7"/>
    <w:rsid w:val="00184E72"/>
    <w:rsid w:val="00185894"/>
    <w:rsid w:val="001862A7"/>
    <w:rsid w:val="0018704F"/>
    <w:rsid w:val="00187205"/>
    <w:rsid w:val="00187B2A"/>
    <w:rsid w:val="001906DD"/>
    <w:rsid w:val="001913FA"/>
    <w:rsid w:val="001917E9"/>
    <w:rsid w:val="001927B3"/>
    <w:rsid w:val="00192EA7"/>
    <w:rsid w:val="00193454"/>
    <w:rsid w:val="00194FF6"/>
    <w:rsid w:val="00196042"/>
    <w:rsid w:val="0019692C"/>
    <w:rsid w:val="0019714F"/>
    <w:rsid w:val="001976E8"/>
    <w:rsid w:val="0019783B"/>
    <w:rsid w:val="001A1D11"/>
    <w:rsid w:val="001A2600"/>
    <w:rsid w:val="001A36EF"/>
    <w:rsid w:val="001A47FC"/>
    <w:rsid w:val="001A4DB0"/>
    <w:rsid w:val="001A5CC2"/>
    <w:rsid w:val="001A607F"/>
    <w:rsid w:val="001A706D"/>
    <w:rsid w:val="001A7A71"/>
    <w:rsid w:val="001B066A"/>
    <w:rsid w:val="001B12D2"/>
    <w:rsid w:val="001B1337"/>
    <w:rsid w:val="001B21CC"/>
    <w:rsid w:val="001B2452"/>
    <w:rsid w:val="001B46B0"/>
    <w:rsid w:val="001B50CB"/>
    <w:rsid w:val="001B5238"/>
    <w:rsid w:val="001B6669"/>
    <w:rsid w:val="001B732B"/>
    <w:rsid w:val="001B760F"/>
    <w:rsid w:val="001B7CAA"/>
    <w:rsid w:val="001C1B5D"/>
    <w:rsid w:val="001C3E1B"/>
    <w:rsid w:val="001C42C0"/>
    <w:rsid w:val="001C4C49"/>
    <w:rsid w:val="001C56E9"/>
    <w:rsid w:val="001C5E94"/>
    <w:rsid w:val="001C6D05"/>
    <w:rsid w:val="001C7FC6"/>
    <w:rsid w:val="001D1003"/>
    <w:rsid w:val="001D16AB"/>
    <w:rsid w:val="001D2D2B"/>
    <w:rsid w:val="001D416E"/>
    <w:rsid w:val="001D4A57"/>
    <w:rsid w:val="001D6C0B"/>
    <w:rsid w:val="001D7923"/>
    <w:rsid w:val="001E0C8B"/>
    <w:rsid w:val="001E1625"/>
    <w:rsid w:val="001E1F5B"/>
    <w:rsid w:val="001E2F56"/>
    <w:rsid w:val="001E4223"/>
    <w:rsid w:val="001E51D7"/>
    <w:rsid w:val="001E5BBF"/>
    <w:rsid w:val="001E7D25"/>
    <w:rsid w:val="001F0223"/>
    <w:rsid w:val="001F3ED1"/>
    <w:rsid w:val="001F4E8E"/>
    <w:rsid w:val="001F6F32"/>
    <w:rsid w:val="002000D5"/>
    <w:rsid w:val="00200DCE"/>
    <w:rsid w:val="00200E7E"/>
    <w:rsid w:val="002011E2"/>
    <w:rsid w:val="00201BBA"/>
    <w:rsid w:val="0020496E"/>
    <w:rsid w:val="002058C7"/>
    <w:rsid w:val="002064EE"/>
    <w:rsid w:val="00206886"/>
    <w:rsid w:val="00207CB6"/>
    <w:rsid w:val="00210808"/>
    <w:rsid w:val="00211F8E"/>
    <w:rsid w:val="00212128"/>
    <w:rsid w:val="00212551"/>
    <w:rsid w:val="00212901"/>
    <w:rsid w:val="00212AAF"/>
    <w:rsid w:val="002132EB"/>
    <w:rsid w:val="002136C3"/>
    <w:rsid w:val="00214A00"/>
    <w:rsid w:val="002151C8"/>
    <w:rsid w:val="00215548"/>
    <w:rsid w:val="00216A61"/>
    <w:rsid w:val="00220535"/>
    <w:rsid w:val="00221F13"/>
    <w:rsid w:val="00223331"/>
    <w:rsid w:val="00224A60"/>
    <w:rsid w:val="002256BB"/>
    <w:rsid w:val="00225717"/>
    <w:rsid w:val="00225976"/>
    <w:rsid w:val="00225BAB"/>
    <w:rsid w:val="002266F2"/>
    <w:rsid w:val="0022702B"/>
    <w:rsid w:val="0022704C"/>
    <w:rsid w:val="00227385"/>
    <w:rsid w:val="00230D34"/>
    <w:rsid w:val="002319BF"/>
    <w:rsid w:val="00231C52"/>
    <w:rsid w:val="002351E6"/>
    <w:rsid w:val="002352A7"/>
    <w:rsid w:val="002354C4"/>
    <w:rsid w:val="00236048"/>
    <w:rsid w:val="00236F7E"/>
    <w:rsid w:val="00237337"/>
    <w:rsid w:val="002421DC"/>
    <w:rsid w:val="0024247F"/>
    <w:rsid w:val="002440A6"/>
    <w:rsid w:val="00246B1D"/>
    <w:rsid w:val="0024707F"/>
    <w:rsid w:val="00247A75"/>
    <w:rsid w:val="00250457"/>
    <w:rsid w:val="00250DE3"/>
    <w:rsid w:val="00252C9E"/>
    <w:rsid w:val="002530F4"/>
    <w:rsid w:val="00253A6B"/>
    <w:rsid w:val="00253FD4"/>
    <w:rsid w:val="002541D1"/>
    <w:rsid w:val="00260081"/>
    <w:rsid w:val="002606B0"/>
    <w:rsid w:val="00260AE5"/>
    <w:rsid w:val="00261038"/>
    <w:rsid w:val="0026149D"/>
    <w:rsid w:val="00261BB1"/>
    <w:rsid w:val="002630C0"/>
    <w:rsid w:val="0026384E"/>
    <w:rsid w:val="0026468B"/>
    <w:rsid w:val="00272C2F"/>
    <w:rsid w:val="00276428"/>
    <w:rsid w:val="00276704"/>
    <w:rsid w:val="0027683F"/>
    <w:rsid w:val="00276CAA"/>
    <w:rsid w:val="00281093"/>
    <w:rsid w:val="002819F2"/>
    <w:rsid w:val="00284055"/>
    <w:rsid w:val="002848C1"/>
    <w:rsid w:val="00284D01"/>
    <w:rsid w:val="00285A91"/>
    <w:rsid w:val="00287341"/>
    <w:rsid w:val="0029191E"/>
    <w:rsid w:val="0029274C"/>
    <w:rsid w:val="0029276F"/>
    <w:rsid w:val="002928AB"/>
    <w:rsid w:val="00293A51"/>
    <w:rsid w:val="0029487F"/>
    <w:rsid w:val="00294CA4"/>
    <w:rsid w:val="00295364"/>
    <w:rsid w:val="00295B5E"/>
    <w:rsid w:val="00296BF0"/>
    <w:rsid w:val="002A08BA"/>
    <w:rsid w:val="002A231F"/>
    <w:rsid w:val="002A3038"/>
    <w:rsid w:val="002A35FE"/>
    <w:rsid w:val="002A3D76"/>
    <w:rsid w:val="002A3F7E"/>
    <w:rsid w:val="002A4530"/>
    <w:rsid w:val="002A56DE"/>
    <w:rsid w:val="002A6871"/>
    <w:rsid w:val="002A7530"/>
    <w:rsid w:val="002B124F"/>
    <w:rsid w:val="002B2B0A"/>
    <w:rsid w:val="002B3355"/>
    <w:rsid w:val="002B3ADC"/>
    <w:rsid w:val="002B4AE3"/>
    <w:rsid w:val="002B623F"/>
    <w:rsid w:val="002B680B"/>
    <w:rsid w:val="002B6B08"/>
    <w:rsid w:val="002B7738"/>
    <w:rsid w:val="002B7CD2"/>
    <w:rsid w:val="002C075F"/>
    <w:rsid w:val="002C2D26"/>
    <w:rsid w:val="002C3337"/>
    <w:rsid w:val="002C51FE"/>
    <w:rsid w:val="002C665B"/>
    <w:rsid w:val="002D0405"/>
    <w:rsid w:val="002D05D3"/>
    <w:rsid w:val="002D0724"/>
    <w:rsid w:val="002D0CFE"/>
    <w:rsid w:val="002D1217"/>
    <w:rsid w:val="002D27EA"/>
    <w:rsid w:val="002D2D30"/>
    <w:rsid w:val="002D30E0"/>
    <w:rsid w:val="002D3821"/>
    <w:rsid w:val="002D3915"/>
    <w:rsid w:val="002D4223"/>
    <w:rsid w:val="002D4F08"/>
    <w:rsid w:val="002E0780"/>
    <w:rsid w:val="002E0C93"/>
    <w:rsid w:val="002E111A"/>
    <w:rsid w:val="002E19BB"/>
    <w:rsid w:val="002E2C1C"/>
    <w:rsid w:val="002E2D46"/>
    <w:rsid w:val="002E3D35"/>
    <w:rsid w:val="002E4E31"/>
    <w:rsid w:val="002E68FA"/>
    <w:rsid w:val="002E6E61"/>
    <w:rsid w:val="002E7B2D"/>
    <w:rsid w:val="002F1333"/>
    <w:rsid w:val="002F3129"/>
    <w:rsid w:val="002F34C4"/>
    <w:rsid w:val="002F4DFA"/>
    <w:rsid w:val="002F51D4"/>
    <w:rsid w:val="002F5E58"/>
    <w:rsid w:val="003017C0"/>
    <w:rsid w:val="00301CEC"/>
    <w:rsid w:val="00302097"/>
    <w:rsid w:val="003024A0"/>
    <w:rsid w:val="003024D2"/>
    <w:rsid w:val="003037CF"/>
    <w:rsid w:val="00303EBD"/>
    <w:rsid w:val="00304074"/>
    <w:rsid w:val="003049D0"/>
    <w:rsid w:val="00305344"/>
    <w:rsid w:val="003066C1"/>
    <w:rsid w:val="00307C0E"/>
    <w:rsid w:val="003124B1"/>
    <w:rsid w:val="00312536"/>
    <w:rsid w:val="0031303C"/>
    <w:rsid w:val="003136BC"/>
    <w:rsid w:val="00313B81"/>
    <w:rsid w:val="003167B5"/>
    <w:rsid w:val="00317358"/>
    <w:rsid w:val="00317807"/>
    <w:rsid w:val="0032119E"/>
    <w:rsid w:val="00321D22"/>
    <w:rsid w:val="00322B43"/>
    <w:rsid w:val="0032308D"/>
    <w:rsid w:val="003249FE"/>
    <w:rsid w:val="00324A42"/>
    <w:rsid w:val="00327DFE"/>
    <w:rsid w:val="00330D66"/>
    <w:rsid w:val="0033102E"/>
    <w:rsid w:val="00331ED7"/>
    <w:rsid w:val="003320CB"/>
    <w:rsid w:val="00332C9E"/>
    <w:rsid w:val="00333C6F"/>
    <w:rsid w:val="00333D6B"/>
    <w:rsid w:val="00334A67"/>
    <w:rsid w:val="0033606F"/>
    <w:rsid w:val="0033635B"/>
    <w:rsid w:val="003368AF"/>
    <w:rsid w:val="00336DB4"/>
    <w:rsid w:val="003372D8"/>
    <w:rsid w:val="003374A0"/>
    <w:rsid w:val="00340151"/>
    <w:rsid w:val="00340E73"/>
    <w:rsid w:val="00342077"/>
    <w:rsid w:val="00344771"/>
    <w:rsid w:val="0034527C"/>
    <w:rsid w:val="00345EFF"/>
    <w:rsid w:val="00346086"/>
    <w:rsid w:val="00354C84"/>
    <w:rsid w:val="00355102"/>
    <w:rsid w:val="00355805"/>
    <w:rsid w:val="00355BBE"/>
    <w:rsid w:val="00355DDE"/>
    <w:rsid w:val="003569E8"/>
    <w:rsid w:val="00357FE6"/>
    <w:rsid w:val="00360DBA"/>
    <w:rsid w:val="003659D9"/>
    <w:rsid w:val="00366EA1"/>
    <w:rsid w:val="003705AF"/>
    <w:rsid w:val="003711B1"/>
    <w:rsid w:val="00372331"/>
    <w:rsid w:val="00372A07"/>
    <w:rsid w:val="003732C6"/>
    <w:rsid w:val="00373A61"/>
    <w:rsid w:val="00376B2A"/>
    <w:rsid w:val="00380454"/>
    <w:rsid w:val="003804C0"/>
    <w:rsid w:val="0038059E"/>
    <w:rsid w:val="003809A7"/>
    <w:rsid w:val="00380F93"/>
    <w:rsid w:val="0038194D"/>
    <w:rsid w:val="00381C58"/>
    <w:rsid w:val="0038283B"/>
    <w:rsid w:val="003830F4"/>
    <w:rsid w:val="003836DB"/>
    <w:rsid w:val="00384802"/>
    <w:rsid w:val="003848A1"/>
    <w:rsid w:val="003862BC"/>
    <w:rsid w:val="00386745"/>
    <w:rsid w:val="003868B0"/>
    <w:rsid w:val="00386B45"/>
    <w:rsid w:val="00390081"/>
    <w:rsid w:val="00390DAC"/>
    <w:rsid w:val="00391F6B"/>
    <w:rsid w:val="003922B7"/>
    <w:rsid w:val="00392F4B"/>
    <w:rsid w:val="00394F40"/>
    <w:rsid w:val="0039528D"/>
    <w:rsid w:val="00395AAA"/>
    <w:rsid w:val="00395B61"/>
    <w:rsid w:val="003973F2"/>
    <w:rsid w:val="003977DB"/>
    <w:rsid w:val="003A0B61"/>
    <w:rsid w:val="003A2170"/>
    <w:rsid w:val="003A2E56"/>
    <w:rsid w:val="003A310F"/>
    <w:rsid w:val="003A3A53"/>
    <w:rsid w:val="003A3C3F"/>
    <w:rsid w:val="003A544A"/>
    <w:rsid w:val="003A5593"/>
    <w:rsid w:val="003A5868"/>
    <w:rsid w:val="003B0537"/>
    <w:rsid w:val="003B1DAB"/>
    <w:rsid w:val="003B264F"/>
    <w:rsid w:val="003B2A80"/>
    <w:rsid w:val="003B52A0"/>
    <w:rsid w:val="003B59CB"/>
    <w:rsid w:val="003B5F0F"/>
    <w:rsid w:val="003B5FCE"/>
    <w:rsid w:val="003B68F6"/>
    <w:rsid w:val="003B6E05"/>
    <w:rsid w:val="003B7A29"/>
    <w:rsid w:val="003C0296"/>
    <w:rsid w:val="003C1524"/>
    <w:rsid w:val="003C1F63"/>
    <w:rsid w:val="003C3D43"/>
    <w:rsid w:val="003C452E"/>
    <w:rsid w:val="003C4829"/>
    <w:rsid w:val="003C55BA"/>
    <w:rsid w:val="003C716B"/>
    <w:rsid w:val="003D2343"/>
    <w:rsid w:val="003D2BDD"/>
    <w:rsid w:val="003D3257"/>
    <w:rsid w:val="003D3EBD"/>
    <w:rsid w:val="003D42AE"/>
    <w:rsid w:val="003D42F4"/>
    <w:rsid w:val="003D51DF"/>
    <w:rsid w:val="003E01CA"/>
    <w:rsid w:val="003E3357"/>
    <w:rsid w:val="003E344D"/>
    <w:rsid w:val="003E3A3C"/>
    <w:rsid w:val="003E4921"/>
    <w:rsid w:val="003E61B8"/>
    <w:rsid w:val="003E714C"/>
    <w:rsid w:val="003E7FFE"/>
    <w:rsid w:val="003F038C"/>
    <w:rsid w:val="003F097B"/>
    <w:rsid w:val="003F0F84"/>
    <w:rsid w:val="003F10C0"/>
    <w:rsid w:val="003F23B7"/>
    <w:rsid w:val="003F3AA5"/>
    <w:rsid w:val="003F3DF2"/>
    <w:rsid w:val="003F4740"/>
    <w:rsid w:val="003F6B58"/>
    <w:rsid w:val="00400089"/>
    <w:rsid w:val="004009FD"/>
    <w:rsid w:val="00400AEE"/>
    <w:rsid w:val="00400E36"/>
    <w:rsid w:val="00401F4F"/>
    <w:rsid w:val="004023AF"/>
    <w:rsid w:val="0040346D"/>
    <w:rsid w:val="004040E2"/>
    <w:rsid w:val="004051DD"/>
    <w:rsid w:val="00405E0E"/>
    <w:rsid w:val="00406DDF"/>
    <w:rsid w:val="00406EAD"/>
    <w:rsid w:val="00410215"/>
    <w:rsid w:val="00411261"/>
    <w:rsid w:val="004120C7"/>
    <w:rsid w:val="004133D2"/>
    <w:rsid w:val="004137B8"/>
    <w:rsid w:val="0041398E"/>
    <w:rsid w:val="0041418D"/>
    <w:rsid w:val="004143AD"/>
    <w:rsid w:val="00415C06"/>
    <w:rsid w:val="00415D5D"/>
    <w:rsid w:val="0042048C"/>
    <w:rsid w:val="004234A2"/>
    <w:rsid w:val="00425483"/>
    <w:rsid w:val="00426776"/>
    <w:rsid w:val="00430971"/>
    <w:rsid w:val="00432704"/>
    <w:rsid w:val="00433F7F"/>
    <w:rsid w:val="00434438"/>
    <w:rsid w:val="00435830"/>
    <w:rsid w:val="00436559"/>
    <w:rsid w:val="00440985"/>
    <w:rsid w:val="00440A92"/>
    <w:rsid w:val="00440DE9"/>
    <w:rsid w:val="004418B9"/>
    <w:rsid w:val="0044209F"/>
    <w:rsid w:val="004435E4"/>
    <w:rsid w:val="004443AB"/>
    <w:rsid w:val="00444612"/>
    <w:rsid w:val="00445897"/>
    <w:rsid w:val="0044758A"/>
    <w:rsid w:val="00447D93"/>
    <w:rsid w:val="00450ED5"/>
    <w:rsid w:val="00452BE2"/>
    <w:rsid w:val="004538E6"/>
    <w:rsid w:val="00454352"/>
    <w:rsid w:val="00454C81"/>
    <w:rsid w:val="0045708F"/>
    <w:rsid w:val="00461516"/>
    <w:rsid w:val="00461FDA"/>
    <w:rsid w:val="00462984"/>
    <w:rsid w:val="00463903"/>
    <w:rsid w:val="00463DEB"/>
    <w:rsid w:val="00464866"/>
    <w:rsid w:val="0046550F"/>
    <w:rsid w:val="004662AA"/>
    <w:rsid w:val="00467265"/>
    <w:rsid w:val="004700B8"/>
    <w:rsid w:val="004720D8"/>
    <w:rsid w:val="00472668"/>
    <w:rsid w:val="00473A8B"/>
    <w:rsid w:val="00476056"/>
    <w:rsid w:val="00477214"/>
    <w:rsid w:val="004805FB"/>
    <w:rsid w:val="00481849"/>
    <w:rsid w:val="00483776"/>
    <w:rsid w:val="004838D3"/>
    <w:rsid w:val="00484812"/>
    <w:rsid w:val="00484B0E"/>
    <w:rsid w:val="0048539F"/>
    <w:rsid w:val="00485CE2"/>
    <w:rsid w:val="00485F21"/>
    <w:rsid w:val="004864ED"/>
    <w:rsid w:val="00490135"/>
    <w:rsid w:val="00490A63"/>
    <w:rsid w:val="004915EF"/>
    <w:rsid w:val="00491A04"/>
    <w:rsid w:val="004937FF"/>
    <w:rsid w:val="0049413A"/>
    <w:rsid w:val="0049782D"/>
    <w:rsid w:val="004A06F0"/>
    <w:rsid w:val="004A1B04"/>
    <w:rsid w:val="004A1B6A"/>
    <w:rsid w:val="004A2CD6"/>
    <w:rsid w:val="004A3A38"/>
    <w:rsid w:val="004A3BE8"/>
    <w:rsid w:val="004A45FA"/>
    <w:rsid w:val="004A49D5"/>
    <w:rsid w:val="004A4CF5"/>
    <w:rsid w:val="004A4E97"/>
    <w:rsid w:val="004A5810"/>
    <w:rsid w:val="004A5CB4"/>
    <w:rsid w:val="004A63B3"/>
    <w:rsid w:val="004A6711"/>
    <w:rsid w:val="004A6842"/>
    <w:rsid w:val="004A7E7E"/>
    <w:rsid w:val="004B0655"/>
    <w:rsid w:val="004B08AE"/>
    <w:rsid w:val="004B0F2F"/>
    <w:rsid w:val="004B1049"/>
    <w:rsid w:val="004B1BE0"/>
    <w:rsid w:val="004B1E74"/>
    <w:rsid w:val="004B33AF"/>
    <w:rsid w:val="004B3695"/>
    <w:rsid w:val="004B4C95"/>
    <w:rsid w:val="004C17F4"/>
    <w:rsid w:val="004C196A"/>
    <w:rsid w:val="004C1C74"/>
    <w:rsid w:val="004C4DD8"/>
    <w:rsid w:val="004C51B5"/>
    <w:rsid w:val="004C52A5"/>
    <w:rsid w:val="004C60FD"/>
    <w:rsid w:val="004C6A63"/>
    <w:rsid w:val="004C7D41"/>
    <w:rsid w:val="004D14E3"/>
    <w:rsid w:val="004D1C2A"/>
    <w:rsid w:val="004D2A63"/>
    <w:rsid w:val="004D2E38"/>
    <w:rsid w:val="004D3763"/>
    <w:rsid w:val="004D4BC4"/>
    <w:rsid w:val="004D5EF0"/>
    <w:rsid w:val="004D611A"/>
    <w:rsid w:val="004D6158"/>
    <w:rsid w:val="004E00B9"/>
    <w:rsid w:val="004E0C09"/>
    <w:rsid w:val="004E165B"/>
    <w:rsid w:val="004E18C4"/>
    <w:rsid w:val="004E3938"/>
    <w:rsid w:val="004E3975"/>
    <w:rsid w:val="004E3C9A"/>
    <w:rsid w:val="004E68F7"/>
    <w:rsid w:val="004E6B50"/>
    <w:rsid w:val="004F0283"/>
    <w:rsid w:val="004F19F1"/>
    <w:rsid w:val="004F1D09"/>
    <w:rsid w:val="004F282A"/>
    <w:rsid w:val="004F3122"/>
    <w:rsid w:val="004F34E8"/>
    <w:rsid w:val="004F3711"/>
    <w:rsid w:val="004F48C8"/>
    <w:rsid w:val="004F5064"/>
    <w:rsid w:val="004F5FB6"/>
    <w:rsid w:val="004F69DF"/>
    <w:rsid w:val="004F6CF3"/>
    <w:rsid w:val="004F7205"/>
    <w:rsid w:val="005034D8"/>
    <w:rsid w:val="00503BE2"/>
    <w:rsid w:val="00504FE1"/>
    <w:rsid w:val="00505C42"/>
    <w:rsid w:val="00506A77"/>
    <w:rsid w:val="0050777F"/>
    <w:rsid w:val="005115D1"/>
    <w:rsid w:val="00512048"/>
    <w:rsid w:val="00513629"/>
    <w:rsid w:val="00515088"/>
    <w:rsid w:val="0051654C"/>
    <w:rsid w:val="00516867"/>
    <w:rsid w:val="00516998"/>
    <w:rsid w:val="00517F04"/>
    <w:rsid w:val="00520C03"/>
    <w:rsid w:val="005227C4"/>
    <w:rsid w:val="00522FD2"/>
    <w:rsid w:val="00523BC6"/>
    <w:rsid w:val="005258FA"/>
    <w:rsid w:val="00525ADA"/>
    <w:rsid w:val="005264DD"/>
    <w:rsid w:val="00526A8E"/>
    <w:rsid w:val="00530629"/>
    <w:rsid w:val="00531EEB"/>
    <w:rsid w:val="005321E9"/>
    <w:rsid w:val="005322B6"/>
    <w:rsid w:val="00532524"/>
    <w:rsid w:val="00532D13"/>
    <w:rsid w:val="00532FC0"/>
    <w:rsid w:val="005330B8"/>
    <w:rsid w:val="005333B8"/>
    <w:rsid w:val="00533882"/>
    <w:rsid w:val="00533A37"/>
    <w:rsid w:val="0053757C"/>
    <w:rsid w:val="005414DF"/>
    <w:rsid w:val="00541EA0"/>
    <w:rsid w:val="0054205B"/>
    <w:rsid w:val="0054267F"/>
    <w:rsid w:val="00542DD5"/>
    <w:rsid w:val="005430E2"/>
    <w:rsid w:val="00544374"/>
    <w:rsid w:val="00544A32"/>
    <w:rsid w:val="00545341"/>
    <w:rsid w:val="00545B57"/>
    <w:rsid w:val="0054621C"/>
    <w:rsid w:val="00546968"/>
    <w:rsid w:val="00547201"/>
    <w:rsid w:val="005473C6"/>
    <w:rsid w:val="00547FAB"/>
    <w:rsid w:val="00551682"/>
    <w:rsid w:val="00552127"/>
    <w:rsid w:val="00552FAF"/>
    <w:rsid w:val="00553D99"/>
    <w:rsid w:val="005547EF"/>
    <w:rsid w:val="00554BC5"/>
    <w:rsid w:val="0055571A"/>
    <w:rsid w:val="00555AD9"/>
    <w:rsid w:val="00556809"/>
    <w:rsid w:val="00556922"/>
    <w:rsid w:val="00557A25"/>
    <w:rsid w:val="00557CA9"/>
    <w:rsid w:val="005604FB"/>
    <w:rsid w:val="00560990"/>
    <w:rsid w:val="00561FB1"/>
    <w:rsid w:val="005652BC"/>
    <w:rsid w:val="0056564C"/>
    <w:rsid w:val="0056591D"/>
    <w:rsid w:val="005668F4"/>
    <w:rsid w:val="00566F20"/>
    <w:rsid w:val="0057005D"/>
    <w:rsid w:val="005714B9"/>
    <w:rsid w:val="00572028"/>
    <w:rsid w:val="00572D6B"/>
    <w:rsid w:val="00573797"/>
    <w:rsid w:val="005749AF"/>
    <w:rsid w:val="00574E3A"/>
    <w:rsid w:val="00575FA6"/>
    <w:rsid w:val="00576824"/>
    <w:rsid w:val="005801B6"/>
    <w:rsid w:val="00580A6E"/>
    <w:rsid w:val="00581CBB"/>
    <w:rsid w:val="00581EFF"/>
    <w:rsid w:val="0058248F"/>
    <w:rsid w:val="005839DD"/>
    <w:rsid w:val="00584BC6"/>
    <w:rsid w:val="00585B64"/>
    <w:rsid w:val="00586384"/>
    <w:rsid w:val="00587536"/>
    <w:rsid w:val="005918A1"/>
    <w:rsid w:val="00591D9B"/>
    <w:rsid w:val="00593E9E"/>
    <w:rsid w:val="0059516C"/>
    <w:rsid w:val="005963B1"/>
    <w:rsid w:val="00596901"/>
    <w:rsid w:val="0059690F"/>
    <w:rsid w:val="00596D24"/>
    <w:rsid w:val="00597C46"/>
    <w:rsid w:val="005A008D"/>
    <w:rsid w:val="005A0BAA"/>
    <w:rsid w:val="005A0FFB"/>
    <w:rsid w:val="005A1B42"/>
    <w:rsid w:val="005A2971"/>
    <w:rsid w:val="005A2A4E"/>
    <w:rsid w:val="005A2AEC"/>
    <w:rsid w:val="005A38C8"/>
    <w:rsid w:val="005A4125"/>
    <w:rsid w:val="005A5F64"/>
    <w:rsid w:val="005A75D0"/>
    <w:rsid w:val="005B0E76"/>
    <w:rsid w:val="005B3F0F"/>
    <w:rsid w:val="005B5F14"/>
    <w:rsid w:val="005B64E5"/>
    <w:rsid w:val="005C010C"/>
    <w:rsid w:val="005C39C6"/>
    <w:rsid w:val="005C3CAC"/>
    <w:rsid w:val="005C62B1"/>
    <w:rsid w:val="005D079A"/>
    <w:rsid w:val="005D2D36"/>
    <w:rsid w:val="005D464C"/>
    <w:rsid w:val="005D5D30"/>
    <w:rsid w:val="005D623C"/>
    <w:rsid w:val="005D6DE4"/>
    <w:rsid w:val="005E172C"/>
    <w:rsid w:val="005E198C"/>
    <w:rsid w:val="005E2953"/>
    <w:rsid w:val="005E4E20"/>
    <w:rsid w:val="005E5378"/>
    <w:rsid w:val="005E7D7D"/>
    <w:rsid w:val="005F0DF0"/>
    <w:rsid w:val="005F27E1"/>
    <w:rsid w:val="005F31FE"/>
    <w:rsid w:val="005F374A"/>
    <w:rsid w:val="005F388A"/>
    <w:rsid w:val="005F4CC6"/>
    <w:rsid w:val="005F5704"/>
    <w:rsid w:val="005F666A"/>
    <w:rsid w:val="005F6FD3"/>
    <w:rsid w:val="005F71B0"/>
    <w:rsid w:val="005F71FB"/>
    <w:rsid w:val="006008BC"/>
    <w:rsid w:val="00600CD3"/>
    <w:rsid w:val="0060266C"/>
    <w:rsid w:val="00602CD4"/>
    <w:rsid w:val="00603FA4"/>
    <w:rsid w:val="00604024"/>
    <w:rsid w:val="006062D9"/>
    <w:rsid w:val="00607074"/>
    <w:rsid w:val="00610232"/>
    <w:rsid w:val="00610FE1"/>
    <w:rsid w:val="00611232"/>
    <w:rsid w:val="00611333"/>
    <w:rsid w:val="00612A4E"/>
    <w:rsid w:val="0061302E"/>
    <w:rsid w:val="006137E4"/>
    <w:rsid w:val="00613C14"/>
    <w:rsid w:val="00614EBC"/>
    <w:rsid w:val="0061585C"/>
    <w:rsid w:val="00617283"/>
    <w:rsid w:val="00620D56"/>
    <w:rsid w:val="006222CC"/>
    <w:rsid w:val="006223BB"/>
    <w:rsid w:val="00623385"/>
    <w:rsid w:val="00625296"/>
    <w:rsid w:val="006264BF"/>
    <w:rsid w:val="00626AD3"/>
    <w:rsid w:val="00630033"/>
    <w:rsid w:val="00632223"/>
    <w:rsid w:val="00633ED9"/>
    <w:rsid w:val="00635361"/>
    <w:rsid w:val="00635E6B"/>
    <w:rsid w:val="00636A8F"/>
    <w:rsid w:val="00637784"/>
    <w:rsid w:val="0064055D"/>
    <w:rsid w:val="006408D7"/>
    <w:rsid w:val="00641186"/>
    <w:rsid w:val="00641D3A"/>
    <w:rsid w:val="00642A05"/>
    <w:rsid w:val="006432BB"/>
    <w:rsid w:val="006469B6"/>
    <w:rsid w:val="006473E7"/>
    <w:rsid w:val="00647DEB"/>
    <w:rsid w:val="0065011A"/>
    <w:rsid w:val="00650954"/>
    <w:rsid w:val="00651F32"/>
    <w:rsid w:val="00651F90"/>
    <w:rsid w:val="0065231F"/>
    <w:rsid w:val="006536C9"/>
    <w:rsid w:val="00654ABC"/>
    <w:rsid w:val="0065595A"/>
    <w:rsid w:val="0065676B"/>
    <w:rsid w:val="00656FF9"/>
    <w:rsid w:val="00657960"/>
    <w:rsid w:val="0066072A"/>
    <w:rsid w:val="0066105C"/>
    <w:rsid w:val="00661EF2"/>
    <w:rsid w:val="00662421"/>
    <w:rsid w:val="006629F7"/>
    <w:rsid w:val="00662EBB"/>
    <w:rsid w:val="0066393E"/>
    <w:rsid w:val="00664B8A"/>
    <w:rsid w:val="00664ECB"/>
    <w:rsid w:val="0066512F"/>
    <w:rsid w:val="00665675"/>
    <w:rsid w:val="006668E8"/>
    <w:rsid w:val="00666FBA"/>
    <w:rsid w:val="00673219"/>
    <w:rsid w:val="006751E8"/>
    <w:rsid w:val="006763E7"/>
    <w:rsid w:val="00676E56"/>
    <w:rsid w:val="00680B48"/>
    <w:rsid w:val="006821B3"/>
    <w:rsid w:val="00682698"/>
    <w:rsid w:val="006876D7"/>
    <w:rsid w:val="00690200"/>
    <w:rsid w:val="00690E3E"/>
    <w:rsid w:val="0069358C"/>
    <w:rsid w:val="0069502B"/>
    <w:rsid w:val="00695F6F"/>
    <w:rsid w:val="006960F9"/>
    <w:rsid w:val="006969FA"/>
    <w:rsid w:val="006971E3"/>
    <w:rsid w:val="006A0D48"/>
    <w:rsid w:val="006A0E6F"/>
    <w:rsid w:val="006A2577"/>
    <w:rsid w:val="006A2B10"/>
    <w:rsid w:val="006A2CF7"/>
    <w:rsid w:val="006A2E16"/>
    <w:rsid w:val="006A36A2"/>
    <w:rsid w:val="006A5B1A"/>
    <w:rsid w:val="006A5BFB"/>
    <w:rsid w:val="006A7270"/>
    <w:rsid w:val="006B1072"/>
    <w:rsid w:val="006B10C7"/>
    <w:rsid w:val="006B1F9C"/>
    <w:rsid w:val="006B2320"/>
    <w:rsid w:val="006B4561"/>
    <w:rsid w:val="006B5B58"/>
    <w:rsid w:val="006B5BBC"/>
    <w:rsid w:val="006B5FE4"/>
    <w:rsid w:val="006B62C9"/>
    <w:rsid w:val="006C0846"/>
    <w:rsid w:val="006C1007"/>
    <w:rsid w:val="006C1055"/>
    <w:rsid w:val="006C13DE"/>
    <w:rsid w:val="006C21D7"/>
    <w:rsid w:val="006C3551"/>
    <w:rsid w:val="006C491C"/>
    <w:rsid w:val="006C4C60"/>
    <w:rsid w:val="006D05DA"/>
    <w:rsid w:val="006D1E50"/>
    <w:rsid w:val="006D27EB"/>
    <w:rsid w:val="006D4089"/>
    <w:rsid w:val="006D4B72"/>
    <w:rsid w:val="006D5356"/>
    <w:rsid w:val="006D5C18"/>
    <w:rsid w:val="006D70B3"/>
    <w:rsid w:val="006D7ECF"/>
    <w:rsid w:val="006E1909"/>
    <w:rsid w:val="006E1CD2"/>
    <w:rsid w:val="006E28E6"/>
    <w:rsid w:val="006E385D"/>
    <w:rsid w:val="006E3973"/>
    <w:rsid w:val="006E4D3B"/>
    <w:rsid w:val="006E6083"/>
    <w:rsid w:val="006E6BC4"/>
    <w:rsid w:val="006E7F38"/>
    <w:rsid w:val="006F17E9"/>
    <w:rsid w:val="006F1A31"/>
    <w:rsid w:val="006F2B12"/>
    <w:rsid w:val="006F32C7"/>
    <w:rsid w:val="006F3D61"/>
    <w:rsid w:val="006F3FE0"/>
    <w:rsid w:val="006F447D"/>
    <w:rsid w:val="006F466A"/>
    <w:rsid w:val="006F5F6A"/>
    <w:rsid w:val="006F77D5"/>
    <w:rsid w:val="00701597"/>
    <w:rsid w:val="00701698"/>
    <w:rsid w:val="00702118"/>
    <w:rsid w:val="00702F67"/>
    <w:rsid w:val="00703AC3"/>
    <w:rsid w:val="00703F0F"/>
    <w:rsid w:val="0070534C"/>
    <w:rsid w:val="007056DE"/>
    <w:rsid w:val="00705ABB"/>
    <w:rsid w:val="00705B22"/>
    <w:rsid w:val="00706520"/>
    <w:rsid w:val="00707602"/>
    <w:rsid w:val="007118DA"/>
    <w:rsid w:val="00712417"/>
    <w:rsid w:val="007142EA"/>
    <w:rsid w:val="00714AC5"/>
    <w:rsid w:val="00720FF6"/>
    <w:rsid w:val="00721A82"/>
    <w:rsid w:val="00723D8D"/>
    <w:rsid w:val="00724D09"/>
    <w:rsid w:val="00727684"/>
    <w:rsid w:val="007300E3"/>
    <w:rsid w:val="00731906"/>
    <w:rsid w:val="007326AA"/>
    <w:rsid w:val="00732795"/>
    <w:rsid w:val="0073327E"/>
    <w:rsid w:val="007334FA"/>
    <w:rsid w:val="00733A86"/>
    <w:rsid w:val="00735069"/>
    <w:rsid w:val="00735D9B"/>
    <w:rsid w:val="00736071"/>
    <w:rsid w:val="007371D4"/>
    <w:rsid w:val="0074063B"/>
    <w:rsid w:val="00740A81"/>
    <w:rsid w:val="007414D9"/>
    <w:rsid w:val="00741825"/>
    <w:rsid w:val="007423E6"/>
    <w:rsid w:val="00743DC8"/>
    <w:rsid w:val="00743E9C"/>
    <w:rsid w:val="00743FFB"/>
    <w:rsid w:val="00744440"/>
    <w:rsid w:val="00744838"/>
    <w:rsid w:val="0074669D"/>
    <w:rsid w:val="007470C8"/>
    <w:rsid w:val="00750A0C"/>
    <w:rsid w:val="007516EC"/>
    <w:rsid w:val="007524AA"/>
    <w:rsid w:val="007524CF"/>
    <w:rsid w:val="00752AAA"/>
    <w:rsid w:val="00754A00"/>
    <w:rsid w:val="00754A2E"/>
    <w:rsid w:val="00754F2A"/>
    <w:rsid w:val="0075609C"/>
    <w:rsid w:val="00756412"/>
    <w:rsid w:val="00762A7E"/>
    <w:rsid w:val="00762D10"/>
    <w:rsid w:val="0076324F"/>
    <w:rsid w:val="00763C85"/>
    <w:rsid w:val="0076666B"/>
    <w:rsid w:val="00767823"/>
    <w:rsid w:val="0076792F"/>
    <w:rsid w:val="007711C5"/>
    <w:rsid w:val="00774613"/>
    <w:rsid w:val="00775FA2"/>
    <w:rsid w:val="0078055B"/>
    <w:rsid w:val="0078081D"/>
    <w:rsid w:val="00780A67"/>
    <w:rsid w:val="00781C87"/>
    <w:rsid w:val="007829A0"/>
    <w:rsid w:val="007831AC"/>
    <w:rsid w:val="0078379A"/>
    <w:rsid w:val="00783894"/>
    <w:rsid w:val="007853A4"/>
    <w:rsid w:val="0078590E"/>
    <w:rsid w:val="00785FD8"/>
    <w:rsid w:val="00786266"/>
    <w:rsid w:val="00786756"/>
    <w:rsid w:val="00786B0C"/>
    <w:rsid w:val="00786DD8"/>
    <w:rsid w:val="0079049F"/>
    <w:rsid w:val="007908BE"/>
    <w:rsid w:val="00790F73"/>
    <w:rsid w:val="007921D5"/>
    <w:rsid w:val="007939DC"/>
    <w:rsid w:val="0079469C"/>
    <w:rsid w:val="0079490F"/>
    <w:rsid w:val="007952CF"/>
    <w:rsid w:val="007961DC"/>
    <w:rsid w:val="00796F7A"/>
    <w:rsid w:val="007974F8"/>
    <w:rsid w:val="00797798"/>
    <w:rsid w:val="00797AC6"/>
    <w:rsid w:val="007A077A"/>
    <w:rsid w:val="007A10F6"/>
    <w:rsid w:val="007A276A"/>
    <w:rsid w:val="007A3F59"/>
    <w:rsid w:val="007A4229"/>
    <w:rsid w:val="007A4472"/>
    <w:rsid w:val="007A4E69"/>
    <w:rsid w:val="007A501D"/>
    <w:rsid w:val="007A515C"/>
    <w:rsid w:val="007A6C73"/>
    <w:rsid w:val="007B0872"/>
    <w:rsid w:val="007B10B1"/>
    <w:rsid w:val="007B1476"/>
    <w:rsid w:val="007B3660"/>
    <w:rsid w:val="007B3BC4"/>
    <w:rsid w:val="007B5645"/>
    <w:rsid w:val="007B6A16"/>
    <w:rsid w:val="007B73B8"/>
    <w:rsid w:val="007C0865"/>
    <w:rsid w:val="007C2016"/>
    <w:rsid w:val="007C24DF"/>
    <w:rsid w:val="007C4F12"/>
    <w:rsid w:val="007C5DAD"/>
    <w:rsid w:val="007C64EB"/>
    <w:rsid w:val="007C6E05"/>
    <w:rsid w:val="007C7304"/>
    <w:rsid w:val="007C786B"/>
    <w:rsid w:val="007D1034"/>
    <w:rsid w:val="007D19C6"/>
    <w:rsid w:val="007D22A2"/>
    <w:rsid w:val="007D26B4"/>
    <w:rsid w:val="007D3A4C"/>
    <w:rsid w:val="007D6648"/>
    <w:rsid w:val="007D705A"/>
    <w:rsid w:val="007D7EBB"/>
    <w:rsid w:val="007E326A"/>
    <w:rsid w:val="007E33A3"/>
    <w:rsid w:val="007E346A"/>
    <w:rsid w:val="007E43D9"/>
    <w:rsid w:val="007E5397"/>
    <w:rsid w:val="007E728E"/>
    <w:rsid w:val="007E7821"/>
    <w:rsid w:val="007F1055"/>
    <w:rsid w:val="007F1AB8"/>
    <w:rsid w:val="007F2612"/>
    <w:rsid w:val="007F30B2"/>
    <w:rsid w:val="007F3CE5"/>
    <w:rsid w:val="007F3EA9"/>
    <w:rsid w:val="007F60A4"/>
    <w:rsid w:val="007F6439"/>
    <w:rsid w:val="00800376"/>
    <w:rsid w:val="00800DAE"/>
    <w:rsid w:val="00802D49"/>
    <w:rsid w:val="00803F0C"/>
    <w:rsid w:val="00804CC0"/>
    <w:rsid w:val="00804EBB"/>
    <w:rsid w:val="00805540"/>
    <w:rsid w:val="00806234"/>
    <w:rsid w:val="0080645F"/>
    <w:rsid w:val="00806609"/>
    <w:rsid w:val="00810F14"/>
    <w:rsid w:val="00811F7E"/>
    <w:rsid w:val="00812361"/>
    <w:rsid w:val="00812F0D"/>
    <w:rsid w:val="00813448"/>
    <w:rsid w:val="00813A6F"/>
    <w:rsid w:val="00813DA9"/>
    <w:rsid w:val="00814A1B"/>
    <w:rsid w:val="00817F57"/>
    <w:rsid w:val="00817FFD"/>
    <w:rsid w:val="0082133C"/>
    <w:rsid w:val="00821341"/>
    <w:rsid w:val="00823C85"/>
    <w:rsid w:val="008240F7"/>
    <w:rsid w:val="0082438D"/>
    <w:rsid w:val="00824617"/>
    <w:rsid w:val="0082464E"/>
    <w:rsid w:val="00824D0F"/>
    <w:rsid w:val="00825AC2"/>
    <w:rsid w:val="00827944"/>
    <w:rsid w:val="008300EB"/>
    <w:rsid w:val="008301E5"/>
    <w:rsid w:val="0083095F"/>
    <w:rsid w:val="008314A8"/>
    <w:rsid w:val="00831659"/>
    <w:rsid w:val="00832BE3"/>
    <w:rsid w:val="00832DDC"/>
    <w:rsid w:val="008338D5"/>
    <w:rsid w:val="00834037"/>
    <w:rsid w:val="0083447F"/>
    <w:rsid w:val="00834511"/>
    <w:rsid w:val="00834A06"/>
    <w:rsid w:val="00834FAA"/>
    <w:rsid w:val="008351C3"/>
    <w:rsid w:val="008363E1"/>
    <w:rsid w:val="00836709"/>
    <w:rsid w:val="00836F2B"/>
    <w:rsid w:val="00837C22"/>
    <w:rsid w:val="00837C8D"/>
    <w:rsid w:val="00840D31"/>
    <w:rsid w:val="00841A0F"/>
    <w:rsid w:val="0084281E"/>
    <w:rsid w:val="00842AE6"/>
    <w:rsid w:val="008439CA"/>
    <w:rsid w:val="0084435A"/>
    <w:rsid w:val="00847A89"/>
    <w:rsid w:val="00847B4A"/>
    <w:rsid w:val="00847FF3"/>
    <w:rsid w:val="00850721"/>
    <w:rsid w:val="008519C9"/>
    <w:rsid w:val="00851E45"/>
    <w:rsid w:val="00852701"/>
    <w:rsid w:val="00852C9F"/>
    <w:rsid w:val="00853C55"/>
    <w:rsid w:val="00853DB1"/>
    <w:rsid w:val="00853F87"/>
    <w:rsid w:val="008548AC"/>
    <w:rsid w:val="00855A28"/>
    <w:rsid w:val="00855CD7"/>
    <w:rsid w:val="00855F60"/>
    <w:rsid w:val="008568C7"/>
    <w:rsid w:val="00857AE4"/>
    <w:rsid w:val="00860B18"/>
    <w:rsid w:val="008613DD"/>
    <w:rsid w:val="0086242E"/>
    <w:rsid w:val="00862814"/>
    <w:rsid w:val="008639C9"/>
    <w:rsid w:val="0086428E"/>
    <w:rsid w:val="00866667"/>
    <w:rsid w:val="00867067"/>
    <w:rsid w:val="0086713B"/>
    <w:rsid w:val="00867810"/>
    <w:rsid w:val="00870A53"/>
    <w:rsid w:val="0087134B"/>
    <w:rsid w:val="00871864"/>
    <w:rsid w:val="00872398"/>
    <w:rsid w:val="008731BE"/>
    <w:rsid w:val="0087497C"/>
    <w:rsid w:val="00874E5D"/>
    <w:rsid w:val="0087567A"/>
    <w:rsid w:val="008756F3"/>
    <w:rsid w:val="00875962"/>
    <w:rsid w:val="00880EBD"/>
    <w:rsid w:val="00881B5F"/>
    <w:rsid w:val="00881D94"/>
    <w:rsid w:val="008820E2"/>
    <w:rsid w:val="00883914"/>
    <w:rsid w:val="00884F75"/>
    <w:rsid w:val="008852A9"/>
    <w:rsid w:val="00885382"/>
    <w:rsid w:val="0088655A"/>
    <w:rsid w:val="0088749D"/>
    <w:rsid w:val="00890313"/>
    <w:rsid w:val="00890654"/>
    <w:rsid w:val="00890BA2"/>
    <w:rsid w:val="00891397"/>
    <w:rsid w:val="0089153F"/>
    <w:rsid w:val="00891E0A"/>
    <w:rsid w:val="0089253C"/>
    <w:rsid w:val="00892837"/>
    <w:rsid w:val="00892CBB"/>
    <w:rsid w:val="0089368C"/>
    <w:rsid w:val="00893CB5"/>
    <w:rsid w:val="0089411C"/>
    <w:rsid w:val="00894514"/>
    <w:rsid w:val="00894A4B"/>
    <w:rsid w:val="00895A07"/>
    <w:rsid w:val="00895AC3"/>
    <w:rsid w:val="00897F1B"/>
    <w:rsid w:val="008A045E"/>
    <w:rsid w:val="008A04B6"/>
    <w:rsid w:val="008A1907"/>
    <w:rsid w:val="008A1F14"/>
    <w:rsid w:val="008A21EE"/>
    <w:rsid w:val="008A2938"/>
    <w:rsid w:val="008A2942"/>
    <w:rsid w:val="008A2A4C"/>
    <w:rsid w:val="008A329C"/>
    <w:rsid w:val="008A3550"/>
    <w:rsid w:val="008A3D68"/>
    <w:rsid w:val="008A3EA6"/>
    <w:rsid w:val="008A4047"/>
    <w:rsid w:val="008A4108"/>
    <w:rsid w:val="008A42F4"/>
    <w:rsid w:val="008A610A"/>
    <w:rsid w:val="008A6B0C"/>
    <w:rsid w:val="008A7A3A"/>
    <w:rsid w:val="008B1B6F"/>
    <w:rsid w:val="008B271F"/>
    <w:rsid w:val="008B29B9"/>
    <w:rsid w:val="008B4059"/>
    <w:rsid w:val="008B4CEC"/>
    <w:rsid w:val="008B604D"/>
    <w:rsid w:val="008B63D3"/>
    <w:rsid w:val="008B65C7"/>
    <w:rsid w:val="008B6B23"/>
    <w:rsid w:val="008B6FD4"/>
    <w:rsid w:val="008B78D1"/>
    <w:rsid w:val="008C14E8"/>
    <w:rsid w:val="008C2870"/>
    <w:rsid w:val="008C2BC6"/>
    <w:rsid w:val="008C2F80"/>
    <w:rsid w:val="008C32CF"/>
    <w:rsid w:val="008C36ED"/>
    <w:rsid w:val="008C3DFA"/>
    <w:rsid w:val="008C4349"/>
    <w:rsid w:val="008C55E4"/>
    <w:rsid w:val="008C685C"/>
    <w:rsid w:val="008C68D4"/>
    <w:rsid w:val="008C69FC"/>
    <w:rsid w:val="008C6B3F"/>
    <w:rsid w:val="008D16FB"/>
    <w:rsid w:val="008D20FF"/>
    <w:rsid w:val="008D36E2"/>
    <w:rsid w:val="008D3B1E"/>
    <w:rsid w:val="008D64F3"/>
    <w:rsid w:val="008D6B8B"/>
    <w:rsid w:val="008D7216"/>
    <w:rsid w:val="008E02DC"/>
    <w:rsid w:val="008E09AD"/>
    <w:rsid w:val="008E0FF2"/>
    <w:rsid w:val="008E3E84"/>
    <w:rsid w:val="008E4FF9"/>
    <w:rsid w:val="008E5134"/>
    <w:rsid w:val="008E54A4"/>
    <w:rsid w:val="008E599B"/>
    <w:rsid w:val="008E6CC4"/>
    <w:rsid w:val="008E7ADA"/>
    <w:rsid w:val="008F1499"/>
    <w:rsid w:val="008F1969"/>
    <w:rsid w:val="008F50AA"/>
    <w:rsid w:val="008F6A1C"/>
    <w:rsid w:val="008F6C3F"/>
    <w:rsid w:val="009021B8"/>
    <w:rsid w:val="009026A6"/>
    <w:rsid w:val="00902A6B"/>
    <w:rsid w:val="00904486"/>
    <w:rsid w:val="009047DB"/>
    <w:rsid w:val="009064B1"/>
    <w:rsid w:val="00907DB4"/>
    <w:rsid w:val="009128E1"/>
    <w:rsid w:val="00913DCA"/>
    <w:rsid w:val="009141F8"/>
    <w:rsid w:val="009143CE"/>
    <w:rsid w:val="00914746"/>
    <w:rsid w:val="00915C0E"/>
    <w:rsid w:val="00916131"/>
    <w:rsid w:val="0092140C"/>
    <w:rsid w:val="00924DC4"/>
    <w:rsid w:val="00927805"/>
    <w:rsid w:val="00930164"/>
    <w:rsid w:val="00931EBE"/>
    <w:rsid w:val="009372D9"/>
    <w:rsid w:val="009375FC"/>
    <w:rsid w:val="00937E1F"/>
    <w:rsid w:val="00943E0C"/>
    <w:rsid w:val="00944089"/>
    <w:rsid w:val="0094480F"/>
    <w:rsid w:val="0094500A"/>
    <w:rsid w:val="009477C0"/>
    <w:rsid w:val="00947A85"/>
    <w:rsid w:val="00947BB5"/>
    <w:rsid w:val="009514DC"/>
    <w:rsid w:val="00952232"/>
    <w:rsid w:val="009561B0"/>
    <w:rsid w:val="00960396"/>
    <w:rsid w:val="0096051F"/>
    <w:rsid w:val="00960647"/>
    <w:rsid w:val="009636F4"/>
    <w:rsid w:val="00963C94"/>
    <w:rsid w:val="00963D7E"/>
    <w:rsid w:val="00964A57"/>
    <w:rsid w:val="00964DF5"/>
    <w:rsid w:val="009658E2"/>
    <w:rsid w:val="0096657D"/>
    <w:rsid w:val="00966887"/>
    <w:rsid w:val="00966B40"/>
    <w:rsid w:val="00966BA7"/>
    <w:rsid w:val="00970CD6"/>
    <w:rsid w:val="0097392F"/>
    <w:rsid w:val="00973B98"/>
    <w:rsid w:val="00974D9E"/>
    <w:rsid w:val="00975DC0"/>
    <w:rsid w:val="009761E4"/>
    <w:rsid w:val="0097716A"/>
    <w:rsid w:val="009778A0"/>
    <w:rsid w:val="00980052"/>
    <w:rsid w:val="0098062A"/>
    <w:rsid w:val="009825A5"/>
    <w:rsid w:val="00982A90"/>
    <w:rsid w:val="00982BDA"/>
    <w:rsid w:val="00982CB7"/>
    <w:rsid w:val="00983B34"/>
    <w:rsid w:val="0098474B"/>
    <w:rsid w:val="009849AB"/>
    <w:rsid w:val="00984A3A"/>
    <w:rsid w:val="00984B2F"/>
    <w:rsid w:val="0099066C"/>
    <w:rsid w:val="00991171"/>
    <w:rsid w:val="00991BA8"/>
    <w:rsid w:val="00991BB7"/>
    <w:rsid w:val="0099269B"/>
    <w:rsid w:val="00994042"/>
    <w:rsid w:val="009944CF"/>
    <w:rsid w:val="00994778"/>
    <w:rsid w:val="00996BFA"/>
    <w:rsid w:val="00996E26"/>
    <w:rsid w:val="009971FF"/>
    <w:rsid w:val="00997480"/>
    <w:rsid w:val="00997E28"/>
    <w:rsid w:val="009A04FD"/>
    <w:rsid w:val="009A252A"/>
    <w:rsid w:val="009A29C3"/>
    <w:rsid w:val="009A30A1"/>
    <w:rsid w:val="009A3FC1"/>
    <w:rsid w:val="009A4277"/>
    <w:rsid w:val="009A4EDF"/>
    <w:rsid w:val="009A6B19"/>
    <w:rsid w:val="009A75F0"/>
    <w:rsid w:val="009B149B"/>
    <w:rsid w:val="009B16A9"/>
    <w:rsid w:val="009B2044"/>
    <w:rsid w:val="009B2454"/>
    <w:rsid w:val="009B2622"/>
    <w:rsid w:val="009B26C7"/>
    <w:rsid w:val="009B2DED"/>
    <w:rsid w:val="009B31E1"/>
    <w:rsid w:val="009B379A"/>
    <w:rsid w:val="009B5768"/>
    <w:rsid w:val="009B5FC7"/>
    <w:rsid w:val="009B7D03"/>
    <w:rsid w:val="009C076A"/>
    <w:rsid w:val="009C1F4C"/>
    <w:rsid w:val="009C2F5E"/>
    <w:rsid w:val="009C3BF7"/>
    <w:rsid w:val="009C4BDB"/>
    <w:rsid w:val="009C5653"/>
    <w:rsid w:val="009C5F4C"/>
    <w:rsid w:val="009C6546"/>
    <w:rsid w:val="009C6992"/>
    <w:rsid w:val="009C6DBB"/>
    <w:rsid w:val="009D06C4"/>
    <w:rsid w:val="009D0C10"/>
    <w:rsid w:val="009D10B2"/>
    <w:rsid w:val="009D17A3"/>
    <w:rsid w:val="009D1EA9"/>
    <w:rsid w:val="009D25F3"/>
    <w:rsid w:val="009D2D93"/>
    <w:rsid w:val="009D352C"/>
    <w:rsid w:val="009D671C"/>
    <w:rsid w:val="009D6D3B"/>
    <w:rsid w:val="009D7293"/>
    <w:rsid w:val="009D7534"/>
    <w:rsid w:val="009D7F08"/>
    <w:rsid w:val="009E0BEA"/>
    <w:rsid w:val="009E0FE8"/>
    <w:rsid w:val="009E1E5B"/>
    <w:rsid w:val="009E2331"/>
    <w:rsid w:val="009E3F4A"/>
    <w:rsid w:val="009E465E"/>
    <w:rsid w:val="009E57E2"/>
    <w:rsid w:val="009E6C3F"/>
    <w:rsid w:val="009F0CE5"/>
    <w:rsid w:val="009F132E"/>
    <w:rsid w:val="009F1906"/>
    <w:rsid w:val="009F3D6C"/>
    <w:rsid w:val="009F3DA8"/>
    <w:rsid w:val="009F4922"/>
    <w:rsid w:val="009F6AAF"/>
    <w:rsid w:val="009F6CF4"/>
    <w:rsid w:val="009F7D25"/>
    <w:rsid w:val="00A004D5"/>
    <w:rsid w:val="00A01D76"/>
    <w:rsid w:val="00A037B0"/>
    <w:rsid w:val="00A03958"/>
    <w:rsid w:val="00A043EE"/>
    <w:rsid w:val="00A046AD"/>
    <w:rsid w:val="00A05530"/>
    <w:rsid w:val="00A06E5C"/>
    <w:rsid w:val="00A14463"/>
    <w:rsid w:val="00A14D8E"/>
    <w:rsid w:val="00A151C4"/>
    <w:rsid w:val="00A21801"/>
    <w:rsid w:val="00A21EE6"/>
    <w:rsid w:val="00A224D9"/>
    <w:rsid w:val="00A22F07"/>
    <w:rsid w:val="00A23188"/>
    <w:rsid w:val="00A24143"/>
    <w:rsid w:val="00A24781"/>
    <w:rsid w:val="00A24984"/>
    <w:rsid w:val="00A27D0E"/>
    <w:rsid w:val="00A315DB"/>
    <w:rsid w:val="00A31C67"/>
    <w:rsid w:val="00A335E7"/>
    <w:rsid w:val="00A33609"/>
    <w:rsid w:val="00A337E4"/>
    <w:rsid w:val="00A35483"/>
    <w:rsid w:val="00A35613"/>
    <w:rsid w:val="00A359D8"/>
    <w:rsid w:val="00A35E69"/>
    <w:rsid w:val="00A36CBC"/>
    <w:rsid w:val="00A378A1"/>
    <w:rsid w:val="00A37A77"/>
    <w:rsid w:val="00A4005D"/>
    <w:rsid w:val="00A4367D"/>
    <w:rsid w:val="00A444EC"/>
    <w:rsid w:val="00A44F87"/>
    <w:rsid w:val="00A46C88"/>
    <w:rsid w:val="00A46E3E"/>
    <w:rsid w:val="00A472C8"/>
    <w:rsid w:val="00A47656"/>
    <w:rsid w:val="00A47B9A"/>
    <w:rsid w:val="00A50C6D"/>
    <w:rsid w:val="00A5171C"/>
    <w:rsid w:val="00A5221F"/>
    <w:rsid w:val="00A54780"/>
    <w:rsid w:val="00A562F0"/>
    <w:rsid w:val="00A56437"/>
    <w:rsid w:val="00A613DD"/>
    <w:rsid w:val="00A61FA1"/>
    <w:rsid w:val="00A621D4"/>
    <w:rsid w:val="00A62366"/>
    <w:rsid w:val="00A6247E"/>
    <w:rsid w:val="00A632E2"/>
    <w:rsid w:val="00A633C2"/>
    <w:rsid w:val="00A6355B"/>
    <w:rsid w:val="00A635DE"/>
    <w:rsid w:val="00A64C90"/>
    <w:rsid w:val="00A66F90"/>
    <w:rsid w:val="00A674A5"/>
    <w:rsid w:val="00A70211"/>
    <w:rsid w:val="00A7049A"/>
    <w:rsid w:val="00A70961"/>
    <w:rsid w:val="00A71D60"/>
    <w:rsid w:val="00A7259E"/>
    <w:rsid w:val="00A73218"/>
    <w:rsid w:val="00A76311"/>
    <w:rsid w:val="00A767B6"/>
    <w:rsid w:val="00A77364"/>
    <w:rsid w:val="00A77CC9"/>
    <w:rsid w:val="00A77EF6"/>
    <w:rsid w:val="00A81562"/>
    <w:rsid w:val="00A81B8F"/>
    <w:rsid w:val="00A8498D"/>
    <w:rsid w:val="00A85B3A"/>
    <w:rsid w:val="00A85DC1"/>
    <w:rsid w:val="00A861EF"/>
    <w:rsid w:val="00A863F0"/>
    <w:rsid w:val="00A87E6C"/>
    <w:rsid w:val="00A90147"/>
    <w:rsid w:val="00A90384"/>
    <w:rsid w:val="00A9081A"/>
    <w:rsid w:val="00A9101E"/>
    <w:rsid w:val="00A942B0"/>
    <w:rsid w:val="00AA3020"/>
    <w:rsid w:val="00AA4642"/>
    <w:rsid w:val="00AA4CDB"/>
    <w:rsid w:val="00AA61F1"/>
    <w:rsid w:val="00AA648E"/>
    <w:rsid w:val="00AA74F6"/>
    <w:rsid w:val="00AA79B0"/>
    <w:rsid w:val="00AA7C18"/>
    <w:rsid w:val="00AB14CE"/>
    <w:rsid w:val="00AB1876"/>
    <w:rsid w:val="00AB2867"/>
    <w:rsid w:val="00AB306B"/>
    <w:rsid w:val="00AB3702"/>
    <w:rsid w:val="00AB4013"/>
    <w:rsid w:val="00AB5391"/>
    <w:rsid w:val="00AB5E75"/>
    <w:rsid w:val="00AB64CA"/>
    <w:rsid w:val="00AB6AAC"/>
    <w:rsid w:val="00AC14D1"/>
    <w:rsid w:val="00AC1A8E"/>
    <w:rsid w:val="00AC2351"/>
    <w:rsid w:val="00AC245E"/>
    <w:rsid w:val="00AC2E55"/>
    <w:rsid w:val="00AC2EB5"/>
    <w:rsid w:val="00AC3718"/>
    <w:rsid w:val="00AC435C"/>
    <w:rsid w:val="00AC4A0F"/>
    <w:rsid w:val="00AC52E7"/>
    <w:rsid w:val="00AC7ACA"/>
    <w:rsid w:val="00AC7B6A"/>
    <w:rsid w:val="00AD072D"/>
    <w:rsid w:val="00AD09E7"/>
    <w:rsid w:val="00AD418E"/>
    <w:rsid w:val="00AD43A1"/>
    <w:rsid w:val="00AD456E"/>
    <w:rsid w:val="00AD4A04"/>
    <w:rsid w:val="00AD4A73"/>
    <w:rsid w:val="00AD5CC6"/>
    <w:rsid w:val="00AE0DCA"/>
    <w:rsid w:val="00AE0E4B"/>
    <w:rsid w:val="00AE1108"/>
    <w:rsid w:val="00AE2675"/>
    <w:rsid w:val="00AE3D73"/>
    <w:rsid w:val="00AE3D8C"/>
    <w:rsid w:val="00AE3F55"/>
    <w:rsid w:val="00AE46FD"/>
    <w:rsid w:val="00AE7986"/>
    <w:rsid w:val="00AE7BC7"/>
    <w:rsid w:val="00AF022D"/>
    <w:rsid w:val="00AF2364"/>
    <w:rsid w:val="00AF31C9"/>
    <w:rsid w:val="00AF3812"/>
    <w:rsid w:val="00AF4C2C"/>
    <w:rsid w:val="00AF5CD2"/>
    <w:rsid w:val="00AF66A3"/>
    <w:rsid w:val="00AF74B8"/>
    <w:rsid w:val="00B00FCA"/>
    <w:rsid w:val="00B02C94"/>
    <w:rsid w:val="00B02D83"/>
    <w:rsid w:val="00B02E58"/>
    <w:rsid w:val="00B04827"/>
    <w:rsid w:val="00B04B9C"/>
    <w:rsid w:val="00B050BD"/>
    <w:rsid w:val="00B051E6"/>
    <w:rsid w:val="00B05D3D"/>
    <w:rsid w:val="00B06B09"/>
    <w:rsid w:val="00B07053"/>
    <w:rsid w:val="00B076E3"/>
    <w:rsid w:val="00B076FE"/>
    <w:rsid w:val="00B07CE2"/>
    <w:rsid w:val="00B10141"/>
    <w:rsid w:val="00B11DA5"/>
    <w:rsid w:val="00B13380"/>
    <w:rsid w:val="00B133B4"/>
    <w:rsid w:val="00B14BFB"/>
    <w:rsid w:val="00B14CBE"/>
    <w:rsid w:val="00B14DD9"/>
    <w:rsid w:val="00B14DE6"/>
    <w:rsid w:val="00B16AD8"/>
    <w:rsid w:val="00B16CFB"/>
    <w:rsid w:val="00B17817"/>
    <w:rsid w:val="00B21183"/>
    <w:rsid w:val="00B2133B"/>
    <w:rsid w:val="00B218E8"/>
    <w:rsid w:val="00B21A0C"/>
    <w:rsid w:val="00B22573"/>
    <w:rsid w:val="00B23326"/>
    <w:rsid w:val="00B23949"/>
    <w:rsid w:val="00B23C1F"/>
    <w:rsid w:val="00B2424D"/>
    <w:rsid w:val="00B243BC"/>
    <w:rsid w:val="00B257FA"/>
    <w:rsid w:val="00B25C1C"/>
    <w:rsid w:val="00B270EA"/>
    <w:rsid w:val="00B27621"/>
    <w:rsid w:val="00B27713"/>
    <w:rsid w:val="00B27CDA"/>
    <w:rsid w:val="00B30537"/>
    <w:rsid w:val="00B315DF"/>
    <w:rsid w:val="00B34566"/>
    <w:rsid w:val="00B3578C"/>
    <w:rsid w:val="00B35E34"/>
    <w:rsid w:val="00B35F6A"/>
    <w:rsid w:val="00B367A8"/>
    <w:rsid w:val="00B36CBF"/>
    <w:rsid w:val="00B370F9"/>
    <w:rsid w:val="00B3779F"/>
    <w:rsid w:val="00B40A59"/>
    <w:rsid w:val="00B414C5"/>
    <w:rsid w:val="00B42759"/>
    <w:rsid w:val="00B42B87"/>
    <w:rsid w:val="00B42EE1"/>
    <w:rsid w:val="00B43862"/>
    <w:rsid w:val="00B44EA0"/>
    <w:rsid w:val="00B451F2"/>
    <w:rsid w:val="00B46053"/>
    <w:rsid w:val="00B46941"/>
    <w:rsid w:val="00B471AF"/>
    <w:rsid w:val="00B47599"/>
    <w:rsid w:val="00B51725"/>
    <w:rsid w:val="00B557FE"/>
    <w:rsid w:val="00B55AB8"/>
    <w:rsid w:val="00B56307"/>
    <w:rsid w:val="00B56F15"/>
    <w:rsid w:val="00B57FF9"/>
    <w:rsid w:val="00B600DC"/>
    <w:rsid w:val="00B601EC"/>
    <w:rsid w:val="00B60351"/>
    <w:rsid w:val="00B603C6"/>
    <w:rsid w:val="00B61B69"/>
    <w:rsid w:val="00B62BC2"/>
    <w:rsid w:val="00B6300D"/>
    <w:rsid w:val="00B633C5"/>
    <w:rsid w:val="00B63857"/>
    <w:rsid w:val="00B65161"/>
    <w:rsid w:val="00B6547F"/>
    <w:rsid w:val="00B672D7"/>
    <w:rsid w:val="00B7169A"/>
    <w:rsid w:val="00B73898"/>
    <w:rsid w:val="00B80CA3"/>
    <w:rsid w:val="00B81362"/>
    <w:rsid w:val="00B817AB"/>
    <w:rsid w:val="00B81EFE"/>
    <w:rsid w:val="00B82FC7"/>
    <w:rsid w:val="00B8435A"/>
    <w:rsid w:val="00B84852"/>
    <w:rsid w:val="00B85920"/>
    <w:rsid w:val="00B85D79"/>
    <w:rsid w:val="00B86846"/>
    <w:rsid w:val="00B86D01"/>
    <w:rsid w:val="00B91750"/>
    <w:rsid w:val="00B91FBD"/>
    <w:rsid w:val="00B92247"/>
    <w:rsid w:val="00B936F6"/>
    <w:rsid w:val="00B93A2A"/>
    <w:rsid w:val="00B95D55"/>
    <w:rsid w:val="00B96210"/>
    <w:rsid w:val="00B964A5"/>
    <w:rsid w:val="00B96DF1"/>
    <w:rsid w:val="00BA1CD9"/>
    <w:rsid w:val="00BA2EEB"/>
    <w:rsid w:val="00BA3AD1"/>
    <w:rsid w:val="00BA3B06"/>
    <w:rsid w:val="00BA3D32"/>
    <w:rsid w:val="00BA61BA"/>
    <w:rsid w:val="00BB064F"/>
    <w:rsid w:val="00BB19B7"/>
    <w:rsid w:val="00BB29E8"/>
    <w:rsid w:val="00BB373C"/>
    <w:rsid w:val="00BB4D39"/>
    <w:rsid w:val="00BB5151"/>
    <w:rsid w:val="00BB54B1"/>
    <w:rsid w:val="00BB6CFC"/>
    <w:rsid w:val="00BB6DAA"/>
    <w:rsid w:val="00BB71FD"/>
    <w:rsid w:val="00BB75E6"/>
    <w:rsid w:val="00BC304E"/>
    <w:rsid w:val="00BC508E"/>
    <w:rsid w:val="00BC6379"/>
    <w:rsid w:val="00BD0B43"/>
    <w:rsid w:val="00BD1240"/>
    <w:rsid w:val="00BD1E4A"/>
    <w:rsid w:val="00BD21BF"/>
    <w:rsid w:val="00BD2A93"/>
    <w:rsid w:val="00BD2C85"/>
    <w:rsid w:val="00BD3D1E"/>
    <w:rsid w:val="00BD4A61"/>
    <w:rsid w:val="00BD5CAE"/>
    <w:rsid w:val="00BD6621"/>
    <w:rsid w:val="00BD6943"/>
    <w:rsid w:val="00BD7EE8"/>
    <w:rsid w:val="00BE12A7"/>
    <w:rsid w:val="00BE1C70"/>
    <w:rsid w:val="00BE2762"/>
    <w:rsid w:val="00BE2EEE"/>
    <w:rsid w:val="00BE39C3"/>
    <w:rsid w:val="00BE46E3"/>
    <w:rsid w:val="00BE5CED"/>
    <w:rsid w:val="00BE704D"/>
    <w:rsid w:val="00BF04F7"/>
    <w:rsid w:val="00BF2B1C"/>
    <w:rsid w:val="00BF2D9B"/>
    <w:rsid w:val="00BF4E50"/>
    <w:rsid w:val="00C00652"/>
    <w:rsid w:val="00C02D8B"/>
    <w:rsid w:val="00C036D0"/>
    <w:rsid w:val="00C0395F"/>
    <w:rsid w:val="00C03CDA"/>
    <w:rsid w:val="00C04EBE"/>
    <w:rsid w:val="00C05043"/>
    <w:rsid w:val="00C06FFE"/>
    <w:rsid w:val="00C077E5"/>
    <w:rsid w:val="00C10009"/>
    <w:rsid w:val="00C10597"/>
    <w:rsid w:val="00C12259"/>
    <w:rsid w:val="00C12F7C"/>
    <w:rsid w:val="00C1369E"/>
    <w:rsid w:val="00C136D7"/>
    <w:rsid w:val="00C155AD"/>
    <w:rsid w:val="00C15944"/>
    <w:rsid w:val="00C163A8"/>
    <w:rsid w:val="00C16A20"/>
    <w:rsid w:val="00C16F93"/>
    <w:rsid w:val="00C17960"/>
    <w:rsid w:val="00C17E1D"/>
    <w:rsid w:val="00C2228B"/>
    <w:rsid w:val="00C24DF0"/>
    <w:rsid w:val="00C26173"/>
    <w:rsid w:val="00C32537"/>
    <w:rsid w:val="00C33168"/>
    <w:rsid w:val="00C34A19"/>
    <w:rsid w:val="00C34C20"/>
    <w:rsid w:val="00C35211"/>
    <w:rsid w:val="00C35378"/>
    <w:rsid w:val="00C35C8E"/>
    <w:rsid w:val="00C35EF6"/>
    <w:rsid w:val="00C35F0D"/>
    <w:rsid w:val="00C360F0"/>
    <w:rsid w:val="00C36A88"/>
    <w:rsid w:val="00C36DDE"/>
    <w:rsid w:val="00C377B9"/>
    <w:rsid w:val="00C40DE0"/>
    <w:rsid w:val="00C43890"/>
    <w:rsid w:val="00C4404F"/>
    <w:rsid w:val="00C447E6"/>
    <w:rsid w:val="00C46A48"/>
    <w:rsid w:val="00C5094B"/>
    <w:rsid w:val="00C51606"/>
    <w:rsid w:val="00C51F7C"/>
    <w:rsid w:val="00C52A74"/>
    <w:rsid w:val="00C54240"/>
    <w:rsid w:val="00C55889"/>
    <w:rsid w:val="00C61DBC"/>
    <w:rsid w:val="00C629B3"/>
    <w:rsid w:val="00C64C45"/>
    <w:rsid w:val="00C6507B"/>
    <w:rsid w:val="00C65B1C"/>
    <w:rsid w:val="00C70599"/>
    <w:rsid w:val="00C71333"/>
    <w:rsid w:val="00C736FC"/>
    <w:rsid w:val="00C75F28"/>
    <w:rsid w:val="00C77906"/>
    <w:rsid w:val="00C77CB9"/>
    <w:rsid w:val="00C83503"/>
    <w:rsid w:val="00C8538A"/>
    <w:rsid w:val="00C86447"/>
    <w:rsid w:val="00C86743"/>
    <w:rsid w:val="00C86DC5"/>
    <w:rsid w:val="00C86F08"/>
    <w:rsid w:val="00C873C3"/>
    <w:rsid w:val="00C90506"/>
    <w:rsid w:val="00C91361"/>
    <w:rsid w:val="00C92A23"/>
    <w:rsid w:val="00C93E9C"/>
    <w:rsid w:val="00C94991"/>
    <w:rsid w:val="00C94C72"/>
    <w:rsid w:val="00C96092"/>
    <w:rsid w:val="00C97255"/>
    <w:rsid w:val="00C979D9"/>
    <w:rsid w:val="00CA01B7"/>
    <w:rsid w:val="00CA082C"/>
    <w:rsid w:val="00CA1B92"/>
    <w:rsid w:val="00CA5A66"/>
    <w:rsid w:val="00CA64B7"/>
    <w:rsid w:val="00CB040F"/>
    <w:rsid w:val="00CB043B"/>
    <w:rsid w:val="00CB048E"/>
    <w:rsid w:val="00CB05BE"/>
    <w:rsid w:val="00CB07CD"/>
    <w:rsid w:val="00CB1A05"/>
    <w:rsid w:val="00CB1AF4"/>
    <w:rsid w:val="00CB1BF8"/>
    <w:rsid w:val="00CB1C33"/>
    <w:rsid w:val="00CB3CF2"/>
    <w:rsid w:val="00CB67B5"/>
    <w:rsid w:val="00CB77D6"/>
    <w:rsid w:val="00CB7A9E"/>
    <w:rsid w:val="00CC0CF0"/>
    <w:rsid w:val="00CC0DF5"/>
    <w:rsid w:val="00CC3E03"/>
    <w:rsid w:val="00CC4F30"/>
    <w:rsid w:val="00CC51C3"/>
    <w:rsid w:val="00CC5763"/>
    <w:rsid w:val="00CC5C69"/>
    <w:rsid w:val="00CC5CFF"/>
    <w:rsid w:val="00CC6046"/>
    <w:rsid w:val="00CC680B"/>
    <w:rsid w:val="00CC69FC"/>
    <w:rsid w:val="00CD0BDB"/>
    <w:rsid w:val="00CD195B"/>
    <w:rsid w:val="00CD4131"/>
    <w:rsid w:val="00CD42C4"/>
    <w:rsid w:val="00CD6D05"/>
    <w:rsid w:val="00CD6E6A"/>
    <w:rsid w:val="00CD756F"/>
    <w:rsid w:val="00CE14FA"/>
    <w:rsid w:val="00CE197F"/>
    <w:rsid w:val="00CE1F74"/>
    <w:rsid w:val="00CE2B02"/>
    <w:rsid w:val="00CE2FBB"/>
    <w:rsid w:val="00CE3261"/>
    <w:rsid w:val="00CE3848"/>
    <w:rsid w:val="00CE44F6"/>
    <w:rsid w:val="00CE4EC0"/>
    <w:rsid w:val="00CE6093"/>
    <w:rsid w:val="00CE6FFF"/>
    <w:rsid w:val="00CE785D"/>
    <w:rsid w:val="00CE7A5C"/>
    <w:rsid w:val="00CF0905"/>
    <w:rsid w:val="00CF1930"/>
    <w:rsid w:val="00CF23C0"/>
    <w:rsid w:val="00CF24AE"/>
    <w:rsid w:val="00CF29D3"/>
    <w:rsid w:val="00CF39B6"/>
    <w:rsid w:val="00CF39F1"/>
    <w:rsid w:val="00CF3E41"/>
    <w:rsid w:val="00CF3E6C"/>
    <w:rsid w:val="00CF425E"/>
    <w:rsid w:val="00CF63A5"/>
    <w:rsid w:val="00CF675F"/>
    <w:rsid w:val="00CF6CA8"/>
    <w:rsid w:val="00CF7E21"/>
    <w:rsid w:val="00CF7FF1"/>
    <w:rsid w:val="00D0028A"/>
    <w:rsid w:val="00D016EC"/>
    <w:rsid w:val="00D01BD0"/>
    <w:rsid w:val="00D0213C"/>
    <w:rsid w:val="00D02804"/>
    <w:rsid w:val="00D02C65"/>
    <w:rsid w:val="00D036F1"/>
    <w:rsid w:val="00D03DCF"/>
    <w:rsid w:val="00D041F5"/>
    <w:rsid w:val="00D04D1C"/>
    <w:rsid w:val="00D06367"/>
    <w:rsid w:val="00D067B0"/>
    <w:rsid w:val="00D075F0"/>
    <w:rsid w:val="00D106E4"/>
    <w:rsid w:val="00D12C05"/>
    <w:rsid w:val="00D13776"/>
    <w:rsid w:val="00D14A9F"/>
    <w:rsid w:val="00D14CA8"/>
    <w:rsid w:val="00D154A2"/>
    <w:rsid w:val="00D1630D"/>
    <w:rsid w:val="00D226E6"/>
    <w:rsid w:val="00D25AF9"/>
    <w:rsid w:val="00D26B6E"/>
    <w:rsid w:val="00D278FB"/>
    <w:rsid w:val="00D27FD4"/>
    <w:rsid w:val="00D302A8"/>
    <w:rsid w:val="00D30CE3"/>
    <w:rsid w:val="00D3157D"/>
    <w:rsid w:val="00D32D6D"/>
    <w:rsid w:val="00D33C0F"/>
    <w:rsid w:val="00D34CE7"/>
    <w:rsid w:val="00D35889"/>
    <w:rsid w:val="00D36020"/>
    <w:rsid w:val="00D36229"/>
    <w:rsid w:val="00D36479"/>
    <w:rsid w:val="00D3686A"/>
    <w:rsid w:val="00D3703A"/>
    <w:rsid w:val="00D37135"/>
    <w:rsid w:val="00D377C6"/>
    <w:rsid w:val="00D4024D"/>
    <w:rsid w:val="00D4025A"/>
    <w:rsid w:val="00D407D7"/>
    <w:rsid w:val="00D40DAD"/>
    <w:rsid w:val="00D41575"/>
    <w:rsid w:val="00D41EE9"/>
    <w:rsid w:val="00D43007"/>
    <w:rsid w:val="00D43294"/>
    <w:rsid w:val="00D43384"/>
    <w:rsid w:val="00D440B5"/>
    <w:rsid w:val="00D44B18"/>
    <w:rsid w:val="00D45B90"/>
    <w:rsid w:val="00D4604F"/>
    <w:rsid w:val="00D46489"/>
    <w:rsid w:val="00D468B7"/>
    <w:rsid w:val="00D46E01"/>
    <w:rsid w:val="00D47FD9"/>
    <w:rsid w:val="00D5030E"/>
    <w:rsid w:val="00D505B5"/>
    <w:rsid w:val="00D5079A"/>
    <w:rsid w:val="00D5152B"/>
    <w:rsid w:val="00D51701"/>
    <w:rsid w:val="00D518F6"/>
    <w:rsid w:val="00D51E38"/>
    <w:rsid w:val="00D5579C"/>
    <w:rsid w:val="00D578F8"/>
    <w:rsid w:val="00D57D6B"/>
    <w:rsid w:val="00D606DC"/>
    <w:rsid w:val="00D611BF"/>
    <w:rsid w:val="00D620AC"/>
    <w:rsid w:val="00D637B8"/>
    <w:rsid w:val="00D638F7"/>
    <w:rsid w:val="00D6448F"/>
    <w:rsid w:val="00D64EBB"/>
    <w:rsid w:val="00D65984"/>
    <w:rsid w:val="00D67220"/>
    <w:rsid w:val="00D6754D"/>
    <w:rsid w:val="00D67B93"/>
    <w:rsid w:val="00D70BF6"/>
    <w:rsid w:val="00D71CF3"/>
    <w:rsid w:val="00D7219E"/>
    <w:rsid w:val="00D736EC"/>
    <w:rsid w:val="00D77A60"/>
    <w:rsid w:val="00D80883"/>
    <w:rsid w:val="00D808B7"/>
    <w:rsid w:val="00D81098"/>
    <w:rsid w:val="00D81435"/>
    <w:rsid w:val="00D8177D"/>
    <w:rsid w:val="00D82DB4"/>
    <w:rsid w:val="00D85FA0"/>
    <w:rsid w:val="00D86E49"/>
    <w:rsid w:val="00D86EA1"/>
    <w:rsid w:val="00D90647"/>
    <w:rsid w:val="00D9087E"/>
    <w:rsid w:val="00D93380"/>
    <w:rsid w:val="00D9395C"/>
    <w:rsid w:val="00D942C1"/>
    <w:rsid w:val="00D94DF3"/>
    <w:rsid w:val="00D9532A"/>
    <w:rsid w:val="00D971F5"/>
    <w:rsid w:val="00DA009C"/>
    <w:rsid w:val="00DA095E"/>
    <w:rsid w:val="00DA15ED"/>
    <w:rsid w:val="00DA180B"/>
    <w:rsid w:val="00DA1C83"/>
    <w:rsid w:val="00DA3068"/>
    <w:rsid w:val="00DA4FC2"/>
    <w:rsid w:val="00DA585B"/>
    <w:rsid w:val="00DA5DFD"/>
    <w:rsid w:val="00DA60CC"/>
    <w:rsid w:val="00DA7330"/>
    <w:rsid w:val="00DB092A"/>
    <w:rsid w:val="00DB09B1"/>
    <w:rsid w:val="00DB1253"/>
    <w:rsid w:val="00DB1B5C"/>
    <w:rsid w:val="00DB20D8"/>
    <w:rsid w:val="00DB2E2F"/>
    <w:rsid w:val="00DB4932"/>
    <w:rsid w:val="00DB5D4D"/>
    <w:rsid w:val="00DB5F04"/>
    <w:rsid w:val="00DB65F5"/>
    <w:rsid w:val="00DB7356"/>
    <w:rsid w:val="00DB752B"/>
    <w:rsid w:val="00DC0F23"/>
    <w:rsid w:val="00DC10E4"/>
    <w:rsid w:val="00DC1C88"/>
    <w:rsid w:val="00DC2DBD"/>
    <w:rsid w:val="00DC5E24"/>
    <w:rsid w:val="00DC60EA"/>
    <w:rsid w:val="00DC6218"/>
    <w:rsid w:val="00DC6996"/>
    <w:rsid w:val="00DC6B7E"/>
    <w:rsid w:val="00DC715D"/>
    <w:rsid w:val="00DD1804"/>
    <w:rsid w:val="00DD1C56"/>
    <w:rsid w:val="00DD1F69"/>
    <w:rsid w:val="00DD32E0"/>
    <w:rsid w:val="00DD3376"/>
    <w:rsid w:val="00DD45E9"/>
    <w:rsid w:val="00DD5F9C"/>
    <w:rsid w:val="00DD6155"/>
    <w:rsid w:val="00DD6C2E"/>
    <w:rsid w:val="00DD71A7"/>
    <w:rsid w:val="00DD7966"/>
    <w:rsid w:val="00DE034F"/>
    <w:rsid w:val="00DE1A33"/>
    <w:rsid w:val="00DE1AA6"/>
    <w:rsid w:val="00DE26F8"/>
    <w:rsid w:val="00DE31C1"/>
    <w:rsid w:val="00DE33FD"/>
    <w:rsid w:val="00DE5100"/>
    <w:rsid w:val="00DE56EA"/>
    <w:rsid w:val="00DE6C37"/>
    <w:rsid w:val="00DE7055"/>
    <w:rsid w:val="00DE74F4"/>
    <w:rsid w:val="00DF09D0"/>
    <w:rsid w:val="00DF0F51"/>
    <w:rsid w:val="00DF13E3"/>
    <w:rsid w:val="00DF178C"/>
    <w:rsid w:val="00DF249A"/>
    <w:rsid w:val="00DF373C"/>
    <w:rsid w:val="00DF3898"/>
    <w:rsid w:val="00DF4095"/>
    <w:rsid w:val="00DF4F80"/>
    <w:rsid w:val="00DF5B79"/>
    <w:rsid w:val="00DF7084"/>
    <w:rsid w:val="00E0112C"/>
    <w:rsid w:val="00E01702"/>
    <w:rsid w:val="00E025F9"/>
    <w:rsid w:val="00E02F18"/>
    <w:rsid w:val="00E06AFB"/>
    <w:rsid w:val="00E102E0"/>
    <w:rsid w:val="00E119FE"/>
    <w:rsid w:val="00E11A50"/>
    <w:rsid w:val="00E12B57"/>
    <w:rsid w:val="00E12F32"/>
    <w:rsid w:val="00E13AAF"/>
    <w:rsid w:val="00E148E6"/>
    <w:rsid w:val="00E15D31"/>
    <w:rsid w:val="00E16B09"/>
    <w:rsid w:val="00E1790D"/>
    <w:rsid w:val="00E17960"/>
    <w:rsid w:val="00E17A6F"/>
    <w:rsid w:val="00E17FDD"/>
    <w:rsid w:val="00E21EC6"/>
    <w:rsid w:val="00E21EEC"/>
    <w:rsid w:val="00E2280B"/>
    <w:rsid w:val="00E2304A"/>
    <w:rsid w:val="00E2355A"/>
    <w:rsid w:val="00E23636"/>
    <w:rsid w:val="00E24115"/>
    <w:rsid w:val="00E244A5"/>
    <w:rsid w:val="00E26ED8"/>
    <w:rsid w:val="00E313A2"/>
    <w:rsid w:val="00E31665"/>
    <w:rsid w:val="00E31733"/>
    <w:rsid w:val="00E31736"/>
    <w:rsid w:val="00E317D7"/>
    <w:rsid w:val="00E3219B"/>
    <w:rsid w:val="00E33C1F"/>
    <w:rsid w:val="00E35BCC"/>
    <w:rsid w:val="00E36BF1"/>
    <w:rsid w:val="00E425AB"/>
    <w:rsid w:val="00E448B2"/>
    <w:rsid w:val="00E460B5"/>
    <w:rsid w:val="00E47D34"/>
    <w:rsid w:val="00E47E07"/>
    <w:rsid w:val="00E517B1"/>
    <w:rsid w:val="00E523A7"/>
    <w:rsid w:val="00E53383"/>
    <w:rsid w:val="00E53530"/>
    <w:rsid w:val="00E53890"/>
    <w:rsid w:val="00E53918"/>
    <w:rsid w:val="00E53C8C"/>
    <w:rsid w:val="00E54DC0"/>
    <w:rsid w:val="00E60A18"/>
    <w:rsid w:val="00E60C14"/>
    <w:rsid w:val="00E615EA"/>
    <w:rsid w:val="00E6210D"/>
    <w:rsid w:val="00E63536"/>
    <w:rsid w:val="00E63539"/>
    <w:rsid w:val="00E635C0"/>
    <w:rsid w:val="00E6395F"/>
    <w:rsid w:val="00E63DAB"/>
    <w:rsid w:val="00E64AC2"/>
    <w:rsid w:val="00E64EA0"/>
    <w:rsid w:val="00E65705"/>
    <w:rsid w:val="00E660C1"/>
    <w:rsid w:val="00E66BCE"/>
    <w:rsid w:val="00E66EB4"/>
    <w:rsid w:val="00E7025D"/>
    <w:rsid w:val="00E70BFA"/>
    <w:rsid w:val="00E721EC"/>
    <w:rsid w:val="00E72A94"/>
    <w:rsid w:val="00E7335F"/>
    <w:rsid w:val="00E736F2"/>
    <w:rsid w:val="00E7427F"/>
    <w:rsid w:val="00E74EC4"/>
    <w:rsid w:val="00E7538B"/>
    <w:rsid w:val="00E777ED"/>
    <w:rsid w:val="00E77A05"/>
    <w:rsid w:val="00E80037"/>
    <w:rsid w:val="00E808AA"/>
    <w:rsid w:val="00E811E2"/>
    <w:rsid w:val="00E81578"/>
    <w:rsid w:val="00E82FFD"/>
    <w:rsid w:val="00E83ED2"/>
    <w:rsid w:val="00E85195"/>
    <w:rsid w:val="00E859AD"/>
    <w:rsid w:val="00E859CE"/>
    <w:rsid w:val="00E86C90"/>
    <w:rsid w:val="00E86FBC"/>
    <w:rsid w:val="00E87C63"/>
    <w:rsid w:val="00E90599"/>
    <w:rsid w:val="00E90AF8"/>
    <w:rsid w:val="00E90DE4"/>
    <w:rsid w:val="00E91C27"/>
    <w:rsid w:val="00E92093"/>
    <w:rsid w:val="00E930BF"/>
    <w:rsid w:val="00E93643"/>
    <w:rsid w:val="00E95474"/>
    <w:rsid w:val="00E95524"/>
    <w:rsid w:val="00E95AA9"/>
    <w:rsid w:val="00E95DC0"/>
    <w:rsid w:val="00E97EDC"/>
    <w:rsid w:val="00EA01F9"/>
    <w:rsid w:val="00EA0306"/>
    <w:rsid w:val="00EA1D00"/>
    <w:rsid w:val="00EA349D"/>
    <w:rsid w:val="00EA3754"/>
    <w:rsid w:val="00EA403C"/>
    <w:rsid w:val="00EA76C8"/>
    <w:rsid w:val="00EA785A"/>
    <w:rsid w:val="00EB2B7E"/>
    <w:rsid w:val="00EB39F7"/>
    <w:rsid w:val="00EB3FED"/>
    <w:rsid w:val="00EB4616"/>
    <w:rsid w:val="00EB54A6"/>
    <w:rsid w:val="00EB6746"/>
    <w:rsid w:val="00EB6D62"/>
    <w:rsid w:val="00EB7FA5"/>
    <w:rsid w:val="00EC03CC"/>
    <w:rsid w:val="00EC1253"/>
    <w:rsid w:val="00EC3061"/>
    <w:rsid w:val="00EC3BC4"/>
    <w:rsid w:val="00EC4289"/>
    <w:rsid w:val="00EC4671"/>
    <w:rsid w:val="00EC5B97"/>
    <w:rsid w:val="00EC64D7"/>
    <w:rsid w:val="00EC6ED7"/>
    <w:rsid w:val="00ED1905"/>
    <w:rsid w:val="00ED20BB"/>
    <w:rsid w:val="00ED342F"/>
    <w:rsid w:val="00ED4E7A"/>
    <w:rsid w:val="00ED72E3"/>
    <w:rsid w:val="00ED7603"/>
    <w:rsid w:val="00ED784A"/>
    <w:rsid w:val="00EE1942"/>
    <w:rsid w:val="00EE310C"/>
    <w:rsid w:val="00EE377A"/>
    <w:rsid w:val="00EE4647"/>
    <w:rsid w:val="00EE46BA"/>
    <w:rsid w:val="00EE5BA6"/>
    <w:rsid w:val="00EE71DF"/>
    <w:rsid w:val="00EF03E4"/>
    <w:rsid w:val="00EF0586"/>
    <w:rsid w:val="00EF0824"/>
    <w:rsid w:val="00EF09F2"/>
    <w:rsid w:val="00EF183D"/>
    <w:rsid w:val="00EF22A3"/>
    <w:rsid w:val="00EF23C1"/>
    <w:rsid w:val="00EF31E6"/>
    <w:rsid w:val="00EF3F44"/>
    <w:rsid w:val="00EF3FFB"/>
    <w:rsid w:val="00EF5140"/>
    <w:rsid w:val="00EF535D"/>
    <w:rsid w:val="00EF57A0"/>
    <w:rsid w:val="00EF640C"/>
    <w:rsid w:val="00F00600"/>
    <w:rsid w:val="00F00DC9"/>
    <w:rsid w:val="00F014D8"/>
    <w:rsid w:val="00F04C84"/>
    <w:rsid w:val="00F071A3"/>
    <w:rsid w:val="00F07CBE"/>
    <w:rsid w:val="00F07E5A"/>
    <w:rsid w:val="00F100AD"/>
    <w:rsid w:val="00F11510"/>
    <w:rsid w:val="00F11892"/>
    <w:rsid w:val="00F11F68"/>
    <w:rsid w:val="00F120B0"/>
    <w:rsid w:val="00F12253"/>
    <w:rsid w:val="00F12E21"/>
    <w:rsid w:val="00F13001"/>
    <w:rsid w:val="00F1455A"/>
    <w:rsid w:val="00F151BF"/>
    <w:rsid w:val="00F15571"/>
    <w:rsid w:val="00F156D6"/>
    <w:rsid w:val="00F15B8A"/>
    <w:rsid w:val="00F17286"/>
    <w:rsid w:val="00F17FE2"/>
    <w:rsid w:val="00F214FD"/>
    <w:rsid w:val="00F23998"/>
    <w:rsid w:val="00F24055"/>
    <w:rsid w:val="00F2547D"/>
    <w:rsid w:val="00F25695"/>
    <w:rsid w:val="00F26BD7"/>
    <w:rsid w:val="00F2790A"/>
    <w:rsid w:val="00F27CEE"/>
    <w:rsid w:val="00F30970"/>
    <w:rsid w:val="00F33849"/>
    <w:rsid w:val="00F33CBC"/>
    <w:rsid w:val="00F33E0D"/>
    <w:rsid w:val="00F34A07"/>
    <w:rsid w:val="00F34F38"/>
    <w:rsid w:val="00F35A84"/>
    <w:rsid w:val="00F400D5"/>
    <w:rsid w:val="00F415FC"/>
    <w:rsid w:val="00F41688"/>
    <w:rsid w:val="00F41C0E"/>
    <w:rsid w:val="00F42972"/>
    <w:rsid w:val="00F43961"/>
    <w:rsid w:val="00F43AEA"/>
    <w:rsid w:val="00F43DDB"/>
    <w:rsid w:val="00F44EDD"/>
    <w:rsid w:val="00F47EDE"/>
    <w:rsid w:val="00F51195"/>
    <w:rsid w:val="00F5271A"/>
    <w:rsid w:val="00F52825"/>
    <w:rsid w:val="00F52A77"/>
    <w:rsid w:val="00F55DB2"/>
    <w:rsid w:val="00F57455"/>
    <w:rsid w:val="00F6031A"/>
    <w:rsid w:val="00F604B6"/>
    <w:rsid w:val="00F61C0C"/>
    <w:rsid w:val="00F61D5A"/>
    <w:rsid w:val="00F6216D"/>
    <w:rsid w:val="00F62C5C"/>
    <w:rsid w:val="00F62E53"/>
    <w:rsid w:val="00F62FDA"/>
    <w:rsid w:val="00F6367E"/>
    <w:rsid w:val="00F6391E"/>
    <w:rsid w:val="00F6480E"/>
    <w:rsid w:val="00F65610"/>
    <w:rsid w:val="00F65720"/>
    <w:rsid w:val="00F67EF6"/>
    <w:rsid w:val="00F71560"/>
    <w:rsid w:val="00F719F9"/>
    <w:rsid w:val="00F74991"/>
    <w:rsid w:val="00F74FBE"/>
    <w:rsid w:val="00F75C0F"/>
    <w:rsid w:val="00F77E92"/>
    <w:rsid w:val="00F83180"/>
    <w:rsid w:val="00F83235"/>
    <w:rsid w:val="00F842B8"/>
    <w:rsid w:val="00F84DD9"/>
    <w:rsid w:val="00F84F26"/>
    <w:rsid w:val="00F864AB"/>
    <w:rsid w:val="00F86D01"/>
    <w:rsid w:val="00F870FF"/>
    <w:rsid w:val="00F87508"/>
    <w:rsid w:val="00F87692"/>
    <w:rsid w:val="00F879CF"/>
    <w:rsid w:val="00F902E3"/>
    <w:rsid w:val="00F902FA"/>
    <w:rsid w:val="00F91306"/>
    <w:rsid w:val="00F9253A"/>
    <w:rsid w:val="00F936CB"/>
    <w:rsid w:val="00F95E60"/>
    <w:rsid w:val="00F97509"/>
    <w:rsid w:val="00F97B5C"/>
    <w:rsid w:val="00F97B81"/>
    <w:rsid w:val="00FA0F4E"/>
    <w:rsid w:val="00FA12C3"/>
    <w:rsid w:val="00FA1712"/>
    <w:rsid w:val="00FA20F6"/>
    <w:rsid w:val="00FA26C4"/>
    <w:rsid w:val="00FA2963"/>
    <w:rsid w:val="00FA32F0"/>
    <w:rsid w:val="00FA40E1"/>
    <w:rsid w:val="00FA6E57"/>
    <w:rsid w:val="00FA70AC"/>
    <w:rsid w:val="00FA76B0"/>
    <w:rsid w:val="00FB0655"/>
    <w:rsid w:val="00FB2220"/>
    <w:rsid w:val="00FB38BD"/>
    <w:rsid w:val="00FB5955"/>
    <w:rsid w:val="00FB640F"/>
    <w:rsid w:val="00FB66BF"/>
    <w:rsid w:val="00FC1202"/>
    <w:rsid w:val="00FC1862"/>
    <w:rsid w:val="00FC3577"/>
    <w:rsid w:val="00FC3CFC"/>
    <w:rsid w:val="00FC48B8"/>
    <w:rsid w:val="00FC4B03"/>
    <w:rsid w:val="00FC523D"/>
    <w:rsid w:val="00FC6183"/>
    <w:rsid w:val="00FD17CD"/>
    <w:rsid w:val="00FD2F1A"/>
    <w:rsid w:val="00FD4258"/>
    <w:rsid w:val="00FD4A5D"/>
    <w:rsid w:val="00FD4ACF"/>
    <w:rsid w:val="00FD4B1A"/>
    <w:rsid w:val="00FD5055"/>
    <w:rsid w:val="00FD55E3"/>
    <w:rsid w:val="00FD67E6"/>
    <w:rsid w:val="00FE066F"/>
    <w:rsid w:val="00FE1240"/>
    <w:rsid w:val="00FE214F"/>
    <w:rsid w:val="00FE24B2"/>
    <w:rsid w:val="00FE42BE"/>
    <w:rsid w:val="00FE489E"/>
    <w:rsid w:val="00FE5C90"/>
    <w:rsid w:val="00FE6501"/>
    <w:rsid w:val="00FE6FFA"/>
    <w:rsid w:val="00FE7A9A"/>
    <w:rsid w:val="00FF19B8"/>
    <w:rsid w:val="00FF2BF2"/>
    <w:rsid w:val="00FF46DF"/>
    <w:rsid w:val="00FF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11A9E1C"/>
  <w15:docId w15:val="{B9C639E9-6A41-4DCE-8233-806231E4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2417"/>
    <w:rPr>
      <w:color w:val="0000FF"/>
      <w:u w:val="single"/>
    </w:rPr>
  </w:style>
  <w:style w:type="table" w:styleId="TableGrid">
    <w:name w:val="Table Grid"/>
    <w:basedOn w:val="TableNormal"/>
    <w:rsid w:val="0018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4F2A"/>
    <w:pPr>
      <w:tabs>
        <w:tab w:val="center" w:pos="4320"/>
        <w:tab w:val="right" w:pos="8640"/>
      </w:tabs>
    </w:pPr>
  </w:style>
  <w:style w:type="paragraph" w:styleId="Footer">
    <w:name w:val="footer"/>
    <w:basedOn w:val="Normal"/>
    <w:link w:val="FooterChar"/>
    <w:uiPriority w:val="99"/>
    <w:rsid w:val="00754F2A"/>
    <w:pPr>
      <w:tabs>
        <w:tab w:val="center" w:pos="4320"/>
        <w:tab w:val="right" w:pos="8640"/>
      </w:tabs>
    </w:pPr>
  </w:style>
  <w:style w:type="character" w:styleId="PageNumber">
    <w:name w:val="page number"/>
    <w:basedOn w:val="DefaultParagraphFont"/>
    <w:rsid w:val="00464866"/>
  </w:style>
  <w:style w:type="character" w:styleId="FollowedHyperlink">
    <w:name w:val="FollowedHyperlink"/>
    <w:rsid w:val="00D638F7"/>
    <w:rPr>
      <w:color w:val="800080"/>
      <w:u w:val="single"/>
    </w:rPr>
  </w:style>
  <w:style w:type="paragraph" w:styleId="BalloonText">
    <w:name w:val="Balloon Text"/>
    <w:basedOn w:val="Normal"/>
    <w:semiHidden/>
    <w:rsid w:val="00340151"/>
    <w:rPr>
      <w:rFonts w:ascii="Tahoma" w:hAnsi="Tahoma" w:cs="Tahoma"/>
      <w:sz w:val="16"/>
      <w:szCs w:val="16"/>
    </w:rPr>
  </w:style>
  <w:style w:type="paragraph" w:styleId="NormalWeb">
    <w:name w:val="Normal (Web)"/>
    <w:basedOn w:val="Normal"/>
    <w:uiPriority w:val="99"/>
    <w:unhideWhenUsed/>
    <w:rsid w:val="008351C3"/>
    <w:pPr>
      <w:spacing w:before="100" w:beforeAutospacing="1" w:after="100" w:afterAutospacing="1"/>
    </w:pPr>
  </w:style>
  <w:style w:type="character" w:styleId="Emphasis">
    <w:name w:val="Emphasis"/>
    <w:uiPriority w:val="20"/>
    <w:qFormat/>
    <w:rsid w:val="004864ED"/>
    <w:rPr>
      <w:i/>
      <w:iCs/>
    </w:rPr>
  </w:style>
  <w:style w:type="paragraph" w:styleId="ListParagraph">
    <w:name w:val="List Paragraph"/>
    <w:basedOn w:val="Normal"/>
    <w:uiPriority w:val="34"/>
    <w:qFormat/>
    <w:rsid w:val="0041418D"/>
    <w:pPr>
      <w:ind w:left="720"/>
      <w:contextualSpacing/>
    </w:pPr>
    <w:rPr>
      <w:rFonts w:ascii="Arimo"/>
      <w:sz w:val="22"/>
      <w:szCs w:val="22"/>
    </w:rPr>
  </w:style>
  <w:style w:type="character" w:customStyle="1" w:styleId="maintext1">
    <w:name w:val="maintext1"/>
    <w:basedOn w:val="DefaultParagraphFont"/>
    <w:rsid w:val="00064CAD"/>
    <w:rPr>
      <w:rFonts w:ascii="Arial" w:hAnsi="Arial" w:cs="Arial" w:hint="default"/>
      <w:color w:val="000000"/>
    </w:rPr>
  </w:style>
  <w:style w:type="character" w:customStyle="1" w:styleId="FooterChar">
    <w:name w:val="Footer Char"/>
    <w:basedOn w:val="DefaultParagraphFont"/>
    <w:link w:val="Footer"/>
    <w:uiPriority w:val="99"/>
    <w:rsid w:val="00095408"/>
    <w:rPr>
      <w:sz w:val="24"/>
      <w:szCs w:val="24"/>
    </w:rPr>
  </w:style>
  <w:style w:type="paragraph" w:customStyle="1" w:styleId="xmsonormal">
    <w:name w:val="x_msonormal"/>
    <w:basedOn w:val="Normal"/>
    <w:uiPriority w:val="99"/>
    <w:rsid w:val="000576FC"/>
    <w:rPr>
      <w:rFonts w:eastAsiaTheme="minorHAnsi"/>
    </w:rPr>
  </w:style>
  <w:style w:type="paragraph" w:customStyle="1" w:styleId="xmsolistparagraph">
    <w:name w:val="x_msolistparagraph"/>
    <w:basedOn w:val="Normal"/>
    <w:uiPriority w:val="99"/>
    <w:rsid w:val="000576FC"/>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8887">
      <w:bodyDiv w:val="1"/>
      <w:marLeft w:val="0"/>
      <w:marRight w:val="0"/>
      <w:marTop w:val="0"/>
      <w:marBottom w:val="0"/>
      <w:divBdr>
        <w:top w:val="none" w:sz="0" w:space="0" w:color="auto"/>
        <w:left w:val="none" w:sz="0" w:space="0" w:color="auto"/>
        <w:bottom w:val="none" w:sz="0" w:space="0" w:color="auto"/>
        <w:right w:val="none" w:sz="0" w:space="0" w:color="auto"/>
      </w:divBdr>
    </w:div>
    <w:div w:id="655063365">
      <w:bodyDiv w:val="1"/>
      <w:marLeft w:val="0"/>
      <w:marRight w:val="0"/>
      <w:marTop w:val="0"/>
      <w:marBottom w:val="0"/>
      <w:divBdr>
        <w:top w:val="none" w:sz="0" w:space="0" w:color="auto"/>
        <w:left w:val="none" w:sz="0" w:space="0" w:color="auto"/>
        <w:bottom w:val="none" w:sz="0" w:space="0" w:color="auto"/>
        <w:right w:val="none" w:sz="0" w:space="0" w:color="auto"/>
      </w:divBdr>
    </w:div>
    <w:div w:id="756757410">
      <w:bodyDiv w:val="1"/>
      <w:marLeft w:val="0"/>
      <w:marRight w:val="0"/>
      <w:marTop w:val="0"/>
      <w:marBottom w:val="0"/>
      <w:divBdr>
        <w:top w:val="none" w:sz="0" w:space="0" w:color="auto"/>
        <w:left w:val="none" w:sz="0" w:space="0" w:color="auto"/>
        <w:bottom w:val="none" w:sz="0" w:space="0" w:color="auto"/>
        <w:right w:val="none" w:sz="0" w:space="0" w:color="auto"/>
      </w:divBdr>
      <w:divsChild>
        <w:div w:id="409817185">
          <w:marLeft w:val="0"/>
          <w:marRight w:val="0"/>
          <w:marTop w:val="0"/>
          <w:marBottom w:val="0"/>
          <w:divBdr>
            <w:top w:val="none" w:sz="0" w:space="0" w:color="auto"/>
            <w:left w:val="none" w:sz="0" w:space="0" w:color="auto"/>
            <w:bottom w:val="none" w:sz="0" w:space="0" w:color="auto"/>
            <w:right w:val="none" w:sz="0" w:space="0" w:color="auto"/>
          </w:divBdr>
        </w:div>
        <w:div w:id="685710268">
          <w:marLeft w:val="0"/>
          <w:marRight w:val="0"/>
          <w:marTop w:val="0"/>
          <w:marBottom w:val="0"/>
          <w:divBdr>
            <w:top w:val="none" w:sz="0" w:space="0" w:color="auto"/>
            <w:left w:val="none" w:sz="0" w:space="0" w:color="auto"/>
            <w:bottom w:val="none" w:sz="0" w:space="0" w:color="auto"/>
            <w:right w:val="none" w:sz="0" w:space="0" w:color="auto"/>
          </w:divBdr>
        </w:div>
        <w:div w:id="697589152">
          <w:marLeft w:val="0"/>
          <w:marRight w:val="0"/>
          <w:marTop w:val="0"/>
          <w:marBottom w:val="0"/>
          <w:divBdr>
            <w:top w:val="none" w:sz="0" w:space="0" w:color="auto"/>
            <w:left w:val="none" w:sz="0" w:space="0" w:color="auto"/>
            <w:bottom w:val="none" w:sz="0" w:space="0" w:color="auto"/>
            <w:right w:val="none" w:sz="0" w:space="0" w:color="auto"/>
          </w:divBdr>
        </w:div>
        <w:div w:id="1590309305">
          <w:marLeft w:val="0"/>
          <w:marRight w:val="0"/>
          <w:marTop w:val="0"/>
          <w:marBottom w:val="0"/>
          <w:divBdr>
            <w:top w:val="none" w:sz="0" w:space="0" w:color="auto"/>
            <w:left w:val="none" w:sz="0" w:space="0" w:color="auto"/>
            <w:bottom w:val="none" w:sz="0" w:space="0" w:color="auto"/>
            <w:right w:val="none" w:sz="0" w:space="0" w:color="auto"/>
          </w:divBdr>
        </w:div>
        <w:div w:id="1606115236">
          <w:marLeft w:val="0"/>
          <w:marRight w:val="0"/>
          <w:marTop w:val="0"/>
          <w:marBottom w:val="0"/>
          <w:divBdr>
            <w:top w:val="none" w:sz="0" w:space="0" w:color="auto"/>
            <w:left w:val="none" w:sz="0" w:space="0" w:color="auto"/>
            <w:bottom w:val="none" w:sz="0" w:space="0" w:color="auto"/>
            <w:right w:val="none" w:sz="0" w:space="0" w:color="auto"/>
          </w:divBdr>
        </w:div>
      </w:divsChild>
    </w:div>
    <w:div w:id="771436199">
      <w:bodyDiv w:val="1"/>
      <w:marLeft w:val="0"/>
      <w:marRight w:val="0"/>
      <w:marTop w:val="0"/>
      <w:marBottom w:val="0"/>
      <w:divBdr>
        <w:top w:val="none" w:sz="0" w:space="0" w:color="auto"/>
        <w:left w:val="none" w:sz="0" w:space="0" w:color="auto"/>
        <w:bottom w:val="none" w:sz="0" w:space="0" w:color="auto"/>
        <w:right w:val="none" w:sz="0" w:space="0" w:color="auto"/>
      </w:divBdr>
    </w:div>
    <w:div w:id="894436249">
      <w:bodyDiv w:val="1"/>
      <w:marLeft w:val="0"/>
      <w:marRight w:val="0"/>
      <w:marTop w:val="0"/>
      <w:marBottom w:val="0"/>
      <w:divBdr>
        <w:top w:val="none" w:sz="0" w:space="0" w:color="auto"/>
        <w:left w:val="none" w:sz="0" w:space="0" w:color="auto"/>
        <w:bottom w:val="none" w:sz="0" w:space="0" w:color="auto"/>
        <w:right w:val="none" w:sz="0" w:space="0" w:color="auto"/>
      </w:divBdr>
    </w:div>
    <w:div w:id="1110247713">
      <w:bodyDiv w:val="1"/>
      <w:marLeft w:val="0"/>
      <w:marRight w:val="0"/>
      <w:marTop w:val="0"/>
      <w:marBottom w:val="0"/>
      <w:divBdr>
        <w:top w:val="none" w:sz="0" w:space="0" w:color="auto"/>
        <w:left w:val="none" w:sz="0" w:space="0" w:color="auto"/>
        <w:bottom w:val="none" w:sz="0" w:space="0" w:color="auto"/>
        <w:right w:val="none" w:sz="0" w:space="0" w:color="auto"/>
      </w:divBdr>
    </w:div>
    <w:div w:id="1124620209">
      <w:bodyDiv w:val="1"/>
      <w:marLeft w:val="0"/>
      <w:marRight w:val="0"/>
      <w:marTop w:val="0"/>
      <w:marBottom w:val="0"/>
      <w:divBdr>
        <w:top w:val="none" w:sz="0" w:space="0" w:color="auto"/>
        <w:left w:val="none" w:sz="0" w:space="0" w:color="auto"/>
        <w:bottom w:val="none" w:sz="0" w:space="0" w:color="auto"/>
        <w:right w:val="none" w:sz="0" w:space="0" w:color="auto"/>
      </w:divBdr>
    </w:div>
    <w:div w:id="1351759550">
      <w:bodyDiv w:val="1"/>
      <w:marLeft w:val="0"/>
      <w:marRight w:val="0"/>
      <w:marTop w:val="0"/>
      <w:marBottom w:val="0"/>
      <w:divBdr>
        <w:top w:val="none" w:sz="0" w:space="0" w:color="auto"/>
        <w:left w:val="none" w:sz="0" w:space="0" w:color="auto"/>
        <w:bottom w:val="none" w:sz="0" w:space="0" w:color="auto"/>
        <w:right w:val="none" w:sz="0" w:space="0" w:color="auto"/>
      </w:divBdr>
    </w:div>
    <w:div w:id="1391032968">
      <w:bodyDiv w:val="1"/>
      <w:marLeft w:val="0"/>
      <w:marRight w:val="0"/>
      <w:marTop w:val="0"/>
      <w:marBottom w:val="0"/>
      <w:divBdr>
        <w:top w:val="none" w:sz="0" w:space="0" w:color="auto"/>
        <w:left w:val="none" w:sz="0" w:space="0" w:color="auto"/>
        <w:bottom w:val="none" w:sz="0" w:space="0" w:color="auto"/>
        <w:right w:val="none" w:sz="0" w:space="0" w:color="auto"/>
      </w:divBdr>
    </w:div>
    <w:div w:id="1554273382">
      <w:bodyDiv w:val="1"/>
      <w:marLeft w:val="0"/>
      <w:marRight w:val="0"/>
      <w:marTop w:val="0"/>
      <w:marBottom w:val="0"/>
      <w:divBdr>
        <w:top w:val="none" w:sz="0" w:space="0" w:color="auto"/>
        <w:left w:val="none" w:sz="0" w:space="0" w:color="auto"/>
        <w:bottom w:val="none" w:sz="0" w:space="0" w:color="auto"/>
        <w:right w:val="none" w:sz="0" w:space="0" w:color="auto"/>
      </w:divBdr>
    </w:div>
    <w:div w:id="210056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ehomelessplanning.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39F64-9A2B-4456-A45A-B1F8B767A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4</Pages>
  <Words>2404</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13984</CharactersWithSpaces>
  <SharedDoc>false</SharedDoc>
  <HLinks>
    <vt:vector size="12" baseType="variant">
      <vt:variant>
        <vt:i4>5701716</vt:i4>
      </vt:variant>
      <vt:variant>
        <vt:i4>3</vt:i4>
      </vt:variant>
      <vt:variant>
        <vt:i4>0</vt:i4>
      </vt:variant>
      <vt:variant>
        <vt:i4>5</vt:i4>
      </vt:variant>
      <vt:variant>
        <vt:lpwstr>http://newbeginmaine.org/</vt:lpwstr>
      </vt:variant>
      <vt:variant>
        <vt:lpwstr/>
      </vt:variant>
      <vt:variant>
        <vt:i4>3735595</vt:i4>
      </vt:variant>
      <vt:variant>
        <vt:i4>0</vt:i4>
      </vt:variant>
      <vt:variant>
        <vt:i4>0</vt:i4>
      </vt:variant>
      <vt:variant>
        <vt:i4>5</vt:i4>
      </vt:variant>
      <vt:variant>
        <vt:lpwstr>http://www.clubhousemaine.org/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stibbitts</dc:creator>
  <cp:lastModifiedBy>Scott Tibbitts</cp:lastModifiedBy>
  <cp:revision>10</cp:revision>
  <cp:lastPrinted>2017-06-26T12:30:00Z</cp:lastPrinted>
  <dcterms:created xsi:type="dcterms:W3CDTF">2017-10-06T15:21:00Z</dcterms:created>
  <dcterms:modified xsi:type="dcterms:W3CDTF">2017-10-11T14:33:00Z</dcterms:modified>
</cp:coreProperties>
</file>