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28A" w:rsidRPr="006A128A" w:rsidRDefault="006A128A" w:rsidP="006A128A">
      <w:bookmarkStart w:id="0" w:name="_GoBack"/>
      <w:bookmarkEnd w:id="0"/>
      <w:r w:rsidRPr="006A128A">
        <w:rPr>
          <w:b/>
          <w:i/>
        </w:rPr>
        <w:t>Youth Committee</w:t>
      </w:r>
      <w:r w:rsidRPr="006A128A">
        <w:rPr>
          <w:b/>
          <w:u w:val="single"/>
        </w:rPr>
        <w:t xml:space="preserve"> </w:t>
      </w:r>
      <w:r w:rsidRPr="006A128A">
        <w:t xml:space="preserve">– This committee, formally known as The Maine Homeless Youth Provider Group (MHYPG) is a Joint Standing Committee of the Maine Continuum of Care (MCoC) and the Statewide Homeless Council (SWHC).  It was formed in collaboration with several Maine agencies (DHHS, DOE &amp; DOC) and youth serving organizations to address the need for a statewide strategy to meet the needs of youth who are homeless or at risk of homelessness, as well as to advocate for policy change to improve systems of care for those youth.  This committee is an action oriented group that collects, organizes, and shares information regarding all homeless youth in Maine.  We work to ensure that there is a system of services in place for youth who are identified as homeless or at risk of homelessness that follows best practices and meets federal and state standards of care.  We work to improve communication between provider agencies and coordinate care across the state so that youth have access to shelter, outreach and transitional living services. </w:t>
      </w:r>
    </w:p>
    <w:p w:rsidR="006A128A" w:rsidRPr="006A128A" w:rsidRDefault="006A128A" w:rsidP="006A128A">
      <w:pPr>
        <w:rPr>
          <w:i/>
        </w:rPr>
      </w:pPr>
      <w:r w:rsidRPr="006A128A">
        <w:rPr>
          <w:i/>
        </w:rPr>
        <w:t>This Youth Committee exists to:</w:t>
      </w:r>
    </w:p>
    <w:p w:rsidR="006A128A" w:rsidRDefault="006A128A" w:rsidP="006A128A">
      <w:pPr>
        <w:pStyle w:val="ListParagraph"/>
        <w:numPr>
          <w:ilvl w:val="0"/>
          <w:numId w:val="1"/>
        </w:numPr>
        <w:spacing w:after="160" w:line="256" w:lineRule="auto"/>
        <w:ind w:left="720"/>
        <w:contextualSpacing/>
      </w:pPr>
      <w:r w:rsidRPr="006A128A">
        <w:t>Build awareness of best practices for serving homeless and at risk of homeless youth, and disseminate that information to provider agencies.</w:t>
      </w:r>
    </w:p>
    <w:p w:rsidR="006A128A" w:rsidRPr="006A128A" w:rsidRDefault="006A128A" w:rsidP="006A128A">
      <w:pPr>
        <w:pStyle w:val="ListParagraph"/>
        <w:numPr>
          <w:ilvl w:val="0"/>
          <w:numId w:val="1"/>
        </w:numPr>
        <w:spacing w:after="160" w:line="256" w:lineRule="auto"/>
        <w:ind w:left="720"/>
        <w:contextualSpacing/>
      </w:pPr>
      <w:r>
        <w:t>Creating opportunities for youth voice to be present and/or represented in policies and decisions regarding systems, services and programs that directly impact their lives.</w:t>
      </w:r>
    </w:p>
    <w:p w:rsidR="006A128A" w:rsidRPr="006A128A" w:rsidRDefault="006A128A" w:rsidP="006A128A">
      <w:pPr>
        <w:pStyle w:val="ListParagraph"/>
        <w:numPr>
          <w:ilvl w:val="0"/>
          <w:numId w:val="1"/>
        </w:numPr>
        <w:spacing w:after="160" w:line="256" w:lineRule="auto"/>
        <w:ind w:left="720"/>
        <w:contextualSpacing/>
      </w:pPr>
      <w:r w:rsidRPr="006A128A">
        <w:t>Advocate for policies that improve access to resources for homeless and at risk of homeless youth.</w:t>
      </w:r>
    </w:p>
    <w:p w:rsidR="006A128A" w:rsidRPr="006A128A" w:rsidRDefault="006A128A" w:rsidP="006A128A">
      <w:pPr>
        <w:pStyle w:val="ListParagraph"/>
        <w:numPr>
          <w:ilvl w:val="0"/>
          <w:numId w:val="1"/>
        </w:numPr>
        <w:spacing w:after="160" w:line="256" w:lineRule="auto"/>
        <w:ind w:left="720"/>
        <w:contextualSpacing/>
      </w:pPr>
      <w:r w:rsidRPr="006A128A">
        <w:t>Create opportunities for coordination of services between state agencies and youth serving organizations.</w:t>
      </w:r>
    </w:p>
    <w:p w:rsidR="006A128A" w:rsidRPr="006A128A" w:rsidRDefault="006A128A" w:rsidP="006A128A">
      <w:pPr>
        <w:pStyle w:val="ListParagraph"/>
        <w:numPr>
          <w:ilvl w:val="0"/>
          <w:numId w:val="1"/>
        </w:numPr>
        <w:spacing w:after="160" w:line="256" w:lineRule="auto"/>
        <w:ind w:left="720"/>
        <w:contextualSpacing/>
      </w:pPr>
      <w:r w:rsidRPr="006A128A">
        <w:t>To serve as an expert resource on youth homelessness to the MCoC, SWHC and Maine State Agencies.</w:t>
      </w:r>
    </w:p>
    <w:p w:rsidR="006A128A" w:rsidRPr="006A128A" w:rsidRDefault="006A128A" w:rsidP="006A128A">
      <w:pPr>
        <w:pStyle w:val="ListParagraph"/>
        <w:numPr>
          <w:ilvl w:val="0"/>
          <w:numId w:val="1"/>
        </w:numPr>
        <w:spacing w:after="160" w:line="256" w:lineRule="auto"/>
        <w:ind w:left="720"/>
        <w:contextualSpacing/>
      </w:pPr>
      <w:r w:rsidRPr="006A128A">
        <w:t>Stay abreast of current national initiatives aimed at ending and preventing youth homelessness and advocate on a statewide level for the pursuit of resources to end and prevent youth homelessness in Maine.</w:t>
      </w:r>
    </w:p>
    <w:p w:rsidR="00602D4B" w:rsidRPr="006A128A" w:rsidRDefault="00602D4B" w:rsidP="006A128A"/>
    <w:sectPr w:rsidR="00602D4B" w:rsidRPr="006A12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C50592"/>
    <w:multiLevelType w:val="hybridMultilevel"/>
    <w:tmpl w:val="BF4A1E9A"/>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D4B"/>
    <w:rsid w:val="001408D8"/>
    <w:rsid w:val="001932BB"/>
    <w:rsid w:val="001F5B78"/>
    <w:rsid w:val="002D11D8"/>
    <w:rsid w:val="004551E6"/>
    <w:rsid w:val="00602D4B"/>
    <w:rsid w:val="006A128A"/>
    <w:rsid w:val="006D696B"/>
    <w:rsid w:val="007955AB"/>
    <w:rsid w:val="007C68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F9DB98-C627-4FB8-AB92-A4D8A7CC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2D4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2D4B"/>
    <w:pPr>
      <w:ind w:left="720"/>
    </w:pPr>
  </w:style>
  <w:style w:type="paragraph" w:styleId="BalloonText">
    <w:name w:val="Balloon Text"/>
    <w:basedOn w:val="Normal"/>
    <w:link w:val="BalloonTextChar"/>
    <w:uiPriority w:val="99"/>
    <w:semiHidden/>
    <w:unhideWhenUsed/>
    <w:rsid w:val="001F5B7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5B7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4995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282</Words>
  <Characters>1613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Bicknell</dc:creator>
  <cp:lastModifiedBy>Scott Tibbitts</cp:lastModifiedBy>
  <cp:revision>2</cp:revision>
  <cp:lastPrinted>2017-09-19T15:16:00Z</cp:lastPrinted>
  <dcterms:created xsi:type="dcterms:W3CDTF">2017-09-19T16:26:00Z</dcterms:created>
  <dcterms:modified xsi:type="dcterms:W3CDTF">2017-09-19T16:26:00Z</dcterms:modified>
</cp:coreProperties>
</file>