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8844B0" w14:textId="77777777" w:rsidR="00152A73" w:rsidRDefault="00152A73" w:rsidP="00152A73">
      <w:r>
        <w:rPr>
          <w:noProof/>
        </w:rPr>
        <mc:AlternateContent>
          <mc:Choice Requires="wps">
            <w:drawing>
              <wp:anchor distT="0" distB="0" distL="114300" distR="114300" simplePos="0" relativeHeight="251660288" behindDoc="0" locked="0" layoutInCell="0" allowOverlap="1" wp14:anchorId="308845ED" wp14:editId="308845EE">
                <wp:simplePos x="0" y="0"/>
                <wp:positionH relativeFrom="page">
                  <wp:posOffset>321945</wp:posOffset>
                </wp:positionH>
                <wp:positionV relativeFrom="paragraph">
                  <wp:posOffset>1440180</wp:posOffset>
                </wp:positionV>
                <wp:extent cx="7127240" cy="2712720"/>
                <wp:effectExtent l="0" t="0" r="0" b="0"/>
                <wp:wrapNone/>
                <wp:docPr id="15" name="Rectangle 6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7240" cy="2712720"/>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tbl>
                            <w:tblPr>
                              <w:tblOverlap w:val="never"/>
                              <w:tblW w:w="5000" w:type="pct"/>
                              <w:jc w:val="center"/>
                              <w:tblCellMar>
                                <w:top w:w="144" w:type="dxa"/>
                                <w:left w:w="0" w:type="dxa"/>
                                <w:bottom w:w="144" w:type="dxa"/>
                                <w:right w:w="0" w:type="dxa"/>
                              </w:tblCellMar>
                              <w:tblLook w:val="04A0" w:firstRow="1" w:lastRow="0" w:firstColumn="1" w:lastColumn="0" w:noHBand="0" w:noVBand="1"/>
                            </w:tblPr>
                            <w:tblGrid>
                              <w:gridCol w:w="11224"/>
                            </w:tblGrid>
                            <w:tr w:rsidR="00236972" w:rsidRPr="00DC7A32" w14:paraId="30884617" w14:textId="77777777">
                              <w:trPr>
                                <w:trHeight w:val="144"/>
                                <w:jc w:val="center"/>
                              </w:trPr>
                              <w:tc>
                                <w:tcPr>
                                  <w:tcW w:w="0" w:type="auto"/>
                                  <w:shd w:val="clear" w:color="auto" w:fill="BDD6EE" w:themeFill="accent1" w:themeFillTint="66"/>
                                  <w:tcMar>
                                    <w:top w:w="0" w:type="dxa"/>
                                    <w:bottom w:w="0" w:type="dxa"/>
                                  </w:tcMar>
                                  <w:vAlign w:val="center"/>
                                </w:tcPr>
                                <w:p w14:paraId="30884616" w14:textId="77777777" w:rsidR="00236972" w:rsidRPr="00DC7A32" w:rsidRDefault="00236972">
                                  <w:pPr>
                                    <w:pStyle w:val="NoSpacing"/>
                                    <w:rPr>
                                      <w:rFonts w:ascii="Garamond" w:hAnsi="Garamond"/>
                                      <w:b/>
                                      <w:sz w:val="8"/>
                                      <w:szCs w:val="8"/>
                                    </w:rPr>
                                  </w:pPr>
                                </w:p>
                              </w:tc>
                            </w:tr>
                            <w:tr w:rsidR="00236972" w:rsidRPr="00DC7A32" w14:paraId="3088461B" w14:textId="77777777">
                              <w:trPr>
                                <w:trHeight w:val="1440"/>
                                <w:jc w:val="center"/>
                              </w:trPr>
                              <w:tc>
                                <w:tcPr>
                                  <w:tcW w:w="0" w:type="auto"/>
                                  <w:shd w:val="clear" w:color="auto" w:fill="5B9BD5" w:themeFill="accent1"/>
                                  <w:vAlign w:val="center"/>
                                </w:tcPr>
                                <w:p w14:paraId="30884618" w14:textId="77777777" w:rsidR="00236972" w:rsidRPr="00152A73" w:rsidRDefault="00236972">
                                  <w:pPr>
                                    <w:pStyle w:val="NoSpacing"/>
                                    <w:suppressOverlap/>
                                    <w:jc w:val="center"/>
                                    <w:rPr>
                                      <w:rFonts w:ascii="Garamond" w:eastAsiaTheme="majorEastAsia" w:hAnsi="Garamond" w:cstheme="majorBidi"/>
                                      <w:b/>
                                      <w:color w:val="FFFFFF" w:themeColor="background1"/>
                                      <w:sz w:val="72"/>
                                      <w:szCs w:val="72"/>
                                    </w:rPr>
                                  </w:pPr>
                                  <w:r w:rsidRPr="00152A73">
                                    <w:rPr>
                                      <w:rFonts w:ascii="Garamond" w:eastAsiaTheme="majorEastAsia" w:hAnsi="Garamond" w:cstheme="majorBidi"/>
                                      <w:b/>
                                      <w:color w:val="FFFFFF" w:themeColor="background1"/>
                                      <w:sz w:val="72"/>
                                      <w:szCs w:val="72"/>
                                    </w:rPr>
                                    <w:t xml:space="preserve">Maine’s Plan </w:t>
                                  </w:r>
                                </w:p>
                                <w:p w14:paraId="30884619" w14:textId="77777777" w:rsidR="00236972" w:rsidRPr="00152A73" w:rsidRDefault="00236972">
                                  <w:pPr>
                                    <w:pStyle w:val="NoSpacing"/>
                                    <w:suppressOverlap/>
                                    <w:jc w:val="center"/>
                                    <w:rPr>
                                      <w:rFonts w:ascii="Garamond" w:eastAsiaTheme="majorEastAsia" w:hAnsi="Garamond" w:cstheme="majorBidi"/>
                                      <w:b/>
                                      <w:color w:val="FFFFFF" w:themeColor="background1"/>
                                      <w:sz w:val="72"/>
                                      <w:szCs w:val="72"/>
                                    </w:rPr>
                                  </w:pPr>
                                  <w:r w:rsidRPr="00152A73">
                                    <w:rPr>
                                      <w:rFonts w:ascii="Garamond" w:eastAsiaTheme="majorEastAsia" w:hAnsi="Garamond" w:cstheme="majorBidi"/>
                                      <w:b/>
                                      <w:color w:val="FFFFFF" w:themeColor="background1"/>
                                      <w:sz w:val="72"/>
                                      <w:szCs w:val="72"/>
                                    </w:rPr>
                                    <w:t xml:space="preserve">to </w:t>
                                  </w:r>
                                </w:p>
                                <w:p w14:paraId="3088461A" w14:textId="77777777" w:rsidR="00236972" w:rsidRPr="00DC7A32" w:rsidRDefault="00236972">
                                  <w:pPr>
                                    <w:pStyle w:val="NoSpacing"/>
                                    <w:suppressOverlap/>
                                    <w:jc w:val="center"/>
                                    <w:rPr>
                                      <w:rFonts w:ascii="Garamond" w:eastAsiaTheme="majorEastAsia" w:hAnsi="Garamond" w:cstheme="majorBidi"/>
                                      <w:b/>
                                      <w:color w:val="FFFFFF" w:themeColor="background1"/>
                                      <w:sz w:val="72"/>
                                      <w:szCs w:val="72"/>
                                    </w:rPr>
                                  </w:pPr>
                                  <w:r w:rsidRPr="00152A73">
                                    <w:rPr>
                                      <w:rFonts w:ascii="Garamond" w:eastAsiaTheme="majorEastAsia" w:hAnsi="Garamond" w:cstheme="majorBidi"/>
                                      <w:b/>
                                      <w:color w:val="FFFFFF" w:themeColor="background1"/>
                                      <w:sz w:val="72"/>
                                      <w:szCs w:val="72"/>
                                    </w:rPr>
                                    <w:t>End &amp; Prevent Homelessness</w:t>
                                  </w:r>
                                </w:p>
                              </w:tc>
                            </w:tr>
                            <w:tr w:rsidR="00236972" w:rsidRPr="00DC7A32" w14:paraId="3088461D" w14:textId="77777777">
                              <w:trPr>
                                <w:trHeight w:val="144"/>
                                <w:jc w:val="center"/>
                              </w:trPr>
                              <w:tc>
                                <w:tcPr>
                                  <w:tcW w:w="0" w:type="auto"/>
                                  <w:shd w:val="clear" w:color="auto" w:fill="4472C4" w:themeFill="accent5"/>
                                  <w:tcMar>
                                    <w:top w:w="0" w:type="dxa"/>
                                    <w:bottom w:w="0" w:type="dxa"/>
                                  </w:tcMar>
                                  <w:vAlign w:val="center"/>
                                </w:tcPr>
                                <w:p w14:paraId="3088461C" w14:textId="77777777" w:rsidR="00236972" w:rsidRPr="00DC7A32" w:rsidRDefault="00236972">
                                  <w:pPr>
                                    <w:pStyle w:val="NoSpacing"/>
                                    <w:rPr>
                                      <w:rFonts w:ascii="Garamond" w:hAnsi="Garamond"/>
                                      <w:b/>
                                      <w:sz w:val="8"/>
                                      <w:szCs w:val="8"/>
                                    </w:rPr>
                                  </w:pPr>
                                </w:p>
                              </w:tc>
                            </w:tr>
                            <w:tr w:rsidR="00236972" w:rsidRPr="00DC7A32" w14:paraId="3088461F" w14:textId="77777777">
                              <w:trPr>
                                <w:trHeight w:val="720"/>
                                <w:jc w:val="center"/>
                              </w:trPr>
                              <w:tc>
                                <w:tcPr>
                                  <w:tcW w:w="0" w:type="auto"/>
                                  <w:vAlign w:val="bottom"/>
                                </w:tcPr>
                                <w:p w14:paraId="3088461E" w14:textId="77777777" w:rsidR="00236972" w:rsidRPr="00DC7A32" w:rsidRDefault="00236972">
                                  <w:pPr>
                                    <w:pStyle w:val="NoSpacing"/>
                                    <w:suppressOverlap/>
                                    <w:jc w:val="center"/>
                                    <w:rPr>
                                      <w:rFonts w:ascii="Garamond" w:eastAsiaTheme="majorEastAsia" w:hAnsi="Garamond" w:cstheme="majorBidi"/>
                                      <w:b/>
                                      <w:i/>
                                      <w:iCs/>
                                      <w:sz w:val="36"/>
                                      <w:szCs w:val="36"/>
                                    </w:rPr>
                                  </w:pPr>
                                </w:p>
                              </w:tc>
                            </w:tr>
                          </w:tbl>
                          <w:p w14:paraId="30884620" w14:textId="77777777" w:rsidR="00236972" w:rsidRPr="00DC7A32" w:rsidRDefault="00236972" w:rsidP="00152A73">
                            <w:pPr>
                              <w:rPr>
                                <w:rFonts w:ascii="Garamond" w:hAnsi="Garamond"/>
                                <w:b/>
                              </w:rPr>
                            </w:pPr>
                          </w:p>
                        </w:txbxContent>
                      </wps:txbx>
                      <wps:bodyPr rot="0" vert="horz" wrap="square" lIns="0" tIns="0" rIns="0" bIns="0" anchor="t" anchorCtr="0" upright="1">
                        <a:noAutofit/>
                      </wps:bodyPr>
                    </wps:wsp>
                  </a:graphicData>
                </a:graphic>
                <wp14:sizeRelH relativeFrom="page">
                  <wp14:pctWidth>91700</wp14:pctWidth>
                </wp14:sizeRelH>
                <wp14:sizeRelV relativeFrom="margin">
                  <wp14:pctHeight>0</wp14:pctHeight>
                </wp14:sizeRelV>
              </wp:anchor>
            </w:drawing>
          </mc:Choice>
          <mc:Fallback>
            <w:pict>
              <v:rect w14:anchorId="308845ED" id="Rectangle 619" o:spid="_x0000_s1026" style="position:absolute;margin-left:25.35pt;margin-top:113.4pt;width:561.2pt;height:213.6pt;z-index:251660288;visibility:visible;mso-wrap-style:square;mso-width-percent:917;mso-height-percent:0;mso-wrap-distance-left:9pt;mso-wrap-distance-top:0;mso-wrap-distance-right:9pt;mso-wrap-distance-bottom:0;mso-position-horizontal:absolute;mso-position-horizontal-relative:page;mso-position-vertical:absolute;mso-position-vertical-relative:text;mso-width-percent:917;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cTO1wIAACcGAAAOAAAAZHJzL2Uyb0RvYy54bWysVNtu2zAMfR+wfxD07vpSxYmNOkNix8OA&#10;bi3W7QMUW46F2ZInKXW6Yf8+SqnT2x6GrX4wKIk6OuQhefHu0HfolinNpchweBZgxEQlay52Gf76&#10;pfQWGGlDRU07KViG75jG75Zv31yMQ8oi2cquZgoBiNDpOGS4NWZIfV9XLeupPpMDE3DYSNVTA0u1&#10;82tFR0DvOz8KgtgfpaoHJSumNewWx0O8dPhNwypz1TSaGdRlGLgZ91fuv7V/f3lB052iQ8urexr0&#10;H1j0lAt49ARVUEPRXvEXUD2vlNSyMWeV7H3ZNLxiLgaIJgyeRXPT0oG5WCA5ejilSb8ebPXp9loh&#10;XoN2M4wE7UGjz5A1KnYdQ3GY2AyNg07B8Wa4VjZGPVzK6ptGQuYt+LGVUnJsGa2BV2j9/ScX7ELD&#10;VbQdP8oa8OneSJesQ6N6CwhpQAenyd1JE3YwqILNeRjNIwLSVXAWuZVTzafpdH1Q2rxnskfWyLAC&#10;+g6e3l5qY+nQdHKxrwlZ8q5zwsMj4GI37XNOr59JkGwWmwXxSBRvPBIUhbcqc+LFZTifFedFnhfh&#10;L4sfkrTldc2EhZtqJyR/p819FR9VP1WPlh2vLZylpNVum3cK3VKo3dJ9Lrlw8uDmP6XhgoVYnoUU&#10;QgbXUeKV8WLukZLMvGQeLLwgTNZJHJCEFOXTkC65YP8fEhoznMyimVPjEelnsQXuexkbTXtuYDp0&#10;vM/w4uREU1trG1E7CQ3l3dF+lApL/8+pmJ3HJEii2FutCkgFKRbeeg1Wnm8Sch7GZLbJp1ToltZy&#10;vNrqaq9Y/QrpcEoeO8RV3ETR1aBrGtsnx34zh+0BArTNs5X1HbSPklDc0AgwbcFopfqB0QiTK8P6&#10;+54qhlH3QUAL2jE3GWoytpNBRQVXM2wwOpq5OY7D/aD4rgXk0Mkl5AratOGugR5YAGW7gGnkyN9P&#10;TjvuHq+d18N8X/4GAAD//wMAUEsDBBQABgAIAAAAIQA7hCmp4gAAAAsBAAAPAAAAZHJzL2Rvd25y&#10;ZXYueG1sTI9BS8NAEIXvgv9hGcGL2N1Em0rMpEjBi1LUVhBv22SaDc3Ohuymjf/e7UmPw3y8971i&#10;OdlOHGnwrWOEZKZAEFeubrlB+Nw+3z6A8EFzrTvHhPBDHpbl5UWh89qd+IOOm9CIGMI+1wgmhD6X&#10;0leGrPYz1xPH394NVod4Do2sB32K4baTqVKZtLrl2GB0TytD1WEzWoSvm3b9+tJsV+P3/v2wTifj&#10;zJtBvL6anh5BBJrCHwxn/agOZXTauZFrLzqEuVpEEiFNszjhDCSLuwTEDiGb3yuQZSH/byh/AQAA&#10;//8DAFBLAQItABQABgAIAAAAIQC2gziS/gAAAOEBAAATAAAAAAAAAAAAAAAAAAAAAABbQ29udGVu&#10;dF9UeXBlc10ueG1sUEsBAi0AFAAGAAgAAAAhADj9If/WAAAAlAEAAAsAAAAAAAAAAAAAAAAALwEA&#10;AF9yZWxzLy5yZWxzUEsBAi0AFAAGAAgAAAAhAEANxM7XAgAAJwYAAA4AAAAAAAAAAAAAAAAALgIA&#10;AGRycy9lMm9Eb2MueG1sUEsBAi0AFAAGAAgAAAAhADuEKaniAAAACwEAAA8AAAAAAAAAAAAAAAAA&#10;MQUAAGRycy9kb3ducmV2LnhtbFBLBQYAAAAABAAEAPMAAABABgAAAAA=&#10;" o:allowincell="f" filled="f" stroked="f">
                <v:textbox inset="0,0,0,0">
                  <w:txbxContent>
                    <w:tbl>
                      <w:tblPr>
                        <w:tblOverlap w:val="never"/>
                        <w:tblW w:w="5000" w:type="pct"/>
                        <w:jc w:val="center"/>
                        <w:tblCellMar>
                          <w:top w:w="144" w:type="dxa"/>
                          <w:left w:w="0" w:type="dxa"/>
                          <w:bottom w:w="144" w:type="dxa"/>
                          <w:right w:w="0" w:type="dxa"/>
                        </w:tblCellMar>
                        <w:tblLook w:val="04A0" w:firstRow="1" w:lastRow="0" w:firstColumn="1" w:lastColumn="0" w:noHBand="0" w:noVBand="1"/>
                      </w:tblPr>
                      <w:tblGrid>
                        <w:gridCol w:w="11224"/>
                      </w:tblGrid>
                      <w:tr w:rsidR="00236972" w:rsidRPr="00DC7A32" w14:paraId="30884617" w14:textId="77777777">
                        <w:trPr>
                          <w:trHeight w:val="144"/>
                          <w:jc w:val="center"/>
                        </w:trPr>
                        <w:tc>
                          <w:tcPr>
                            <w:tcW w:w="0" w:type="auto"/>
                            <w:shd w:val="clear" w:color="auto" w:fill="BDD6EE" w:themeFill="accent1" w:themeFillTint="66"/>
                            <w:tcMar>
                              <w:top w:w="0" w:type="dxa"/>
                              <w:bottom w:w="0" w:type="dxa"/>
                            </w:tcMar>
                            <w:vAlign w:val="center"/>
                          </w:tcPr>
                          <w:p w14:paraId="30884616" w14:textId="77777777" w:rsidR="00236972" w:rsidRPr="00DC7A32" w:rsidRDefault="00236972">
                            <w:pPr>
                              <w:pStyle w:val="NoSpacing"/>
                              <w:rPr>
                                <w:rFonts w:ascii="Garamond" w:hAnsi="Garamond"/>
                                <w:b/>
                                <w:sz w:val="8"/>
                                <w:szCs w:val="8"/>
                              </w:rPr>
                            </w:pPr>
                          </w:p>
                        </w:tc>
                      </w:tr>
                      <w:tr w:rsidR="00236972" w:rsidRPr="00DC7A32" w14:paraId="3088461B" w14:textId="77777777">
                        <w:trPr>
                          <w:trHeight w:val="1440"/>
                          <w:jc w:val="center"/>
                        </w:trPr>
                        <w:tc>
                          <w:tcPr>
                            <w:tcW w:w="0" w:type="auto"/>
                            <w:shd w:val="clear" w:color="auto" w:fill="5B9BD5" w:themeFill="accent1"/>
                            <w:vAlign w:val="center"/>
                          </w:tcPr>
                          <w:p w14:paraId="30884618" w14:textId="77777777" w:rsidR="00236972" w:rsidRPr="00152A73" w:rsidRDefault="00236972">
                            <w:pPr>
                              <w:pStyle w:val="NoSpacing"/>
                              <w:suppressOverlap/>
                              <w:jc w:val="center"/>
                              <w:rPr>
                                <w:rFonts w:ascii="Garamond" w:eastAsiaTheme="majorEastAsia" w:hAnsi="Garamond" w:cstheme="majorBidi"/>
                                <w:b/>
                                <w:color w:val="FFFFFF" w:themeColor="background1"/>
                                <w:sz w:val="72"/>
                                <w:szCs w:val="72"/>
                              </w:rPr>
                            </w:pPr>
                            <w:r w:rsidRPr="00152A73">
                              <w:rPr>
                                <w:rFonts w:ascii="Garamond" w:eastAsiaTheme="majorEastAsia" w:hAnsi="Garamond" w:cstheme="majorBidi"/>
                                <w:b/>
                                <w:color w:val="FFFFFF" w:themeColor="background1"/>
                                <w:sz w:val="72"/>
                                <w:szCs w:val="72"/>
                              </w:rPr>
                              <w:t xml:space="preserve">Maine’s Plan </w:t>
                            </w:r>
                          </w:p>
                          <w:p w14:paraId="30884619" w14:textId="77777777" w:rsidR="00236972" w:rsidRPr="00152A73" w:rsidRDefault="00236972">
                            <w:pPr>
                              <w:pStyle w:val="NoSpacing"/>
                              <w:suppressOverlap/>
                              <w:jc w:val="center"/>
                              <w:rPr>
                                <w:rFonts w:ascii="Garamond" w:eastAsiaTheme="majorEastAsia" w:hAnsi="Garamond" w:cstheme="majorBidi"/>
                                <w:b/>
                                <w:color w:val="FFFFFF" w:themeColor="background1"/>
                                <w:sz w:val="72"/>
                                <w:szCs w:val="72"/>
                              </w:rPr>
                            </w:pPr>
                            <w:r w:rsidRPr="00152A73">
                              <w:rPr>
                                <w:rFonts w:ascii="Garamond" w:eastAsiaTheme="majorEastAsia" w:hAnsi="Garamond" w:cstheme="majorBidi"/>
                                <w:b/>
                                <w:color w:val="FFFFFF" w:themeColor="background1"/>
                                <w:sz w:val="72"/>
                                <w:szCs w:val="72"/>
                              </w:rPr>
                              <w:t xml:space="preserve">to </w:t>
                            </w:r>
                          </w:p>
                          <w:p w14:paraId="3088461A" w14:textId="77777777" w:rsidR="00236972" w:rsidRPr="00DC7A32" w:rsidRDefault="00236972">
                            <w:pPr>
                              <w:pStyle w:val="NoSpacing"/>
                              <w:suppressOverlap/>
                              <w:jc w:val="center"/>
                              <w:rPr>
                                <w:rFonts w:ascii="Garamond" w:eastAsiaTheme="majorEastAsia" w:hAnsi="Garamond" w:cstheme="majorBidi"/>
                                <w:b/>
                                <w:color w:val="FFFFFF" w:themeColor="background1"/>
                                <w:sz w:val="72"/>
                                <w:szCs w:val="72"/>
                              </w:rPr>
                            </w:pPr>
                            <w:r w:rsidRPr="00152A73">
                              <w:rPr>
                                <w:rFonts w:ascii="Garamond" w:eastAsiaTheme="majorEastAsia" w:hAnsi="Garamond" w:cstheme="majorBidi"/>
                                <w:b/>
                                <w:color w:val="FFFFFF" w:themeColor="background1"/>
                                <w:sz w:val="72"/>
                                <w:szCs w:val="72"/>
                              </w:rPr>
                              <w:t>End &amp; Prevent Homelessness</w:t>
                            </w:r>
                          </w:p>
                        </w:tc>
                      </w:tr>
                      <w:tr w:rsidR="00236972" w:rsidRPr="00DC7A32" w14:paraId="3088461D" w14:textId="77777777">
                        <w:trPr>
                          <w:trHeight w:val="144"/>
                          <w:jc w:val="center"/>
                        </w:trPr>
                        <w:tc>
                          <w:tcPr>
                            <w:tcW w:w="0" w:type="auto"/>
                            <w:shd w:val="clear" w:color="auto" w:fill="4472C4" w:themeFill="accent5"/>
                            <w:tcMar>
                              <w:top w:w="0" w:type="dxa"/>
                              <w:bottom w:w="0" w:type="dxa"/>
                            </w:tcMar>
                            <w:vAlign w:val="center"/>
                          </w:tcPr>
                          <w:p w14:paraId="3088461C" w14:textId="77777777" w:rsidR="00236972" w:rsidRPr="00DC7A32" w:rsidRDefault="00236972">
                            <w:pPr>
                              <w:pStyle w:val="NoSpacing"/>
                              <w:rPr>
                                <w:rFonts w:ascii="Garamond" w:hAnsi="Garamond"/>
                                <w:b/>
                                <w:sz w:val="8"/>
                                <w:szCs w:val="8"/>
                              </w:rPr>
                            </w:pPr>
                          </w:p>
                        </w:tc>
                      </w:tr>
                      <w:tr w:rsidR="00236972" w:rsidRPr="00DC7A32" w14:paraId="3088461F" w14:textId="77777777">
                        <w:trPr>
                          <w:trHeight w:val="720"/>
                          <w:jc w:val="center"/>
                        </w:trPr>
                        <w:tc>
                          <w:tcPr>
                            <w:tcW w:w="0" w:type="auto"/>
                            <w:vAlign w:val="bottom"/>
                          </w:tcPr>
                          <w:p w14:paraId="3088461E" w14:textId="77777777" w:rsidR="00236972" w:rsidRPr="00DC7A32" w:rsidRDefault="00236972">
                            <w:pPr>
                              <w:pStyle w:val="NoSpacing"/>
                              <w:suppressOverlap/>
                              <w:jc w:val="center"/>
                              <w:rPr>
                                <w:rFonts w:ascii="Garamond" w:eastAsiaTheme="majorEastAsia" w:hAnsi="Garamond" w:cstheme="majorBidi"/>
                                <w:b/>
                                <w:i/>
                                <w:iCs/>
                                <w:sz w:val="36"/>
                                <w:szCs w:val="36"/>
                              </w:rPr>
                            </w:pPr>
                          </w:p>
                        </w:tc>
                      </w:tr>
                    </w:tbl>
                    <w:p w14:paraId="30884620" w14:textId="77777777" w:rsidR="00236972" w:rsidRPr="00DC7A32" w:rsidRDefault="00236972" w:rsidP="00152A73">
                      <w:pPr>
                        <w:rPr>
                          <w:rFonts w:ascii="Garamond" w:hAnsi="Garamond"/>
                          <w:b/>
                        </w:rPr>
                      </w:pPr>
                    </w:p>
                  </w:txbxContent>
                </v:textbox>
                <w10:wrap anchorx="page"/>
              </v:rect>
            </w:pict>
          </mc:Fallback>
        </mc:AlternateContent>
      </w:r>
      <w:sdt>
        <w:sdtPr>
          <w:id w:val="-831605760"/>
          <w:docPartObj>
            <w:docPartGallery w:val="Cover Pages"/>
            <w:docPartUnique/>
          </w:docPartObj>
        </w:sdtPr>
        <w:sdtEndPr/>
        <w:sdtContent>
          <w:r>
            <w:rPr>
              <w:noProof/>
            </w:rPr>
            <mc:AlternateContent>
              <mc:Choice Requires="wps">
                <w:drawing>
                  <wp:anchor distT="0" distB="0" distL="114300" distR="114300" simplePos="0" relativeHeight="251661312" behindDoc="0" locked="0" layoutInCell="0" allowOverlap="1" wp14:anchorId="308845EF" wp14:editId="308845F0">
                    <wp:simplePos x="0" y="0"/>
                    <wp:positionH relativeFrom="page">
                      <wp:align>center</wp:align>
                    </wp:positionH>
                    <wp:positionV relativeFrom="page">
                      <wp:align>center</wp:align>
                    </wp:positionV>
                    <wp:extent cx="7129145" cy="9435465"/>
                    <wp:effectExtent l="9525" t="9525" r="12065" b="10160"/>
                    <wp:wrapNone/>
                    <wp:docPr id="14" name="AutoShape 6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9145" cy="9435465"/>
                            </a:xfrm>
                            <a:prstGeom prst="roundRect">
                              <a:avLst>
                                <a:gd name="adj" fmla="val 3463"/>
                              </a:avLst>
                            </a:prstGeom>
                            <a:noFill/>
                            <a:ln w="9525">
                              <a:solidFill>
                                <a:srgbClr val="000000"/>
                              </a:solidFill>
                              <a:round/>
                              <a:headEnd/>
                              <a:tailEnd/>
                            </a:ln>
                            <a:extLst>
                              <a:ext uri="{909E8E84-426E-40DD-AFC4-6F175D3DCCD1}">
                                <a14:hiddenFill xmlns:a14="http://schemas.microsoft.com/office/drawing/2010/main">
                                  <a:solidFill>
                                    <a:srgbClr val="000000"/>
                                  </a:solidFill>
                                </a14:hiddenFill>
                              </a:ext>
                              <a:ext uri="{53640926-AAD7-44D8-BBD7-CCE9431645EC}">
                                <a14:shadowObscured xmlns:a14="http://schemas.microsoft.com/office/drawing/2010/main" val="1"/>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94000</wp14:pctHeight>
                    </wp14:sizeRelV>
                  </wp:anchor>
                </w:drawing>
              </mc:Choice>
              <mc:Fallback>
                <w:pict>
                  <v:roundrect w14:anchorId="35E98CD1" id="AutoShape 622" o:spid="_x0000_s1026" style="position:absolute;margin-left:0;margin-top:0;width:561.35pt;height:742.95pt;z-index:251661312;visibility:visible;mso-wrap-style:square;mso-width-percent:920;mso-height-percent:940;mso-wrap-distance-left:9pt;mso-wrap-distance-top:0;mso-wrap-distance-right:9pt;mso-wrap-distance-bottom:0;mso-position-horizontal:center;mso-position-horizontal-relative:page;mso-position-vertical:center;mso-position-vertical-relative:page;mso-width-percent:920;mso-height-percent:940;mso-width-relative:page;mso-height-relative:page;v-text-anchor:top" arcsize="226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mtrugIAAL0FAAAOAAAAZHJzL2Uyb0RvYy54bWysVNFumzAUfZ+0f7D8TgnEkASVVCkk06Ru&#10;rdbtAxxsAhvYzHZCumn/vmtDsmZ7qbbxYNnYPj7n3nPv9c2xbdCBK11LkeLgaoIRF4Vktdil+NPH&#10;jTfHSBsqGG2k4Cl+4hrfLF+/uu67hIeykg3jCgGI0Enfpbgypkt8XxcVb6m+kh0XsFlK1VIDS7Xz&#10;maI9oLeNH04msd9LxTolC641/M2HTbx0+GXJC3Nflpob1KQYuBk3Kjdu7egvr2myU7Sr6mKkQf+C&#10;RUtrAY+eoXJqKNqr+g+oti6U1LI0V4VsfVmWdcGdBlATTH5T81jRjjstEBzdncOk/x9s8f7woFDN&#10;IHcEI0FbyNFqb6R7GsVhaCPUdzqBg4/dg7IadXcniy8aCZlVVOz4SinZV5wy4BXY8/7FBbvQcBVt&#10;+3eSAT4FfBesY6laCwhhQEeXk6dzTvjRoAJ+zoJwEZAIowL2FmQakThyb9DkdL1T2rzhskV2kmIl&#10;94J9gMy7N+jhThuXGTbKo+wzRmXbQJ4PtEFTEk9HwPGsT5MTpL0o5KZuGmeURqAeWERh5LC1bGpm&#10;N11U1G6bNQoBJohw3wh7ccyxc2A2YmvB3NzQuhnm8HgjLB4EYGRuQ+G89H0xWazn6znxSBivPTLJ&#10;c2+1yYgXb4JZlE/zLMuDH5ZaQJKqZowLy+7k64C8zDdjhQ2OPDv7QoV+iVj/kgb4wqkaxY2SomlM&#10;Josw9larfOYRks+921uYZdkash3EJFpnJ0m6okz291td7BVn/y5ryNVg2ZHaQNEF3rnYGncogK1k&#10;T2BiJYceAj0PJpVU3zDqoX+kWH/dU8Uxat4KKAQwLbENxy1INAthoZ7vbJ/vUFEAVIoNRsM0M0OT&#10;2neq3lXwUuAcJ6QtzrI2pyobWI0lBz3CBXnsZ7YJPV+7U7+67vInAAAA//8DAFBLAwQUAAYACAAA&#10;ACEAw/fiC90AAAAHAQAADwAAAGRycy9kb3ducmV2LnhtbEyPwW7CMBBE75X6D9ZW6q04pIXSNA6i&#10;lTggISHSfoATL3HUeB3FC4S/r+HSXlazmtXM23w5uk6ccAitJwXTSQICqfampUbB99f6aQEisCaj&#10;O0+o4IIBlsX9Xa4z48+0x1PJjYghFDKtwDL3mZShtuh0mPgeKXoHPzjNcR0aaQZ9juGuk2mSzKXT&#10;LcUGq3v8tFj/lEenYD1r2k2yq7bE8uOwLZ9Ls7IXpR4fxtU7CMaR/47hih/RoYhMlT+SCaJTEB/h&#10;27x60zR9BVFF9bKYvYEscvmfv/gFAAD//wMAUEsBAi0AFAAGAAgAAAAhALaDOJL+AAAA4QEAABMA&#10;AAAAAAAAAAAAAAAAAAAAAFtDb250ZW50X1R5cGVzXS54bWxQSwECLQAUAAYACAAAACEAOP0h/9YA&#10;AACUAQAACwAAAAAAAAAAAAAAAAAvAQAAX3JlbHMvLnJlbHNQSwECLQAUAAYACAAAACEAPJZra7oC&#10;AAC9BQAADgAAAAAAAAAAAAAAAAAuAgAAZHJzL2Uyb0RvYy54bWxQSwECLQAUAAYACAAAACEAw/fi&#10;C90AAAAHAQAADwAAAAAAAAAAAAAAAAAUBQAAZHJzL2Rvd25yZXYueG1sUEsFBgAAAAAEAAQA8wAA&#10;AB4GAAAAAA==&#10;" o:allowincell="f" filled="f" fillcolor="black">
                    <w10:wrap anchorx="page" anchory="page"/>
                  </v:roundrect>
                </w:pict>
              </mc:Fallback>
            </mc:AlternateContent>
          </w:r>
          <w:r>
            <w:rPr>
              <w:noProof/>
            </w:rPr>
            <mc:AlternateContent>
              <mc:Choice Requires="wps">
                <w:drawing>
                  <wp:anchor distT="0" distB="0" distL="114300" distR="114300" simplePos="0" relativeHeight="251659264" behindDoc="0" locked="0" layoutInCell="0" allowOverlap="1" wp14:anchorId="308845F1" wp14:editId="308845F2">
                    <wp:simplePos x="0" y="0"/>
                    <wp:positionH relativeFrom="margin">
                      <wp:align>center</wp:align>
                    </wp:positionH>
                    <mc:AlternateContent>
                      <mc:Choice Requires="wp14">
                        <wp:positionV relativeFrom="margin">
                          <wp14:pctPosVOffset>80000</wp14:pctPosVOffset>
                        </wp:positionV>
                      </mc:Choice>
                      <mc:Fallback>
                        <wp:positionV relativeFrom="page">
                          <wp:posOffset>7498080</wp:posOffset>
                        </wp:positionV>
                      </mc:Fallback>
                    </mc:AlternateContent>
                    <wp:extent cx="5943600" cy="1193800"/>
                    <wp:effectExtent l="0" t="0" r="0" b="3810"/>
                    <wp:wrapNone/>
                    <wp:docPr id="16" name="Rectangle 6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193800"/>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0000"/>
                                  </a:solidFill>
                                  <a:miter lim="800000"/>
                                  <a:headEnd/>
                                  <a:tailEnd/>
                                </a14:hiddenLine>
                              </a:ext>
                              <a:ext uri="{53640926-AAD7-44D8-BBD7-CCE9431645EC}">
                                <a14:shadowObscured xmlns:a14="http://schemas.microsoft.com/office/drawing/2010/main" val="1"/>
                              </a:ext>
                            </a:extLst>
                          </wps:spPr>
                          <wps:txbx>
                            <w:txbxContent>
                              <w:p w14:paraId="30884621" w14:textId="77777777" w:rsidR="00236972" w:rsidRPr="00DC7A32" w:rsidRDefault="00236972" w:rsidP="00152A73">
                                <w:pPr>
                                  <w:pStyle w:val="NoSpacing"/>
                                  <w:spacing w:line="276" w:lineRule="auto"/>
                                  <w:suppressOverlap/>
                                  <w:rPr>
                                    <w:rFonts w:ascii="Garamond" w:hAnsi="Garamond"/>
                                    <w:b/>
                                    <w:bCs/>
                                    <w:caps/>
                                    <w:color w:val="5B9BD5" w:themeColor="accent1"/>
                                    <w:sz w:val="28"/>
                                    <w:szCs w:val="28"/>
                                  </w:rPr>
                                </w:pPr>
                              </w:p>
                              <w:p w14:paraId="30884622" w14:textId="563FF790" w:rsidR="00236972" w:rsidRDefault="00236972" w:rsidP="00152A73">
                                <w:pPr>
                                  <w:pStyle w:val="NoSpacing"/>
                                  <w:spacing w:line="276" w:lineRule="auto"/>
                                  <w:suppressOverlap/>
                                  <w:jc w:val="center"/>
                                  <w:rPr>
                                    <w:rFonts w:asciiTheme="majorHAnsi" w:hAnsiTheme="majorHAnsi" w:cstheme="majorHAnsi"/>
                                    <w:b/>
                                    <w:bCs/>
                                    <w:color w:val="auto"/>
                                    <w:sz w:val="28"/>
                                    <w:szCs w:val="28"/>
                                  </w:rPr>
                                </w:pPr>
                                <w:r w:rsidRPr="00152A73">
                                  <w:rPr>
                                    <w:rFonts w:asciiTheme="majorHAnsi" w:hAnsiTheme="majorHAnsi" w:cstheme="majorHAnsi"/>
                                    <w:b/>
                                    <w:bCs/>
                                    <w:color w:val="auto"/>
                                    <w:sz w:val="28"/>
                                    <w:szCs w:val="28"/>
                                  </w:rPr>
                                  <w:t>March 11, 2008</w:t>
                                </w:r>
                              </w:p>
                              <w:p w14:paraId="17531D18" w14:textId="77777777" w:rsidR="00AE4882" w:rsidRDefault="00AE4882" w:rsidP="009A532B">
                                <w:pPr>
                                  <w:pStyle w:val="NoSpacing"/>
                                  <w:spacing w:line="276" w:lineRule="auto"/>
                                  <w:suppressOverlap/>
                                  <w:jc w:val="center"/>
                                  <w:rPr>
                                    <w:rFonts w:asciiTheme="majorHAnsi" w:hAnsiTheme="majorHAnsi" w:cstheme="majorHAnsi"/>
                                    <w:b/>
                                    <w:bCs/>
                                    <w:color w:val="auto"/>
                                    <w:sz w:val="28"/>
                                    <w:szCs w:val="28"/>
                                  </w:rPr>
                                </w:pPr>
                              </w:p>
                              <w:p w14:paraId="15BD0C67" w14:textId="77777777" w:rsidR="00875ACA" w:rsidRDefault="00236972" w:rsidP="00AE4882">
                                <w:pPr>
                                  <w:pStyle w:val="NoSpacing"/>
                                  <w:spacing w:line="276" w:lineRule="auto"/>
                                  <w:suppressOverlap/>
                                  <w:jc w:val="center"/>
                                  <w:rPr>
                                    <w:rFonts w:asciiTheme="majorHAnsi" w:hAnsiTheme="majorHAnsi" w:cstheme="majorHAnsi"/>
                                    <w:b/>
                                    <w:bCs/>
                                    <w:color w:val="auto"/>
                                    <w:sz w:val="28"/>
                                    <w:szCs w:val="28"/>
                                  </w:rPr>
                                </w:pPr>
                                <w:r>
                                  <w:rPr>
                                    <w:rFonts w:asciiTheme="majorHAnsi" w:hAnsiTheme="majorHAnsi" w:cstheme="majorHAnsi"/>
                                    <w:b/>
                                    <w:bCs/>
                                    <w:color w:val="auto"/>
                                    <w:sz w:val="28"/>
                                    <w:szCs w:val="28"/>
                                  </w:rPr>
                                  <w:t>Amended</w:t>
                                </w:r>
                                <w:r w:rsidR="00875ACA">
                                  <w:rPr>
                                    <w:rFonts w:asciiTheme="majorHAnsi" w:hAnsiTheme="majorHAnsi" w:cstheme="majorHAnsi"/>
                                    <w:b/>
                                    <w:bCs/>
                                    <w:color w:val="auto"/>
                                    <w:sz w:val="28"/>
                                    <w:szCs w:val="28"/>
                                  </w:rPr>
                                  <w:t>:</w:t>
                                </w:r>
                              </w:p>
                              <w:p w14:paraId="30884623" w14:textId="4550D553" w:rsidR="00236972" w:rsidRPr="00AE4882" w:rsidRDefault="00236972" w:rsidP="00AE4882">
                                <w:pPr>
                                  <w:pStyle w:val="NoSpacing"/>
                                  <w:spacing w:line="276" w:lineRule="auto"/>
                                  <w:suppressOverlap/>
                                  <w:jc w:val="center"/>
                                  <w:rPr>
                                    <w:rFonts w:asciiTheme="majorHAnsi" w:hAnsiTheme="majorHAnsi" w:cstheme="majorHAnsi"/>
                                    <w:b/>
                                    <w:bCs/>
                                    <w:color w:val="auto"/>
                                    <w:sz w:val="28"/>
                                    <w:szCs w:val="28"/>
                                  </w:rPr>
                                </w:pPr>
                                <w:r>
                                  <w:rPr>
                                    <w:rFonts w:asciiTheme="majorHAnsi" w:hAnsiTheme="majorHAnsi" w:cstheme="majorHAnsi"/>
                                    <w:b/>
                                    <w:bCs/>
                                    <w:color w:val="auto"/>
                                    <w:sz w:val="28"/>
                                    <w:szCs w:val="28"/>
                                  </w:rPr>
                                  <w:t xml:space="preserve"> </w:t>
                                </w:r>
                                <w:r w:rsidR="00AE4882">
                                  <w:rPr>
                                    <w:rFonts w:asciiTheme="majorHAnsi" w:hAnsiTheme="majorHAnsi" w:cstheme="majorHAnsi"/>
                                    <w:b/>
                                    <w:bCs/>
                                    <w:color w:val="auto"/>
                                    <w:sz w:val="28"/>
                                    <w:szCs w:val="28"/>
                                  </w:rPr>
                                  <w:t xml:space="preserve">November </w:t>
                                </w:r>
                                <w:r w:rsidR="00D35B7C">
                                  <w:rPr>
                                    <w:rFonts w:asciiTheme="majorHAnsi" w:hAnsiTheme="majorHAnsi" w:cstheme="majorHAnsi"/>
                                    <w:b/>
                                    <w:bCs/>
                                    <w:color w:val="auto"/>
                                    <w:sz w:val="28"/>
                                    <w:szCs w:val="28"/>
                                  </w:rPr>
                                  <w:t>2011</w:t>
                                </w:r>
                              </w:p>
                              <w:p w14:paraId="30884624" w14:textId="3FC0A716" w:rsidR="00236972" w:rsidRPr="00152A73" w:rsidRDefault="00875ACA" w:rsidP="00152A73">
                                <w:pPr>
                                  <w:pStyle w:val="NoSpacing"/>
                                  <w:spacing w:line="276" w:lineRule="auto"/>
                                  <w:jc w:val="center"/>
                                  <w:rPr>
                                    <w:rFonts w:asciiTheme="majorHAnsi" w:hAnsiTheme="majorHAnsi" w:cstheme="majorHAnsi"/>
                                    <w:b/>
                                    <w:color w:val="auto"/>
                                    <w:sz w:val="28"/>
                                    <w:szCs w:val="28"/>
                                  </w:rPr>
                                </w:pPr>
                                <w:r>
                                  <w:rPr>
                                    <w:rFonts w:asciiTheme="majorHAnsi" w:hAnsiTheme="majorHAnsi" w:cstheme="majorHAnsi"/>
                                    <w:b/>
                                    <w:color w:val="auto"/>
                                    <w:sz w:val="28"/>
                                    <w:szCs w:val="28"/>
                                  </w:rPr>
                                  <w:t xml:space="preserve">&amp; </w:t>
                                </w:r>
                                <w:r w:rsidR="00AE4882">
                                  <w:rPr>
                                    <w:rFonts w:asciiTheme="majorHAnsi" w:hAnsiTheme="majorHAnsi" w:cstheme="majorHAnsi"/>
                                    <w:b/>
                                    <w:color w:val="auto"/>
                                    <w:sz w:val="28"/>
                                    <w:szCs w:val="28"/>
                                  </w:rPr>
                                  <w:t>April</w:t>
                                </w:r>
                                <w:r w:rsidR="00236972" w:rsidRPr="00152A73">
                                  <w:rPr>
                                    <w:rFonts w:asciiTheme="majorHAnsi" w:hAnsiTheme="majorHAnsi" w:cstheme="majorHAnsi"/>
                                    <w:b/>
                                    <w:color w:val="auto"/>
                                    <w:sz w:val="28"/>
                                    <w:szCs w:val="28"/>
                                  </w:rPr>
                                  <w:t xml:space="preserve"> 2017</w:t>
                                </w:r>
                              </w:p>
                            </w:txbxContent>
                          </wps:txbx>
                          <wps:bodyPr rot="0" vert="horz" wrap="square" lIns="91440" tIns="228600" rIns="91440" bIns="228600" anchor="b" anchorCtr="0" upright="1">
                            <a:spAutoFit/>
                          </wps:bodyPr>
                        </wps:wsp>
                      </a:graphicData>
                    </a:graphic>
                    <wp14:sizeRelH relativeFrom="margin">
                      <wp14:pctWidth>100000</wp14:pctWidth>
                    </wp14:sizeRelH>
                    <wp14:sizeRelV relativeFrom="margin">
                      <wp14:pctHeight>100000</wp14:pctHeight>
                    </wp14:sizeRelV>
                  </wp:anchor>
                </w:drawing>
              </mc:Choice>
              <mc:Fallback>
                <w:pict>
                  <v:rect w14:anchorId="308845F1" id="Rectangle 618" o:spid="_x0000_s1027" style="position:absolute;margin-left:0;margin-top:0;width:468pt;height:94pt;z-index:251659264;visibility:visible;mso-wrap-style:square;mso-width-percent:1000;mso-height-percent:1000;mso-top-percent:800;mso-wrap-distance-left:9pt;mso-wrap-distance-top:0;mso-wrap-distance-right:9pt;mso-wrap-distance-bottom:0;mso-position-horizontal:center;mso-position-horizontal-relative:margin;mso-position-vertical-relative:margin;mso-width-percent:1000;mso-height-percent:1000;mso-top-percent:8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O7N4QIAAEAGAAAOAAAAZHJzL2Uyb0RvYy54bWysVF1vmzAUfZ+0/2D5nQKJQwGVTimEaVK3&#10;Vuv2AxwwwRrYzHZKumn/fdcmSdN2D9NWP1jX+HJ8z7kfF+92fYfumdJcigyHZwFGTFSy5mKT4a9f&#10;Si/GSBsqatpJwTL8wDR+d/n2zcU4pGwmW9nVTCEAETodhwy3xgyp7+uqZT3VZ3JgAi4bqXpq4Kg2&#10;fq3oCOh958+CIPJHqepByYppDV+L6RJfOvymYZW5aRrNDOoyDLEZtyu3r+3uX17QdKPo0PJqHwb9&#10;hyh6ygU8eoQqqKFoq/gLqJ5XSmrZmLNK9r5sGl4xxwHYhMEzNnctHZjjAuLo4SiTfj3Y6tP9rUK8&#10;htxFGAnaQ44+g2pUbDqGojC2Co2DTsHxbrhVlqMermX1TSMh8xb82FIpObaM1hBXaP39Jz/Yg4Zf&#10;0Xr8KGvAp1sjnVi7RvUWEGRAO5eTh2NO2M6gCj4uEjKPAkhdBXdhmMxjONg3aHr4fVDavGeyR9bI&#10;sILwHTy9v9Zmcj242NeELHnXwXeawiPgsremfP1MgmQVr2LikVm08khQFN6yzIkXleH5opgXeV6E&#10;vyx+SNKW1zUTFu5QOyH5u9zsq3jK+rF6tOx4beFsSFpt1nmn0D2F2i3d2hM/cfOfhuF0AVbPKIUz&#10;ElzNEq+M4nOPlGThJedB7AVhcpVEAUlIUT6ldM0F+39KaMzwHFRz2TgJ+hm3wK2X3GjacwPToeN9&#10;hiHtsKwTTW2trUTtbEN5N9knUtjw/yzFYh6RIJlF3nJZgBSkiL2rK7DyfAWFFkZkscoPUuiW1nK8&#10;Wetqq1j9CnK4TE4d4mrvEKKrQdc0tk+mfjO79W7qS8vZ9tBa1g/QRUpCjUM/wNAFo5XqB0YjDLAM&#10;6+9bqhhG3QcBnZiEhNiJ5w6zWeyaSJ1erZ9cUVEBWIbXGE1mbqY5uR0U37TwVjjlcVhC/5bcddZj&#10;XMDFHmBMOVb7kWrn4OnZeT0O/svfAAAA//8DAFBLAwQUAAYACAAAACEAKtwkv9oAAAAFAQAADwAA&#10;AGRycy9kb3ducmV2LnhtbEyPQUvDQBCF74L/YRnBm51YaYkxm1Kl4qEItvoDttkxG8zOhuymTf+9&#10;oxe9DDze4833ytXkO3WkIbaBNdzOMlDEdbAtNxo+3p9vclAxGbamC0wazhRhVV1elKaw4cQ7Ou5T&#10;o6SEY2E0uJT6AjHWjryJs9ATi/cZBm+SyKFBO5iTlPsO51m2RG9alg/O9PTkqP7aj17DYv2Kc1yM&#10;xOfH3ebFbd94u2m0vr6a1g+gEk3pLww/+IIOlTAdwsg2qk6DDEm/V7z7u6XIg4TyPAOsSvxPX30D&#10;AAD//wMAUEsBAi0AFAAGAAgAAAAhALaDOJL+AAAA4QEAABMAAAAAAAAAAAAAAAAAAAAAAFtDb250&#10;ZW50X1R5cGVzXS54bWxQSwECLQAUAAYACAAAACEAOP0h/9YAAACUAQAACwAAAAAAAAAAAAAAAAAv&#10;AQAAX3JlbHMvLnJlbHNQSwECLQAUAAYACAAAACEATSDuzeECAABABgAADgAAAAAAAAAAAAAAAAAu&#10;AgAAZHJzL2Uyb0RvYy54bWxQSwECLQAUAAYACAAAACEAKtwkv9oAAAAFAQAADwAAAAAAAAAAAAAA&#10;AAA7BQAAZHJzL2Rvd25yZXYueG1sUEsFBgAAAAAEAAQA8wAAAEIGAAAAAA==&#10;" o:allowincell="f" filled="f" stroked="f" strokeweight=".25pt">
                    <v:textbox style="mso-fit-shape-to-text:t" inset=",18pt,,18pt">
                      <w:txbxContent>
                        <w:p w14:paraId="30884621" w14:textId="77777777" w:rsidR="00236972" w:rsidRPr="00DC7A32" w:rsidRDefault="00236972" w:rsidP="00152A73">
                          <w:pPr>
                            <w:pStyle w:val="NoSpacing"/>
                            <w:spacing w:line="276" w:lineRule="auto"/>
                            <w:suppressOverlap/>
                            <w:rPr>
                              <w:rFonts w:ascii="Garamond" w:hAnsi="Garamond"/>
                              <w:b/>
                              <w:bCs/>
                              <w:caps/>
                              <w:color w:val="5B9BD5" w:themeColor="accent1"/>
                              <w:sz w:val="28"/>
                              <w:szCs w:val="28"/>
                            </w:rPr>
                          </w:pPr>
                        </w:p>
                        <w:p w14:paraId="30884622" w14:textId="563FF790" w:rsidR="00236972" w:rsidRDefault="00236972" w:rsidP="00152A73">
                          <w:pPr>
                            <w:pStyle w:val="NoSpacing"/>
                            <w:spacing w:line="276" w:lineRule="auto"/>
                            <w:suppressOverlap/>
                            <w:jc w:val="center"/>
                            <w:rPr>
                              <w:rFonts w:asciiTheme="majorHAnsi" w:hAnsiTheme="majorHAnsi" w:cstheme="majorHAnsi"/>
                              <w:b/>
                              <w:bCs/>
                              <w:color w:val="auto"/>
                              <w:sz w:val="28"/>
                              <w:szCs w:val="28"/>
                            </w:rPr>
                          </w:pPr>
                          <w:r w:rsidRPr="00152A73">
                            <w:rPr>
                              <w:rFonts w:asciiTheme="majorHAnsi" w:hAnsiTheme="majorHAnsi" w:cstheme="majorHAnsi"/>
                              <w:b/>
                              <w:bCs/>
                              <w:color w:val="auto"/>
                              <w:sz w:val="28"/>
                              <w:szCs w:val="28"/>
                            </w:rPr>
                            <w:t>March 11, 2008</w:t>
                          </w:r>
                        </w:p>
                        <w:p w14:paraId="17531D18" w14:textId="77777777" w:rsidR="00AE4882" w:rsidRDefault="00AE4882" w:rsidP="009A532B">
                          <w:pPr>
                            <w:pStyle w:val="NoSpacing"/>
                            <w:spacing w:line="276" w:lineRule="auto"/>
                            <w:suppressOverlap/>
                            <w:jc w:val="center"/>
                            <w:rPr>
                              <w:rFonts w:asciiTheme="majorHAnsi" w:hAnsiTheme="majorHAnsi" w:cstheme="majorHAnsi"/>
                              <w:b/>
                              <w:bCs/>
                              <w:color w:val="auto"/>
                              <w:sz w:val="28"/>
                              <w:szCs w:val="28"/>
                            </w:rPr>
                          </w:pPr>
                        </w:p>
                        <w:p w14:paraId="15BD0C67" w14:textId="77777777" w:rsidR="00875ACA" w:rsidRDefault="00236972" w:rsidP="00AE4882">
                          <w:pPr>
                            <w:pStyle w:val="NoSpacing"/>
                            <w:spacing w:line="276" w:lineRule="auto"/>
                            <w:suppressOverlap/>
                            <w:jc w:val="center"/>
                            <w:rPr>
                              <w:rFonts w:asciiTheme="majorHAnsi" w:hAnsiTheme="majorHAnsi" w:cstheme="majorHAnsi"/>
                              <w:b/>
                              <w:bCs/>
                              <w:color w:val="auto"/>
                              <w:sz w:val="28"/>
                              <w:szCs w:val="28"/>
                            </w:rPr>
                          </w:pPr>
                          <w:r>
                            <w:rPr>
                              <w:rFonts w:asciiTheme="majorHAnsi" w:hAnsiTheme="majorHAnsi" w:cstheme="majorHAnsi"/>
                              <w:b/>
                              <w:bCs/>
                              <w:color w:val="auto"/>
                              <w:sz w:val="28"/>
                              <w:szCs w:val="28"/>
                            </w:rPr>
                            <w:t>Amended</w:t>
                          </w:r>
                          <w:r w:rsidR="00875ACA">
                            <w:rPr>
                              <w:rFonts w:asciiTheme="majorHAnsi" w:hAnsiTheme="majorHAnsi" w:cstheme="majorHAnsi"/>
                              <w:b/>
                              <w:bCs/>
                              <w:color w:val="auto"/>
                              <w:sz w:val="28"/>
                              <w:szCs w:val="28"/>
                            </w:rPr>
                            <w:t>:</w:t>
                          </w:r>
                        </w:p>
                        <w:p w14:paraId="30884623" w14:textId="4550D553" w:rsidR="00236972" w:rsidRPr="00AE4882" w:rsidRDefault="00236972" w:rsidP="00AE4882">
                          <w:pPr>
                            <w:pStyle w:val="NoSpacing"/>
                            <w:spacing w:line="276" w:lineRule="auto"/>
                            <w:suppressOverlap/>
                            <w:jc w:val="center"/>
                            <w:rPr>
                              <w:rFonts w:asciiTheme="majorHAnsi" w:hAnsiTheme="majorHAnsi" w:cstheme="majorHAnsi"/>
                              <w:b/>
                              <w:bCs/>
                              <w:color w:val="auto"/>
                              <w:sz w:val="28"/>
                              <w:szCs w:val="28"/>
                            </w:rPr>
                          </w:pPr>
                          <w:r>
                            <w:rPr>
                              <w:rFonts w:asciiTheme="majorHAnsi" w:hAnsiTheme="majorHAnsi" w:cstheme="majorHAnsi"/>
                              <w:b/>
                              <w:bCs/>
                              <w:color w:val="auto"/>
                              <w:sz w:val="28"/>
                              <w:szCs w:val="28"/>
                            </w:rPr>
                            <w:t xml:space="preserve"> </w:t>
                          </w:r>
                          <w:r w:rsidR="00AE4882">
                            <w:rPr>
                              <w:rFonts w:asciiTheme="majorHAnsi" w:hAnsiTheme="majorHAnsi" w:cstheme="majorHAnsi"/>
                              <w:b/>
                              <w:bCs/>
                              <w:color w:val="auto"/>
                              <w:sz w:val="28"/>
                              <w:szCs w:val="28"/>
                            </w:rPr>
                            <w:t xml:space="preserve">November </w:t>
                          </w:r>
                          <w:r w:rsidR="00D35B7C">
                            <w:rPr>
                              <w:rFonts w:asciiTheme="majorHAnsi" w:hAnsiTheme="majorHAnsi" w:cstheme="majorHAnsi"/>
                              <w:b/>
                              <w:bCs/>
                              <w:color w:val="auto"/>
                              <w:sz w:val="28"/>
                              <w:szCs w:val="28"/>
                            </w:rPr>
                            <w:t>2011</w:t>
                          </w:r>
                        </w:p>
                        <w:p w14:paraId="30884624" w14:textId="3FC0A716" w:rsidR="00236972" w:rsidRPr="00152A73" w:rsidRDefault="00875ACA" w:rsidP="00152A73">
                          <w:pPr>
                            <w:pStyle w:val="NoSpacing"/>
                            <w:spacing w:line="276" w:lineRule="auto"/>
                            <w:jc w:val="center"/>
                            <w:rPr>
                              <w:rFonts w:asciiTheme="majorHAnsi" w:hAnsiTheme="majorHAnsi" w:cstheme="majorHAnsi"/>
                              <w:b/>
                              <w:color w:val="auto"/>
                              <w:sz w:val="28"/>
                              <w:szCs w:val="28"/>
                            </w:rPr>
                          </w:pPr>
                          <w:r>
                            <w:rPr>
                              <w:rFonts w:asciiTheme="majorHAnsi" w:hAnsiTheme="majorHAnsi" w:cstheme="majorHAnsi"/>
                              <w:b/>
                              <w:color w:val="auto"/>
                              <w:sz w:val="28"/>
                              <w:szCs w:val="28"/>
                            </w:rPr>
                            <w:t xml:space="preserve">&amp; </w:t>
                          </w:r>
                          <w:r w:rsidR="00AE4882">
                            <w:rPr>
                              <w:rFonts w:asciiTheme="majorHAnsi" w:hAnsiTheme="majorHAnsi" w:cstheme="majorHAnsi"/>
                              <w:b/>
                              <w:color w:val="auto"/>
                              <w:sz w:val="28"/>
                              <w:szCs w:val="28"/>
                            </w:rPr>
                            <w:t>April</w:t>
                          </w:r>
                          <w:r w:rsidR="00236972" w:rsidRPr="00152A73">
                            <w:rPr>
                              <w:rFonts w:asciiTheme="majorHAnsi" w:hAnsiTheme="majorHAnsi" w:cstheme="majorHAnsi"/>
                              <w:b/>
                              <w:color w:val="auto"/>
                              <w:sz w:val="28"/>
                              <w:szCs w:val="28"/>
                            </w:rPr>
                            <w:t xml:space="preserve"> 2017</w:t>
                          </w:r>
                        </w:p>
                      </w:txbxContent>
                    </v:textbox>
                    <w10:wrap anchorx="margin" anchory="margin"/>
                  </v:rect>
                </w:pict>
              </mc:Fallback>
            </mc:AlternateContent>
          </w:r>
          <w:r>
            <w:br w:type="page"/>
          </w:r>
        </w:sdtContent>
      </w:sdt>
    </w:p>
    <w:p w14:paraId="59273102" w14:textId="03103D14" w:rsidR="00236972" w:rsidRPr="00236972" w:rsidRDefault="002B2D8F" w:rsidP="00236972">
      <w:pPr>
        <w:pStyle w:val="Title"/>
        <w:rPr>
          <w:rFonts w:ascii="Garamond" w:hAnsi="Garamond"/>
          <w:smallCaps w:val="0"/>
          <w:color w:val="auto"/>
          <w:sz w:val="32"/>
          <w:szCs w:val="32"/>
        </w:rPr>
      </w:pPr>
      <w:r>
        <w:rPr>
          <w:rFonts w:ascii="Garamond" w:hAnsi="Garamond"/>
          <w:smallCaps w:val="0"/>
          <w:noProof/>
          <w:color w:val="auto"/>
          <w:sz w:val="32"/>
          <w:szCs w:val="32"/>
        </w:rPr>
        <w:lastRenderedPageBreak/>
        <mc:AlternateContent>
          <mc:Choice Requires="wps">
            <w:drawing>
              <wp:anchor distT="0" distB="0" distL="114300" distR="114300" simplePos="0" relativeHeight="251696128" behindDoc="1" locked="0" layoutInCell="1" allowOverlap="1" wp14:anchorId="186D1761" wp14:editId="3F832B9C">
                <wp:simplePos x="0" y="0"/>
                <wp:positionH relativeFrom="column">
                  <wp:posOffset>-34290</wp:posOffset>
                </wp:positionH>
                <wp:positionV relativeFrom="paragraph">
                  <wp:posOffset>381000</wp:posOffset>
                </wp:positionV>
                <wp:extent cx="6002655" cy="2327910"/>
                <wp:effectExtent l="0" t="0" r="17145" b="15240"/>
                <wp:wrapTight wrapText="bothSides">
                  <wp:wrapPolygon edited="0">
                    <wp:start x="0" y="0"/>
                    <wp:lineTo x="0" y="21565"/>
                    <wp:lineTo x="21593" y="21565"/>
                    <wp:lineTo x="21593" y="0"/>
                    <wp:lineTo x="0" y="0"/>
                  </wp:wrapPolygon>
                </wp:wrapTight>
                <wp:docPr id="706" name="Text Box 706"/>
                <wp:cNvGraphicFramePr/>
                <a:graphic xmlns:a="http://schemas.openxmlformats.org/drawingml/2006/main">
                  <a:graphicData uri="http://schemas.microsoft.com/office/word/2010/wordprocessingShape">
                    <wps:wsp>
                      <wps:cNvSpPr txBox="1"/>
                      <wps:spPr>
                        <a:xfrm>
                          <a:off x="0" y="0"/>
                          <a:ext cx="6002655" cy="2327910"/>
                        </a:xfrm>
                        <a:prstGeom prst="rect">
                          <a:avLst/>
                        </a:prstGeom>
                        <a:solidFill>
                          <a:schemeClr val="accent4">
                            <a:lumMod val="60000"/>
                            <a:lumOff val="40000"/>
                            <a:alpha val="42000"/>
                          </a:schemeClr>
                        </a:solidFill>
                        <a:ln w="6350">
                          <a:solidFill>
                            <a:prstClr val="black"/>
                          </a:solidFill>
                        </a:ln>
                      </wps:spPr>
                      <wps:txbx>
                        <w:txbxContent>
                          <w:p w14:paraId="4F1D042B" w14:textId="77777777" w:rsidR="002B2D8F" w:rsidRDefault="002B2D8F" w:rsidP="002B2D8F">
                            <w:pPr>
                              <w:spacing w:after="0" w:line="240" w:lineRule="auto"/>
                              <w:contextualSpacing/>
                              <w:rPr>
                                <w:sz w:val="20"/>
                              </w:rPr>
                            </w:pPr>
                            <w:r w:rsidRPr="00236972">
                              <w:rPr>
                                <w:sz w:val="20"/>
                              </w:rPr>
                              <w:t xml:space="preserve">The Plan very simply calls for everyone who is homeless to secure </w:t>
                            </w:r>
                            <w:r w:rsidRPr="00236972">
                              <w:rPr>
                                <w:sz w:val="20"/>
                                <w:u w:val="single"/>
                              </w:rPr>
                              <w:t>permanent housing with an adequate support network</w:t>
                            </w:r>
                            <w:r w:rsidRPr="00236972">
                              <w:rPr>
                                <w:sz w:val="20"/>
                              </w:rPr>
                              <w:t xml:space="preserve">.  </w:t>
                            </w:r>
                          </w:p>
                          <w:p w14:paraId="2735B7AB" w14:textId="77777777" w:rsidR="002B2D8F" w:rsidRPr="00236972" w:rsidRDefault="002B2D8F" w:rsidP="002B2D8F">
                            <w:pPr>
                              <w:spacing w:after="0" w:line="240" w:lineRule="auto"/>
                              <w:contextualSpacing/>
                              <w:rPr>
                                <w:sz w:val="20"/>
                              </w:rPr>
                            </w:pPr>
                          </w:p>
                          <w:p w14:paraId="52D3F0FD" w14:textId="77777777" w:rsidR="002B2D8F" w:rsidRPr="00236972" w:rsidRDefault="002B2D8F" w:rsidP="002B2D8F">
                            <w:pPr>
                              <w:pStyle w:val="ListParagraph"/>
                              <w:numPr>
                                <w:ilvl w:val="0"/>
                                <w:numId w:val="29"/>
                              </w:numPr>
                              <w:spacing w:after="0" w:line="240" w:lineRule="auto"/>
                              <w:ind w:left="360"/>
                              <w:rPr>
                                <w:sz w:val="20"/>
                              </w:rPr>
                            </w:pPr>
                            <w:r w:rsidRPr="00236972">
                              <w:rPr>
                                <w:sz w:val="20"/>
                              </w:rPr>
                              <w:t xml:space="preserve">There are four specific goals: 1) Emergency shelters and outreach programs will provide safety and engagement/ support that most efficiently allows housing with adequate support for success.  2) Ensure an adequate supply of appropriate housing and rental subsidies to allow housing and stability.  3) Ensure that medical, mental health, and substance use disorder needs are met to allow long-term stability and success.  4) Ensure that issues underlying homelessness are addressed and that linkage to an effective, on-going support system is securely in place.  </w:t>
                            </w:r>
                          </w:p>
                          <w:p w14:paraId="27D0F9E5" w14:textId="77777777" w:rsidR="002B2D8F" w:rsidRPr="00236972" w:rsidRDefault="002B2D8F" w:rsidP="002B2D8F">
                            <w:pPr>
                              <w:pStyle w:val="ListParagraph"/>
                              <w:spacing w:after="0" w:line="240" w:lineRule="auto"/>
                              <w:ind w:left="360"/>
                              <w:rPr>
                                <w:sz w:val="20"/>
                              </w:rPr>
                            </w:pPr>
                          </w:p>
                          <w:p w14:paraId="170F93D2" w14:textId="77777777" w:rsidR="002B2D8F" w:rsidRPr="00236972" w:rsidRDefault="002B2D8F" w:rsidP="002B2D8F">
                            <w:pPr>
                              <w:pStyle w:val="ListParagraph"/>
                              <w:spacing w:after="0" w:line="240" w:lineRule="auto"/>
                              <w:ind w:left="360"/>
                              <w:rPr>
                                <w:sz w:val="20"/>
                              </w:rPr>
                            </w:pPr>
                            <w:r w:rsidRPr="00236972">
                              <w:rPr>
                                <w:sz w:val="20"/>
                              </w:rPr>
                              <w:t xml:space="preserve">The Plan specifies how to accomplish each of these goals.  </w:t>
                            </w:r>
                          </w:p>
                          <w:p w14:paraId="4BA699A8" w14:textId="77777777" w:rsidR="002B2D8F" w:rsidRPr="00236972" w:rsidRDefault="002B2D8F" w:rsidP="002B2D8F">
                            <w:pPr>
                              <w:spacing w:after="0" w:line="240" w:lineRule="auto"/>
                              <w:ind w:left="360"/>
                              <w:contextualSpacing/>
                              <w:rPr>
                                <w:sz w:val="20"/>
                              </w:rPr>
                            </w:pPr>
                          </w:p>
                          <w:p w14:paraId="58683E82" w14:textId="5161AEFA" w:rsidR="002B2D8F" w:rsidRDefault="002B2D8F" w:rsidP="002B2D8F">
                            <w:r w:rsidRPr="00236972">
                              <w:rPr>
                                <w:sz w:val="20"/>
                              </w:rPr>
                              <w:t xml:space="preserve">Each population will be met where they are at, and supported in ending their homelessness, prevented from recidivism, or prevented from becoming homeless in the first place.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86D1761" id="_x0000_t202" coordsize="21600,21600" o:spt="202" path="m,l,21600r21600,l21600,xe">
                <v:stroke joinstyle="miter"/>
                <v:path gradientshapeok="t" o:connecttype="rect"/>
              </v:shapetype>
              <v:shape id="Text Box 706" o:spid="_x0000_s1028" type="#_x0000_t202" style="position:absolute;left:0;text-align:left;margin-left:-2.7pt;margin-top:30pt;width:472.65pt;height:183.3pt;z-index:-251620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fy+eQIAAAIFAAAOAAAAZHJzL2Uyb0RvYy54bWysVN9P2zAQfp+0/8Hy+0ga2jKqpqgDMU1i&#10;gAQTz67jkGiO7dluE/bX89lJ2sL2NO3F8X13vh/f3WV50TWS7IR1tVY5nZyklAjFdVGr55z+eLz+&#10;9JkS55kqmNRK5PRFOHqx+vhh2ZqFyHSlZSEsgRPlFq3JaeW9WSSJ45VomDvRRigoS20b5iHa56Sw&#10;rIX3RiZZms6TVtvCWM2Fc0CveiVdRf9lKbi/K0snPJE5RW4+njaem3AmqyVbPFtmqpoPabB/yKJh&#10;tULQvasr5hnZ2voPV03NrXa69CdcN4kuy5qLWAOqmaTvqnmomBGxFpDjzJ4m9//c8tvdvSV1kdOz&#10;dE6JYg2a9Cg6T77ojgQMDLXGLWD4YGDqOyjQ6RF3AEPhXWmb8EVJBHpw/bLnN7jjAOdpms1nM0o4&#10;dNlpdnY+iR1IDs+Ndf6r0A0Jl5xaNDDyynY3ziMVmI4mIZrTsi6uaymjEIZGXEpLdgztZpwL5afx&#10;udw233XR48giHRoPGOPRw9MDzKSp2IBiyMYc41AG/zGNN6GlIi3qO52lMdwbXch3n9RGMv4zcIdC&#10;jqwgSQUwMN0zGm6+23SxN9nI9kYXL2iC1f0gO8Ova7i/Yc7fM4vJBe/YRn+Ho5QaOenhRkml7e+/&#10;4cEeAwUtJS02Iafu15ZZQYn8pjBq55PpNKxOFKazswyCPdZsjjVq21xqsD/B3hser8Hey/FaWt08&#10;YWnXISpUTHHEzqkfr5e+308sPRfrdTTCshjmb9SD4cF16Hag9bF7YtYMs+IxZrd63Bm2eDcyvW14&#10;qfR663VZx3kKPPesDvRj0WJ3hp9C2ORjOVodfl2rVwAAAP//AwBQSwMEFAAGAAgAAAAhAFtL/T3h&#10;AAAACQEAAA8AAABkcnMvZG93bnJldi54bWxMj8FOwzAQRO9I/IO1SNxau6WkJMSpCBISqLSCFnF2&#10;kyUJxOsodpvw9ywnOK5m9PZNuhptK07Y+8aRhtlUgUAqXNlQpeFt/zC5AeGDodK0jlDDN3pYZedn&#10;qUlKN9ArnnahEgwhnxgNdQhdIqUvarTGT12HxNmH660JfPaVLHszMNy2cq5UJK1piD/UpsP7Gouv&#10;3dEypcm79xc1POaz58/tellt9vnTRuvLi/HuFkTAMfyV4Vef1SFjp4M7UulFq2FyveCmhkjxJM7j&#10;qzgGcdCwmEcRyCyV/xdkPwAAAP//AwBQSwECLQAUAAYACAAAACEAtoM4kv4AAADhAQAAEwAAAAAA&#10;AAAAAAAAAAAAAAAAW0NvbnRlbnRfVHlwZXNdLnhtbFBLAQItABQABgAIAAAAIQA4/SH/1gAAAJQB&#10;AAALAAAAAAAAAAAAAAAAAC8BAABfcmVscy8ucmVsc1BLAQItABQABgAIAAAAIQAhAfy+eQIAAAIF&#10;AAAOAAAAAAAAAAAAAAAAAC4CAABkcnMvZTJvRG9jLnhtbFBLAQItABQABgAIAAAAIQBbS/094QAA&#10;AAkBAAAPAAAAAAAAAAAAAAAAANMEAABkcnMvZG93bnJldi54bWxQSwUGAAAAAAQABADzAAAA4QUA&#10;AAAA&#10;" fillcolor="#ffd966 [1943]" strokeweight=".5pt">
                <v:fill opacity="27499f"/>
                <v:textbox>
                  <w:txbxContent>
                    <w:p w14:paraId="4F1D042B" w14:textId="77777777" w:rsidR="002B2D8F" w:rsidRDefault="002B2D8F" w:rsidP="002B2D8F">
                      <w:pPr>
                        <w:spacing w:after="0" w:line="240" w:lineRule="auto"/>
                        <w:contextualSpacing/>
                        <w:rPr>
                          <w:sz w:val="20"/>
                        </w:rPr>
                      </w:pPr>
                      <w:r w:rsidRPr="00236972">
                        <w:rPr>
                          <w:sz w:val="20"/>
                        </w:rPr>
                        <w:t xml:space="preserve">The Plan very simply calls for everyone who is homeless to secure </w:t>
                      </w:r>
                      <w:r w:rsidRPr="00236972">
                        <w:rPr>
                          <w:sz w:val="20"/>
                          <w:u w:val="single"/>
                        </w:rPr>
                        <w:t>permanent housing with an adequate support network</w:t>
                      </w:r>
                      <w:r w:rsidRPr="00236972">
                        <w:rPr>
                          <w:sz w:val="20"/>
                        </w:rPr>
                        <w:t xml:space="preserve">.  </w:t>
                      </w:r>
                    </w:p>
                    <w:p w14:paraId="2735B7AB" w14:textId="77777777" w:rsidR="002B2D8F" w:rsidRPr="00236972" w:rsidRDefault="002B2D8F" w:rsidP="002B2D8F">
                      <w:pPr>
                        <w:spacing w:after="0" w:line="240" w:lineRule="auto"/>
                        <w:contextualSpacing/>
                        <w:rPr>
                          <w:sz w:val="20"/>
                        </w:rPr>
                      </w:pPr>
                    </w:p>
                    <w:p w14:paraId="52D3F0FD" w14:textId="77777777" w:rsidR="002B2D8F" w:rsidRPr="00236972" w:rsidRDefault="002B2D8F" w:rsidP="002B2D8F">
                      <w:pPr>
                        <w:pStyle w:val="ListParagraph"/>
                        <w:numPr>
                          <w:ilvl w:val="0"/>
                          <w:numId w:val="29"/>
                        </w:numPr>
                        <w:spacing w:after="0" w:line="240" w:lineRule="auto"/>
                        <w:ind w:left="360"/>
                        <w:rPr>
                          <w:sz w:val="20"/>
                        </w:rPr>
                      </w:pPr>
                      <w:r w:rsidRPr="00236972">
                        <w:rPr>
                          <w:sz w:val="20"/>
                        </w:rPr>
                        <w:t xml:space="preserve">There are four specific goals: 1) Emergency shelters and outreach programs will provide safety and engagement/ support that most efficiently allows housing with adequate support for success.  2) Ensure an adequate supply of appropriate housing and rental subsidies to allow housing and stability.  3) Ensure that medical, mental health, and substance use disorder needs are met to allow long-term stability and success.  4) Ensure that issues underlying homelessness are addressed and that linkage to an effective, on-going support system is securely in place.  </w:t>
                      </w:r>
                    </w:p>
                    <w:p w14:paraId="27D0F9E5" w14:textId="77777777" w:rsidR="002B2D8F" w:rsidRPr="00236972" w:rsidRDefault="002B2D8F" w:rsidP="002B2D8F">
                      <w:pPr>
                        <w:pStyle w:val="ListParagraph"/>
                        <w:spacing w:after="0" w:line="240" w:lineRule="auto"/>
                        <w:ind w:left="360"/>
                        <w:rPr>
                          <w:sz w:val="20"/>
                        </w:rPr>
                      </w:pPr>
                    </w:p>
                    <w:p w14:paraId="170F93D2" w14:textId="77777777" w:rsidR="002B2D8F" w:rsidRPr="00236972" w:rsidRDefault="002B2D8F" w:rsidP="002B2D8F">
                      <w:pPr>
                        <w:pStyle w:val="ListParagraph"/>
                        <w:spacing w:after="0" w:line="240" w:lineRule="auto"/>
                        <w:ind w:left="360"/>
                        <w:rPr>
                          <w:sz w:val="20"/>
                        </w:rPr>
                      </w:pPr>
                      <w:r w:rsidRPr="00236972">
                        <w:rPr>
                          <w:sz w:val="20"/>
                        </w:rPr>
                        <w:t xml:space="preserve">The Plan specifies how to accomplish each of these goals.  </w:t>
                      </w:r>
                    </w:p>
                    <w:p w14:paraId="4BA699A8" w14:textId="77777777" w:rsidR="002B2D8F" w:rsidRPr="00236972" w:rsidRDefault="002B2D8F" w:rsidP="002B2D8F">
                      <w:pPr>
                        <w:spacing w:after="0" w:line="240" w:lineRule="auto"/>
                        <w:ind w:left="360"/>
                        <w:contextualSpacing/>
                        <w:rPr>
                          <w:sz w:val="20"/>
                        </w:rPr>
                      </w:pPr>
                    </w:p>
                    <w:p w14:paraId="58683E82" w14:textId="5161AEFA" w:rsidR="002B2D8F" w:rsidRDefault="002B2D8F" w:rsidP="002B2D8F">
                      <w:r w:rsidRPr="00236972">
                        <w:rPr>
                          <w:sz w:val="20"/>
                        </w:rPr>
                        <w:t xml:space="preserve">Each population will be met where they are at, and supported in ending their homelessness, prevented from recidivism, or prevented from becoming homeless in the first place.  </w:t>
                      </w:r>
                    </w:p>
                  </w:txbxContent>
                </v:textbox>
                <w10:wrap type="tight"/>
              </v:shape>
            </w:pict>
          </mc:Fallback>
        </mc:AlternateContent>
      </w:r>
      <w:r w:rsidR="00236972" w:rsidRPr="00236972">
        <w:rPr>
          <w:rFonts w:ascii="Garamond" w:hAnsi="Garamond"/>
          <w:smallCaps w:val="0"/>
          <w:color w:val="auto"/>
          <w:sz w:val="32"/>
          <w:szCs w:val="32"/>
        </w:rPr>
        <w:t>Summary Version of Maine’s Plan to End and Prevent Homelessness</w:t>
      </w:r>
    </w:p>
    <w:p w14:paraId="753752D5" w14:textId="77777777" w:rsidR="002B2D8F" w:rsidRPr="002B2D8F" w:rsidRDefault="002B2D8F" w:rsidP="00236972">
      <w:pPr>
        <w:spacing w:after="0" w:line="240" w:lineRule="auto"/>
        <w:contextualSpacing/>
        <w:jc w:val="center"/>
        <w:rPr>
          <w:b/>
          <w:sz w:val="12"/>
          <w:szCs w:val="12"/>
        </w:rPr>
      </w:pPr>
    </w:p>
    <w:p w14:paraId="77807127" w14:textId="78F54A7B" w:rsidR="00236972" w:rsidRPr="00236972" w:rsidRDefault="00236972" w:rsidP="00236972">
      <w:pPr>
        <w:spacing w:after="0" w:line="240" w:lineRule="auto"/>
        <w:contextualSpacing/>
        <w:jc w:val="center"/>
        <w:rPr>
          <w:b/>
          <w:sz w:val="20"/>
        </w:rPr>
      </w:pPr>
      <w:r w:rsidRPr="00236972">
        <w:rPr>
          <w:b/>
          <w:sz w:val="20"/>
        </w:rPr>
        <w:t>Ways to solve 80% of homelessness for each population</w:t>
      </w:r>
    </w:p>
    <w:p w14:paraId="6B692F8D" w14:textId="77777777" w:rsidR="00236972" w:rsidRPr="00236972" w:rsidRDefault="00236972" w:rsidP="00236972">
      <w:pPr>
        <w:spacing w:after="0" w:line="240" w:lineRule="auto"/>
        <w:contextualSpacing/>
        <w:rPr>
          <w:color w:val="FF0000"/>
          <w:sz w:val="20"/>
        </w:rPr>
      </w:pPr>
      <w:r w:rsidRPr="002B2D8F">
        <w:rPr>
          <w:b/>
          <w:color w:val="C45911" w:themeColor="accent2" w:themeShade="BF"/>
          <w:sz w:val="20"/>
        </w:rPr>
        <w:t>Families</w:t>
      </w:r>
      <w:r w:rsidRPr="002B2D8F">
        <w:rPr>
          <w:color w:val="C45911" w:themeColor="accent2" w:themeShade="BF"/>
          <w:sz w:val="20"/>
        </w:rPr>
        <w:t xml:space="preserve"> </w:t>
      </w:r>
      <w:r w:rsidRPr="002B2D8F">
        <w:rPr>
          <w:color w:val="C45911" w:themeColor="accent2" w:themeShade="BF"/>
          <w:sz w:val="20"/>
        </w:rPr>
        <w:sym w:font="Wingdings" w:char="F0E0"/>
      </w:r>
      <w:r w:rsidRPr="00236972">
        <w:rPr>
          <w:sz w:val="20"/>
        </w:rPr>
        <w:t xml:space="preserve"> </w:t>
      </w:r>
      <w:r w:rsidRPr="00236972">
        <w:rPr>
          <w:sz w:val="20"/>
          <w:u w:val="single"/>
        </w:rPr>
        <w:t>Provide rental subsidies</w:t>
      </w:r>
      <w:r w:rsidRPr="00236972">
        <w:rPr>
          <w:sz w:val="20"/>
        </w:rPr>
        <w:t>.  Poverty is the primary concern and rental subsidies level the playing field for housing stability.  Affordable housing allows employment, stability, and a platform for any underlying issues to be resolved</w:t>
      </w:r>
      <w:r w:rsidRPr="00236972">
        <w:rPr>
          <w:color w:val="FF0000"/>
          <w:sz w:val="20"/>
        </w:rPr>
        <w:t>.</w:t>
      </w:r>
    </w:p>
    <w:p w14:paraId="14B516BA" w14:textId="58F4803E" w:rsidR="00236972" w:rsidRPr="00236972" w:rsidRDefault="00236972" w:rsidP="00236972">
      <w:pPr>
        <w:spacing w:after="0" w:line="240" w:lineRule="auto"/>
        <w:ind w:left="720"/>
        <w:contextualSpacing/>
        <w:rPr>
          <w:sz w:val="20"/>
        </w:rPr>
      </w:pPr>
      <w:r w:rsidRPr="00236972">
        <w:rPr>
          <w:sz w:val="20"/>
          <w:u w:val="single"/>
        </w:rPr>
        <w:t>Key tools</w:t>
      </w:r>
      <w:r w:rsidRPr="00236972">
        <w:rPr>
          <w:sz w:val="20"/>
        </w:rPr>
        <w:t xml:space="preserve">:  Tenant based Housing Choice Vouchers (Section 8), General Assistance, STEP, funding for brief case management and system navigation.  </w:t>
      </w:r>
    </w:p>
    <w:p w14:paraId="0DE1F392" w14:textId="77777777" w:rsidR="00236972" w:rsidRPr="002B2D8F" w:rsidRDefault="00236972" w:rsidP="00236972">
      <w:pPr>
        <w:spacing w:after="0" w:line="240" w:lineRule="auto"/>
        <w:contextualSpacing/>
        <w:rPr>
          <w:b/>
          <w:sz w:val="14"/>
          <w:szCs w:val="14"/>
        </w:rPr>
      </w:pPr>
    </w:p>
    <w:p w14:paraId="0235A8F4" w14:textId="055E4DF9" w:rsidR="00236972" w:rsidRPr="00236972" w:rsidRDefault="00236972" w:rsidP="00236972">
      <w:pPr>
        <w:spacing w:after="0" w:line="240" w:lineRule="auto"/>
        <w:contextualSpacing/>
        <w:rPr>
          <w:sz w:val="20"/>
        </w:rPr>
      </w:pPr>
      <w:r w:rsidRPr="002B2D8F">
        <w:rPr>
          <w:b/>
          <w:color w:val="C45911" w:themeColor="accent2" w:themeShade="BF"/>
          <w:sz w:val="20"/>
        </w:rPr>
        <w:t>Adult singles (Chronic)</w:t>
      </w:r>
      <w:r w:rsidRPr="002B2D8F">
        <w:rPr>
          <w:color w:val="C45911" w:themeColor="accent2" w:themeShade="BF"/>
          <w:sz w:val="20"/>
        </w:rPr>
        <w:t xml:space="preserve"> </w:t>
      </w:r>
      <w:r w:rsidRPr="002B2D8F">
        <w:rPr>
          <w:color w:val="C45911" w:themeColor="accent2" w:themeShade="BF"/>
          <w:sz w:val="20"/>
        </w:rPr>
        <w:sym w:font="Wingdings" w:char="F0E0"/>
      </w:r>
      <w:r w:rsidRPr="00236972">
        <w:rPr>
          <w:sz w:val="20"/>
        </w:rPr>
        <w:t xml:space="preserve"> </w:t>
      </w:r>
      <w:r w:rsidRPr="00236972">
        <w:rPr>
          <w:sz w:val="20"/>
          <w:u w:val="single"/>
        </w:rPr>
        <w:t>Provide rental subsidies in permanent supportive housing</w:t>
      </w:r>
      <w:r w:rsidRPr="00236972">
        <w:rPr>
          <w:sz w:val="20"/>
        </w:rPr>
        <w:t xml:space="preserve">.  Mental illness and substance abuse are primary concerns, and rental subsidies with support in the housing are the antidotes.  </w:t>
      </w:r>
    </w:p>
    <w:p w14:paraId="7BAB3E6B" w14:textId="644B0747" w:rsidR="00236972" w:rsidRPr="00236972" w:rsidRDefault="00236972" w:rsidP="00236972">
      <w:pPr>
        <w:spacing w:after="0" w:line="240" w:lineRule="auto"/>
        <w:ind w:left="720"/>
        <w:contextualSpacing/>
        <w:rPr>
          <w:sz w:val="20"/>
        </w:rPr>
      </w:pPr>
      <w:r w:rsidRPr="00236972">
        <w:rPr>
          <w:sz w:val="20"/>
          <w:u w:val="single"/>
        </w:rPr>
        <w:t>Key tools</w:t>
      </w:r>
      <w:r w:rsidRPr="00236972">
        <w:rPr>
          <w:sz w:val="20"/>
        </w:rPr>
        <w:t xml:space="preserve">:  Rental subsidies – Project based Housing Choice Vouchers (Section 8), Shelter + Care, BRAP.  Bricks and mortar – MaineHousing Supportive Housing Program, CoC New Project funding.  Services – a continuum of mental health and substance abuse services including case management, VA Services, and HUD/VASH. Disability determination and representative payee services are important tools for success.  </w:t>
      </w:r>
    </w:p>
    <w:p w14:paraId="537439C5" w14:textId="77777777" w:rsidR="00236972" w:rsidRPr="002B2D8F" w:rsidRDefault="00236972" w:rsidP="00236972">
      <w:pPr>
        <w:spacing w:after="0" w:line="240" w:lineRule="auto"/>
        <w:contextualSpacing/>
        <w:rPr>
          <w:b/>
          <w:sz w:val="14"/>
          <w:szCs w:val="14"/>
        </w:rPr>
      </w:pPr>
    </w:p>
    <w:p w14:paraId="73867884" w14:textId="17CDF672" w:rsidR="00236972" w:rsidRPr="00236972" w:rsidRDefault="00236972" w:rsidP="00236972">
      <w:pPr>
        <w:spacing w:after="0" w:line="240" w:lineRule="auto"/>
        <w:contextualSpacing/>
        <w:rPr>
          <w:sz w:val="20"/>
        </w:rPr>
      </w:pPr>
      <w:r w:rsidRPr="002B2D8F">
        <w:rPr>
          <w:b/>
          <w:color w:val="C45911" w:themeColor="accent2" w:themeShade="BF"/>
          <w:sz w:val="20"/>
        </w:rPr>
        <w:t>Adult singles (Circumstantial)</w:t>
      </w:r>
      <w:r w:rsidRPr="002B2D8F">
        <w:rPr>
          <w:color w:val="C45911" w:themeColor="accent2" w:themeShade="BF"/>
          <w:sz w:val="20"/>
        </w:rPr>
        <w:t xml:space="preserve"> </w:t>
      </w:r>
      <w:r w:rsidRPr="002B2D8F">
        <w:rPr>
          <w:color w:val="C45911" w:themeColor="accent2" w:themeShade="BF"/>
          <w:sz w:val="20"/>
        </w:rPr>
        <w:sym w:font="Wingdings" w:char="F0E0"/>
      </w:r>
      <w:r w:rsidRPr="00236972">
        <w:rPr>
          <w:sz w:val="20"/>
        </w:rPr>
        <w:t xml:space="preserve"> </w:t>
      </w:r>
      <w:r w:rsidRPr="00236972">
        <w:rPr>
          <w:sz w:val="20"/>
          <w:u w:val="single"/>
        </w:rPr>
        <w:t>Provide basic affordable housing</w:t>
      </w:r>
      <w:r w:rsidRPr="00236972">
        <w:rPr>
          <w:sz w:val="20"/>
        </w:rPr>
        <w:t xml:space="preserve">.  Poverty is the primary concern and affordable housing allows employment, stability, and a platform for any underlying issues to be resolved.  </w:t>
      </w:r>
    </w:p>
    <w:p w14:paraId="57842884" w14:textId="5E69BD13" w:rsidR="00236972" w:rsidRPr="00236972" w:rsidRDefault="00236972" w:rsidP="00236972">
      <w:pPr>
        <w:spacing w:after="0" w:line="240" w:lineRule="auto"/>
        <w:ind w:left="720"/>
        <w:contextualSpacing/>
        <w:rPr>
          <w:sz w:val="20"/>
        </w:rPr>
      </w:pPr>
      <w:r w:rsidRPr="00236972">
        <w:rPr>
          <w:sz w:val="20"/>
          <w:u w:val="single"/>
        </w:rPr>
        <w:t>Key tools</w:t>
      </w:r>
      <w:r w:rsidRPr="00236972">
        <w:rPr>
          <w:sz w:val="20"/>
        </w:rPr>
        <w:t>:  General Assistance, single room occupancies, day labor/employment support, funding for brief case management and system navigation.</w:t>
      </w:r>
    </w:p>
    <w:p w14:paraId="184CCD48" w14:textId="77777777" w:rsidR="00236972" w:rsidRPr="002B2D8F" w:rsidRDefault="00236972" w:rsidP="00236972">
      <w:pPr>
        <w:spacing w:after="0" w:line="240" w:lineRule="auto"/>
        <w:contextualSpacing/>
        <w:rPr>
          <w:b/>
          <w:sz w:val="14"/>
          <w:szCs w:val="14"/>
        </w:rPr>
      </w:pPr>
    </w:p>
    <w:p w14:paraId="04134598" w14:textId="6ADF6C5B" w:rsidR="00236972" w:rsidRPr="00236972" w:rsidRDefault="00236972" w:rsidP="00236972">
      <w:pPr>
        <w:spacing w:after="0" w:line="240" w:lineRule="auto"/>
        <w:contextualSpacing/>
        <w:rPr>
          <w:sz w:val="20"/>
        </w:rPr>
      </w:pPr>
      <w:r w:rsidRPr="002B2D8F">
        <w:rPr>
          <w:b/>
          <w:color w:val="2E74B5" w:themeColor="accent1" w:themeShade="BF"/>
          <w:sz w:val="20"/>
        </w:rPr>
        <w:t xml:space="preserve">Victims of domestic violence </w:t>
      </w:r>
      <w:r w:rsidRPr="002B2D8F">
        <w:rPr>
          <w:b/>
          <w:color w:val="2E74B5" w:themeColor="accent1" w:themeShade="BF"/>
          <w:sz w:val="20"/>
        </w:rPr>
        <w:sym w:font="Wingdings" w:char="F0E0"/>
      </w:r>
      <w:r w:rsidRPr="00236972">
        <w:rPr>
          <w:b/>
          <w:sz w:val="20"/>
        </w:rPr>
        <w:t xml:space="preserve"> </w:t>
      </w:r>
      <w:r w:rsidRPr="00236972">
        <w:rPr>
          <w:sz w:val="20"/>
          <w:u w:val="single"/>
        </w:rPr>
        <w:t>Provide rental subsidies in supportive housing with transitional services</w:t>
      </w:r>
      <w:r w:rsidRPr="00236972">
        <w:rPr>
          <w:sz w:val="20"/>
        </w:rPr>
        <w:t>.   Services address safety planning and support for survivors (and their children) to create lives free from abuse in long-term stable housing.  Services target the full range of barriers to safety and stability with programming to promote financial, legal, and personal empowerment.  Rental subsidies and affordability allow the platform for success.</w:t>
      </w:r>
    </w:p>
    <w:p w14:paraId="243BB1B3" w14:textId="393F085D" w:rsidR="00236972" w:rsidRPr="00236972" w:rsidRDefault="00236972" w:rsidP="00236972">
      <w:pPr>
        <w:spacing w:after="0" w:line="240" w:lineRule="auto"/>
        <w:ind w:left="720"/>
        <w:contextualSpacing/>
        <w:rPr>
          <w:sz w:val="20"/>
        </w:rPr>
      </w:pPr>
      <w:r w:rsidRPr="00236972">
        <w:rPr>
          <w:sz w:val="20"/>
          <w:u w:val="single"/>
        </w:rPr>
        <w:t>Key tools</w:t>
      </w:r>
      <w:r w:rsidRPr="00236972">
        <w:rPr>
          <w:sz w:val="20"/>
        </w:rPr>
        <w:t>:  State and DOJ funding for existing network of DV support services, project based and tenant based Housing Choice Vouchers (Section 8), STEP, MaineHousing Supportive Housing Program, CoC New Project funding.</w:t>
      </w:r>
    </w:p>
    <w:p w14:paraId="566745F3" w14:textId="77777777" w:rsidR="00236972" w:rsidRPr="002B2D8F" w:rsidRDefault="00236972" w:rsidP="00236972">
      <w:pPr>
        <w:spacing w:after="0" w:line="240" w:lineRule="auto"/>
        <w:contextualSpacing/>
        <w:rPr>
          <w:b/>
          <w:sz w:val="14"/>
          <w:szCs w:val="14"/>
        </w:rPr>
      </w:pPr>
    </w:p>
    <w:p w14:paraId="211CDFCB" w14:textId="2A46FF92" w:rsidR="00236972" w:rsidRPr="00236972" w:rsidRDefault="00236972" w:rsidP="00236972">
      <w:pPr>
        <w:spacing w:after="0" w:line="240" w:lineRule="auto"/>
        <w:contextualSpacing/>
        <w:rPr>
          <w:sz w:val="20"/>
        </w:rPr>
      </w:pPr>
      <w:r w:rsidRPr="002B2D8F">
        <w:rPr>
          <w:b/>
          <w:color w:val="538135" w:themeColor="accent6" w:themeShade="BF"/>
          <w:sz w:val="20"/>
        </w:rPr>
        <w:t>Unaccompanied Youth</w:t>
      </w:r>
      <w:r w:rsidRPr="002B2D8F">
        <w:rPr>
          <w:color w:val="538135" w:themeColor="accent6" w:themeShade="BF"/>
          <w:sz w:val="20"/>
        </w:rPr>
        <w:t xml:space="preserve"> </w:t>
      </w:r>
      <w:r w:rsidRPr="002B2D8F">
        <w:rPr>
          <w:color w:val="538135" w:themeColor="accent6" w:themeShade="BF"/>
          <w:sz w:val="20"/>
        </w:rPr>
        <w:sym w:font="Wingdings" w:char="F0E0"/>
      </w:r>
      <w:r w:rsidRPr="00236972">
        <w:rPr>
          <w:sz w:val="20"/>
        </w:rPr>
        <w:t xml:space="preserve"> </w:t>
      </w:r>
      <w:r w:rsidRPr="00236972">
        <w:rPr>
          <w:sz w:val="20"/>
          <w:u w:val="single"/>
        </w:rPr>
        <w:t>Provide reunification with family, and outreach support for success in the family and in the community</w:t>
      </w:r>
      <w:r w:rsidRPr="00236972">
        <w:rPr>
          <w:sz w:val="20"/>
        </w:rPr>
        <w:t>.  Services and outreach services stabilize youth outside and inside their families/natural support systems.  Substance abuse, mental health issues and illness, family domestic violence (including physical and sexual abuse histories), and sexual identity are major support needs.  Given adequate individual and family support, including mobile crisis services and family therapy, many youth can remain or be reunited with their familie</w:t>
      </w:r>
      <w:r w:rsidR="002B2D8F">
        <w:rPr>
          <w:sz w:val="20"/>
        </w:rPr>
        <w:t xml:space="preserve">s.  Others, where appropriate, </w:t>
      </w:r>
      <w:r w:rsidRPr="00236972">
        <w:rPr>
          <w:sz w:val="20"/>
        </w:rPr>
        <w:t xml:space="preserve">require independent living skills, and basic affordable housing as with adult singles (circumstantial), along with transitional support services. </w:t>
      </w:r>
    </w:p>
    <w:p w14:paraId="1A75B788" w14:textId="143D25C4" w:rsidR="00236972" w:rsidRPr="00236972" w:rsidRDefault="00236972" w:rsidP="00236972">
      <w:pPr>
        <w:spacing w:after="0" w:line="240" w:lineRule="auto"/>
        <w:ind w:firstLine="720"/>
        <w:contextualSpacing/>
        <w:rPr>
          <w:szCs w:val="22"/>
        </w:rPr>
      </w:pPr>
      <w:r w:rsidRPr="00236972">
        <w:rPr>
          <w:sz w:val="20"/>
          <w:u w:val="single"/>
        </w:rPr>
        <w:t>Key tools</w:t>
      </w:r>
      <w:r w:rsidRPr="00236972">
        <w:rPr>
          <w:sz w:val="20"/>
        </w:rPr>
        <w:t>:  State and federally funded youth support services, outreach workers, family therapists.</w:t>
      </w:r>
    </w:p>
    <w:p w14:paraId="308844B1" w14:textId="2A159EB1" w:rsidR="00152A73" w:rsidRPr="00152A73" w:rsidRDefault="00152A73" w:rsidP="00152A73">
      <w:pPr>
        <w:pStyle w:val="Title"/>
        <w:rPr>
          <w:rFonts w:ascii="Garamond" w:hAnsi="Garamond"/>
          <w:smallCaps w:val="0"/>
          <w:color w:val="auto"/>
        </w:rPr>
      </w:pPr>
      <w:r w:rsidRPr="00152A73">
        <w:rPr>
          <w:rFonts w:ascii="Garamond" w:hAnsi="Garamond"/>
          <w:smallCaps w:val="0"/>
          <w:color w:val="auto"/>
        </w:rPr>
        <w:lastRenderedPageBreak/>
        <w:t>Introduction</w:t>
      </w:r>
    </w:p>
    <w:p w14:paraId="308844B2" w14:textId="7893FFC1" w:rsidR="00152A73" w:rsidRPr="00DC7A32" w:rsidRDefault="00152A73" w:rsidP="00152A73">
      <w:pPr>
        <w:spacing w:after="0" w:line="240" w:lineRule="auto"/>
        <w:contextualSpacing/>
        <w:rPr>
          <w:rFonts w:ascii="Calibri" w:hAnsi="Calibri" w:cs="Calibri"/>
          <w:szCs w:val="22"/>
        </w:rPr>
      </w:pPr>
      <w:r w:rsidRPr="00DC7A32">
        <w:rPr>
          <w:rFonts w:ascii="Calibri" w:hAnsi="Calibri" w:cs="Calibri"/>
          <w:szCs w:val="22"/>
        </w:rPr>
        <w:t>This plan is a work in process designed to continually involve everyone working to end homelessness in Maine. It was created by a diverse group of stakeholders from the Statewide Homeless Council and the three Regional Homeless Councils.</w:t>
      </w:r>
      <w:r w:rsidR="00443E91">
        <w:rPr>
          <w:rFonts w:ascii="Calibri" w:hAnsi="Calibri" w:cs="Calibri"/>
          <w:szCs w:val="22"/>
        </w:rPr>
        <w:t xml:space="preserve"> </w:t>
      </w:r>
    </w:p>
    <w:p w14:paraId="308844B3" w14:textId="4843B74C" w:rsidR="00152A73" w:rsidRPr="00DC7A32" w:rsidRDefault="009120E6" w:rsidP="00152A73">
      <w:pPr>
        <w:spacing w:after="0" w:line="240" w:lineRule="auto"/>
        <w:contextualSpacing/>
        <w:rPr>
          <w:rFonts w:ascii="Calibri" w:hAnsi="Calibri" w:cs="Calibri"/>
          <w:szCs w:val="22"/>
        </w:rPr>
      </w:pPr>
      <w:r>
        <w:rPr>
          <w:rFonts w:ascii="Calibri" w:hAnsi="Calibri" w:cs="Calibri"/>
          <w:szCs w:val="22"/>
        </w:rPr>
        <w:t xml:space="preserve">  </w:t>
      </w:r>
    </w:p>
    <w:p w14:paraId="308844B4" w14:textId="77777777" w:rsidR="00152A73" w:rsidRPr="00DC7A32" w:rsidRDefault="00152A73" w:rsidP="00152A73">
      <w:pPr>
        <w:spacing w:after="0" w:line="240" w:lineRule="auto"/>
        <w:contextualSpacing/>
        <w:rPr>
          <w:rFonts w:ascii="Calibri" w:hAnsi="Calibri" w:cs="Calibri"/>
          <w:szCs w:val="22"/>
        </w:rPr>
      </w:pPr>
      <w:r w:rsidRPr="00DC7A32">
        <w:rPr>
          <w:rFonts w:ascii="Calibri" w:hAnsi="Calibri" w:cs="Calibri"/>
          <w:szCs w:val="22"/>
        </w:rPr>
        <w:t xml:space="preserve">The plan is created as a living document that provides a blueprint for meeting the needs of all populations over the years as we collectively take action steps to end and prevent homelessness. Everyone involved in serving people who are homeless, including those formerly homeless, will be called upon to assess accomplishments, design and amend strategies, and continue to hone the focus of this plan. </w:t>
      </w:r>
    </w:p>
    <w:p w14:paraId="308844B5" w14:textId="77777777" w:rsidR="00152A73" w:rsidRPr="00DC7A32" w:rsidRDefault="00152A73" w:rsidP="00152A73">
      <w:pPr>
        <w:spacing w:after="0" w:line="240" w:lineRule="auto"/>
        <w:contextualSpacing/>
        <w:rPr>
          <w:rFonts w:ascii="Calibri" w:hAnsi="Calibri" w:cs="Calibri"/>
          <w:szCs w:val="22"/>
        </w:rPr>
      </w:pPr>
    </w:p>
    <w:p w14:paraId="308844B6" w14:textId="77777777" w:rsidR="00152A73" w:rsidRPr="00DC7A32" w:rsidRDefault="00152A73" w:rsidP="00152A73">
      <w:pPr>
        <w:spacing w:after="0" w:line="240" w:lineRule="auto"/>
        <w:contextualSpacing/>
        <w:rPr>
          <w:rFonts w:ascii="Calibri" w:hAnsi="Calibri" w:cs="Calibri"/>
          <w:szCs w:val="22"/>
        </w:rPr>
      </w:pPr>
      <w:r w:rsidRPr="00DC7A32">
        <w:rPr>
          <w:rFonts w:ascii="Calibri" w:hAnsi="Calibri" w:cs="Calibri"/>
          <w:szCs w:val="22"/>
        </w:rPr>
        <w:t xml:space="preserve">The number of people who are homeless in Maine is a moving target. This plan will be in effect until that number reaches zero. </w:t>
      </w:r>
    </w:p>
    <w:p w14:paraId="308844B7" w14:textId="77777777" w:rsidR="00152A73" w:rsidRPr="00DC7A32" w:rsidRDefault="00152A73" w:rsidP="00152A73">
      <w:pPr>
        <w:spacing w:after="0" w:line="240" w:lineRule="auto"/>
        <w:contextualSpacing/>
        <w:rPr>
          <w:rFonts w:ascii="Calibri" w:hAnsi="Calibri" w:cs="Calibri"/>
          <w:szCs w:val="22"/>
        </w:rPr>
      </w:pPr>
    </w:p>
    <w:p w14:paraId="308844B8" w14:textId="3718418C" w:rsidR="00152A73" w:rsidRPr="00DC7A32" w:rsidRDefault="00152A73" w:rsidP="00152A73">
      <w:pPr>
        <w:spacing w:after="0" w:line="240" w:lineRule="auto"/>
        <w:contextualSpacing/>
        <w:rPr>
          <w:rFonts w:ascii="Calibri" w:hAnsi="Calibri" w:cs="Calibri"/>
          <w:szCs w:val="22"/>
        </w:rPr>
      </w:pPr>
      <w:r w:rsidRPr="00DC7A32">
        <w:rPr>
          <w:rFonts w:ascii="Calibri" w:hAnsi="Calibri" w:cs="Calibri"/>
          <w:szCs w:val="22"/>
        </w:rPr>
        <w:t>About 7,020</w:t>
      </w:r>
      <w:r w:rsidR="00AD0BE2">
        <w:rPr>
          <w:rFonts w:ascii="Calibri" w:hAnsi="Calibri" w:cs="Calibri"/>
          <w:szCs w:val="22"/>
        </w:rPr>
        <w:t>*</w:t>
      </w:r>
      <w:r w:rsidRPr="00DC7A32">
        <w:rPr>
          <w:rFonts w:ascii="Calibri" w:hAnsi="Calibri" w:cs="Calibri"/>
          <w:szCs w:val="22"/>
        </w:rPr>
        <w:t xml:space="preserve"> persons of all ages are served each year by emergency homeless shelters. There are many ways to frame the issues. As a strategy to address the unique needs of different populations, the Statewide Homeless Council has delineated five groups of people experiencing homelessness. Goals and strategies for addressing the needs of each of the following groups make up the plan.</w:t>
      </w:r>
    </w:p>
    <w:p w14:paraId="308844B9" w14:textId="1FF7856F" w:rsidR="00152A73" w:rsidRDefault="00AB6B03" w:rsidP="00152A73">
      <w:pPr>
        <w:spacing w:after="0"/>
        <w:contextualSpacing/>
        <w:rPr>
          <w:rFonts w:ascii="Garamond" w:hAnsi="Garamond"/>
          <w:sz w:val="24"/>
          <w:szCs w:val="24"/>
        </w:rPr>
      </w:pPr>
      <w:r>
        <w:rPr>
          <w:rFonts w:ascii="Garamond" w:hAnsi="Garamond"/>
          <w:noProof/>
          <w:sz w:val="24"/>
          <w:szCs w:val="24"/>
        </w:rPr>
        <w:drawing>
          <wp:anchor distT="0" distB="0" distL="114300" distR="114300" simplePos="0" relativeHeight="251699200" behindDoc="1" locked="0" layoutInCell="1" allowOverlap="1" wp14:anchorId="64D78F0A" wp14:editId="171AF5FF">
            <wp:simplePos x="0" y="0"/>
            <wp:positionH relativeFrom="column">
              <wp:posOffset>2339340</wp:posOffset>
            </wp:positionH>
            <wp:positionV relativeFrom="paragraph">
              <wp:posOffset>167005</wp:posOffset>
            </wp:positionV>
            <wp:extent cx="3764280" cy="2026920"/>
            <wp:effectExtent l="0" t="0" r="7620" b="11430"/>
            <wp:wrapTight wrapText="bothSides">
              <wp:wrapPolygon edited="0">
                <wp:start x="0" y="0"/>
                <wp:lineTo x="0" y="21519"/>
                <wp:lineTo x="21534" y="21519"/>
                <wp:lineTo x="21534" y="0"/>
                <wp:lineTo x="0" y="0"/>
              </wp:wrapPolygon>
            </wp:wrapTight>
            <wp:docPr id="82" name="Chart 8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H relativeFrom="margin">
              <wp14:pctWidth>0</wp14:pctWidth>
            </wp14:sizeRelH>
            <wp14:sizeRelV relativeFrom="margin">
              <wp14:pctHeight>0</wp14:pctHeight>
            </wp14:sizeRelV>
          </wp:anchor>
        </w:drawing>
      </w:r>
    </w:p>
    <w:p w14:paraId="308844BA" w14:textId="29A296A0" w:rsidR="00152A73" w:rsidRPr="00DC7A32" w:rsidRDefault="002C1F1D" w:rsidP="00152A73">
      <w:pPr>
        <w:numPr>
          <w:ilvl w:val="0"/>
          <w:numId w:val="1"/>
        </w:numPr>
        <w:spacing w:after="0" w:line="240" w:lineRule="auto"/>
        <w:rPr>
          <w:rFonts w:ascii="Calibri" w:hAnsi="Calibri" w:cs="Calibri"/>
        </w:rPr>
      </w:pPr>
      <w:r>
        <w:rPr>
          <w:rFonts w:ascii="Calibri" w:hAnsi="Calibri" w:cs="Calibri"/>
          <w:b/>
          <w:noProof/>
          <w:szCs w:val="22"/>
        </w:rPr>
        <mc:AlternateContent>
          <mc:Choice Requires="wps">
            <w:drawing>
              <wp:anchor distT="0" distB="0" distL="114300" distR="114300" simplePos="0" relativeHeight="251704320" behindDoc="0" locked="0" layoutInCell="1" allowOverlap="1" wp14:anchorId="6DFC0DCF" wp14:editId="0ADDA7CE">
                <wp:simplePos x="0" y="0"/>
                <wp:positionH relativeFrom="column">
                  <wp:posOffset>2404110</wp:posOffset>
                </wp:positionH>
                <wp:positionV relativeFrom="paragraph">
                  <wp:posOffset>146685</wp:posOffset>
                </wp:positionV>
                <wp:extent cx="1007534" cy="347133"/>
                <wp:effectExtent l="0" t="0" r="0" b="0"/>
                <wp:wrapNone/>
                <wp:docPr id="7" name="Text Box 7"/>
                <wp:cNvGraphicFramePr/>
                <a:graphic xmlns:a="http://schemas.openxmlformats.org/drawingml/2006/main">
                  <a:graphicData uri="http://schemas.microsoft.com/office/word/2010/wordprocessingShape">
                    <wps:wsp>
                      <wps:cNvSpPr txBox="1"/>
                      <wps:spPr>
                        <a:xfrm>
                          <a:off x="0" y="0"/>
                          <a:ext cx="1007534" cy="347133"/>
                        </a:xfrm>
                        <a:prstGeom prst="rect">
                          <a:avLst/>
                        </a:prstGeom>
                        <a:noFill/>
                        <a:ln w="6350">
                          <a:noFill/>
                        </a:ln>
                      </wps:spPr>
                      <wps:txbx>
                        <w:txbxContent>
                          <w:p w14:paraId="7EFC7031" w14:textId="2D45322A" w:rsidR="002C1F1D" w:rsidRPr="002C1F1D" w:rsidRDefault="002C1F1D" w:rsidP="002C1F1D">
                            <w:pPr>
                              <w:jc w:val="center"/>
                              <w:rPr>
                                <w:b/>
                                <w:sz w:val="16"/>
                                <w:szCs w:val="16"/>
                              </w:rPr>
                            </w:pPr>
                            <w:r>
                              <w:rPr>
                                <w:b/>
                                <w:sz w:val="16"/>
                                <w:szCs w:val="16"/>
                              </w:rPr>
                              <w:t>Victims of Domestic Violence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FC0DCF" id="_x0000_t202" coordsize="21600,21600" o:spt="202" path="m,l,21600r21600,l21600,xe">
                <v:stroke joinstyle="miter"/>
                <v:path gradientshapeok="t" o:connecttype="rect"/>
              </v:shapetype>
              <v:shape id="Text Box 7" o:spid="_x0000_s1029" type="#_x0000_t202" style="position:absolute;left:0;text-align:left;margin-left:189.3pt;margin-top:11.55pt;width:79.35pt;height:27.3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3GaMQIAAFkEAAAOAAAAZHJzL2Uyb0RvYy54bWysVE2P2yAQvVfqf0DcGztfmzaKs0p3lapS&#10;tLtSUu2ZYIgtAUOBxE5/fQccZ6NtT1UveGCGGd57M17ct1qRk3C+BlPQ4SCnRBgOZW0OBf2xW3/6&#10;TIkPzJRMgREFPQtP75cfPywaOxcjqECVwhFMYvy8sQWtQrDzLPO8Epr5AVhh0CnBaRZw6w5Z6ViD&#10;2bXKRnl+lzXgSuuAC+/x9LFz0mXKL6Xg4VlKLwJRBcW3hbS6tO7jmi0XbH5wzFY1vzyD/cMrNKsN&#10;Fr2memSBkaOr/0ila+7AgwwDDjoDKWsuEgZEM8zfodlWzIqEBcnx9kqT/39p+dPpxZG6LOiMEsM0&#10;SrQTbSBfoSWzyE5j/RyDthbDQovHqHJ/7vEwgm6l0/GLcAj6kefzlduYjMdLeT6bjieUcPSNJ7Ph&#10;eBzTZG+3rfPhmwBNolFQh9olStlp40MX2ofEYgbWtVJJP2VIU9C78TRPF64eTK4M1ogYurdGK7T7&#10;NiGeTnsgeyjPiM9B1x/e8nWNj9gwH16Yw4ZASNjk4RkXqQCLwcWipAL362/nMR51Qi8lDTZYQf3P&#10;I3OCEvXdoIJfhpNJ7Mi0mUxnI9y4W8/+1mOO+gGwh4c4TpYnM8YH1ZvSgX7FWVjFquhihmPtgobe&#10;fAhd2+MscbFapSDsQcvCxmwtj6kjrZHiXfvKnL3oEFDBJ+hbkc3fydHFdoKsjgFknbSKRHesXvjH&#10;/k1qX2YtDsjtPkW9/RGWvwEAAP//AwBQSwMEFAAGAAgAAAAhAB0FVT7hAAAACQEAAA8AAABkcnMv&#10;ZG93bnJldi54bWxMj0FLw0AQhe+C/2EZwZvdNKFNiJmUEiiC6KG1F2+b7DQJZmdjdttGf73rSY/D&#10;+3jvm2Izm0FcaHK9ZYTlIgJB3Fjdc4twfNs9ZCCcV6zVYJkQvsjBpry9KVSu7ZX3dDn4VoQSdrlC&#10;6Lwfcyld05FRbmFH4pCd7GSUD+fUSj2payg3g4yjaC2N6jksdGqkqqPm43A2CM/V7lXt69hk30P1&#10;9HLajp/H9xXi/d28fQThafZ/MPzqB3Uog1Ntz6ydGBCSNFsHFCFOliACsErSBESNkKYZyLKQ/z8o&#10;fwAAAP//AwBQSwECLQAUAAYACAAAACEAtoM4kv4AAADhAQAAEwAAAAAAAAAAAAAAAAAAAAAAW0Nv&#10;bnRlbnRfVHlwZXNdLnhtbFBLAQItABQABgAIAAAAIQA4/SH/1gAAAJQBAAALAAAAAAAAAAAAAAAA&#10;AC8BAABfcmVscy8ucmVsc1BLAQItABQABgAIAAAAIQBrY3GaMQIAAFkEAAAOAAAAAAAAAAAAAAAA&#10;AC4CAABkcnMvZTJvRG9jLnhtbFBLAQItABQABgAIAAAAIQAdBVU+4QAAAAkBAAAPAAAAAAAAAAAA&#10;AAAAAIsEAABkcnMvZG93bnJldi54bWxQSwUGAAAAAAQABADzAAAAmQUAAAAA&#10;" filled="f" stroked="f" strokeweight=".5pt">
                <v:textbox>
                  <w:txbxContent>
                    <w:p w14:paraId="7EFC7031" w14:textId="2D45322A" w:rsidR="002C1F1D" w:rsidRPr="002C1F1D" w:rsidRDefault="002C1F1D" w:rsidP="002C1F1D">
                      <w:pPr>
                        <w:jc w:val="center"/>
                        <w:rPr>
                          <w:b/>
                          <w:sz w:val="16"/>
                          <w:szCs w:val="16"/>
                        </w:rPr>
                      </w:pPr>
                      <w:r>
                        <w:rPr>
                          <w:b/>
                          <w:sz w:val="16"/>
                          <w:szCs w:val="16"/>
                        </w:rPr>
                        <w:t>Victims of Domestic Violence</w:t>
                      </w:r>
                    </w:p>
                  </w:txbxContent>
                </v:textbox>
              </v:shape>
            </w:pict>
          </mc:Fallback>
        </mc:AlternateContent>
      </w:r>
      <w:r w:rsidR="00152A73" w:rsidRPr="00DC7A32">
        <w:rPr>
          <w:rFonts w:ascii="Calibri" w:hAnsi="Calibri" w:cs="Calibri"/>
          <w:b/>
          <w:szCs w:val="22"/>
        </w:rPr>
        <w:t>Single Adults experiencin</w:t>
      </w:r>
      <w:r w:rsidR="00152A73">
        <w:rPr>
          <w:b/>
          <w:szCs w:val="22"/>
        </w:rPr>
        <w:t xml:space="preserve">g </w:t>
      </w:r>
      <w:r w:rsidR="00152A73" w:rsidRPr="00DC7A32">
        <w:rPr>
          <w:rFonts w:ascii="Calibri" w:hAnsi="Calibri" w:cs="Calibri"/>
          <w:b/>
          <w:szCs w:val="22"/>
        </w:rPr>
        <w:t>chronic homelessness</w:t>
      </w:r>
    </w:p>
    <w:p w14:paraId="308844BB" w14:textId="2140ED42" w:rsidR="00152A73" w:rsidRPr="00DC7A32" w:rsidRDefault="002C1F1D" w:rsidP="00152A73">
      <w:pPr>
        <w:numPr>
          <w:ilvl w:val="0"/>
          <w:numId w:val="1"/>
        </w:numPr>
        <w:spacing w:after="0" w:line="240" w:lineRule="auto"/>
        <w:rPr>
          <w:rFonts w:ascii="Calibri" w:hAnsi="Calibri" w:cs="Calibri"/>
        </w:rPr>
      </w:pPr>
      <w:r>
        <w:rPr>
          <w:rFonts w:ascii="Calibri" w:hAnsi="Calibri" w:cs="Calibri"/>
          <w:b/>
          <w:noProof/>
          <w:szCs w:val="22"/>
        </w:rPr>
        <mc:AlternateContent>
          <mc:Choice Requires="wps">
            <w:drawing>
              <wp:anchor distT="0" distB="0" distL="114300" distR="114300" simplePos="0" relativeHeight="251700224" behindDoc="0" locked="0" layoutInCell="1" allowOverlap="1" wp14:anchorId="4A9B7982" wp14:editId="513C15B6">
                <wp:simplePos x="0" y="0"/>
                <wp:positionH relativeFrom="column">
                  <wp:posOffset>5257588</wp:posOffset>
                </wp:positionH>
                <wp:positionV relativeFrom="paragraph">
                  <wp:posOffset>42969</wp:posOffset>
                </wp:positionV>
                <wp:extent cx="753533" cy="279400"/>
                <wp:effectExtent l="0" t="0" r="0" b="6350"/>
                <wp:wrapNone/>
                <wp:docPr id="5" name="Text Box 5"/>
                <wp:cNvGraphicFramePr/>
                <a:graphic xmlns:a="http://schemas.openxmlformats.org/drawingml/2006/main">
                  <a:graphicData uri="http://schemas.microsoft.com/office/word/2010/wordprocessingShape">
                    <wps:wsp>
                      <wps:cNvSpPr txBox="1"/>
                      <wps:spPr>
                        <a:xfrm>
                          <a:off x="0" y="0"/>
                          <a:ext cx="753533" cy="279400"/>
                        </a:xfrm>
                        <a:prstGeom prst="rect">
                          <a:avLst/>
                        </a:prstGeom>
                        <a:noFill/>
                        <a:ln w="6350">
                          <a:noFill/>
                        </a:ln>
                      </wps:spPr>
                      <wps:txbx>
                        <w:txbxContent>
                          <w:p w14:paraId="3763B9BF" w14:textId="64440FD7" w:rsidR="002C1F1D" w:rsidRPr="002C1F1D" w:rsidRDefault="002C1F1D" w:rsidP="002C1F1D">
                            <w:pPr>
                              <w:jc w:val="center"/>
                              <w:rPr>
                                <w:b/>
                                <w:sz w:val="16"/>
                                <w:szCs w:val="16"/>
                              </w:rPr>
                            </w:pPr>
                            <w:r w:rsidRPr="002C1F1D">
                              <w:rPr>
                                <w:b/>
                                <w:sz w:val="16"/>
                                <w:szCs w:val="16"/>
                              </w:rPr>
                              <w:t>Single Adults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A9B7982" id="Text Box 5" o:spid="_x0000_s1030" type="#_x0000_t202" style="position:absolute;left:0;text-align:left;margin-left:414pt;margin-top:3.4pt;width:59.35pt;height:22pt;z-index:251700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9rjMQIAAFgEAAAOAAAAZHJzL2Uyb0RvYy54bWysVE1v2zAMvQ/YfxB0X+x8uB9GnCJrkWFA&#10;0BZIhp4VWYoNyKImKbGzXz9KjtOg22nYRaZIiuJ7j/L8oWsUOQrratAFHY9SSoTmUNZ6X9Af29WX&#10;O0qcZ7pkCrQo6Ek4+rD4/GnemlxMoAJVCkuwiHZ5awpaeW/yJHG8Eg1zIzBCY1CCbZjHrd0npWUt&#10;Vm9UMknTm6QFWxoLXDiH3qc+SBexvpSC+xcpnfBEFRR783G1cd2FNVnMWb63zFQ1P7fB/qGLhtUa&#10;L72UemKekYOt/yjV1NyCA+lHHJoEpKy5iBgQzTj9gGZTMSMiFiTHmQtN7v+V5c/HV0vqsqAZJZo1&#10;KNFWdJ58hY5kgZ3WuByTNgbTfIduVHnwO3QG0J20TfgiHIJx5Pl04TYU4+i8zabZdEoJx9Dk9n6W&#10;Ru6T98PGOv9NQEOCUVCL0kVG2XHtPDaCqUNKuEvDqlYqyqc0aQt6M83SeOASwRNK48EAoW81WL7b&#10;dT3g6YBjB+UJ4Vnox8MZvqqxiTVz/pVZnAdEhDPuX3CRCvAyOFuUVGB//c0f8lEmjFLS4nwV1P08&#10;MCsoUd81Cng/ns3CQMbNLLud4MZeR3bXEX1oHgFHeIyvyfBohnyvBlNaaN7wKSzDrRhimuPdBfWD&#10;+ej7qcenxMVyGZNwBA3za70xPJQOtAaKt90bs+asg0cBn2GYRJZ/kKPP7QVZHjzIOmoViO5ZPfOP&#10;4xslPD+18D6u9zHr/Yew+A0AAP//AwBQSwMEFAAGAAgAAAAhALByd8XgAAAACAEAAA8AAABkcnMv&#10;ZG93bnJldi54bWxMj8FOwzAQRO9I/IO1SNyoQ0SDCdlUVaQKCcGhpRduTrxNImI7xG4b+HqWExxX&#10;s5p5r1jNdhAnmkLvHcLtIgFBrvGmdy3C/m1zo0CEqJ3Rg3eE8EUBVuXlRaFz489uS6ddbAWXuJBr&#10;hC7GMZcyNB1ZHRZ+JMfZwU9WRz6nVppJn7ncDjJNkkxa3Tte6PRIVUfNx+5oEZ6rzave1qlV30P1&#10;9HJYj5/79yXi9dW8fgQRaY5/z/CLz+hQMlPtj84EMSCoVLFLRMjYgPOHu+weRI2wTBTIspD/Bcof&#10;AAAA//8DAFBLAQItABQABgAIAAAAIQC2gziS/gAAAOEBAAATAAAAAAAAAAAAAAAAAAAAAABbQ29u&#10;dGVudF9UeXBlc10ueG1sUEsBAi0AFAAGAAgAAAAhADj9If/WAAAAlAEAAAsAAAAAAAAAAAAAAAAA&#10;LwEAAF9yZWxzLy5yZWxzUEsBAi0AFAAGAAgAAAAhAPE72uMxAgAAWAQAAA4AAAAAAAAAAAAAAAAA&#10;LgIAAGRycy9lMm9Eb2MueG1sUEsBAi0AFAAGAAgAAAAhALByd8XgAAAACAEAAA8AAAAAAAAAAAAA&#10;AAAAiwQAAGRycy9kb3ducmV2LnhtbFBLBQYAAAAABAAEAPMAAACYBQAAAAA=&#10;" filled="f" stroked="f" strokeweight=".5pt">
                <v:textbox>
                  <w:txbxContent>
                    <w:p w14:paraId="3763B9BF" w14:textId="64440FD7" w:rsidR="002C1F1D" w:rsidRPr="002C1F1D" w:rsidRDefault="002C1F1D" w:rsidP="002C1F1D">
                      <w:pPr>
                        <w:jc w:val="center"/>
                        <w:rPr>
                          <w:b/>
                          <w:sz w:val="16"/>
                          <w:szCs w:val="16"/>
                        </w:rPr>
                      </w:pPr>
                      <w:r w:rsidRPr="002C1F1D">
                        <w:rPr>
                          <w:b/>
                          <w:sz w:val="16"/>
                          <w:szCs w:val="16"/>
                        </w:rPr>
                        <w:t>Single Adults</w:t>
                      </w:r>
                    </w:p>
                  </w:txbxContent>
                </v:textbox>
              </v:shape>
            </w:pict>
          </mc:Fallback>
        </mc:AlternateContent>
      </w:r>
      <w:r w:rsidR="00152A73" w:rsidRPr="00DC7A32">
        <w:rPr>
          <w:rFonts w:ascii="Calibri" w:hAnsi="Calibri" w:cs="Calibri"/>
          <w:b/>
          <w:szCs w:val="22"/>
        </w:rPr>
        <w:t>Single Adults experiencing circumstantial homelessness</w:t>
      </w:r>
    </w:p>
    <w:p w14:paraId="308844BC" w14:textId="565EB9E2" w:rsidR="00152A73" w:rsidRPr="00DC7A32" w:rsidRDefault="00152A73" w:rsidP="00152A73">
      <w:pPr>
        <w:numPr>
          <w:ilvl w:val="0"/>
          <w:numId w:val="1"/>
        </w:numPr>
        <w:spacing w:after="0" w:line="240" w:lineRule="auto"/>
        <w:rPr>
          <w:rFonts w:ascii="Calibri" w:hAnsi="Calibri" w:cs="Calibri"/>
        </w:rPr>
      </w:pPr>
      <w:r w:rsidRPr="00DC7A32">
        <w:rPr>
          <w:rFonts w:ascii="Calibri" w:hAnsi="Calibri" w:cs="Calibri"/>
          <w:b/>
          <w:szCs w:val="22"/>
        </w:rPr>
        <w:t>Families experiencing homelessness</w:t>
      </w:r>
    </w:p>
    <w:p w14:paraId="308844BD" w14:textId="0547AC1D" w:rsidR="00152A73" w:rsidRPr="00DC7A32" w:rsidRDefault="002C1F1D" w:rsidP="00152A73">
      <w:pPr>
        <w:numPr>
          <w:ilvl w:val="0"/>
          <w:numId w:val="1"/>
        </w:numPr>
        <w:spacing w:after="0" w:line="240" w:lineRule="auto"/>
        <w:rPr>
          <w:rFonts w:ascii="Calibri" w:hAnsi="Calibri" w:cs="Calibri"/>
        </w:rPr>
      </w:pPr>
      <w:r>
        <w:rPr>
          <w:rFonts w:ascii="Calibri" w:hAnsi="Calibri" w:cs="Calibri"/>
          <w:b/>
          <w:noProof/>
          <w:szCs w:val="22"/>
        </w:rPr>
        <mc:AlternateContent>
          <mc:Choice Requires="wps">
            <w:drawing>
              <wp:anchor distT="0" distB="0" distL="114300" distR="114300" simplePos="0" relativeHeight="251702272" behindDoc="0" locked="0" layoutInCell="1" allowOverlap="1" wp14:anchorId="1ABAF7C0" wp14:editId="77657614">
                <wp:simplePos x="0" y="0"/>
                <wp:positionH relativeFrom="column">
                  <wp:posOffset>2404533</wp:posOffset>
                </wp:positionH>
                <wp:positionV relativeFrom="paragraph">
                  <wp:posOffset>269663</wp:posOffset>
                </wp:positionV>
                <wp:extent cx="1007534" cy="220134"/>
                <wp:effectExtent l="0" t="0" r="0" b="0"/>
                <wp:wrapNone/>
                <wp:docPr id="6" name="Text Box 6"/>
                <wp:cNvGraphicFramePr/>
                <a:graphic xmlns:a="http://schemas.openxmlformats.org/drawingml/2006/main">
                  <a:graphicData uri="http://schemas.microsoft.com/office/word/2010/wordprocessingShape">
                    <wps:wsp>
                      <wps:cNvSpPr txBox="1"/>
                      <wps:spPr>
                        <a:xfrm>
                          <a:off x="0" y="0"/>
                          <a:ext cx="1007534" cy="220134"/>
                        </a:xfrm>
                        <a:prstGeom prst="rect">
                          <a:avLst/>
                        </a:prstGeom>
                        <a:noFill/>
                        <a:ln w="6350">
                          <a:noFill/>
                        </a:ln>
                      </wps:spPr>
                      <wps:txbx>
                        <w:txbxContent>
                          <w:p w14:paraId="2B4DC3BB" w14:textId="58CF2496" w:rsidR="002C1F1D" w:rsidRPr="002C1F1D" w:rsidRDefault="002C1F1D" w:rsidP="002C1F1D">
                            <w:pPr>
                              <w:jc w:val="center"/>
                              <w:rPr>
                                <w:b/>
                                <w:sz w:val="16"/>
                                <w:szCs w:val="16"/>
                              </w:rPr>
                            </w:pPr>
                            <w:r>
                              <w:rPr>
                                <w:b/>
                                <w:sz w:val="16"/>
                                <w:szCs w:val="16"/>
                              </w:rPr>
                              <w:t>People in Families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BAF7C0" id="Text Box 6" o:spid="_x0000_s1031" type="#_x0000_t202" style="position:absolute;left:0;text-align:left;margin-left:189.35pt;margin-top:21.25pt;width:79.35pt;height:17.3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EXLQIAAFkEAAAOAAAAZHJzL2Uyb0RvYy54bWysVE1v2zAMvQ/YfxB0X+ykSboZcYqsRYYB&#10;QVsgGXpWZCk2IImapMTOfv0oOV/odhp2kSmSIvn4SM8eOq3IQTjfgCnpcJBTIgyHqjG7kv7YLD99&#10;psQHZiqmwIiSHoWnD/OPH2atLcQIalCVcASDGF+0tqR1CLbIMs9roZkfgBUGjRKcZgGvbpdVjrUY&#10;XatslOfTrAVXWQdceI/ap95I5ym+lIKHFym9CESVFGsL6XTp3MYzm89YsXPM1g0/lcH+oQrNGoNJ&#10;L6GeWGBk75o/QumGO/Agw4CDzkDKhouEAdEM83do1jWzImHB5nh7aZP/f2H58+HVkaYq6ZQSwzRS&#10;tBFdIF+hI9PYndb6Ap3WFt1Ch2pk+az3qIygO+l0/CIcgnbs8/HS2xiMx0d5fj+5G1PC0TZCsChj&#10;+Oz62jofvgnQJAoldchdaik7rHzoXc8uMZmBZaNU4k8Z0iKAu0meHlwsGFwZzBEx9LVGKXTbLiGe&#10;pAqiagvVEfE56OfDW75ssIgV8+GVORwIhIRDHl7wkAowGZwkSmpwv/6mj/7IE1opaXHASup/7pkT&#10;lKjvBhn8MhyP40Smy3hyP8KLu7Vsby1mrx8BZ3iI62R5EqN/UGdROtBvuAuLmBVNzHDMXdJwFh9D&#10;P/a4S1wsFskJZ9CysDJry2Po2NbY4k33xpw98RCQwWc4jyIr3tHR+/aELPYBZJO4unb11H+c38T2&#10;adfigtzek9f1jzD/DQAA//8DAFBLAwQUAAYACAAAACEAyy/NmOEAAAAJAQAADwAAAGRycy9kb3du&#10;cmV2LnhtbEyPwU7DMBBE70j8g7VI3KhD2uAoZFNVkSokBIeWXrg5sZtE2OsQu23g6zEnOK7maeZt&#10;uZ6tYWc9+cERwv0iAaapdWqgDuHwtr3LgfkgSUnjSCN8aQ/r6vqqlIVyF9rp8z50LJaQLyRCH8JY&#10;cO7bXlvpF27UFLOjm6wM8Zw6riZ5ieXW8DRJHriVA8WFXo667nX7sT9ZhOd6+yp3TWrzb1M/vRw3&#10;4+fhPUO8vZk3j8CCnsMfDL/6UR2q6NS4EynPDMJS5CKiCKs0AxaBbClWwBoEIVLgVcn/f1D9AAAA&#10;//8DAFBLAQItABQABgAIAAAAIQC2gziS/gAAAOEBAAATAAAAAAAAAAAAAAAAAAAAAABbQ29udGVu&#10;dF9UeXBlc10ueG1sUEsBAi0AFAAGAAgAAAAhADj9If/WAAAAlAEAAAsAAAAAAAAAAAAAAAAALwEA&#10;AF9yZWxzLy5yZWxzUEsBAi0AFAAGAAgAAAAhAKsv8RctAgAAWQQAAA4AAAAAAAAAAAAAAAAALgIA&#10;AGRycy9lMm9Eb2MueG1sUEsBAi0AFAAGAAgAAAAhAMsvzZjhAAAACQEAAA8AAAAAAAAAAAAAAAAA&#10;hwQAAGRycy9kb3ducmV2LnhtbFBLBQYAAAAABAAEAPMAAACVBQAAAAA=&#10;" filled="f" stroked="f" strokeweight=".5pt">
                <v:textbox>
                  <w:txbxContent>
                    <w:p w14:paraId="2B4DC3BB" w14:textId="58CF2496" w:rsidR="002C1F1D" w:rsidRPr="002C1F1D" w:rsidRDefault="002C1F1D" w:rsidP="002C1F1D">
                      <w:pPr>
                        <w:jc w:val="center"/>
                        <w:rPr>
                          <w:b/>
                          <w:sz w:val="16"/>
                          <w:szCs w:val="16"/>
                        </w:rPr>
                      </w:pPr>
                      <w:r>
                        <w:rPr>
                          <w:b/>
                          <w:sz w:val="16"/>
                          <w:szCs w:val="16"/>
                        </w:rPr>
                        <w:t>People in Families</w:t>
                      </w:r>
                    </w:p>
                  </w:txbxContent>
                </v:textbox>
              </v:shape>
            </w:pict>
          </mc:Fallback>
        </mc:AlternateContent>
      </w:r>
      <w:r w:rsidR="00152A73" w:rsidRPr="00DC7A32">
        <w:rPr>
          <w:rFonts w:ascii="Calibri" w:hAnsi="Calibri" w:cs="Calibri"/>
          <w:b/>
          <w:szCs w:val="22"/>
        </w:rPr>
        <w:t>Victims of domestic violence experiencing homelessness</w:t>
      </w:r>
    </w:p>
    <w:p w14:paraId="308844BE" w14:textId="7E54D077" w:rsidR="00152A73" w:rsidRPr="00DC7A32" w:rsidRDefault="00152A73" w:rsidP="00152A73">
      <w:pPr>
        <w:numPr>
          <w:ilvl w:val="0"/>
          <w:numId w:val="1"/>
        </w:numPr>
        <w:spacing w:after="0" w:line="240" w:lineRule="auto"/>
        <w:rPr>
          <w:rFonts w:ascii="Calibri" w:hAnsi="Calibri" w:cs="Calibri"/>
        </w:rPr>
      </w:pPr>
      <w:r w:rsidRPr="00DC7A32">
        <w:rPr>
          <w:rFonts w:ascii="Calibri" w:hAnsi="Calibri" w:cs="Calibri"/>
          <w:b/>
          <w:szCs w:val="22"/>
        </w:rPr>
        <w:t>Unaccompanied Youth (ages 12-24) experiencing homelessness</w:t>
      </w:r>
    </w:p>
    <w:p w14:paraId="308844BF" w14:textId="77777777" w:rsidR="00152A73" w:rsidRDefault="00152A73" w:rsidP="00152A73">
      <w:pPr>
        <w:spacing w:after="0" w:line="240" w:lineRule="auto"/>
        <w:contextualSpacing/>
        <w:rPr>
          <w:rFonts w:ascii="Calibri" w:hAnsi="Calibri" w:cs="Calibri"/>
          <w:szCs w:val="22"/>
        </w:rPr>
      </w:pPr>
    </w:p>
    <w:p w14:paraId="308844C0" w14:textId="77777777" w:rsidR="00152A73" w:rsidRDefault="00152A73" w:rsidP="00152A73">
      <w:pPr>
        <w:spacing w:after="0" w:line="240" w:lineRule="auto"/>
        <w:contextualSpacing/>
        <w:rPr>
          <w:rFonts w:ascii="Calibri" w:hAnsi="Calibri" w:cs="Calibri"/>
          <w:szCs w:val="22"/>
        </w:rPr>
      </w:pPr>
      <w:r w:rsidRPr="00DC7A32">
        <w:rPr>
          <w:rFonts w:ascii="Calibri" w:hAnsi="Calibri" w:cs="Calibri"/>
          <w:szCs w:val="22"/>
        </w:rPr>
        <w:t>Along the way to the end goal of permanent housing with an adequate support network, there is a continuum of care involving emergency shelter, outreach, support services to address issues and needs underlying homelessness, transitional and permane</w:t>
      </w:r>
      <w:bookmarkStart w:id="0" w:name="_GoBack"/>
      <w:bookmarkEnd w:id="0"/>
      <w:r w:rsidRPr="00DC7A32">
        <w:rPr>
          <w:rFonts w:ascii="Calibri" w:hAnsi="Calibri" w:cs="Calibri"/>
          <w:szCs w:val="22"/>
        </w:rPr>
        <w:t>nt supportive housing when appropriate, and permanent housing that is affordable.</w:t>
      </w:r>
    </w:p>
    <w:p w14:paraId="308844C1" w14:textId="77777777" w:rsidR="00152A73" w:rsidRPr="00DC7A32" w:rsidRDefault="00152A73" w:rsidP="00152A73">
      <w:pPr>
        <w:spacing w:after="0" w:line="240" w:lineRule="auto"/>
        <w:contextualSpacing/>
        <w:rPr>
          <w:rFonts w:ascii="Calibri" w:hAnsi="Calibri" w:cs="Calibri"/>
          <w:szCs w:val="22"/>
        </w:rPr>
      </w:pPr>
    </w:p>
    <w:p w14:paraId="308844C2" w14:textId="77777777" w:rsidR="00152A73" w:rsidRDefault="00152A73" w:rsidP="00152A73">
      <w:pPr>
        <w:spacing w:after="0" w:line="240" w:lineRule="auto"/>
        <w:contextualSpacing/>
        <w:rPr>
          <w:rFonts w:ascii="Calibri" w:hAnsi="Calibri" w:cs="Calibri"/>
          <w:szCs w:val="22"/>
        </w:rPr>
      </w:pPr>
      <w:r w:rsidRPr="00DC7A32">
        <w:rPr>
          <w:rFonts w:ascii="Calibri" w:hAnsi="Calibri" w:cs="Calibri"/>
          <w:szCs w:val="22"/>
        </w:rPr>
        <w:t>This plan is a statewide effort. Homeless service providers and stakeholders, united and working through each Regional Homeless Council and the Statewide Homeless Council, have committed to work diligently to improve and implement this plan until homelessness is ended in Maine. Every stakeholder is encouraged to provide ongoing ideas and input. The most effective way to provide this input is through the Regional Homeless Councils or by contacting any member of the Statewide Homeless Council.</w:t>
      </w:r>
    </w:p>
    <w:p w14:paraId="308844C3" w14:textId="77777777" w:rsidR="00152A73" w:rsidRDefault="00152A73" w:rsidP="00152A73">
      <w:pPr>
        <w:spacing w:after="0" w:line="240" w:lineRule="auto"/>
        <w:contextualSpacing/>
        <w:rPr>
          <w:rFonts w:ascii="Calibri" w:hAnsi="Calibri" w:cs="Calibri"/>
          <w:szCs w:val="22"/>
        </w:rPr>
      </w:pPr>
    </w:p>
    <w:p w14:paraId="308844C4" w14:textId="77777777" w:rsidR="00152A73" w:rsidRDefault="00152A73" w:rsidP="00152A73">
      <w:pPr>
        <w:pStyle w:val="Title"/>
        <w:rPr>
          <w:rFonts w:ascii="Garamond" w:hAnsi="Garamond"/>
          <w:smallCaps w:val="0"/>
          <w:sz w:val="36"/>
          <w:szCs w:val="36"/>
        </w:rPr>
      </w:pPr>
    </w:p>
    <w:p w14:paraId="308844C5" w14:textId="77777777" w:rsidR="00152A73" w:rsidRDefault="00152A73" w:rsidP="00152A73">
      <w:pPr>
        <w:pStyle w:val="Title"/>
        <w:rPr>
          <w:rFonts w:ascii="Garamond" w:hAnsi="Garamond"/>
          <w:smallCaps w:val="0"/>
          <w:sz w:val="36"/>
          <w:szCs w:val="36"/>
        </w:rPr>
      </w:pPr>
    </w:p>
    <w:p w14:paraId="308844C6" w14:textId="77777777" w:rsidR="00152A73" w:rsidRPr="00152A73" w:rsidRDefault="00152A73" w:rsidP="00152A73">
      <w:pPr>
        <w:pStyle w:val="Title"/>
        <w:rPr>
          <w:rFonts w:ascii="Garamond" w:hAnsi="Garamond"/>
          <w:smallCaps w:val="0"/>
          <w:color w:val="auto"/>
          <w:sz w:val="36"/>
          <w:szCs w:val="36"/>
        </w:rPr>
      </w:pPr>
      <w:r w:rsidRPr="00152A73">
        <w:rPr>
          <w:rFonts w:ascii="Garamond" w:hAnsi="Garamond"/>
          <w:smallCaps w:val="0"/>
          <w:color w:val="auto"/>
          <w:sz w:val="36"/>
          <w:szCs w:val="36"/>
        </w:rPr>
        <w:lastRenderedPageBreak/>
        <w:t xml:space="preserve">Homelessness in Maine – </w:t>
      </w:r>
    </w:p>
    <w:p w14:paraId="308844C7" w14:textId="77777777" w:rsidR="00152A73" w:rsidRPr="00152A73" w:rsidRDefault="00152A73" w:rsidP="00152A73">
      <w:pPr>
        <w:pStyle w:val="Title"/>
        <w:rPr>
          <w:rFonts w:ascii="Garamond" w:hAnsi="Garamond"/>
          <w:smallCaps w:val="0"/>
          <w:color w:val="auto"/>
          <w:sz w:val="36"/>
          <w:szCs w:val="36"/>
        </w:rPr>
      </w:pPr>
      <w:r w:rsidRPr="00152A73">
        <w:rPr>
          <w:rFonts w:ascii="Garamond" w:hAnsi="Garamond"/>
          <w:smallCaps w:val="0"/>
          <w:color w:val="auto"/>
          <w:sz w:val="36"/>
          <w:szCs w:val="36"/>
        </w:rPr>
        <w:t>The numbers and some estimates of underlying causes</w:t>
      </w:r>
    </w:p>
    <w:p w14:paraId="308844C8" w14:textId="77777777" w:rsidR="00152A73" w:rsidRPr="00DC7A32" w:rsidRDefault="00152A73" w:rsidP="00152A73">
      <w:pPr>
        <w:outlineLvl w:val="0"/>
        <w:rPr>
          <w:rFonts w:ascii="Calibri" w:hAnsi="Calibri" w:cs="Calibri"/>
          <w:b/>
        </w:rPr>
      </w:pPr>
      <w:r w:rsidRPr="00DC7A32">
        <w:rPr>
          <w:rFonts w:ascii="Calibri" w:hAnsi="Calibri" w:cs="Calibri"/>
          <w:b/>
        </w:rPr>
        <w:t>Causes of Homelessness indicated by the data:</w:t>
      </w:r>
    </w:p>
    <w:p w14:paraId="308844C9" w14:textId="52EFD26F" w:rsidR="00152A73" w:rsidRPr="00DC7A32" w:rsidRDefault="00152A73" w:rsidP="00152A73">
      <w:pPr>
        <w:numPr>
          <w:ilvl w:val="0"/>
          <w:numId w:val="2"/>
        </w:numPr>
        <w:spacing w:after="0" w:line="240" w:lineRule="auto"/>
        <w:rPr>
          <w:rFonts w:ascii="Calibri" w:hAnsi="Calibri" w:cs="Calibri"/>
        </w:rPr>
      </w:pPr>
      <w:r w:rsidRPr="00DC7A32">
        <w:rPr>
          <w:rFonts w:ascii="Calibri" w:hAnsi="Calibri" w:cs="Calibri"/>
        </w:rPr>
        <w:t>Chronically homeless –</w:t>
      </w:r>
      <w:r w:rsidR="00CF07E8">
        <w:rPr>
          <w:rFonts w:ascii="Calibri" w:hAnsi="Calibri" w:cs="Calibri"/>
        </w:rPr>
        <w:t xml:space="preserve"> Mental illness and substance </w:t>
      </w:r>
      <w:r w:rsidRPr="00DC7A32">
        <w:rPr>
          <w:rFonts w:ascii="Calibri" w:hAnsi="Calibri" w:cs="Calibri"/>
        </w:rPr>
        <w:t>use</w:t>
      </w:r>
      <w:r w:rsidR="00CF07E8">
        <w:rPr>
          <w:rFonts w:ascii="Calibri" w:hAnsi="Calibri" w:cs="Calibri"/>
        </w:rPr>
        <w:t xml:space="preserve"> disorder</w:t>
      </w:r>
    </w:p>
    <w:p w14:paraId="308844CA" w14:textId="69861D92" w:rsidR="00152A73" w:rsidRPr="00DC7A32" w:rsidRDefault="00152A73" w:rsidP="00152A73">
      <w:pPr>
        <w:numPr>
          <w:ilvl w:val="0"/>
          <w:numId w:val="2"/>
        </w:numPr>
        <w:spacing w:after="0" w:line="240" w:lineRule="auto"/>
        <w:rPr>
          <w:rFonts w:ascii="Calibri" w:hAnsi="Calibri" w:cs="Calibri"/>
        </w:rPr>
      </w:pPr>
      <w:r w:rsidRPr="00DC7A32">
        <w:rPr>
          <w:rFonts w:ascii="Calibri" w:hAnsi="Calibri" w:cs="Calibri"/>
        </w:rPr>
        <w:t>Circumstantially homeless fami</w:t>
      </w:r>
      <w:r w:rsidR="00CF07E8">
        <w:rPr>
          <w:rFonts w:ascii="Calibri" w:hAnsi="Calibri" w:cs="Calibri"/>
        </w:rPr>
        <w:t xml:space="preserve">lies and individuals – Poverty and related circumstances, and sometimes </w:t>
      </w:r>
      <w:r w:rsidRPr="00DC7A32">
        <w:rPr>
          <w:rFonts w:ascii="Calibri" w:hAnsi="Calibri" w:cs="Calibri"/>
        </w:rPr>
        <w:t>substance</w:t>
      </w:r>
      <w:r w:rsidR="00CF07E8">
        <w:rPr>
          <w:rFonts w:ascii="Calibri" w:hAnsi="Calibri" w:cs="Calibri"/>
        </w:rPr>
        <w:t xml:space="preserve"> </w:t>
      </w:r>
      <w:r w:rsidRPr="00DC7A32">
        <w:rPr>
          <w:rFonts w:ascii="Calibri" w:hAnsi="Calibri" w:cs="Calibri"/>
        </w:rPr>
        <w:t xml:space="preserve">use </w:t>
      </w:r>
      <w:r w:rsidR="00CF07E8">
        <w:rPr>
          <w:rFonts w:ascii="Calibri" w:hAnsi="Calibri" w:cs="Calibri"/>
        </w:rPr>
        <w:t xml:space="preserve">issues, </w:t>
      </w:r>
      <w:r w:rsidRPr="00DC7A32">
        <w:rPr>
          <w:rFonts w:ascii="Calibri" w:hAnsi="Calibri" w:cs="Calibri"/>
        </w:rPr>
        <w:t>and mental</w:t>
      </w:r>
      <w:r w:rsidR="00CF07E8">
        <w:rPr>
          <w:rFonts w:ascii="Calibri" w:hAnsi="Calibri" w:cs="Calibri"/>
        </w:rPr>
        <w:t xml:space="preserve"> health issues</w:t>
      </w:r>
    </w:p>
    <w:p w14:paraId="308844CB" w14:textId="1BF99424" w:rsidR="00152A73" w:rsidRPr="00DC7A32" w:rsidRDefault="00152A73" w:rsidP="00152A73">
      <w:pPr>
        <w:numPr>
          <w:ilvl w:val="0"/>
          <w:numId w:val="2"/>
        </w:numPr>
        <w:spacing w:after="0" w:line="240" w:lineRule="auto"/>
        <w:rPr>
          <w:rFonts w:ascii="Calibri" w:hAnsi="Calibri" w:cs="Calibri"/>
        </w:rPr>
      </w:pPr>
      <w:r w:rsidRPr="00DC7A32">
        <w:rPr>
          <w:rFonts w:ascii="Calibri" w:hAnsi="Calibri" w:cs="Calibri"/>
        </w:rPr>
        <w:t>Victims of domestic violence – Conseq</w:t>
      </w:r>
      <w:r w:rsidR="00CF07E8">
        <w:rPr>
          <w:rFonts w:ascii="Calibri" w:hAnsi="Calibri" w:cs="Calibri"/>
        </w:rPr>
        <w:t>uential poverty, substance use disorder</w:t>
      </w:r>
      <w:r w:rsidRPr="00DC7A32">
        <w:rPr>
          <w:rFonts w:ascii="Calibri" w:hAnsi="Calibri" w:cs="Calibri"/>
        </w:rPr>
        <w:t>, and mental illness</w:t>
      </w:r>
    </w:p>
    <w:p w14:paraId="308844CC" w14:textId="53DEA3DD" w:rsidR="00152A73" w:rsidRPr="00DC7A32" w:rsidRDefault="00CF07E8" w:rsidP="00152A73">
      <w:pPr>
        <w:numPr>
          <w:ilvl w:val="0"/>
          <w:numId w:val="2"/>
        </w:numPr>
        <w:spacing w:after="0" w:line="240" w:lineRule="auto"/>
        <w:rPr>
          <w:rFonts w:ascii="Calibri" w:hAnsi="Calibri" w:cs="Calibri"/>
        </w:rPr>
      </w:pPr>
      <w:r>
        <w:rPr>
          <w:rFonts w:ascii="Calibri" w:hAnsi="Calibri" w:cs="Calibri"/>
        </w:rPr>
        <w:t xml:space="preserve">Youth – Family systems issues, substance </w:t>
      </w:r>
      <w:r w:rsidR="00152A73" w:rsidRPr="00DC7A32">
        <w:rPr>
          <w:rFonts w:ascii="Calibri" w:hAnsi="Calibri" w:cs="Calibri"/>
        </w:rPr>
        <w:t>use</w:t>
      </w:r>
      <w:r>
        <w:rPr>
          <w:rFonts w:ascii="Calibri" w:hAnsi="Calibri" w:cs="Calibri"/>
        </w:rPr>
        <w:t xml:space="preserve"> issues, </w:t>
      </w:r>
      <w:r w:rsidR="00152A73" w:rsidRPr="00DC7A32">
        <w:rPr>
          <w:rFonts w:ascii="Calibri" w:hAnsi="Calibri" w:cs="Calibri"/>
        </w:rPr>
        <w:t>mental health issues</w:t>
      </w:r>
      <w:r>
        <w:rPr>
          <w:rFonts w:ascii="Calibri" w:hAnsi="Calibri" w:cs="Calibri"/>
        </w:rPr>
        <w:t>,</w:t>
      </w:r>
      <w:r w:rsidR="00152A73" w:rsidRPr="00DC7A32">
        <w:rPr>
          <w:rFonts w:ascii="Calibri" w:hAnsi="Calibri" w:cs="Calibri"/>
        </w:rPr>
        <w:t xml:space="preserve"> and sexual</w:t>
      </w:r>
      <w:r>
        <w:rPr>
          <w:rFonts w:ascii="Calibri" w:hAnsi="Calibri" w:cs="Calibri"/>
        </w:rPr>
        <w:t xml:space="preserve"> orientation </w:t>
      </w:r>
      <w:r w:rsidR="008E151E">
        <w:rPr>
          <w:rFonts w:ascii="Calibri" w:hAnsi="Calibri" w:cs="Calibri"/>
        </w:rPr>
        <w:t xml:space="preserve">issues </w:t>
      </w:r>
      <w:r>
        <w:rPr>
          <w:rFonts w:ascii="Calibri" w:hAnsi="Calibri" w:cs="Calibri"/>
        </w:rPr>
        <w:t>and gender</w:t>
      </w:r>
      <w:r w:rsidR="00152A73" w:rsidRPr="00DC7A32">
        <w:rPr>
          <w:rFonts w:ascii="Calibri" w:hAnsi="Calibri" w:cs="Calibri"/>
        </w:rPr>
        <w:t xml:space="preserve"> identity issues</w:t>
      </w:r>
    </w:p>
    <w:p w14:paraId="1696BD3A" w14:textId="377D23CD" w:rsidR="00E91D40" w:rsidRDefault="00E91D40" w:rsidP="00152A73">
      <w:pPr>
        <w:numPr>
          <w:ilvl w:val="0"/>
          <w:numId w:val="2"/>
        </w:numPr>
        <w:spacing w:after="0" w:line="240" w:lineRule="auto"/>
        <w:rPr>
          <w:rFonts w:ascii="Calibri" w:hAnsi="Calibri" w:cs="Calibri"/>
        </w:rPr>
      </w:pPr>
      <w:r>
        <w:rPr>
          <w:rFonts w:ascii="Calibri" w:hAnsi="Calibri" w:cs="Calibri"/>
        </w:rPr>
        <w:t>Lack of access to healthcare is an underlying cause of homelessness</w:t>
      </w:r>
    </w:p>
    <w:p w14:paraId="308844CE" w14:textId="38CFCA75" w:rsidR="00152A73" w:rsidRPr="00CF07E8" w:rsidRDefault="00152A73" w:rsidP="00152A73">
      <w:pPr>
        <w:numPr>
          <w:ilvl w:val="0"/>
          <w:numId w:val="2"/>
        </w:numPr>
        <w:spacing w:after="0" w:line="240" w:lineRule="auto"/>
        <w:rPr>
          <w:rFonts w:ascii="Calibri" w:hAnsi="Calibri" w:cs="Calibri"/>
        </w:rPr>
      </w:pPr>
      <w:r w:rsidRPr="00DC7A32">
        <w:rPr>
          <w:rFonts w:ascii="Calibri" w:hAnsi="Calibri" w:cs="Calibri"/>
        </w:rPr>
        <w:t>Opioid use is emerging as a complicating factor for various populations</w:t>
      </w:r>
    </w:p>
    <w:p w14:paraId="308844CF" w14:textId="77777777" w:rsidR="00152A73" w:rsidRPr="00DC7A32" w:rsidRDefault="00152A73" w:rsidP="00152A73">
      <w:pPr>
        <w:outlineLvl w:val="0"/>
        <w:rPr>
          <w:rFonts w:ascii="Calibri" w:hAnsi="Calibri" w:cs="Calibri"/>
        </w:rPr>
      </w:pPr>
      <w:r>
        <w:tab/>
      </w:r>
      <w:r>
        <w:tab/>
      </w:r>
      <w:r>
        <w:tab/>
      </w:r>
      <w:r>
        <w:tab/>
      </w:r>
      <w:r>
        <w:tab/>
        <w:t xml:space="preserve"> </w:t>
      </w:r>
      <w:r>
        <w:tab/>
      </w:r>
      <w:r>
        <w:tab/>
      </w:r>
      <w:r w:rsidRPr="00DC7A32">
        <w:rPr>
          <w:rFonts w:ascii="Calibri" w:hAnsi="Calibri" w:cs="Calibri"/>
          <w:b/>
        </w:rPr>
        <w:t>Causal Factors (estimates</w:t>
      </w:r>
      <w:r w:rsidRPr="00DC7A32">
        <w:rPr>
          <w:rFonts w:ascii="Calibri" w:hAnsi="Calibri" w:cs="Calibri"/>
        </w:rPr>
        <w:t xml:space="preserve">) </w:t>
      </w:r>
      <w:r w:rsidRPr="00DC7A32">
        <w:rPr>
          <w:rFonts w:ascii="Calibri" w:hAnsi="Calibri" w:cs="Calibri"/>
        </w:rPr>
        <w:sym w:font="Wingdings" w:char="F0E0"/>
      </w:r>
    </w:p>
    <w:tbl>
      <w:tblPr>
        <w:tblStyle w:val="TableGrid1"/>
        <w:tblW w:w="10268" w:type="dxa"/>
        <w:jc w:val="center"/>
        <w:tblLook w:val="01E0" w:firstRow="1" w:lastRow="1" w:firstColumn="1" w:lastColumn="1" w:noHBand="0" w:noVBand="0"/>
      </w:tblPr>
      <w:tblGrid>
        <w:gridCol w:w="2364"/>
        <w:gridCol w:w="1927"/>
        <w:gridCol w:w="2115"/>
        <w:gridCol w:w="1931"/>
        <w:gridCol w:w="1931"/>
      </w:tblGrid>
      <w:tr w:rsidR="00152A73" w:rsidRPr="00DC7A32" w14:paraId="308844D5" w14:textId="77777777" w:rsidTr="00750070">
        <w:trPr>
          <w:trHeight w:val="530"/>
          <w:jc w:val="center"/>
        </w:trPr>
        <w:tc>
          <w:tcPr>
            <w:tcW w:w="2364" w:type="dxa"/>
          </w:tcPr>
          <w:p w14:paraId="308844D0" w14:textId="77777777" w:rsidR="00152A73" w:rsidRPr="00DC7A32" w:rsidRDefault="00152A73" w:rsidP="00750070">
            <w:pPr>
              <w:spacing w:line="240" w:lineRule="auto"/>
              <w:rPr>
                <w:rFonts w:ascii="Calibri" w:hAnsi="Calibri" w:cs="Calibri"/>
                <w:b/>
                <w:color w:val="auto"/>
                <w:sz w:val="22"/>
                <w:szCs w:val="22"/>
                <w:u w:val="single"/>
              </w:rPr>
            </w:pPr>
            <w:r w:rsidRPr="00DC7A32">
              <w:rPr>
                <w:rFonts w:ascii="Calibri" w:hAnsi="Calibri" w:cs="Calibri"/>
                <w:b/>
                <w:color w:val="auto"/>
                <w:sz w:val="22"/>
                <w:szCs w:val="22"/>
                <w:u w:val="single"/>
              </w:rPr>
              <w:t>Population</w:t>
            </w:r>
          </w:p>
        </w:tc>
        <w:tc>
          <w:tcPr>
            <w:tcW w:w="1927" w:type="dxa"/>
          </w:tcPr>
          <w:p w14:paraId="308844D1" w14:textId="0F8FC5AC" w:rsidR="00152A73" w:rsidRPr="00DC7A32" w:rsidRDefault="00152A73" w:rsidP="00750070">
            <w:pPr>
              <w:spacing w:line="240" w:lineRule="auto"/>
              <w:rPr>
                <w:rFonts w:ascii="Calibri" w:hAnsi="Calibri" w:cs="Calibri"/>
                <w:b/>
                <w:color w:val="auto"/>
                <w:sz w:val="22"/>
                <w:szCs w:val="22"/>
                <w:u w:val="single"/>
              </w:rPr>
            </w:pPr>
            <w:r w:rsidRPr="00DC7A32">
              <w:rPr>
                <w:rFonts w:ascii="Calibri" w:hAnsi="Calibri" w:cs="Calibri"/>
                <w:b/>
                <w:color w:val="auto"/>
                <w:sz w:val="22"/>
                <w:szCs w:val="22"/>
                <w:u w:val="single"/>
              </w:rPr>
              <w:t>Number</w:t>
            </w:r>
            <w:r w:rsidR="00AD0BE2">
              <w:rPr>
                <w:rFonts w:ascii="Calibri" w:hAnsi="Calibri" w:cs="Calibri"/>
                <w:b/>
                <w:color w:val="auto"/>
                <w:sz w:val="22"/>
                <w:szCs w:val="22"/>
                <w:u w:val="single"/>
              </w:rPr>
              <w:t>*</w:t>
            </w:r>
          </w:p>
        </w:tc>
        <w:tc>
          <w:tcPr>
            <w:tcW w:w="2115" w:type="dxa"/>
          </w:tcPr>
          <w:p w14:paraId="308844D2" w14:textId="77777777" w:rsidR="00152A73" w:rsidRPr="00DC7A32" w:rsidRDefault="00152A73" w:rsidP="00750070">
            <w:pPr>
              <w:spacing w:line="240" w:lineRule="auto"/>
              <w:rPr>
                <w:rFonts w:ascii="Calibri" w:hAnsi="Calibri" w:cs="Calibri"/>
                <w:b/>
                <w:color w:val="auto"/>
                <w:sz w:val="22"/>
                <w:szCs w:val="22"/>
                <w:u w:val="single"/>
              </w:rPr>
            </w:pPr>
            <w:r w:rsidRPr="00DC7A32">
              <w:rPr>
                <w:rFonts w:ascii="Calibri" w:hAnsi="Calibri" w:cs="Calibri"/>
                <w:b/>
                <w:color w:val="auto"/>
                <w:sz w:val="22"/>
                <w:szCs w:val="22"/>
                <w:u w:val="single"/>
              </w:rPr>
              <w:t>Primary presentation</w:t>
            </w:r>
          </w:p>
        </w:tc>
        <w:tc>
          <w:tcPr>
            <w:tcW w:w="1931" w:type="dxa"/>
          </w:tcPr>
          <w:p w14:paraId="308844D3" w14:textId="77777777" w:rsidR="00152A73" w:rsidRPr="00DC7A32" w:rsidRDefault="00152A73" w:rsidP="00750070">
            <w:pPr>
              <w:spacing w:line="240" w:lineRule="auto"/>
              <w:rPr>
                <w:rFonts w:ascii="Calibri" w:hAnsi="Calibri" w:cs="Calibri"/>
                <w:b/>
                <w:color w:val="auto"/>
                <w:sz w:val="22"/>
                <w:szCs w:val="22"/>
                <w:u w:val="single"/>
              </w:rPr>
            </w:pPr>
            <w:r w:rsidRPr="00DC7A32">
              <w:rPr>
                <w:rFonts w:ascii="Calibri" w:hAnsi="Calibri" w:cs="Calibri"/>
                <w:b/>
                <w:color w:val="auto"/>
                <w:sz w:val="22"/>
                <w:szCs w:val="22"/>
                <w:u w:val="single"/>
              </w:rPr>
              <w:t>Secondary presentation</w:t>
            </w:r>
          </w:p>
        </w:tc>
        <w:tc>
          <w:tcPr>
            <w:tcW w:w="1931" w:type="dxa"/>
          </w:tcPr>
          <w:p w14:paraId="308844D4" w14:textId="77777777" w:rsidR="00152A73" w:rsidRPr="00DC7A32" w:rsidRDefault="00152A73" w:rsidP="00750070">
            <w:pPr>
              <w:spacing w:line="240" w:lineRule="auto"/>
              <w:rPr>
                <w:rFonts w:ascii="Calibri" w:hAnsi="Calibri" w:cs="Calibri"/>
                <w:b/>
                <w:color w:val="auto"/>
                <w:sz w:val="22"/>
                <w:szCs w:val="22"/>
                <w:u w:val="single"/>
              </w:rPr>
            </w:pPr>
            <w:r w:rsidRPr="00DC7A32">
              <w:rPr>
                <w:rFonts w:ascii="Calibri" w:hAnsi="Calibri" w:cs="Calibri"/>
                <w:b/>
                <w:color w:val="auto"/>
                <w:sz w:val="22"/>
                <w:szCs w:val="22"/>
                <w:u w:val="single"/>
              </w:rPr>
              <w:t>Tertiary presentation</w:t>
            </w:r>
          </w:p>
        </w:tc>
      </w:tr>
      <w:tr w:rsidR="00152A73" w:rsidRPr="00DC7A32" w14:paraId="308844DD" w14:textId="77777777" w:rsidTr="00750070">
        <w:trPr>
          <w:trHeight w:val="692"/>
          <w:jc w:val="center"/>
        </w:trPr>
        <w:tc>
          <w:tcPr>
            <w:tcW w:w="2364" w:type="dxa"/>
          </w:tcPr>
          <w:p w14:paraId="308844D6" w14:textId="77777777" w:rsidR="00152A73" w:rsidRPr="00DC7A32" w:rsidRDefault="00152A73" w:rsidP="00750070">
            <w:pPr>
              <w:spacing w:line="240" w:lineRule="auto"/>
              <w:rPr>
                <w:rFonts w:ascii="Calibri" w:hAnsi="Calibri" w:cs="Calibri"/>
                <w:b/>
                <w:color w:val="auto"/>
                <w:sz w:val="22"/>
                <w:szCs w:val="22"/>
              </w:rPr>
            </w:pPr>
            <w:r w:rsidRPr="00DC7A32">
              <w:rPr>
                <w:rFonts w:ascii="Calibri" w:hAnsi="Calibri" w:cs="Calibri"/>
                <w:b/>
                <w:color w:val="auto"/>
                <w:sz w:val="22"/>
                <w:szCs w:val="22"/>
              </w:rPr>
              <w:t>Single Adults: Chronic</w:t>
            </w:r>
          </w:p>
        </w:tc>
        <w:tc>
          <w:tcPr>
            <w:tcW w:w="1927" w:type="dxa"/>
          </w:tcPr>
          <w:p w14:paraId="308844D7" w14:textId="7FDD9A2D" w:rsidR="00152A73" w:rsidRPr="00DC7A32" w:rsidRDefault="00824F30" w:rsidP="00750070">
            <w:pPr>
              <w:spacing w:line="240" w:lineRule="auto"/>
              <w:rPr>
                <w:rFonts w:ascii="Calibri" w:hAnsi="Calibri" w:cs="Calibri"/>
                <w:color w:val="auto"/>
                <w:sz w:val="22"/>
                <w:szCs w:val="22"/>
              </w:rPr>
            </w:pPr>
            <w:r>
              <w:rPr>
                <w:rFonts w:ascii="Calibri" w:hAnsi="Calibri" w:cs="Calibri"/>
                <w:color w:val="auto"/>
                <w:sz w:val="22"/>
                <w:szCs w:val="22"/>
              </w:rPr>
              <w:t>~80</w:t>
            </w:r>
          </w:p>
        </w:tc>
        <w:tc>
          <w:tcPr>
            <w:tcW w:w="2115" w:type="dxa"/>
          </w:tcPr>
          <w:p w14:paraId="308844D8"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Mental Illness: 50%</w:t>
            </w:r>
          </w:p>
        </w:tc>
        <w:tc>
          <w:tcPr>
            <w:tcW w:w="1931" w:type="dxa"/>
          </w:tcPr>
          <w:p w14:paraId="308844D9" w14:textId="08E2DFF5"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Substance</w:t>
            </w:r>
            <w:r w:rsidR="00CF07E8">
              <w:rPr>
                <w:rFonts w:ascii="Calibri" w:hAnsi="Calibri" w:cs="Calibri"/>
                <w:color w:val="auto"/>
                <w:sz w:val="22"/>
                <w:szCs w:val="22"/>
              </w:rPr>
              <w:t xml:space="preserve"> use disorder</w:t>
            </w:r>
            <w:r w:rsidRPr="00DC7A32">
              <w:rPr>
                <w:rFonts w:ascii="Calibri" w:hAnsi="Calibri" w:cs="Calibri"/>
                <w:color w:val="auto"/>
                <w:sz w:val="22"/>
                <w:szCs w:val="22"/>
              </w:rPr>
              <w:t>:</w:t>
            </w:r>
          </w:p>
          <w:p w14:paraId="308844DA"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40%</w:t>
            </w:r>
          </w:p>
        </w:tc>
        <w:tc>
          <w:tcPr>
            <w:tcW w:w="1931" w:type="dxa"/>
          </w:tcPr>
          <w:p w14:paraId="308844DB"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Dually Diagnosed:</w:t>
            </w:r>
          </w:p>
          <w:p w14:paraId="308844DC"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35%</w:t>
            </w:r>
          </w:p>
        </w:tc>
      </w:tr>
      <w:tr w:rsidR="00152A73" w:rsidRPr="00DC7A32" w14:paraId="308844E6" w14:textId="77777777" w:rsidTr="00750070">
        <w:trPr>
          <w:trHeight w:val="719"/>
          <w:jc w:val="center"/>
        </w:trPr>
        <w:tc>
          <w:tcPr>
            <w:tcW w:w="2364" w:type="dxa"/>
          </w:tcPr>
          <w:p w14:paraId="308844DE" w14:textId="77777777" w:rsidR="00152A73" w:rsidRPr="00DC7A32" w:rsidRDefault="00152A73" w:rsidP="00750070">
            <w:pPr>
              <w:spacing w:line="240" w:lineRule="auto"/>
              <w:rPr>
                <w:rFonts w:ascii="Calibri" w:hAnsi="Calibri" w:cs="Calibri"/>
                <w:b/>
                <w:color w:val="auto"/>
                <w:sz w:val="22"/>
                <w:szCs w:val="22"/>
              </w:rPr>
            </w:pPr>
            <w:r w:rsidRPr="00DC7A32">
              <w:rPr>
                <w:rFonts w:ascii="Calibri" w:hAnsi="Calibri" w:cs="Calibri"/>
                <w:b/>
                <w:color w:val="auto"/>
                <w:sz w:val="22"/>
                <w:szCs w:val="22"/>
              </w:rPr>
              <w:t>Single Adults: Circumstantial</w:t>
            </w:r>
          </w:p>
        </w:tc>
        <w:tc>
          <w:tcPr>
            <w:tcW w:w="1927" w:type="dxa"/>
          </w:tcPr>
          <w:p w14:paraId="308844DF" w14:textId="4E8A5C33" w:rsidR="00152A73" w:rsidRPr="00DC7A32" w:rsidRDefault="00824F30" w:rsidP="00750070">
            <w:pPr>
              <w:spacing w:line="240" w:lineRule="auto"/>
              <w:rPr>
                <w:rFonts w:ascii="Calibri" w:hAnsi="Calibri" w:cs="Calibri"/>
                <w:color w:val="auto"/>
                <w:sz w:val="22"/>
                <w:szCs w:val="22"/>
              </w:rPr>
            </w:pPr>
            <w:r>
              <w:rPr>
                <w:rFonts w:ascii="Calibri" w:hAnsi="Calibri" w:cs="Calibri"/>
                <w:color w:val="auto"/>
                <w:sz w:val="22"/>
                <w:szCs w:val="22"/>
              </w:rPr>
              <w:t>3381</w:t>
            </w:r>
          </w:p>
        </w:tc>
        <w:tc>
          <w:tcPr>
            <w:tcW w:w="2115" w:type="dxa"/>
          </w:tcPr>
          <w:p w14:paraId="308844E0"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Poverty:</w:t>
            </w:r>
          </w:p>
          <w:p w14:paraId="308844E1"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80%</w:t>
            </w:r>
          </w:p>
        </w:tc>
        <w:tc>
          <w:tcPr>
            <w:tcW w:w="1931" w:type="dxa"/>
          </w:tcPr>
          <w:p w14:paraId="0B13696A" w14:textId="77777777" w:rsidR="00CF07E8" w:rsidRPr="00DC7A32" w:rsidRDefault="00CF07E8" w:rsidP="00CF07E8">
            <w:pPr>
              <w:spacing w:line="240" w:lineRule="auto"/>
              <w:rPr>
                <w:rFonts w:ascii="Calibri" w:hAnsi="Calibri" w:cs="Calibri"/>
                <w:color w:val="auto"/>
                <w:sz w:val="22"/>
                <w:szCs w:val="22"/>
              </w:rPr>
            </w:pPr>
            <w:r w:rsidRPr="00DC7A32">
              <w:rPr>
                <w:rFonts w:ascii="Calibri" w:hAnsi="Calibri" w:cs="Calibri"/>
                <w:color w:val="auto"/>
                <w:sz w:val="22"/>
                <w:szCs w:val="22"/>
              </w:rPr>
              <w:t>Substance</w:t>
            </w:r>
            <w:r>
              <w:rPr>
                <w:rFonts w:ascii="Calibri" w:hAnsi="Calibri" w:cs="Calibri"/>
                <w:color w:val="auto"/>
                <w:sz w:val="22"/>
                <w:szCs w:val="22"/>
              </w:rPr>
              <w:t xml:space="preserve"> use disorder</w:t>
            </w:r>
            <w:r w:rsidRPr="00DC7A32">
              <w:rPr>
                <w:rFonts w:ascii="Calibri" w:hAnsi="Calibri" w:cs="Calibri"/>
                <w:color w:val="auto"/>
                <w:sz w:val="22"/>
                <w:szCs w:val="22"/>
              </w:rPr>
              <w:t>:</w:t>
            </w:r>
          </w:p>
          <w:p w14:paraId="308844E3" w14:textId="02BFBE82" w:rsidR="00152A73" w:rsidRPr="00DC7A32" w:rsidRDefault="00CF07E8" w:rsidP="00CF07E8">
            <w:pPr>
              <w:spacing w:line="240" w:lineRule="auto"/>
              <w:rPr>
                <w:rFonts w:ascii="Calibri" w:hAnsi="Calibri" w:cs="Calibri"/>
                <w:color w:val="auto"/>
                <w:sz w:val="22"/>
                <w:szCs w:val="22"/>
              </w:rPr>
            </w:pPr>
            <w:r w:rsidRPr="00DC7A32">
              <w:rPr>
                <w:rFonts w:ascii="Calibri" w:hAnsi="Calibri" w:cs="Calibri"/>
                <w:color w:val="auto"/>
                <w:sz w:val="22"/>
                <w:szCs w:val="22"/>
              </w:rPr>
              <w:t xml:space="preserve"> </w:t>
            </w:r>
            <w:r w:rsidR="00152A73" w:rsidRPr="00DC7A32">
              <w:rPr>
                <w:rFonts w:ascii="Calibri" w:hAnsi="Calibri" w:cs="Calibri"/>
                <w:color w:val="auto"/>
                <w:sz w:val="22"/>
                <w:szCs w:val="22"/>
              </w:rPr>
              <w:t>30%</w:t>
            </w:r>
          </w:p>
        </w:tc>
        <w:tc>
          <w:tcPr>
            <w:tcW w:w="1931" w:type="dxa"/>
          </w:tcPr>
          <w:p w14:paraId="308844E4"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Mental Illness:</w:t>
            </w:r>
          </w:p>
          <w:p w14:paraId="308844E5"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25%</w:t>
            </w:r>
          </w:p>
        </w:tc>
      </w:tr>
      <w:tr w:rsidR="00152A73" w:rsidRPr="00DC7A32" w14:paraId="308844F0" w14:textId="77777777" w:rsidTr="00750070">
        <w:trPr>
          <w:trHeight w:val="701"/>
          <w:jc w:val="center"/>
        </w:trPr>
        <w:tc>
          <w:tcPr>
            <w:tcW w:w="2364" w:type="dxa"/>
          </w:tcPr>
          <w:p w14:paraId="308844E7" w14:textId="77777777" w:rsidR="00152A73" w:rsidRPr="00DC7A32" w:rsidRDefault="00152A73" w:rsidP="00750070">
            <w:pPr>
              <w:spacing w:line="240" w:lineRule="auto"/>
              <w:rPr>
                <w:rFonts w:ascii="Calibri" w:hAnsi="Calibri" w:cs="Calibri"/>
                <w:b/>
                <w:color w:val="auto"/>
                <w:sz w:val="22"/>
                <w:szCs w:val="22"/>
              </w:rPr>
            </w:pPr>
            <w:r w:rsidRPr="00DC7A32">
              <w:rPr>
                <w:rFonts w:ascii="Calibri" w:hAnsi="Calibri" w:cs="Calibri"/>
                <w:b/>
                <w:color w:val="auto"/>
                <w:sz w:val="22"/>
                <w:szCs w:val="22"/>
              </w:rPr>
              <w:t>Families</w:t>
            </w:r>
          </w:p>
          <w:p w14:paraId="308844E8" w14:textId="77777777" w:rsidR="00152A73" w:rsidRPr="00DC7A32" w:rsidRDefault="00152A73" w:rsidP="00750070">
            <w:pPr>
              <w:spacing w:line="240" w:lineRule="auto"/>
              <w:rPr>
                <w:rFonts w:ascii="Calibri" w:hAnsi="Calibri" w:cs="Calibri"/>
                <w:b/>
                <w:color w:val="auto"/>
                <w:sz w:val="22"/>
                <w:szCs w:val="22"/>
              </w:rPr>
            </w:pPr>
          </w:p>
        </w:tc>
        <w:tc>
          <w:tcPr>
            <w:tcW w:w="1927" w:type="dxa"/>
          </w:tcPr>
          <w:p w14:paraId="308844E9" w14:textId="355B016C"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1</w:t>
            </w:r>
            <w:r w:rsidR="00824F30">
              <w:rPr>
                <w:rFonts w:ascii="Calibri" w:hAnsi="Calibri" w:cs="Calibri"/>
                <w:color w:val="auto"/>
                <w:sz w:val="22"/>
                <w:szCs w:val="22"/>
              </w:rPr>
              <w:t>783</w:t>
            </w:r>
            <w:r w:rsidRPr="00DC7A32">
              <w:rPr>
                <w:rFonts w:ascii="Calibri" w:hAnsi="Calibri" w:cs="Calibri"/>
                <w:color w:val="auto"/>
                <w:sz w:val="22"/>
                <w:szCs w:val="22"/>
              </w:rPr>
              <w:t xml:space="preserve"> (550-750 households)</w:t>
            </w:r>
          </w:p>
        </w:tc>
        <w:tc>
          <w:tcPr>
            <w:tcW w:w="2115" w:type="dxa"/>
          </w:tcPr>
          <w:p w14:paraId="308844EA"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Poverty:</w:t>
            </w:r>
          </w:p>
          <w:p w14:paraId="308844EB"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90%</w:t>
            </w:r>
          </w:p>
        </w:tc>
        <w:tc>
          <w:tcPr>
            <w:tcW w:w="1931" w:type="dxa"/>
          </w:tcPr>
          <w:p w14:paraId="308844EC" w14:textId="6212E6FD" w:rsidR="00152A73" w:rsidRPr="00DC7A32" w:rsidRDefault="00CF07E8" w:rsidP="00CF07E8">
            <w:pPr>
              <w:spacing w:line="240" w:lineRule="auto"/>
              <w:rPr>
                <w:rFonts w:ascii="Calibri" w:hAnsi="Calibri" w:cs="Calibri"/>
                <w:color w:val="auto"/>
                <w:sz w:val="22"/>
                <w:szCs w:val="22"/>
              </w:rPr>
            </w:pPr>
            <w:r w:rsidRPr="00DC7A32">
              <w:rPr>
                <w:rFonts w:ascii="Calibri" w:hAnsi="Calibri" w:cs="Calibri"/>
                <w:color w:val="auto"/>
                <w:sz w:val="22"/>
                <w:szCs w:val="22"/>
              </w:rPr>
              <w:t>Substance</w:t>
            </w:r>
            <w:r>
              <w:rPr>
                <w:rFonts w:ascii="Calibri" w:hAnsi="Calibri" w:cs="Calibri"/>
                <w:color w:val="auto"/>
                <w:sz w:val="22"/>
                <w:szCs w:val="22"/>
              </w:rPr>
              <w:t xml:space="preserve"> use disorder</w:t>
            </w:r>
            <w:r w:rsidRPr="00DC7A32">
              <w:rPr>
                <w:rFonts w:ascii="Calibri" w:hAnsi="Calibri" w:cs="Calibri"/>
                <w:color w:val="auto"/>
                <w:sz w:val="22"/>
                <w:szCs w:val="22"/>
              </w:rPr>
              <w:t>:</w:t>
            </w:r>
          </w:p>
          <w:p w14:paraId="308844ED"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10%</w:t>
            </w:r>
          </w:p>
        </w:tc>
        <w:tc>
          <w:tcPr>
            <w:tcW w:w="1931" w:type="dxa"/>
          </w:tcPr>
          <w:p w14:paraId="308844EE"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Mental Illness:</w:t>
            </w:r>
          </w:p>
          <w:p w14:paraId="308844EF"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10%</w:t>
            </w:r>
          </w:p>
        </w:tc>
      </w:tr>
      <w:tr w:rsidR="00152A73" w:rsidRPr="00DC7A32" w14:paraId="308844F8" w14:textId="77777777" w:rsidTr="00750070">
        <w:trPr>
          <w:trHeight w:val="899"/>
          <w:jc w:val="center"/>
        </w:trPr>
        <w:tc>
          <w:tcPr>
            <w:tcW w:w="2364" w:type="dxa"/>
          </w:tcPr>
          <w:p w14:paraId="308844F1" w14:textId="77777777" w:rsidR="00152A73" w:rsidRPr="00DC7A32" w:rsidRDefault="00152A73" w:rsidP="00750070">
            <w:pPr>
              <w:spacing w:line="240" w:lineRule="auto"/>
              <w:rPr>
                <w:rFonts w:ascii="Calibri" w:hAnsi="Calibri" w:cs="Calibri"/>
                <w:b/>
                <w:color w:val="auto"/>
                <w:sz w:val="22"/>
                <w:szCs w:val="22"/>
              </w:rPr>
            </w:pPr>
            <w:r w:rsidRPr="00DC7A32">
              <w:rPr>
                <w:rFonts w:ascii="Calibri" w:hAnsi="Calibri" w:cs="Calibri"/>
                <w:b/>
                <w:color w:val="auto"/>
                <w:sz w:val="22"/>
                <w:szCs w:val="22"/>
              </w:rPr>
              <w:t>Domestic Violence</w:t>
            </w:r>
          </w:p>
        </w:tc>
        <w:tc>
          <w:tcPr>
            <w:tcW w:w="1927" w:type="dxa"/>
          </w:tcPr>
          <w:p w14:paraId="308844F2" w14:textId="2104E90B" w:rsidR="00152A73" w:rsidRPr="00DC7A32" w:rsidRDefault="00824F30" w:rsidP="00750070">
            <w:pPr>
              <w:spacing w:line="240" w:lineRule="auto"/>
              <w:rPr>
                <w:rFonts w:ascii="Calibri" w:hAnsi="Calibri" w:cs="Calibri"/>
                <w:color w:val="auto"/>
                <w:sz w:val="22"/>
                <w:szCs w:val="22"/>
              </w:rPr>
            </w:pPr>
            <w:r>
              <w:rPr>
                <w:rFonts w:ascii="Calibri" w:hAnsi="Calibri" w:cs="Calibri"/>
                <w:color w:val="auto"/>
                <w:sz w:val="22"/>
                <w:szCs w:val="22"/>
              </w:rPr>
              <w:t>863</w:t>
            </w:r>
          </w:p>
        </w:tc>
        <w:tc>
          <w:tcPr>
            <w:tcW w:w="2115" w:type="dxa"/>
          </w:tcPr>
          <w:p w14:paraId="308844F3"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(Domestic Violence)</w:t>
            </w:r>
          </w:p>
          <w:p w14:paraId="308844F4"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Consequential Poverty 90%</w:t>
            </w:r>
          </w:p>
        </w:tc>
        <w:tc>
          <w:tcPr>
            <w:tcW w:w="1931" w:type="dxa"/>
          </w:tcPr>
          <w:p w14:paraId="308844F5" w14:textId="087FB38B" w:rsidR="00152A73" w:rsidRPr="00DC7A32" w:rsidRDefault="00CF07E8" w:rsidP="00CF07E8">
            <w:pPr>
              <w:spacing w:line="240" w:lineRule="auto"/>
              <w:rPr>
                <w:rFonts w:ascii="Calibri" w:hAnsi="Calibri" w:cs="Calibri"/>
                <w:color w:val="auto"/>
                <w:sz w:val="22"/>
                <w:szCs w:val="22"/>
              </w:rPr>
            </w:pPr>
            <w:r w:rsidRPr="00DC7A32">
              <w:rPr>
                <w:rFonts w:ascii="Calibri" w:hAnsi="Calibri" w:cs="Calibri"/>
                <w:color w:val="auto"/>
                <w:sz w:val="22"/>
                <w:szCs w:val="22"/>
              </w:rPr>
              <w:t>Substance</w:t>
            </w:r>
            <w:r>
              <w:rPr>
                <w:rFonts w:ascii="Calibri" w:hAnsi="Calibri" w:cs="Calibri"/>
                <w:color w:val="auto"/>
                <w:sz w:val="22"/>
                <w:szCs w:val="22"/>
              </w:rPr>
              <w:t xml:space="preserve"> use disorder</w:t>
            </w:r>
            <w:r w:rsidRPr="00DC7A32">
              <w:rPr>
                <w:rFonts w:ascii="Calibri" w:hAnsi="Calibri" w:cs="Calibri"/>
                <w:color w:val="auto"/>
                <w:sz w:val="22"/>
                <w:szCs w:val="22"/>
              </w:rPr>
              <w:t>:</w:t>
            </w:r>
          </w:p>
          <w:p w14:paraId="308844F6" w14:textId="5884E816" w:rsidR="00152A73" w:rsidRPr="00DC7A32" w:rsidRDefault="005B5990" w:rsidP="00750070">
            <w:pPr>
              <w:spacing w:line="240" w:lineRule="auto"/>
              <w:rPr>
                <w:rFonts w:ascii="Calibri" w:hAnsi="Calibri" w:cs="Calibri"/>
                <w:color w:val="auto"/>
                <w:sz w:val="22"/>
                <w:szCs w:val="22"/>
              </w:rPr>
            </w:pPr>
            <w:r>
              <w:rPr>
                <w:rFonts w:ascii="Calibri" w:hAnsi="Calibri" w:cs="Calibri"/>
                <w:color w:val="auto"/>
                <w:sz w:val="22"/>
                <w:szCs w:val="22"/>
              </w:rPr>
              <w:t>40</w:t>
            </w:r>
            <w:r w:rsidR="00152A73" w:rsidRPr="00DC7A32">
              <w:rPr>
                <w:rFonts w:ascii="Calibri" w:hAnsi="Calibri" w:cs="Calibri"/>
                <w:color w:val="auto"/>
                <w:sz w:val="22"/>
                <w:szCs w:val="22"/>
              </w:rPr>
              <w:t>%</w:t>
            </w:r>
          </w:p>
        </w:tc>
        <w:tc>
          <w:tcPr>
            <w:tcW w:w="1931" w:type="dxa"/>
          </w:tcPr>
          <w:p w14:paraId="308844F7" w14:textId="4FC39EC3" w:rsidR="00152A73" w:rsidRPr="00DC7A32" w:rsidRDefault="002B7A18" w:rsidP="00750070">
            <w:pPr>
              <w:spacing w:line="240" w:lineRule="auto"/>
              <w:rPr>
                <w:rFonts w:ascii="Calibri" w:hAnsi="Calibri" w:cs="Calibri"/>
                <w:color w:val="auto"/>
                <w:sz w:val="22"/>
                <w:szCs w:val="22"/>
              </w:rPr>
            </w:pPr>
            <w:r>
              <w:rPr>
                <w:rFonts w:ascii="Calibri" w:hAnsi="Calibri" w:cs="Calibri"/>
                <w:color w:val="auto"/>
                <w:sz w:val="22"/>
                <w:szCs w:val="22"/>
              </w:rPr>
              <w:t>Mental Illness: 50</w:t>
            </w:r>
            <w:r w:rsidR="00152A73" w:rsidRPr="00DC7A32">
              <w:rPr>
                <w:rFonts w:ascii="Calibri" w:hAnsi="Calibri" w:cs="Calibri"/>
                <w:color w:val="auto"/>
                <w:sz w:val="22"/>
                <w:szCs w:val="22"/>
              </w:rPr>
              <w:t>%</w:t>
            </w:r>
          </w:p>
        </w:tc>
      </w:tr>
      <w:tr w:rsidR="00152A73" w:rsidRPr="00DC7A32" w14:paraId="308844FE" w14:textId="77777777" w:rsidTr="00750070">
        <w:trPr>
          <w:trHeight w:val="804"/>
          <w:jc w:val="center"/>
        </w:trPr>
        <w:tc>
          <w:tcPr>
            <w:tcW w:w="2364" w:type="dxa"/>
          </w:tcPr>
          <w:p w14:paraId="308844F9" w14:textId="77777777" w:rsidR="00152A73" w:rsidRPr="00DC7A32" w:rsidRDefault="00152A73" w:rsidP="00750070">
            <w:pPr>
              <w:spacing w:line="240" w:lineRule="auto"/>
              <w:rPr>
                <w:rFonts w:ascii="Calibri" w:hAnsi="Calibri" w:cs="Calibri"/>
                <w:b/>
                <w:color w:val="auto"/>
                <w:sz w:val="22"/>
                <w:szCs w:val="22"/>
              </w:rPr>
            </w:pPr>
            <w:r w:rsidRPr="00DC7A32">
              <w:rPr>
                <w:rFonts w:ascii="Calibri" w:hAnsi="Calibri" w:cs="Calibri"/>
                <w:b/>
                <w:color w:val="auto"/>
                <w:sz w:val="22"/>
                <w:szCs w:val="22"/>
              </w:rPr>
              <w:t>Unaccompanied Youth</w:t>
            </w:r>
          </w:p>
        </w:tc>
        <w:tc>
          <w:tcPr>
            <w:tcW w:w="1927" w:type="dxa"/>
          </w:tcPr>
          <w:p w14:paraId="308844FA" w14:textId="6C0F7FAF" w:rsidR="00152A73" w:rsidRPr="00DC7A32" w:rsidRDefault="00824F30" w:rsidP="00750070">
            <w:pPr>
              <w:spacing w:line="240" w:lineRule="auto"/>
              <w:rPr>
                <w:rFonts w:ascii="Calibri" w:hAnsi="Calibri" w:cs="Calibri"/>
                <w:color w:val="auto"/>
                <w:sz w:val="22"/>
                <w:szCs w:val="22"/>
              </w:rPr>
            </w:pPr>
            <w:r>
              <w:rPr>
                <w:rFonts w:ascii="Calibri" w:hAnsi="Calibri" w:cs="Calibri"/>
                <w:color w:val="auto"/>
                <w:sz w:val="22"/>
                <w:szCs w:val="22"/>
              </w:rPr>
              <w:t>913</w:t>
            </w:r>
          </w:p>
        </w:tc>
        <w:tc>
          <w:tcPr>
            <w:tcW w:w="2115" w:type="dxa"/>
          </w:tcPr>
          <w:p w14:paraId="62D1407C" w14:textId="77777777" w:rsidR="00CF07E8" w:rsidRPr="00DC7A32" w:rsidRDefault="00CF07E8" w:rsidP="00CF07E8">
            <w:pPr>
              <w:spacing w:line="240" w:lineRule="auto"/>
              <w:rPr>
                <w:rFonts w:ascii="Calibri" w:hAnsi="Calibri" w:cs="Calibri"/>
                <w:color w:val="auto"/>
                <w:sz w:val="22"/>
                <w:szCs w:val="22"/>
              </w:rPr>
            </w:pPr>
            <w:r w:rsidRPr="00DC7A32">
              <w:rPr>
                <w:rFonts w:ascii="Calibri" w:hAnsi="Calibri" w:cs="Calibri"/>
                <w:color w:val="auto"/>
                <w:sz w:val="22"/>
                <w:szCs w:val="22"/>
              </w:rPr>
              <w:t>Substance</w:t>
            </w:r>
            <w:r>
              <w:rPr>
                <w:rFonts w:ascii="Calibri" w:hAnsi="Calibri" w:cs="Calibri"/>
                <w:color w:val="auto"/>
                <w:sz w:val="22"/>
                <w:szCs w:val="22"/>
              </w:rPr>
              <w:t xml:space="preserve"> use disorder</w:t>
            </w:r>
            <w:r w:rsidRPr="00DC7A32">
              <w:rPr>
                <w:rFonts w:ascii="Calibri" w:hAnsi="Calibri" w:cs="Calibri"/>
                <w:color w:val="auto"/>
                <w:sz w:val="22"/>
                <w:szCs w:val="22"/>
              </w:rPr>
              <w:t>:</w:t>
            </w:r>
          </w:p>
          <w:p w14:paraId="308844FB" w14:textId="10A3C152" w:rsidR="00152A73" w:rsidRPr="00DC7A32" w:rsidRDefault="00CF07E8" w:rsidP="00CF07E8">
            <w:pPr>
              <w:spacing w:line="240" w:lineRule="auto"/>
              <w:rPr>
                <w:rFonts w:ascii="Calibri" w:hAnsi="Calibri" w:cs="Calibri"/>
                <w:color w:val="auto"/>
                <w:sz w:val="22"/>
                <w:szCs w:val="22"/>
              </w:rPr>
            </w:pPr>
            <w:r w:rsidRPr="00DC7A32">
              <w:rPr>
                <w:rFonts w:ascii="Calibri" w:hAnsi="Calibri" w:cs="Calibri"/>
                <w:color w:val="auto"/>
                <w:sz w:val="22"/>
                <w:szCs w:val="22"/>
              </w:rPr>
              <w:t xml:space="preserve"> </w:t>
            </w:r>
            <w:r w:rsidR="00152A73" w:rsidRPr="00DC7A32">
              <w:rPr>
                <w:rFonts w:ascii="Calibri" w:hAnsi="Calibri" w:cs="Calibri"/>
                <w:color w:val="auto"/>
                <w:sz w:val="22"/>
                <w:szCs w:val="22"/>
              </w:rPr>
              <w:t>40%</w:t>
            </w:r>
          </w:p>
        </w:tc>
        <w:tc>
          <w:tcPr>
            <w:tcW w:w="1931" w:type="dxa"/>
          </w:tcPr>
          <w:p w14:paraId="308844FC" w14:textId="77777777"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Mental Health issues: 25%</w:t>
            </w:r>
          </w:p>
        </w:tc>
        <w:tc>
          <w:tcPr>
            <w:tcW w:w="1931" w:type="dxa"/>
          </w:tcPr>
          <w:p w14:paraId="308844FD" w14:textId="30D38A63" w:rsidR="00152A73" w:rsidRPr="00DC7A32" w:rsidRDefault="00152A73" w:rsidP="00750070">
            <w:pPr>
              <w:spacing w:line="240" w:lineRule="auto"/>
              <w:rPr>
                <w:rFonts w:ascii="Calibri" w:hAnsi="Calibri" w:cs="Calibri"/>
                <w:color w:val="auto"/>
                <w:sz w:val="22"/>
                <w:szCs w:val="22"/>
              </w:rPr>
            </w:pPr>
            <w:r w:rsidRPr="00DC7A32">
              <w:rPr>
                <w:rFonts w:ascii="Calibri" w:hAnsi="Calibri" w:cs="Calibri"/>
                <w:color w:val="auto"/>
                <w:sz w:val="22"/>
                <w:szCs w:val="22"/>
              </w:rPr>
              <w:t xml:space="preserve">Sexual </w:t>
            </w:r>
            <w:r w:rsidR="00CF07E8">
              <w:rPr>
                <w:rFonts w:ascii="Calibri" w:hAnsi="Calibri" w:cs="Calibri"/>
                <w:color w:val="auto"/>
                <w:sz w:val="22"/>
                <w:szCs w:val="22"/>
              </w:rPr>
              <w:t>orientation</w:t>
            </w:r>
            <w:r w:rsidR="008E151E">
              <w:rPr>
                <w:rFonts w:ascii="Calibri" w:hAnsi="Calibri" w:cs="Calibri"/>
                <w:color w:val="auto"/>
                <w:sz w:val="22"/>
                <w:szCs w:val="22"/>
              </w:rPr>
              <w:t xml:space="preserve"> issues</w:t>
            </w:r>
            <w:r w:rsidR="00CF07E8">
              <w:rPr>
                <w:rFonts w:ascii="Calibri" w:hAnsi="Calibri" w:cs="Calibri"/>
                <w:color w:val="auto"/>
                <w:sz w:val="22"/>
                <w:szCs w:val="22"/>
              </w:rPr>
              <w:t xml:space="preserve"> and gender i</w:t>
            </w:r>
            <w:r w:rsidRPr="00DC7A32">
              <w:rPr>
                <w:rFonts w:ascii="Calibri" w:hAnsi="Calibri" w:cs="Calibri"/>
                <w:color w:val="auto"/>
                <w:sz w:val="22"/>
                <w:szCs w:val="22"/>
              </w:rPr>
              <w:t>dentity issues: 25%</w:t>
            </w:r>
          </w:p>
        </w:tc>
      </w:tr>
    </w:tbl>
    <w:p w14:paraId="30884500" w14:textId="4B7E7125" w:rsidR="00152A73" w:rsidRDefault="00152A73" w:rsidP="005A4AB0">
      <w:pPr>
        <w:spacing w:after="0" w:line="240" w:lineRule="auto"/>
        <w:contextualSpacing/>
        <w:outlineLvl w:val="0"/>
        <w:rPr>
          <w:rFonts w:ascii="Calibri" w:hAnsi="Calibri" w:cs="Calibri"/>
        </w:rPr>
      </w:pPr>
      <w:r w:rsidRPr="00DC7A32">
        <w:rPr>
          <w:rFonts w:ascii="Calibri" w:hAnsi="Calibri" w:cs="Calibri"/>
          <w:noProof/>
        </w:rPr>
        <mc:AlternateContent>
          <mc:Choice Requires="wps">
            <w:drawing>
              <wp:anchor distT="228600" distB="228600" distL="228600" distR="228600" simplePos="0" relativeHeight="251663360" behindDoc="1" locked="0" layoutInCell="1" allowOverlap="1" wp14:anchorId="308845F5" wp14:editId="308845F6">
                <wp:simplePos x="0" y="0"/>
                <wp:positionH relativeFrom="margin">
                  <wp:posOffset>-312420</wp:posOffset>
                </wp:positionH>
                <wp:positionV relativeFrom="margin">
                  <wp:posOffset>6172200</wp:posOffset>
                </wp:positionV>
                <wp:extent cx="6507480" cy="1600200"/>
                <wp:effectExtent l="57150" t="38100" r="64770" b="90805"/>
                <wp:wrapSquare wrapText="bothSides"/>
                <wp:docPr id="134" name="Text Box 134"/>
                <wp:cNvGraphicFramePr/>
                <a:graphic xmlns:a="http://schemas.openxmlformats.org/drawingml/2006/main">
                  <a:graphicData uri="http://schemas.microsoft.com/office/word/2010/wordprocessingShape">
                    <wps:wsp>
                      <wps:cNvSpPr txBox="1"/>
                      <wps:spPr>
                        <a:xfrm>
                          <a:off x="0" y="0"/>
                          <a:ext cx="6507480" cy="1600200"/>
                        </a:xfrm>
                        <a:prstGeom prst="rect">
                          <a:avLst/>
                        </a:prstGeom>
                        <a:ln/>
                      </wps:spPr>
                      <wps:style>
                        <a:lnRef idx="3">
                          <a:schemeClr val="lt1"/>
                        </a:lnRef>
                        <a:fillRef idx="1">
                          <a:schemeClr val="accent1"/>
                        </a:fillRef>
                        <a:effectRef idx="1">
                          <a:schemeClr val="accent1"/>
                        </a:effectRef>
                        <a:fontRef idx="minor">
                          <a:schemeClr val="lt1"/>
                        </a:fontRef>
                      </wps:style>
                      <wps:txbx>
                        <w:txbxContent>
                          <w:p w14:paraId="30884625" w14:textId="77777777" w:rsidR="00236972" w:rsidRPr="00DC7A32" w:rsidRDefault="00236972" w:rsidP="00152A73">
                            <w:pPr>
                              <w:jc w:val="center"/>
                              <w:rPr>
                                <w:color w:val="FFFFFF" w:themeColor="background1"/>
                                <w:sz w:val="18"/>
                                <w:szCs w:val="18"/>
                              </w:rPr>
                            </w:pPr>
                            <w:r w:rsidRPr="00DC7A32">
                              <w:rPr>
                                <w:rFonts w:ascii="Calibri" w:hAnsi="Calibri"/>
                                <w:b/>
                                <w:color w:val="FFFFFF" w:themeColor="background1"/>
                                <w:sz w:val="28"/>
                                <w:szCs w:val="28"/>
                              </w:rPr>
                              <w:t xml:space="preserve">Common Goal: </w:t>
                            </w:r>
                            <w:r w:rsidRPr="00DC7A32">
                              <w:rPr>
                                <w:rFonts w:ascii="Calibri" w:hAnsi="Calibri"/>
                                <w:b/>
                                <w:color w:val="FFFFFF" w:themeColor="background1"/>
                                <w:sz w:val="28"/>
                                <w:szCs w:val="28"/>
                              </w:rPr>
                              <w:br/>
                              <w:t>Permanent housing appropriate to individual or family needs</w:t>
                            </w:r>
                            <w:r w:rsidRPr="00DC7A32">
                              <w:rPr>
                                <w:rFonts w:ascii="Calibri" w:hAnsi="Calibri"/>
                                <w:b/>
                                <w:color w:val="FFFFFF" w:themeColor="background1"/>
                                <w:sz w:val="28"/>
                                <w:szCs w:val="28"/>
                              </w:rPr>
                              <w:br/>
                              <w:t>with an adequate support network</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308845F5" id="Text Box 134" o:spid="_x0000_s1029" type="#_x0000_t202" style="position:absolute;margin-left:-24.6pt;margin-top:486pt;width:512.4pt;height:126pt;z-index:-251653120;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m3WbwIAADkFAAAOAAAAZHJzL2Uyb0RvYy54bWysVN9v0zAQfkfif7D8zpJsZZRq6VQ2DSFN&#10;bGJDe3Yde41k+4x9bVL+es5Ok42xFxAviX333e/vfHbeW8N2KsQWXM2ro5Iz5SQ0rXus+ff7q3dz&#10;ziIK1wgDTtV8ryI/X759c9b5hTqGDZhGBUZOXFx0vuYbRL8oiig3yop4BF45UmoIViBdw2PRBNGR&#10;d2uK47I8LToIjQ8gVYwkvRyUfJn9a60k3mgdFTJTc8oN8zfk7zp9i+WZWDwG4TetPKQh/iELK1pH&#10;QSdXlwIF24b2D1e2lQEiaDySYAvQupUq10DVVOWLau42wqtcCzUn+qlN8f+5lV93t4G1Dc3uZMaZ&#10;E5aGdK96ZJ+gZ0lGHep8XBDwzhMUe1IQepRHEqbCex1s+lNJjPTU6/3U3+ROkvD0fflhNieVJF11&#10;WpY0weSneDL3IeJnBZalQ80DDTD3VeyuIw7QEZKiGZdkKb8hj3zCvVGD8pvSVBtFPslOMqvUhQls&#10;J4gPBnMVFN04QiYT3RozGVWvGQkplZsMD/hkqjLb/sZ4ssiRweFkbFsH4bXoTynrAT9WP9Scysd+&#10;3eeBnowjWkOzp8kFGNgfvbxqqbvXIuKtCER3mgitMN7QRxvoag6HE2cbCD9fkyc8sZC0nHW0PjWP&#10;P7YiKM7MF0f8rObH8zRpzLeP1WxGl/Cbav1c5bb2AmgmFT0XXuZjMkAzHnUA+0C7vkpxSSWcpOg1&#10;x/F4gcNa01sh1WqVQbRjXuC1u/MyuU59Tuy57x9E8AeKIbHzK4yrJhYvmDZgk2X0qy3CVZtpmDo9&#10;9PUwAdrPTOTDW5IegOf3jHp68Za/AAAA//8DAFBLAwQUAAYACAAAACEAZshgyuMAAAAMAQAADwAA&#10;AGRycy9kb3ducmV2LnhtbEyPy07DMBBF90j8gzVI7FoHq7QkxKl4FLFCqAEk2LmxSQL2OI3dJP17&#10;hhUsR3N077n5enKWDaYPrUcJF/MEmMHK6xZrCa8vD7MrYCEq1Mp6NBKOJsC6OD3JVab9iFszlLFm&#10;FIIhUxKaGLuM81A1xqkw951B+n363qlIZ19z3auRwp3lIkmW3KkWqaFRnblrTPVdHpwE/VVt3+zm&#10;fTN+3O/3t4/lM386DlKen00318CimeIfDL/6pA4FOe38AXVgVsJskQpCJaQrQaOISFeXS2A7QoVY&#10;JMCLnP8fUfwAAAD//wMAUEsBAi0AFAAGAAgAAAAhALaDOJL+AAAA4QEAABMAAAAAAAAAAAAAAAAA&#10;AAAAAFtDb250ZW50X1R5cGVzXS54bWxQSwECLQAUAAYACAAAACEAOP0h/9YAAACUAQAACwAAAAAA&#10;AAAAAAAAAAAvAQAAX3JlbHMvLnJlbHNQSwECLQAUAAYACAAAACEAKGpt1m8CAAA5BQAADgAAAAAA&#10;AAAAAAAAAAAuAgAAZHJzL2Uyb0RvYy54bWxQSwECLQAUAAYACAAAACEAZshgyuMAAAAMAQAADwAA&#10;AAAAAAAAAAAAAADJBAAAZHJzL2Rvd25yZXYueG1sUEsFBgAAAAAEAAQA8wAAANkFAAAAAA==&#10;" fillcolor="#5b9bd5 [3204]" strokecolor="white [3201]" strokeweight="1.5pt">
                <v:textbox style="mso-fit-shape-to-text:t" inset="14.4pt,7.2pt,14.4pt,7.2pt">
                  <w:txbxContent>
                    <w:p w14:paraId="30884625" w14:textId="77777777" w:rsidR="00236972" w:rsidRPr="00DC7A32" w:rsidRDefault="00236972" w:rsidP="00152A73">
                      <w:pPr>
                        <w:jc w:val="center"/>
                        <w:rPr>
                          <w:color w:val="FFFFFF" w:themeColor="background1"/>
                          <w:sz w:val="18"/>
                          <w:szCs w:val="18"/>
                        </w:rPr>
                      </w:pPr>
                      <w:r w:rsidRPr="00DC7A32">
                        <w:rPr>
                          <w:rFonts w:ascii="Calibri" w:hAnsi="Calibri"/>
                          <w:b/>
                          <w:color w:val="FFFFFF" w:themeColor="background1"/>
                          <w:sz w:val="28"/>
                          <w:szCs w:val="28"/>
                        </w:rPr>
                        <w:t xml:space="preserve">Common Goal: </w:t>
                      </w:r>
                      <w:r w:rsidRPr="00DC7A32">
                        <w:rPr>
                          <w:rFonts w:ascii="Calibri" w:hAnsi="Calibri"/>
                          <w:b/>
                          <w:color w:val="FFFFFF" w:themeColor="background1"/>
                          <w:sz w:val="28"/>
                          <w:szCs w:val="28"/>
                        </w:rPr>
                        <w:br/>
                        <w:t>Permanent housing appropriate to individual or family needs</w:t>
                      </w:r>
                      <w:r w:rsidRPr="00DC7A32">
                        <w:rPr>
                          <w:rFonts w:ascii="Calibri" w:hAnsi="Calibri"/>
                          <w:b/>
                          <w:color w:val="FFFFFF" w:themeColor="background1"/>
                          <w:sz w:val="28"/>
                          <w:szCs w:val="28"/>
                        </w:rPr>
                        <w:br/>
                        <w:t>with an adequate support network</w:t>
                      </w:r>
                    </w:p>
                  </w:txbxContent>
                </v:textbox>
                <w10:wrap type="square" anchorx="margin" anchory="margin"/>
              </v:shape>
            </w:pict>
          </mc:Fallback>
        </mc:AlternateContent>
      </w:r>
      <w:r w:rsidRPr="00DC7A32">
        <w:rPr>
          <w:rFonts w:ascii="Calibri" w:hAnsi="Calibri" w:cs="Calibri"/>
        </w:rPr>
        <w:t>Total number of people experiencing homelessness in Maine each year: 7</w:t>
      </w:r>
      <w:r w:rsidR="009976F3">
        <w:rPr>
          <w:rFonts w:ascii="Calibri" w:hAnsi="Calibri" w:cs="Calibri"/>
        </w:rPr>
        <w:t>020</w:t>
      </w:r>
    </w:p>
    <w:p w14:paraId="4CC76937" w14:textId="213C13A2" w:rsidR="005A4AB0" w:rsidRDefault="005A4AB0" w:rsidP="005A4AB0">
      <w:pPr>
        <w:spacing w:after="0" w:line="240" w:lineRule="auto"/>
        <w:contextualSpacing/>
        <w:outlineLvl w:val="0"/>
        <w:rPr>
          <w:rFonts w:ascii="Calibri" w:hAnsi="Calibri" w:cs="Calibri"/>
          <w:i/>
        </w:rPr>
      </w:pPr>
      <w:r w:rsidRPr="005A4AB0">
        <w:rPr>
          <w:rFonts w:ascii="Calibri" w:hAnsi="Calibri" w:cs="Calibri"/>
          <w:i/>
        </w:rPr>
        <w:t>*Subpopulations are estimates, base</w:t>
      </w:r>
      <w:r>
        <w:rPr>
          <w:rFonts w:ascii="Calibri" w:hAnsi="Calibri" w:cs="Calibri"/>
          <w:i/>
        </w:rPr>
        <w:t xml:space="preserve">d proportionally on actual </w:t>
      </w:r>
      <w:r w:rsidR="00BC43A1">
        <w:rPr>
          <w:rFonts w:ascii="Calibri" w:hAnsi="Calibri" w:cs="Calibri"/>
          <w:i/>
        </w:rPr>
        <w:t xml:space="preserve">subpopulation </w:t>
      </w:r>
      <w:r w:rsidR="00AD0BE2">
        <w:rPr>
          <w:rFonts w:ascii="Calibri" w:hAnsi="Calibri" w:cs="Calibri"/>
          <w:i/>
        </w:rPr>
        <w:t>data from</w:t>
      </w:r>
      <w:r w:rsidR="00E45CD6">
        <w:rPr>
          <w:rFonts w:ascii="Calibri" w:hAnsi="Calibri" w:cs="Calibri"/>
          <w:i/>
        </w:rPr>
        <w:t xml:space="preserve"> 2016</w:t>
      </w:r>
      <w:r>
        <w:rPr>
          <w:rFonts w:ascii="Calibri" w:hAnsi="Calibri" w:cs="Calibri"/>
          <w:i/>
        </w:rPr>
        <w:t xml:space="preserve"> </w:t>
      </w:r>
    </w:p>
    <w:p w14:paraId="3D43C8D9" w14:textId="77777777" w:rsidR="005A4AB0" w:rsidRPr="005A4AB0" w:rsidRDefault="005A4AB0" w:rsidP="005A4AB0">
      <w:pPr>
        <w:spacing w:after="0" w:line="240" w:lineRule="auto"/>
        <w:contextualSpacing/>
        <w:outlineLvl w:val="0"/>
        <w:rPr>
          <w:rFonts w:ascii="Garamond" w:hAnsi="Garamond"/>
          <w:b/>
          <w:color w:val="auto"/>
          <w:sz w:val="36"/>
          <w:szCs w:val="36"/>
        </w:rPr>
      </w:pPr>
    </w:p>
    <w:p w14:paraId="30884503" w14:textId="77777777" w:rsidR="00CD739D" w:rsidRPr="00152A73" w:rsidRDefault="00CD739D" w:rsidP="00CD739D">
      <w:pPr>
        <w:pStyle w:val="Title"/>
        <w:rPr>
          <w:rFonts w:ascii="Garamond" w:hAnsi="Garamond"/>
          <w:smallCaps w:val="0"/>
          <w:color w:val="auto"/>
          <w:sz w:val="36"/>
          <w:szCs w:val="36"/>
        </w:rPr>
      </w:pPr>
      <w:r>
        <w:rPr>
          <w:rFonts w:ascii="Garamond" w:hAnsi="Garamond"/>
          <w:smallCaps w:val="0"/>
          <w:color w:val="auto"/>
          <w:sz w:val="36"/>
          <w:szCs w:val="36"/>
        </w:rPr>
        <w:lastRenderedPageBreak/>
        <w:t>Visual Overview of the Plan</w:t>
      </w:r>
    </w:p>
    <w:p w14:paraId="30884504" w14:textId="77777777" w:rsidR="00CD739D" w:rsidRPr="00634B92" w:rsidRDefault="00CD739D" w:rsidP="00CD739D">
      <w:pPr>
        <w:spacing w:after="0" w:line="240" w:lineRule="auto"/>
        <w:jc w:val="center"/>
        <w:rPr>
          <w:b/>
          <w:color w:val="C45911" w:themeColor="accent2" w:themeShade="BF"/>
          <w:sz w:val="28"/>
          <w:szCs w:val="28"/>
        </w:rPr>
      </w:pPr>
      <w:r w:rsidRPr="00634B92">
        <w:rPr>
          <w:b/>
          <w:color w:val="C45911" w:themeColor="accent2" w:themeShade="BF"/>
          <w:sz w:val="28"/>
          <w:szCs w:val="28"/>
        </w:rPr>
        <w:t xml:space="preserve">Single Adults Experiencing Homelessness – Chronic </w:t>
      </w:r>
    </w:p>
    <w:p w14:paraId="30884505" w14:textId="1E9AFF65" w:rsidR="00CD739D" w:rsidRPr="00D863BF" w:rsidRDefault="00CD739D" w:rsidP="00CD739D">
      <w:pPr>
        <w:spacing w:after="0" w:line="240" w:lineRule="auto"/>
        <w:jc w:val="center"/>
        <w:rPr>
          <w:sz w:val="26"/>
          <w:szCs w:val="26"/>
        </w:rPr>
      </w:pPr>
      <w:r w:rsidRPr="00634B92">
        <w:rPr>
          <w:b/>
          <w:color w:val="C45911" w:themeColor="accent2" w:themeShade="BF"/>
          <w:sz w:val="26"/>
          <w:szCs w:val="26"/>
        </w:rPr>
        <w:t>(&lt;80 Individuals Per Year</w:t>
      </w:r>
      <w:r w:rsidR="00AD0BE2">
        <w:rPr>
          <w:b/>
          <w:color w:val="C45911" w:themeColor="accent2" w:themeShade="BF"/>
          <w:sz w:val="26"/>
          <w:szCs w:val="26"/>
        </w:rPr>
        <w:t>*</w:t>
      </w:r>
      <w:r w:rsidRPr="00634B92">
        <w:rPr>
          <w:b/>
          <w:color w:val="C45911" w:themeColor="accent2" w:themeShade="BF"/>
          <w:sz w:val="26"/>
          <w:szCs w:val="26"/>
        </w:rPr>
        <w:t>)</w:t>
      </w:r>
    </w:p>
    <w:p w14:paraId="30884506" w14:textId="77777777" w:rsidR="00CD739D" w:rsidRDefault="00CD739D" w:rsidP="00CD739D">
      <w:pPr>
        <w:spacing w:after="0" w:line="240" w:lineRule="auto"/>
        <w:jc w:val="center"/>
      </w:pPr>
    </w:p>
    <w:p w14:paraId="30884507" w14:textId="7508B4BD" w:rsidR="00CD739D" w:rsidRDefault="00CD739D" w:rsidP="00CD739D">
      <w:pPr>
        <w:autoSpaceDE w:val="0"/>
        <w:autoSpaceDN w:val="0"/>
        <w:adjustRightInd w:val="0"/>
        <w:ind w:left="720" w:right="720"/>
        <w:rPr>
          <w:rFonts w:asciiTheme="majorHAnsi" w:hAnsiTheme="majorHAnsi" w:cstheme="majorHAnsi"/>
          <w:color w:val="000000"/>
          <w:sz w:val="20"/>
        </w:rPr>
      </w:pPr>
      <w:r w:rsidRPr="00CD739D">
        <w:rPr>
          <w:rFonts w:asciiTheme="majorHAnsi" w:hAnsiTheme="majorHAnsi" w:cstheme="majorHAnsi"/>
          <w:color w:val="000000"/>
          <w:sz w:val="20"/>
        </w:rPr>
        <w:t>Chronically Homeless – (Unaccompanied individual with disabling condition who has been continually homeless for a year or more, or has had at least four episodes of homelessness in the past three years.) (need to update to new definition of CH and include Maine LTS definition)</w:t>
      </w:r>
      <w:r w:rsidR="00D23C7A">
        <w:rPr>
          <w:rFonts w:asciiTheme="majorHAnsi" w:hAnsiTheme="majorHAnsi" w:cstheme="majorHAnsi"/>
          <w:color w:val="000000"/>
          <w:sz w:val="20"/>
        </w:rPr>
        <w:t>.</w:t>
      </w:r>
      <w:r w:rsidR="008140F8" w:rsidRPr="008140F8">
        <w:rPr>
          <w:noProof/>
        </w:rPr>
        <w:t xml:space="preserve"> </w:t>
      </w:r>
    </w:p>
    <w:p w14:paraId="30884508" w14:textId="2B6B03A2" w:rsidR="00CD739D" w:rsidRPr="00CD739D" w:rsidRDefault="00CD739D" w:rsidP="00CD739D">
      <w:pPr>
        <w:spacing w:after="0" w:line="240" w:lineRule="auto"/>
        <w:ind w:left="-180"/>
        <w:jc w:val="center"/>
        <w:rPr>
          <w:rFonts w:ascii="Garamond" w:eastAsia="Times New Roman" w:hAnsi="Garamond"/>
          <w:color w:val="auto"/>
          <w:sz w:val="20"/>
        </w:rPr>
      </w:pPr>
    </w:p>
    <w:p w14:paraId="30884509" w14:textId="78E62062" w:rsidR="00D23C7A" w:rsidRDefault="00433779" w:rsidP="00CD739D">
      <w:pPr>
        <w:spacing w:after="0" w:line="240" w:lineRule="auto"/>
        <w:jc w:val="center"/>
        <w:rPr>
          <w:rFonts w:ascii="Garamond" w:eastAsia="Times New Roman" w:hAnsi="Garamond"/>
          <w:color w:val="auto"/>
          <w:sz w:val="20"/>
        </w:rPr>
      </w:pPr>
      <w:r w:rsidRPr="00CD739D">
        <w:rPr>
          <w:rFonts w:ascii="Garamond" w:eastAsia="Times New Roman" w:hAnsi="Garamond"/>
          <w:noProof/>
          <w:color w:val="auto"/>
          <w:sz w:val="20"/>
        </w:rPr>
        <mc:AlternateContent>
          <mc:Choice Requires="wpc">
            <w:drawing>
              <wp:anchor distT="0" distB="0" distL="114300" distR="114300" simplePos="0" relativeHeight="251658239" behindDoc="1" locked="0" layoutInCell="1" allowOverlap="1" wp14:anchorId="308845F7" wp14:editId="3ED00265">
                <wp:simplePos x="0" y="0"/>
                <wp:positionH relativeFrom="margin">
                  <wp:posOffset>-137160</wp:posOffset>
                </wp:positionH>
                <wp:positionV relativeFrom="margin">
                  <wp:posOffset>2011680</wp:posOffset>
                </wp:positionV>
                <wp:extent cx="6450395" cy="5417820"/>
                <wp:effectExtent l="0" t="0" r="7620" b="0"/>
                <wp:wrapSquare wrapText="bothSides"/>
                <wp:docPr id="661" name="Canvas 66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70" name="Text Box 663"/>
                        <wps:cNvSpPr txBox="1">
                          <a:spLocks noChangeArrowheads="1"/>
                        </wps:cNvSpPr>
                        <wps:spPr bwMode="auto">
                          <a:xfrm>
                            <a:off x="179980" y="549570"/>
                            <a:ext cx="1321410" cy="80357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47E5E2CC" w14:textId="77777777" w:rsidR="00433779" w:rsidRDefault="00433779" w:rsidP="00433779">
                              <w:pPr>
                                <w:pStyle w:val="NormalWeb"/>
                                <w:spacing w:before="0" w:beforeAutospacing="0" w:after="0" w:afterAutospacing="0" w:line="276" w:lineRule="auto"/>
                              </w:pPr>
                              <w:r>
                                <w:rPr>
                                  <w:rFonts w:ascii="Arial" w:eastAsia="Calibri" w:hAnsi="Arial"/>
                                  <w:color w:val="000000"/>
                                  <w:sz w:val="16"/>
                                  <w:szCs w:val="16"/>
                                  <w:u w:val="single"/>
                                </w:rPr>
                                <w:t>Underlying Issues:</w:t>
                              </w:r>
                            </w:p>
                            <w:p w14:paraId="593A8067" w14:textId="77777777" w:rsidR="00433779" w:rsidRDefault="00433779" w:rsidP="00433779">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Mental Illness –50%</w:t>
                              </w:r>
                            </w:p>
                            <w:p w14:paraId="345CD685" w14:textId="77777777" w:rsidR="00433779" w:rsidRDefault="00433779" w:rsidP="00433779">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Substance Use–40%</w:t>
                              </w:r>
                            </w:p>
                            <w:p w14:paraId="689E83C1" w14:textId="77777777" w:rsidR="00433779" w:rsidRDefault="00433779" w:rsidP="00433779">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Dually Diagnosed –35%</w:t>
                              </w:r>
                            </w:p>
                          </w:txbxContent>
                        </wps:txbx>
                        <wps:bodyPr rot="0" vert="horz" wrap="none" lIns="61265" tIns="30632" rIns="61265" bIns="30632" upright="1">
                          <a:noAutofit/>
                        </wps:bodyPr>
                      </wps:wsp>
                      <wps:wsp>
                        <wps:cNvPr id="171" name="Text Box 664"/>
                        <wps:cNvSpPr txBox="1">
                          <a:spLocks noChangeArrowheads="1"/>
                        </wps:cNvSpPr>
                        <wps:spPr bwMode="auto">
                          <a:xfrm>
                            <a:off x="2225970" y="180000"/>
                            <a:ext cx="1938020" cy="64516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438313E5" w14:textId="77777777" w:rsidR="00433779" w:rsidRDefault="00433779" w:rsidP="00433779">
                              <w:pPr>
                                <w:pStyle w:val="NormalWeb"/>
                                <w:tabs>
                                  <w:tab w:val="left" w:pos="720"/>
                                </w:tabs>
                                <w:spacing w:before="0" w:beforeAutospacing="0" w:after="0" w:afterAutospacing="0"/>
                              </w:pPr>
                              <w:r>
                                <w:rPr>
                                  <w:rFonts w:ascii="Arial" w:eastAsia="Times New Roman" w:hAnsi="Arial" w:cs="Arial"/>
                                  <w:color w:val="000000"/>
                                  <w:sz w:val="16"/>
                                  <w:szCs w:val="16"/>
                                </w:rPr>
                                <w:t>Location:</w:t>
                              </w:r>
                              <w:r>
                                <w:rPr>
                                  <w:rFonts w:ascii="Arial" w:eastAsia="Times New Roman" w:hAnsi="Arial" w:cs="Arial"/>
                                  <w:color w:val="000000"/>
                                  <w:sz w:val="16"/>
                                  <w:szCs w:val="16"/>
                                </w:rPr>
                                <w:tab/>
                                <w:t>Emergency Shelters (90%)</w:t>
                              </w:r>
                            </w:p>
                            <w:p w14:paraId="169F018D" w14:textId="77777777" w:rsidR="00433779" w:rsidRDefault="00433779" w:rsidP="00433779">
                              <w:pPr>
                                <w:pStyle w:val="NormalWeb"/>
                                <w:spacing w:before="0" w:beforeAutospacing="0" w:after="0" w:afterAutospacing="0"/>
                                <w:ind w:firstLine="720"/>
                              </w:pPr>
                              <w:r>
                                <w:rPr>
                                  <w:rFonts w:ascii="Arial" w:eastAsia="Times New Roman" w:hAnsi="Arial" w:cs="Arial"/>
                                  <w:color w:val="000000"/>
                                  <w:sz w:val="16"/>
                                  <w:szCs w:val="16"/>
                                </w:rPr>
                                <w:t>Streets</w:t>
                              </w:r>
                            </w:p>
                            <w:p w14:paraId="6D0B2B07" w14:textId="77777777" w:rsidR="00433779" w:rsidRDefault="00433779" w:rsidP="00433779">
                              <w:pPr>
                                <w:pStyle w:val="NormalWeb"/>
                                <w:spacing w:before="0" w:beforeAutospacing="0" w:after="0" w:afterAutospacing="0"/>
                                <w:ind w:firstLine="720"/>
                              </w:pPr>
                              <w:r>
                                <w:rPr>
                                  <w:rFonts w:ascii="Arial" w:eastAsia="Times New Roman" w:hAnsi="Arial" w:cs="Arial"/>
                                  <w:color w:val="000000"/>
                                  <w:sz w:val="16"/>
                                  <w:szCs w:val="16"/>
                                </w:rPr>
                                <w:t>Woods</w:t>
                              </w:r>
                            </w:p>
                            <w:p w14:paraId="607E9D35" w14:textId="77777777" w:rsidR="00433779" w:rsidRDefault="00433779" w:rsidP="00433779">
                              <w:pPr>
                                <w:pStyle w:val="NormalWeb"/>
                                <w:spacing w:before="0" w:beforeAutospacing="0" w:after="0" w:afterAutospacing="0"/>
                                <w:ind w:firstLine="720"/>
                              </w:pPr>
                              <w:r>
                                <w:rPr>
                                  <w:rFonts w:ascii="Arial" w:eastAsia="Times New Roman" w:hAnsi="Arial" w:cs="Arial"/>
                                  <w:color w:val="000000"/>
                                  <w:sz w:val="16"/>
                                  <w:szCs w:val="16"/>
                                </w:rPr>
                                <w:t>Cars</w:t>
                              </w:r>
                            </w:p>
                            <w:p w14:paraId="7461E938" w14:textId="77777777" w:rsidR="00433779" w:rsidRDefault="00433779" w:rsidP="00433779">
                              <w:pPr>
                                <w:pStyle w:val="NormalWeb"/>
                                <w:spacing w:before="0" w:beforeAutospacing="0" w:after="0" w:afterAutospacing="0"/>
                                <w:ind w:firstLine="720"/>
                              </w:pPr>
                              <w:r>
                                <w:rPr>
                                  <w:rFonts w:ascii="Arial" w:eastAsia="Times New Roman" w:hAnsi="Arial" w:cs="Arial"/>
                                  <w:color w:val="000000"/>
                                  <w:sz w:val="16"/>
                                  <w:szCs w:val="16"/>
                                </w:rPr>
                                <w:t>Squatters</w:t>
                              </w:r>
                            </w:p>
                          </w:txbxContent>
                        </wps:txbx>
                        <wps:bodyPr rot="0" vert="horz" wrap="square" lIns="61265" tIns="30632" rIns="61265" bIns="30632" anchor="t" anchorCtr="0" upright="1">
                          <a:spAutoFit/>
                        </wps:bodyPr>
                      </wps:wsp>
                      <wps:wsp>
                        <wps:cNvPr id="172" name="Text Box 665"/>
                        <wps:cNvSpPr txBox="1">
                          <a:spLocks noChangeArrowheads="1"/>
                        </wps:cNvSpPr>
                        <wps:spPr bwMode="auto">
                          <a:xfrm rot="10800000" flipV="1">
                            <a:off x="2786040" y="2056425"/>
                            <a:ext cx="650240" cy="53784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1BA17954"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Supportive</w:t>
                              </w:r>
                              <w:r>
                                <w:rPr>
                                  <w:rFonts w:ascii="Arial" w:eastAsia="Times New Roman" w:hAnsi="Arial" w:cs="Arial"/>
                                  <w:color w:val="000000"/>
                                  <w:sz w:val="16"/>
                                  <w:szCs w:val="16"/>
                                </w:rPr>
                                <w:br/>
                                <w:t xml:space="preserve">Treatment </w:t>
                              </w:r>
                            </w:p>
                            <w:p w14:paraId="1CB83C39"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Institutions</w:t>
                              </w:r>
                            </w:p>
                          </w:txbxContent>
                        </wps:txbx>
                        <wps:bodyPr rot="0" vert="horz" wrap="square" lIns="61265" tIns="30632" rIns="61265" bIns="30632" anchor="ctr" anchorCtr="0" upright="1">
                          <a:noAutofit/>
                        </wps:bodyPr>
                      </wps:wsp>
                      <wps:wsp>
                        <wps:cNvPr id="176" name="Text Box 666"/>
                        <wps:cNvSpPr txBox="1">
                          <a:spLocks noChangeArrowheads="1"/>
                        </wps:cNvSpPr>
                        <wps:spPr bwMode="auto">
                          <a:xfrm>
                            <a:off x="3544865" y="2048170"/>
                            <a:ext cx="579120" cy="53784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4F4F0F"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 xml:space="preserve">Housing </w:t>
                              </w:r>
                            </w:p>
                            <w:p w14:paraId="6D98CD7C"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 xml:space="preserve">First </w:t>
                              </w:r>
                            </w:p>
                            <w:p w14:paraId="1A10027D"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Models</w:t>
                              </w:r>
                            </w:p>
                          </w:txbxContent>
                        </wps:txbx>
                        <wps:bodyPr rot="0" vert="horz" wrap="square" lIns="61265" tIns="30632" rIns="61265" bIns="30632" anchor="ctr" anchorCtr="0" upright="1">
                          <a:noAutofit/>
                        </wps:bodyPr>
                      </wps:wsp>
                      <wps:wsp>
                        <wps:cNvPr id="177" name="Text Box 670"/>
                        <wps:cNvSpPr txBox="1">
                          <a:spLocks noChangeArrowheads="1"/>
                        </wps:cNvSpPr>
                        <wps:spPr bwMode="auto">
                          <a:xfrm>
                            <a:off x="1015660" y="4411005"/>
                            <a:ext cx="4299585" cy="18732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14:paraId="791F26F2"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Goal: Permanent Housing Appropriate to Individual's Needs with Adequate Support Network</w:t>
                              </w:r>
                            </w:p>
                          </w:txbxContent>
                        </wps:txbx>
                        <wps:bodyPr rot="0" vert="horz" wrap="square" lIns="61265" tIns="30632" rIns="61265" bIns="30632" upright="1">
                          <a:spAutoFit/>
                        </wps:bodyPr>
                      </wps:wsp>
                      <wps:wsp>
                        <wps:cNvPr id="178" name="Text Box 671"/>
                        <wps:cNvSpPr txBox="1">
                          <a:spLocks noChangeArrowheads="1"/>
                        </wps:cNvSpPr>
                        <wps:spPr bwMode="auto">
                          <a:xfrm>
                            <a:off x="1287440" y="2056425"/>
                            <a:ext cx="655320" cy="53784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45E97A35"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Supportive Transitional Housing</w:t>
                              </w:r>
                            </w:p>
                          </w:txbxContent>
                        </wps:txbx>
                        <wps:bodyPr rot="0" vert="horz" wrap="square" lIns="61265" tIns="30632" rIns="61265" bIns="30632" anchor="ctr" anchorCtr="0" upright="1">
                          <a:noAutofit/>
                        </wps:bodyPr>
                      </wps:wsp>
                      <wps:wsp>
                        <wps:cNvPr id="179" name="Text Box 672"/>
                        <wps:cNvSpPr txBox="1">
                          <a:spLocks noChangeArrowheads="1"/>
                        </wps:cNvSpPr>
                        <wps:spPr bwMode="auto">
                          <a:xfrm rot="10800000" flipV="1">
                            <a:off x="2053885" y="2056425"/>
                            <a:ext cx="639445" cy="53784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383DDEE"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Supportive Permanent Housing</w:t>
                              </w:r>
                            </w:p>
                          </w:txbxContent>
                        </wps:txbx>
                        <wps:bodyPr rot="0" vert="horz" wrap="square" lIns="61265" tIns="30632" rIns="61265" bIns="30632" anchor="ctr" anchorCtr="0" upright="1">
                          <a:noAutofit/>
                        </wps:bodyPr>
                      </wps:wsp>
                      <wps:wsp>
                        <wps:cNvPr id="180" name="Text Box 676"/>
                        <wps:cNvSpPr txBox="1">
                          <a:spLocks noChangeArrowheads="1"/>
                        </wps:cNvSpPr>
                        <wps:spPr bwMode="auto">
                          <a:xfrm>
                            <a:off x="4205265" y="2046900"/>
                            <a:ext cx="642620" cy="53784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627FD05F"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Other Permanent Supportive Housing</w:t>
                              </w:r>
                            </w:p>
                          </w:txbxContent>
                        </wps:txbx>
                        <wps:bodyPr rot="0" vert="horz" wrap="square" lIns="61265" tIns="30632" rIns="61265" bIns="30632" anchor="ctr" anchorCtr="0" upright="1">
                          <a:spAutoFit/>
                        </wps:bodyPr>
                      </wps:wsp>
                      <wps:wsp>
                        <wps:cNvPr id="181" name="Text Box 694"/>
                        <wps:cNvSpPr txBox="1">
                          <a:spLocks noChangeArrowheads="1"/>
                        </wps:cNvSpPr>
                        <wps:spPr bwMode="auto">
                          <a:xfrm>
                            <a:off x="179990" y="2633640"/>
                            <a:ext cx="1261085" cy="1550339"/>
                          </a:xfrm>
                          <a:prstGeom prst="rect">
                            <a:avLst/>
                          </a:prstGeom>
                          <a:noFill/>
                          <a:ln>
                            <a:noFill/>
                          </a:ln>
                          <a:extLst>
                            <a:ext uri="{909E8E84-426E-40DD-AFC4-6F175D3DCCD1}">
                              <a14:hiddenFill xmlns:a14="http://schemas.microsoft.com/office/drawing/2010/main">
                                <a:solidFill>
                                  <a:srgbClr val="0000FF">
                                    <a:alpha val="2500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4DE483" w14:textId="77777777" w:rsidR="00433779" w:rsidRDefault="00433779" w:rsidP="00433779">
                              <w:pPr>
                                <w:pStyle w:val="NormalWeb"/>
                                <w:spacing w:before="0" w:beforeAutospacing="0" w:after="0" w:afterAutospacing="0" w:line="276" w:lineRule="auto"/>
                              </w:pPr>
                              <w:r>
                                <w:rPr>
                                  <w:rFonts w:ascii="Arial" w:eastAsia="Calibri" w:hAnsi="Arial"/>
                                  <w:color w:val="000000"/>
                                  <w:sz w:val="16"/>
                                  <w:szCs w:val="16"/>
                                  <w:u w:val="single"/>
                                </w:rPr>
                                <w:t>On-going Supportive Services for All Housing Options:</w:t>
                              </w:r>
                            </w:p>
                            <w:p w14:paraId="50443714"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Mental Health</w:t>
                              </w:r>
                            </w:p>
                            <w:p w14:paraId="6401CAA9"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Substance use recovery</w:t>
                              </w:r>
                            </w:p>
                            <w:p w14:paraId="33C8B1C7"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Case Management</w:t>
                              </w:r>
                            </w:p>
                            <w:p w14:paraId="3558E6DA"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Financial Assistance</w:t>
                              </w:r>
                            </w:p>
                            <w:p w14:paraId="2E9CFE95"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Housing Subsidies</w:t>
                              </w:r>
                            </w:p>
                          </w:txbxContent>
                        </wps:txbx>
                        <wps:bodyPr rot="0" vert="horz" wrap="square" lIns="61265" tIns="30632" rIns="61265" bIns="30632" anchor="t" anchorCtr="0" upright="1">
                          <a:spAutoFit/>
                        </wps:bodyPr>
                      </wps:wsp>
                      <wps:wsp>
                        <wps:cNvPr id="182" name="Line 739"/>
                        <wps:cNvCnPr/>
                        <wps:spPr bwMode="auto">
                          <a:xfrm>
                            <a:off x="1615100" y="2605700"/>
                            <a:ext cx="0" cy="18046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3" name="AutoShape 677"/>
                        <wps:cNvSpPr>
                          <a:spLocks/>
                        </wps:cNvSpPr>
                        <wps:spPr bwMode="auto">
                          <a:xfrm>
                            <a:off x="3219745" y="351450"/>
                            <a:ext cx="178435" cy="419100"/>
                          </a:xfrm>
                          <a:prstGeom prst="rightBrace">
                            <a:avLst>
                              <a:gd name="adj1" fmla="val 33333"/>
                              <a:gd name="adj2" fmla="val 50000"/>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s:wsp>
                        <wps:cNvPr id="184" name="Text Box 678"/>
                        <wps:cNvSpPr txBox="1">
                          <a:spLocks noChangeArrowheads="1"/>
                        </wps:cNvSpPr>
                        <wps:spPr bwMode="auto">
                          <a:xfrm>
                            <a:off x="3436915" y="470830"/>
                            <a:ext cx="405130" cy="1778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271B6D" w14:textId="77777777" w:rsidR="00433779" w:rsidRDefault="00433779" w:rsidP="00433779">
                              <w:pPr>
                                <w:pStyle w:val="NormalWeb"/>
                                <w:spacing w:before="0" w:beforeAutospacing="0" w:after="0" w:afterAutospacing="0"/>
                              </w:pPr>
                              <w:r>
                                <w:rPr>
                                  <w:rFonts w:ascii="Arial" w:eastAsia="Times New Roman" w:hAnsi="Arial"/>
                                  <w:color w:val="000000"/>
                                  <w:sz w:val="16"/>
                                  <w:szCs w:val="16"/>
                                </w:rPr>
                                <w:t>(10%)</w:t>
                              </w:r>
                            </w:p>
                          </w:txbxContent>
                        </wps:txbx>
                        <wps:bodyPr rot="0" vert="horz" wrap="square" lIns="61265" tIns="30632" rIns="61265" bIns="30632" anchor="t" anchorCtr="0" upright="1">
                          <a:spAutoFit/>
                        </wps:bodyPr>
                      </wps:wsp>
                      <wps:wsp>
                        <wps:cNvPr id="185" name="Text Box 663"/>
                        <wps:cNvSpPr txBox="1">
                          <a:spLocks noChangeArrowheads="1"/>
                        </wps:cNvSpPr>
                        <wps:spPr bwMode="auto">
                          <a:xfrm>
                            <a:off x="4893351" y="470195"/>
                            <a:ext cx="1214095" cy="80294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03936999" w14:textId="77777777" w:rsidR="00433779" w:rsidRDefault="00433779" w:rsidP="00433779">
                              <w:pPr>
                                <w:pStyle w:val="NormalWeb"/>
                                <w:spacing w:before="0" w:beforeAutospacing="0" w:after="0" w:afterAutospacing="0" w:line="276" w:lineRule="auto"/>
                              </w:pPr>
                              <w:r>
                                <w:rPr>
                                  <w:rFonts w:ascii="Arial" w:eastAsia="Calibri" w:hAnsi="Arial"/>
                                  <w:color w:val="000000"/>
                                  <w:sz w:val="16"/>
                                  <w:szCs w:val="16"/>
                                  <w:u w:val="single"/>
                                </w:rPr>
                                <w:t>Outreach Services:</w:t>
                              </w:r>
                            </w:p>
                            <w:p w14:paraId="4946C130"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Identify/assess needs</w:t>
                              </w:r>
                            </w:p>
                            <w:p w14:paraId="3A6E2787"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Engage</w:t>
                              </w:r>
                            </w:p>
                            <w:p w14:paraId="2EEF3EC2"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Build trust/rapport</w:t>
                              </w:r>
                            </w:p>
                          </w:txbxContent>
                        </wps:txbx>
                        <wps:bodyPr rot="0" vert="horz" wrap="none" lIns="61265" tIns="30632" rIns="61265" bIns="30632" upright="1">
                          <a:noAutofit/>
                        </wps:bodyPr>
                      </wps:wsp>
                      <wps:wsp>
                        <wps:cNvPr id="186" name="Straight Arrow Connector 186"/>
                        <wps:cNvCnPr/>
                        <wps:spPr>
                          <a:xfrm flipH="1">
                            <a:off x="1672885" y="870245"/>
                            <a:ext cx="1383665" cy="11766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87" name="Straight Arrow Connector 187"/>
                        <wps:cNvCnPr/>
                        <wps:spPr>
                          <a:xfrm>
                            <a:off x="3057185" y="870245"/>
                            <a:ext cx="1508760" cy="11766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88" name="Straight Arrow Connector 188"/>
                        <wps:cNvCnPr/>
                        <wps:spPr>
                          <a:xfrm>
                            <a:off x="3048930" y="870245"/>
                            <a:ext cx="793750" cy="11766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89" name="Straight Arrow Connector 189"/>
                        <wps:cNvCnPr/>
                        <wps:spPr>
                          <a:xfrm flipH="1">
                            <a:off x="2361860" y="870245"/>
                            <a:ext cx="687070" cy="11766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90" name="Straight Arrow Connector 190"/>
                        <wps:cNvCnPr/>
                        <wps:spPr>
                          <a:xfrm>
                            <a:off x="3048930" y="870245"/>
                            <a:ext cx="0" cy="11766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91" name="Straight Arrow Connector 191"/>
                        <wps:cNvCnPr/>
                        <wps:spPr>
                          <a:xfrm>
                            <a:off x="3057185" y="870245"/>
                            <a:ext cx="1836420" cy="7467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92" name="Line 739"/>
                        <wps:cNvCnPr/>
                        <wps:spPr bwMode="auto">
                          <a:xfrm>
                            <a:off x="2361860" y="2606335"/>
                            <a:ext cx="0" cy="18046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3" name="Line 739"/>
                        <wps:cNvCnPr/>
                        <wps:spPr bwMode="auto">
                          <a:xfrm>
                            <a:off x="3128305" y="2606335"/>
                            <a:ext cx="0" cy="18046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4" name="Line 739"/>
                        <wps:cNvCnPr/>
                        <wps:spPr bwMode="auto">
                          <a:xfrm>
                            <a:off x="3834425" y="2586015"/>
                            <a:ext cx="8255" cy="18243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5" name="Line 739"/>
                        <wps:cNvCnPr/>
                        <wps:spPr bwMode="auto">
                          <a:xfrm>
                            <a:off x="4565945" y="2594905"/>
                            <a:ext cx="0" cy="18046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6" name="Line 739"/>
                        <wps:cNvCnPr/>
                        <wps:spPr bwMode="auto">
                          <a:xfrm>
                            <a:off x="5186340" y="3963965"/>
                            <a:ext cx="0" cy="43561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7" name="Line 739"/>
                        <wps:cNvCnPr/>
                        <wps:spPr bwMode="auto">
                          <a:xfrm>
                            <a:off x="1136945" y="4063025"/>
                            <a:ext cx="0" cy="34798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8" name="Text Box 676"/>
                        <wps:cNvSpPr txBox="1">
                          <a:spLocks noChangeArrowheads="1"/>
                        </wps:cNvSpPr>
                        <wps:spPr bwMode="auto">
                          <a:xfrm>
                            <a:off x="4938934" y="1473827"/>
                            <a:ext cx="1511274" cy="2490138"/>
                          </a:xfrm>
                          <a:prstGeom prst="rect">
                            <a:avLst/>
                          </a:prstGeom>
                          <a:noFill/>
                          <a:ln w="9525">
                            <a:noFill/>
                            <a:miter lim="800000"/>
                            <a:headEnd/>
                            <a:tailEnd/>
                          </a:ln>
                        </wps:spPr>
                        <wps:txbx>
                          <w:txbxContent>
                            <w:p w14:paraId="33667292" w14:textId="77777777" w:rsidR="00433779" w:rsidRDefault="00433779" w:rsidP="00433779">
                              <w:pPr>
                                <w:pStyle w:val="NormalWeb"/>
                                <w:spacing w:before="0" w:beforeAutospacing="0" w:after="0" w:afterAutospacing="0" w:line="276" w:lineRule="auto"/>
                              </w:pPr>
                              <w:r>
                                <w:rPr>
                                  <w:rFonts w:ascii="Arial" w:eastAsia="Calibri" w:hAnsi="Arial"/>
                                  <w:color w:val="000000"/>
                                  <w:sz w:val="16"/>
                                  <w:szCs w:val="16"/>
                                  <w:u w:val="single"/>
                                </w:rPr>
                                <w:t>Case Management &amp; Support Services:</w:t>
                              </w:r>
                            </w:p>
                            <w:p w14:paraId="7C46295F"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Mental health support</w:t>
                              </w:r>
                            </w:p>
                            <w:p w14:paraId="2AAE15A7"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Substance use recovery services</w:t>
                              </w:r>
                            </w:p>
                            <w:p w14:paraId="7381701F"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Medical &amp; aging related services</w:t>
                              </w:r>
                            </w:p>
                            <w:p w14:paraId="47B747E7" w14:textId="77777777" w:rsidR="00433779" w:rsidRDefault="00433779" w:rsidP="00433779">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Financial assistance</w:t>
                              </w:r>
                            </w:p>
                            <w:p w14:paraId="5D4E3F75" w14:textId="77777777" w:rsidR="00433779" w:rsidRDefault="00433779" w:rsidP="00433779">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SSI/DI</w:t>
                              </w:r>
                            </w:p>
                            <w:p w14:paraId="1DE563D7" w14:textId="77777777" w:rsidR="00433779" w:rsidRDefault="00433779" w:rsidP="00433779">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General Assistance</w:t>
                              </w:r>
                            </w:p>
                            <w:p w14:paraId="0433FE02" w14:textId="77777777" w:rsidR="00433779" w:rsidRDefault="00433779" w:rsidP="00433779">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Rep Payee Services</w:t>
                              </w:r>
                            </w:p>
                            <w:p w14:paraId="59A45077"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Budgeting skills</w:t>
                              </w:r>
                            </w:p>
                            <w:p w14:paraId="0FAFD8D9"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Legal services</w:t>
                              </w:r>
                            </w:p>
                            <w:p w14:paraId="681EBAB8"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Employment assistance</w:t>
                              </w:r>
                            </w:p>
                          </w:txbxContent>
                        </wps:txbx>
                        <wps:bodyPr rot="0" vert="horz" wrap="square" lIns="61265" tIns="30632" rIns="61265" bIns="30632" anchor="t" anchorCtr="0" upright="1">
                          <a:spAutoFit/>
                        </wps:bodyPr>
                      </wps:wsp>
                    </wpc:wpc>
                  </a:graphicData>
                </a:graphic>
                <wp14:sizeRelV relativeFrom="margin">
                  <wp14:pctHeight>0</wp14:pctHeight>
                </wp14:sizeRelV>
              </wp:anchor>
            </w:drawing>
          </mc:Choice>
          <mc:Fallback>
            <w:pict>
              <v:group w14:anchorId="308845F7" id="Canvas 661" o:spid="_x0000_s1030" editas="canvas" style="position:absolute;left:0;text-align:left;margin-left:-10.8pt;margin-top:158.4pt;width:507.9pt;height:426.6pt;z-index:-251658241;mso-position-horizontal-relative:margin;mso-position-vertical-relative:margin;mso-height-relative:margin" coordsize="64503,541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BVnaAkAAPpSAAAOAAAAZHJzL2Uyb0RvYy54bWzsXFtzo8gZfU/V/geKd41purmpRrM1tqzd&#10;VE2Srcwm71hCFlkECmDLTir/PefrhhZidBuvJMtrXFMeDE3TTX/3c+iPPz7NE+Mxyos4Swcm+2CZ&#10;RpSOs0mc3g/Mf/w66vmmUZRhOgmTLI0G5nNUmD9++uFPH5eLfmRnsyyZRLmBTtKiv1wMzFlZLvpX&#10;V8V4Fs3D4kO2iFJcnGb5PCzxZ35/NcnDJXqfJ1e2ZblXyyyfLPJsHBUFzg7VRfOT7H86jcbl36bT&#10;IiqNZGBibKX8ncvfd/T76tPHsH+fh4tZPK6GEb5gFPMwTvFQ3dUwLEPjIY+/6Woej/OsyKblh3E2&#10;v8qm03gcyTlgNsxqzeYmTB/DQk5mjLdTDxBHR+z37p7GnWajOEnwNq7Qe5/O0f9LrE+Ek8sFVqdY&#10;6HUqft/zv87CRSSnVfTHf338JTfiCYTHwwKl4RxS8mv0VBrX2ZPhupyWiJ6Phl8XaFo+4QJay9dd&#10;LL5k498KI81uZmF6H33O82w5i8IJRsjoTkxH36r6KaiTu+VfsgkeFD6UmezoaZrP6T1gRQzq3QsC&#10;H8N5HpiOCByMDH2FfRrWmC5zmwmG62M08C3ueIF8WNiv+1nkRflTlM0NOhiYOQRRPid8/FKUNK6w&#10;XzdZe/1hP0nXTqChOoNn49Z6FFK2/htYwa1/64uesN3bnrCGw97n0Y3ouSPmOUM+vLkZsv/Rc5no&#10;z+LJJEpplWs5Z+KwZaw0TkmolvQiS+IJdUdDKvL7u5skNx5D6Nn19a11K9cNg280u1ofhnwJmFVr&#10;SswW1rUd9Eau7/XESDi9wLP8nsWC68C1RCCGo/UpfYnT6PdPyVgOzMCxHaxpCDuUpxMlYFtnacmf&#10;atkbs1QLOwyLmXobxXMxzEolP/O4hLVL4jlJDf2o0ySwt+lEilgZxok6brwumuLqdeGt1sIgxZsk&#10;Wsl2+XT3pHRJCj/J/l02eYbA5xmkEAILU42DWZb/xzSWMHsDM4VdNo3kzylUxmW2izdQyj+45XLb&#10;NPLmlbvmlYdFHt/P0J3SxTT7DG2axlK8V4+udBDm42x2hG2wI4JedcMYnMeO2LbtQHylIWFyydWK&#10;a0MScN+yK0PiCoe5UiSwwp0h6QwJeYhXNiRurTZ77Ujx74cwf6ElCdMxTNLALE1DHd6UKkZrmZhi&#10;QSZmdAEmBobxm1DFqd/V6UMVZc+ZVXkRY5rEi3/WhriKYWzPh79Utse2HFfAua1FMa5jwdeqIMbh&#10;ni/k9ZfbHhWnbHNmMoxp+auifE7g2CjE+Xs0hedaBXaUAEQ6pAjH4ygtbRo/xidb021ThB/6Rls5&#10;7F03Vu1lxCGTA31zFU7uujmq75BPztJS3zyP0yzf9PTJbyoIxUhV+8oZVvMmd7Ry2TrSPYuqjct8&#10;j7Jdjj93NyibNkynVzZa70qnuCOETyES4n7bEj7lLGs6hUyA1f680yl6czKV36bJp9YpaTFWseiO&#10;MPgY7ust6ZT3rU4pWT57jMws5riIe0mnhGDMslp+SthB4PhQOsq2me9x5cgu2FHVVv+7HVV944sc&#10;VX3ziZXKq8Ock/qpi438UNBsR36efPPnVxzb98TuAM/hnTM6OKw8sd4wHbKcVHHqXOotOaNgg05p&#10;1336AO+gbMpyuE9OSEZ+m7IpHghkUNJJdZHfq0d+5/FSb1DZCNb4xoFp03R6ZWtkUwJlCVlwVtmU&#10;G9QF8bo8ipqF2zmwi3Fg/lkiv8N16mLKgf4GxCF4HcSBkMugKvq5nLuID9cKFEB4UDaskynHsTjv&#10;sMsVdkmg3Ggka3lhspiFCsOznQqrQ85ZQZ2yENmA/RponQJF0fTywE3pll8AaZ4PuNRF9LMEyW8G&#10;cPA14CDhbk8pbZVy3qS/5FBy+uswdoPLHJRZVCzrWqA3tIwELqlaiyVcVRXaXmxJgE0rfTmA2qBR&#10;9pcKYp49VED5BpzBKJ8XIHWUeQwuSBIB4R6Y82gCdDsCOYmOavyAHl9j6IrW8fqEihUFZxtPQpkU&#10;yQJpASlKWWh2JARnxNp9XkeThMxJYo/hejr4rsJJudqKqlOPUV85WGrBuQk8yrAQLXKHCacltAwI&#10;Fq8cm2ABCbha7m1QOpEXrvNw3BBfGuj9pIqPw8m/4Nen8wSMMBBbDE4/yps220AzV23IUdTPlVwf&#10;6Se2Un1Oqw+XLO0N16l96gvpQ/vUYkfVv0l+CZgspinyi3A8SjwU+aW6osgv1ZXDo9SLwdF8Uevq&#10;il/n6Zj+rJkfF9wNmNJlAXoXb+mysByGc8oLeR5g7j263PHryNCs0fyk5elC0O/nzunErQtBm/Rc&#10;ShrbhaNXoucKP+AIARRk6IEa2kIMGei5Fk5K+wGCHSqznf3QZJqOn/vqtDrtdfeamGaE8seg5/qa&#10;zvO1zEMKwg1J2zdusjSFH89yg6ENgtfN6S3F6BTSS9Lbzy3SG3M9u4ZpfA/8trZl4D53icAj81vm&#10;4Vi22J7fFtUg9egUVWwLkV9x4CoSdzsfXcXjrfTtYB7cilC2mVpg7WGhKb6czH5rNpuqLu+58QXQ&#10;aPlU8xG2ct9eL2vV7JcdIthMYlsVlloE6f+aGYYyCqvwwY2C51i+RyyXTvDoqyzNnXxngqfZIzsE&#10;TzsHpGSHCB5FQxAslEU2CZ4XcA+lkk7u3rXB0wyLHXIncaAX+Fybu3DY2yUQH3JZ9A1MZ/neseUj&#10;TFJlj9slEG32Rn1rLne35etErq/jtvcY5QUald8hck3q5iHOdk+Uh+wCrBZl6zyAZ/u+5yu67AL4&#10;W+2aSbmrbEEJ7NYvay45uwiOidU2navt4pNcQFwwkgq0pG/Rayvnd1jt+T5+f5NYbaCx2iNwCDiz&#10;gdooBKeTy45DcMh+Jlv2/QBTrgoNjyGXPhf0pavkaTtIS4AyrtlL30bFT+Uivg3CwJ7yX0dvOdJ+&#10;IW/TZEJUVNZyBNEUjusEFYEF20KIoP2hW+fKX2Efm7cplxpDOYJcOqje8Oo7Mh64+NcymZVcwliC&#10;O0zWdDta0pnLd20uNa5yBLFkDByhylwKJD5We/+KSiy58Givrk4sz7Hr19u0lhp1aRDfmgjz17Nt&#10;LCew4VPAEfACrWHC474tYcZVOg9mNrM9NKBquY0YgXGJB203ud+1t9wa4VQvZtj/ToL/ps1c9E4m&#10;GkfYS244xqYL5Z5tTA74SAhovNxfUTq2ajNI2sGx+TeOm1tWfvo/AAAA//8DAFBLAwQUAAYACAAA&#10;ACEAE1H6JuAAAAAMAQAADwAAAGRycy9kb3ducmV2LnhtbEyPwU7DMBBE70j8g7VI3Fo7oUrbEKei&#10;SD1WghSpV8c2cUS8jmK3DX/PcoLjap9m3lS72Q/saqfYB5SQLQUwizqYHjsJH6fDYgMsJoVGDQGt&#10;hG8bYVff31WqNOGG7/bapI5RCMZSSXApjSXnUTvrVVyG0SL9PsPkVaJz6riZ1I3C/cBzIQruVY/U&#10;4NRoX53VX83FS1idsH877jf78+GsU6OPrRFuLeXjw/zyDCzZOf3B8KtP6lCTUxsuaCIbJCzyrCBU&#10;wlNW0AYitttVDqwlNFsLAbyu+P8R9Q8AAAD//wMAUEsBAi0AFAAGAAgAAAAhALaDOJL+AAAA4QEA&#10;ABMAAAAAAAAAAAAAAAAAAAAAAFtDb250ZW50X1R5cGVzXS54bWxQSwECLQAUAAYACAAAACEAOP0h&#10;/9YAAACUAQAACwAAAAAAAAAAAAAAAAAvAQAAX3JlbHMvLnJlbHNQSwECLQAUAAYACAAAACEAWyAV&#10;Z2gJAAD6UgAADgAAAAAAAAAAAAAAAAAuAgAAZHJzL2Uyb0RvYy54bWxQSwECLQAUAAYACAAAACEA&#10;E1H6JuAAAAAMAQAADwAAAAAAAAAAAAAAAADCCwAAZHJzL2Rvd25yZXYueG1sUEsFBgAAAAAEAAQA&#10;8wAAAM8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width:64503;height:54178;visibility:visible;mso-wrap-style:square">
                  <v:fill o:detectmouseclick="t"/>
                  <v:path o:connecttype="none"/>
                </v:shape>
                <v:shape id="Text Box 663" o:spid="_x0000_s1032" type="#_x0000_t202" style="position:absolute;left:1799;top:5495;width:13214;height:803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1JPxwAAANwAAAAPAAAAZHJzL2Rvd25yZXYueG1sRI9BS8NA&#10;EIXvQv/DMgUv0m5UsBq7LUFQoiLU1IPHMTsmodnZsLs20V/vHARvM7w3732z3k6uV0cKsfNs4HyZ&#10;gSKuve24MfC2v19cg4oJ2WLvmQx8U4TtZnayxtz6kV/pWKVGSQjHHA20KQ251rFuyWFc+oFYtE8f&#10;HCZZQ6NtwFHCXa8vsuxKO+xYGloc6K6l+lB9OQPV89PuMnQPRXl2wOKxfL/5GH9ejDmdT8UtqERT&#10;+jf/XZdW8FeCL8/IBHrzCwAA//8DAFBLAQItABQABgAIAAAAIQDb4fbL7gAAAIUBAAATAAAAAAAA&#10;AAAAAAAAAAAAAABbQ29udGVudF9UeXBlc10ueG1sUEsBAi0AFAAGAAgAAAAhAFr0LFu/AAAAFQEA&#10;AAsAAAAAAAAAAAAAAAAAHwEAAF9yZWxzLy5yZWxzUEsBAi0AFAAGAAgAAAAhABbLUk/HAAAA3AAA&#10;AA8AAAAAAAAAAAAAAAAABwIAAGRycy9kb3ducmV2LnhtbFBLBQYAAAAAAwADALcAAAD7AgAAAAA=&#10;" filled="f" fillcolor="#bbe0e3" stroked="f">
                  <v:stroke dashstyle="1 1" endcap="round"/>
                  <v:textbox inset="1.70181mm,.85089mm,1.70181mm,.85089mm">
                    <w:txbxContent>
                      <w:p w14:paraId="47E5E2CC" w14:textId="77777777" w:rsidR="00433779" w:rsidRDefault="00433779" w:rsidP="00433779">
                        <w:pPr>
                          <w:pStyle w:val="NormalWeb"/>
                          <w:spacing w:before="0" w:beforeAutospacing="0" w:after="0" w:afterAutospacing="0" w:line="276" w:lineRule="auto"/>
                        </w:pPr>
                        <w:r>
                          <w:rPr>
                            <w:rFonts w:ascii="Arial" w:eastAsia="Calibri" w:hAnsi="Arial"/>
                            <w:color w:val="000000"/>
                            <w:sz w:val="16"/>
                            <w:szCs w:val="16"/>
                            <w:u w:val="single"/>
                          </w:rPr>
                          <w:t>Underlying Issues:</w:t>
                        </w:r>
                      </w:p>
                      <w:p w14:paraId="593A8067" w14:textId="77777777" w:rsidR="00433779" w:rsidRDefault="00433779" w:rsidP="00433779">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Mental Illness –50%</w:t>
                        </w:r>
                      </w:p>
                      <w:p w14:paraId="345CD685" w14:textId="77777777" w:rsidR="00433779" w:rsidRDefault="00433779" w:rsidP="00433779">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Substance Use–40%</w:t>
                        </w:r>
                      </w:p>
                      <w:p w14:paraId="689E83C1" w14:textId="77777777" w:rsidR="00433779" w:rsidRDefault="00433779" w:rsidP="00433779">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Dually Diagnosed –35%</w:t>
                        </w:r>
                      </w:p>
                    </w:txbxContent>
                  </v:textbox>
                </v:shape>
                <v:shape id="Text Box 664" o:spid="_x0000_s1033" type="#_x0000_t202" style="position:absolute;left:22259;top:1800;width:19380;height:6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XJrvQAAANwAAAAPAAAAZHJzL2Rvd25yZXYueG1sRE9LCsIw&#10;EN0L3iGM4EY01YVKNYoofsCNvwMMzdgWm0lpora3N4Lgbh7vO/NlbQrxosrllhUMBxEI4sTqnFMF&#10;t+u2PwXhPLLGwjIpaMjBctFuzTHW9s1nel18KkIIuxgVZN6XsZQuycigG9iSOHB3Wxn0AVap1BW+&#10;Q7gp5CiKxtJgzqEhw5LWGSWPy9MokM1usjd03pyOeMQe69X20aRKdTv1agbCU+3/4p/7oMP8yRC+&#10;z4QL5OIDAAD//wMAUEsBAi0AFAAGAAgAAAAhANvh9svuAAAAhQEAABMAAAAAAAAAAAAAAAAAAAAA&#10;AFtDb250ZW50X1R5cGVzXS54bWxQSwECLQAUAAYACAAAACEAWvQsW78AAAAVAQAACwAAAAAAAAAA&#10;AAAAAAAfAQAAX3JlbHMvLnJlbHNQSwECLQAUAAYACAAAACEAWHFya70AAADcAAAADwAAAAAAAAAA&#10;AAAAAAAHAgAAZHJzL2Rvd25yZXYueG1sUEsFBgAAAAADAAMAtwAAAPECAAAAAA==&#10;" filled="f" fillcolor="#bbe0e3" stroked="f">
                  <v:stroke dashstyle="1 1" endcap="round"/>
                  <v:textbox style="mso-fit-shape-to-text:t" inset="1.70181mm,.85089mm,1.70181mm,.85089mm">
                    <w:txbxContent>
                      <w:p w14:paraId="438313E5" w14:textId="77777777" w:rsidR="00433779" w:rsidRDefault="00433779" w:rsidP="00433779">
                        <w:pPr>
                          <w:pStyle w:val="NormalWeb"/>
                          <w:tabs>
                            <w:tab w:val="left" w:pos="720"/>
                          </w:tabs>
                          <w:spacing w:before="0" w:beforeAutospacing="0" w:after="0" w:afterAutospacing="0"/>
                        </w:pPr>
                        <w:r>
                          <w:rPr>
                            <w:rFonts w:ascii="Arial" w:eastAsia="Times New Roman" w:hAnsi="Arial" w:cs="Arial"/>
                            <w:color w:val="000000"/>
                            <w:sz w:val="16"/>
                            <w:szCs w:val="16"/>
                          </w:rPr>
                          <w:t>Location:</w:t>
                        </w:r>
                        <w:r>
                          <w:rPr>
                            <w:rFonts w:ascii="Arial" w:eastAsia="Times New Roman" w:hAnsi="Arial" w:cs="Arial"/>
                            <w:color w:val="000000"/>
                            <w:sz w:val="16"/>
                            <w:szCs w:val="16"/>
                          </w:rPr>
                          <w:tab/>
                          <w:t>Emergency Shelters (90%)</w:t>
                        </w:r>
                      </w:p>
                      <w:p w14:paraId="169F018D" w14:textId="77777777" w:rsidR="00433779" w:rsidRDefault="00433779" w:rsidP="00433779">
                        <w:pPr>
                          <w:pStyle w:val="NormalWeb"/>
                          <w:spacing w:before="0" w:beforeAutospacing="0" w:after="0" w:afterAutospacing="0"/>
                          <w:ind w:firstLine="720"/>
                        </w:pPr>
                        <w:r>
                          <w:rPr>
                            <w:rFonts w:ascii="Arial" w:eastAsia="Times New Roman" w:hAnsi="Arial" w:cs="Arial"/>
                            <w:color w:val="000000"/>
                            <w:sz w:val="16"/>
                            <w:szCs w:val="16"/>
                          </w:rPr>
                          <w:t>Streets</w:t>
                        </w:r>
                      </w:p>
                      <w:p w14:paraId="6D0B2B07" w14:textId="77777777" w:rsidR="00433779" w:rsidRDefault="00433779" w:rsidP="00433779">
                        <w:pPr>
                          <w:pStyle w:val="NormalWeb"/>
                          <w:spacing w:before="0" w:beforeAutospacing="0" w:after="0" w:afterAutospacing="0"/>
                          <w:ind w:firstLine="720"/>
                        </w:pPr>
                        <w:r>
                          <w:rPr>
                            <w:rFonts w:ascii="Arial" w:eastAsia="Times New Roman" w:hAnsi="Arial" w:cs="Arial"/>
                            <w:color w:val="000000"/>
                            <w:sz w:val="16"/>
                            <w:szCs w:val="16"/>
                          </w:rPr>
                          <w:t>Woods</w:t>
                        </w:r>
                      </w:p>
                      <w:p w14:paraId="607E9D35" w14:textId="77777777" w:rsidR="00433779" w:rsidRDefault="00433779" w:rsidP="00433779">
                        <w:pPr>
                          <w:pStyle w:val="NormalWeb"/>
                          <w:spacing w:before="0" w:beforeAutospacing="0" w:after="0" w:afterAutospacing="0"/>
                          <w:ind w:firstLine="720"/>
                        </w:pPr>
                        <w:r>
                          <w:rPr>
                            <w:rFonts w:ascii="Arial" w:eastAsia="Times New Roman" w:hAnsi="Arial" w:cs="Arial"/>
                            <w:color w:val="000000"/>
                            <w:sz w:val="16"/>
                            <w:szCs w:val="16"/>
                          </w:rPr>
                          <w:t>Cars</w:t>
                        </w:r>
                      </w:p>
                      <w:p w14:paraId="7461E938" w14:textId="77777777" w:rsidR="00433779" w:rsidRDefault="00433779" w:rsidP="00433779">
                        <w:pPr>
                          <w:pStyle w:val="NormalWeb"/>
                          <w:spacing w:before="0" w:beforeAutospacing="0" w:after="0" w:afterAutospacing="0"/>
                          <w:ind w:firstLine="720"/>
                        </w:pPr>
                        <w:r>
                          <w:rPr>
                            <w:rFonts w:ascii="Arial" w:eastAsia="Times New Roman" w:hAnsi="Arial" w:cs="Arial"/>
                            <w:color w:val="000000"/>
                            <w:sz w:val="16"/>
                            <w:szCs w:val="16"/>
                          </w:rPr>
                          <w:t>Squatters</w:t>
                        </w:r>
                      </w:p>
                    </w:txbxContent>
                  </v:textbox>
                </v:shape>
                <v:shape id="Text Box 665" o:spid="_x0000_s1034" type="#_x0000_t202" style="position:absolute;left:27860;top:20564;width:6502;height:5378;rotation:18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U0wgAAANwAAAAPAAAAZHJzL2Rvd25yZXYueG1sRE9NawIx&#10;EL0L/Q9hCr1IzerBymoUFdsKxYNa78Nm3Cy7mSxJ1PXfm0LB2zze58wWnW3ElXyoHCsYDjIQxIXT&#10;FZcKfo+f7xMQISJrbByTgjsFWMxfejPMtbvxnq6HWIoUwiFHBSbGNpcyFIYshoFriRN3dt5iTNCX&#10;Unu8pXDbyFGWjaXFilODwZbWhor6cLEK9Nel3n/Xm1PLK7+9T3bmp380Sr29dsspiEhdfIr/3Vud&#10;5n+M4O+ZdIGcPwAAAP//AwBQSwECLQAUAAYACAAAACEA2+H2y+4AAACFAQAAEwAAAAAAAAAAAAAA&#10;AAAAAAAAW0NvbnRlbnRfVHlwZXNdLnhtbFBLAQItABQABgAIAAAAIQBa9CxbvwAAABUBAAALAAAA&#10;AAAAAAAAAAAAAB8BAABfcmVscy8ucmVsc1BLAQItABQABgAIAAAAIQAQw+U0wgAAANwAAAAPAAAA&#10;AAAAAAAAAAAAAAcCAABkcnMvZG93bnJldi54bWxQSwUGAAAAAAMAAwC3AAAA9gIAAAAA&#10;" fillcolor="#f3a875 [2165]" strokecolor="#ed7d31 [3205]" strokeweight=".5pt">
                  <v:fill color2="#f09558 [2613]" rotate="t" colors="0 #f7bda4;.5 #f5b195;1 #f8a581" focus="100%" type="gradient">
                    <o:fill v:ext="view" type="gradientUnscaled"/>
                  </v:fill>
                  <v:textbox inset="1.70181mm,.85089mm,1.70181mm,.85089mm">
                    <w:txbxContent>
                      <w:p w14:paraId="1BA17954"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Supportive</w:t>
                        </w:r>
                        <w:r>
                          <w:rPr>
                            <w:rFonts w:ascii="Arial" w:eastAsia="Times New Roman" w:hAnsi="Arial" w:cs="Arial"/>
                            <w:color w:val="000000"/>
                            <w:sz w:val="16"/>
                            <w:szCs w:val="16"/>
                          </w:rPr>
                          <w:br/>
                          <w:t xml:space="preserve">Treatment </w:t>
                        </w:r>
                      </w:p>
                      <w:p w14:paraId="1CB83C39"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Institutions</w:t>
                        </w:r>
                      </w:p>
                    </w:txbxContent>
                  </v:textbox>
                </v:shape>
                <v:shape id="Text Box 666" o:spid="_x0000_s1035" type="#_x0000_t202" style="position:absolute;left:35448;top:20481;width:5791;height:53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4XT4wQAAANwAAAAPAAAAZHJzL2Rvd25yZXYueG1sRE9Ni8Iw&#10;EL0L/ocwwl5kTXcFXbumIouCV6sFj0Mztt02k9JErf/eCIK3ebzPWa5604grda6yrOBrEoEgzq2u&#10;uFBwPGw/f0A4j6yxsUwK7uRglQwHS4y1vfGerqkvRAhhF6OC0vs2ltLlJRl0E9sSB+5sO4M+wK6Q&#10;usNbCDeN/I6imTRYcWgosaW/kvI6vRgF8p/GlB+ztJgu9HqeZadmU++U+hj1618Qnnr/Fr/cOx3m&#10;z2fwfCZcIJMHAAAA//8DAFBLAQItABQABgAIAAAAIQDb4fbL7gAAAIUBAAATAAAAAAAAAAAAAAAA&#10;AAAAAABbQ29udGVudF9UeXBlc10ueG1sUEsBAi0AFAAGAAgAAAAhAFr0LFu/AAAAFQEAAAsAAAAA&#10;AAAAAAAAAAAAHwEAAF9yZWxzLy5yZWxzUEsBAi0AFAAGAAgAAAAhANrhdPjBAAAA3AAAAA8AAAAA&#10;AAAAAAAAAAAABwIAAGRycy9kb3ducmV2LnhtbFBLBQYAAAAAAwADALcAAAD1AgAAAAA=&#10;" fillcolor="#f3a875 [2165]" strokecolor="#ed7d31 [3205]" strokeweight=".5pt">
                  <v:fill color2="#f09558 [2613]" rotate="t" colors="0 #f7bda4;.5 #f5b195;1 #f8a581" focus="100%" type="gradient">
                    <o:fill v:ext="view" type="gradientUnscaled"/>
                  </v:fill>
                  <v:textbox inset="1.70181mm,.85089mm,1.70181mm,.85089mm">
                    <w:txbxContent>
                      <w:p w14:paraId="304F4F0F"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 xml:space="preserve">Housing </w:t>
                        </w:r>
                      </w:p>
                      <w:p w14:paraId="6D98CD7C"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 xml:space="preserve">First </w:t>
                        </w:r>
                      </w:p>
                      <w:p w14:paraId="1A10027D"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Models</w:t>
                        </w:r>
                      </w:p>
                    </w:txbxContent>
                  </v:textbox>
                </v:shape>
                <v:shape id="Text Box 670" o:spid="_x0000_s1036" type="#_x0000_t202" style="position:absolute;left:10156;top:44110;width:42996;height:1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3kkNwgAAANwAAAAPAAAAZHJzL2Rvd25yZXYueG1sRE/dasIw&#10;FL4X9g7hDHan6VTsVo0yBNlgILT6AIfmmFabk9JErXt6MxC8Ox/f71msetuIC3W+dqzgfZSAIC6d&#10;rtko2O82ww8QPiBrbByTght5WC1fBgvMtLtyTpciGBFD2GeooAqhzaT0ZUUW/ci1xJE7uM5iiLAz&#10;Und4jeG2keMkmUmLNceGCltaV1SeirNV4LffU52f83yy/2zR3H7/ZqY4KvX22n/NQQTqw1P8cP/o&#10;OD9N4f+ZeIFc3gEAAP//AwBQSwECLQAUAAYACAAAACEA2+H2y+4AAACFAQAAEwAAAAAAAAAAAAAA&#10;AAAAAAAAW0NvbnRlbnRfVHlwZXNdLnhtbFBLAQItABQABgAIAAAAIQBa9CxbvwAAABUBAAALAAAA&#10;AAAAAAAAAAAAAB8BAABfcmVscy8ucmVsc1BLAQItABQABgAIAAAAIQA83kkNwgAAANwAAAAPAAAA&#10;AAAAAAAAAAAAAAcCAABkcnMvZG93bnJldi54bWxQSwUGAAAAAAMAAwC3AAAA9gIAAAAA&#10;" fillcolor="#91bce3 [2164]" strokecolor="#5b9bd5 [3204]" strokeweight=".5pt">
                  <v:fill color2="#7aaddd [2612]" rotate="t" colors="0 #b1cbe9;.5 #a3c1e5;1 #92b9e4" focus="100%" type="gradient">
                    <o:fill v:ext="view" type="gradientUnscaled"/>
                  </v:fill>
                  <v:textbox style="mso-fit-shape-to-text:t" inset="1.70181mm,.85089mm,1.70181mm,.85089mm">
                    <w:txbxContent>
                      <w:p w14:paraId="791F26F2"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Goal: Permanent Housing Appropriate to Individual's Needs with Adequate Support Network</w:t>
                        </w:r>
                      </w:p>
                    </w:txbxContent>
                  </v:textbox>
                </v:shape>
                <v:shape id="Text Box 671" o:spid="_x0000_s1037" type="#_x0000_t202" style="position:absolute;left:12874;top:20564;width:6553;height:5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kURxAAAANwAAAAPAAAAZHJzL2Rvd25yZXYueG1sRI9Ba8JA&#10;EIXvQv/DMoVepG5awdToKlIqeG004HHIjkk0OxuyW43/3jkUvM3w3rz3zXI9uFZdqQ+NZwMfkwQU&#10;celtw5WBw377/gUqRGSLrWcycKcA69XLaImZ9Tf+pWseKyUhHDI0UMfYZVqHsiaHYeI7YtFOvncY&#10;Ze0rbXu8Sbhr9WeSzLTDhqWhxo6+ayov+Z8zoM80pvJQ5NV0bjdpURzbn8vOmLfXYbMAFWmIT/P/&#10;9c4Kfiq08oxMoFcPAAAA//8DAFBLAQItABQABgAIAAAAIQDb4fbL7gAAAIUBAAATAAAAAAAAAAAA&#10;AAAAAAAAAABbQ29udGVudF9UeXBlc10ueG1sUEsBAi0AFAAGAAgAAAAhAFr0LFu/AAAAFQEAAAsA&#10;AAAAAAAAAAAAAAAAHwEAAF9yZWxzLy5yZWxzUEsBAi0AFAAGAAgAAAAhAMQyRRHEAAAA3AAAAA8A&#10;AAAAAAAAAAAAAAAABwIAAGRycy9kb3ducmV2LnhtbFBLBQYAAAAAAwADALcAAAD4AgAAAAA=&#10;" fillcolor="#f3a875 [2165]" strokecolor="#ed7d31 [3205]" strokeweight=".5pt">
                  <v:fill color2="#f09558 [2613]" rotate="t" colors="0 #f7bda4;.5 #f5b195;1 #f8a581" focus="100%" type="gradient">
                    <o:fill v:ext="view" type="gradientUnscaled"/>
                  </v:fill>
                  <v:textbox inset="1.70181mm,.85089mm,1.70181mm,.85089mm">
                    <w:txbxContent>
                      <w:p w14:paraId="45E97A35"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Supportive Transitional Housing</w:t>
                        </w:r>
                      </w:p>
                    </w:txbxContent>
                  </v:textbox>
                </v:shape>
                <v:shape id="Text Box 672" o:spid="_x0000_s1038" type="#_x0000_t202" style="position:absolute;left:20538;top:20564;width:6395;height:5378;rotation:18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3dFwgAAANwAAAAPAAAAZHJzL2Rvd25yZXYueG1sRE9LawIx&#10;EL4X/A9hhF6KZuuh6moULbYVSg++7sNm3Cy7mSxJ1PXfN0Kht/n4njNfdrYRV/KhcqzgdZiBIC6c&#10;rrhUcDx8DCYgQkTW2DgmBXcKsFz0nuaYa3fjHV33sRQphEOOCkyMbS5lKAxZDEPXEifu7LzFmKAv&#10;pfZ4S+G2kaMse5MWK04NBlt6N1TU+4tVoD8v9e6r3pxaXvvtffJjvl8ORqnnfreagYjUxX/xn3ur&#10;0/zxFB7PpAvk4hcAAP//AwBQSwECLQAUAAYACAAAACEA2+H2y+4AAACFAQAAEwAAAAAAAAAAAAAA&#10;AAAAAAAAW0NvbnRlbnRfVHlwZXNdLnhtbFBLAQItABQABgAIAAAAIQBa9CxbvwAAABUBAAALAAAA&#10;AAAAAAAAAAAAAB8BAABfcmVscy8ucmVsc1BLAQItABQABgAIAAAAIQAeZ3dFwgAAANwAAAAPAAAA&#10;AAAAAAAAAAAAAAcCAABkcnMvZG93bnJldi54bWxQSwUGAAAAAAMAAwC3AAAA9gIAAAAA&#10;" fillcolor="#f3a875 [2165]" strokecolor="#ed7d31 [3205]" strokeweight=".5pt">
                  <v:fill color2="#f09558 [2613]" rotate="t" colors="0 #f7bda4;.5 #f5b195;1 #f8a581" focus="100%" type="gradient">
                    <o:fill v:ext="view" type="gradientUnscaled"/>
                  </v:fill>
                  <v:textbox inset="1.70181mm,.85089mm,1.70181mm,.85089mm">
                    <w:txbxContent>
                      <w:p w14:paraId="3383DDEE"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Supportive Permanent Housing</w:t>
                        </w:r>
                      </w:p>
                    </w:txbxContent>
                  </v:textbox>
                </v:shape>
                <v:shape id="Text Box 676" o:spid="_x0000_s1039" type="#_x0000_t202" style="position:absolute;left:42052;top:20469;width:6426;height:5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LtP7xQAAANwAAAAPAAAAZHJzL2Rvd25yZXYueG1sRI9Ba8JA&#10;EIXvgv9hGaE33diKSOoaYqDQU7FaKL0N2TEJZmfT7FaT/vrOoeBthvfmvW+22eBadaU+NJ4NLBcJ&#10;KOLS24YrAx+nl/kGVIjIFlvPZGCkANluOtliav2N3+l6jJWSEA4pGqhj7FKtQ1mTw7DwHbFoZ987&#10;jLL2lbY93iTctfoxSdbaYcPSUGNHRU3l5fjjDDha5V/f+Dt+jsXTyr0dcsb9wZiH2ZA/g4o0xLv5&#10;//rVCv5G8OUZmUDv/gAAAP//AwBQSwECLQAUAAYACAAAACEA2+H2y+4AAACFAQAAEwAAAAAAAAAA&#10;AAAAAAAAAAAAW0NvbnRlbnRfVHlwZXNdLnhtbFBLAQItABQABgAIAAAAIQBa9CxbvwAAABUBAAAL&#10;AAAAAAAAAAAAAAAAAB8BAABfcmVscy8ucmVsc1BLAQItABQABgAIAAAAIQCNLtP7xQAAANwAAAAP&#10;AAAAAAAAAAAAAAAAAAcCAABkcnMvZG93bnJldi54bWxQSwUGAAAAAAMAAwC3AAAA+QI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627FD05F" w14:textId="77777777" w:rsidR="00433779" w:rsidRDefault="00433779" w:rsidP="00433779">
                        <w:pPr>
                          <w:pStyle w:val="NormalWeb"/>
                          <w:spacing w:before="0" w:beforeAutospacing="0" w:after="0" w:afterAutospacing="0"/>
                          <w:jc w:val="center"/>
                        </w:pPr>
                        <w:r>
                          <w:rPr>
                            <w:rFonts w:ascii="Arial" w:eastAsia="Times New Roman" w:hAnsi="Arial" w:cs="Arial"/>
                            <w:color w:val="000000"/>
                            <w:sz w:val="16"/>
                            <w:szCs w:val="16"/>
                          </w:rPr>
                          <w:t>Other Permanent Supportive Housing</w:t>
                        </w:r>
                      </w:p>
                    </w:txbxContent>
                  </v:textbox>
                </v:shape>
                <v:shape id="Text Box 694" o:spid="_x0000_s1040" type="#_x0000_t202" style="position:absolute;left:1799;top:26336;width:12611;height:155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vrxAAAANwAAAAPAAAAZHJzL2Rvd25yZXYueG1sRI9Ba8JA&#10;EIXvgv9hGaE33VjaEKKrqDSlBy9aqdchOybR7GzY3Wr677uC4G2G9943b+bL3rTiSs43lhVMJwkI&#10;4tLqhisFh+9inIHwAVlja5kU/JGH5WI4mGOu7Y13dN2HSkQI+xwV1CF0uZS+rMmgn9iOOGon6wyG&#10;uLpKaoe3CDetfE2SVBpsOF6osaNNTeVl/2si5S39OPJBu3L9/nl2bVr86G2h1MuoX81ABOrD0/xI&#10;f+lYP5vC/Zk4gVz8AwAA//8DAFBLAQItABQABgAIAAAAIQDb4fbL7gAAAIUBAAATAAAAAAAAAAAA&#10;AAAAAAAAAABbQ29udGVudF9UeXBlc10ueG1sUEsBAi0AFAAGAAgAAAAhAFr0LFu/AAAAFQEAAAsA&#10;AAAAAAAAAAAAAAAAHwEAAF9yZWxzLy5yZWxzUEsBAi0AFAAGAAgAAAAhALxj++vEAAAA3AAAAA8A&#10;AAAAAAAAAAAAAAAABwIAAGRycy9kb3ducmV2LnhtbFBLBQYAAAAAAwADALcAAAD4AgAAAAA=&#10;" filled="f" fillcolor="blue" stroked="f">
                  <v:fill opacity="16448f"/>
                  <v:textbox style="mso-fit-shape-to-text:t" inset="1.70181mm,.85089mm,1.70181mm,.85089mm">
                    <w:txbxContent>
                      <w:p w14:paraId="1D4DE483" w14:textId="77777777" w:rsidR="00433779" w:rsidRDefault="00433779" w:rsidP="00433779">
                        <w:pPr>
                          <w:pStyle w:val="NormalWeb"/>
                          <w:spacing w:before="0" w:beforeAutospacing="0" w:after="0" w:afterAutospacing="0" w:line="276" w:lineRule="auto"/>
                        </w:pPr>
                        <w:r>
                          <w:rPr>
                            <w:rFonts w:ascii="Arial" w:eastAsia="Calibri" w:hAnsi="Arial"/>
                            <w:color w:val="000000"/>
                            <w:sz w:val="16"/>
                            <w:szCs w:val="16"/>
                            <w:u w:val="single"/>
                          </w:rPr>
                          <w:t>On-going Supportive Services for All Housing Options:</w:t>
                        </w:r>
                      </w:p>
                      <w:p w14:paraId="50443714"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Mental Health</w:t>
                        </w:r>
                      </w:p>
                      <w:p w14:paraId="6401CAA9"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Substance use recovery</w:t>
                        </w:r>
                      </w:p>
                      <w:p w14:paraId="33C8B1C7"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Case Management</w:t>
                        </w:r>
                      </w:p>
                      <w:p w14:paraId="3558E6DA"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Financial Assistance</w:t>
                        </w:r>
                      </w:p>
                      <w:p w14:paraId="2E9CFE95"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Housing Subsidies</w:t>
                        </w:r>
                      </w:p>
                    </w:txbxContent>
                  </v:textbox>
                </v:shape>
                <v:line id="Line 739" o:spid="_x0000_s1041" style="position:absolute;visibility:visible;mso-wrap-style:square" from="16151,26057" to="16151,441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jOj8wgAAANwAAAAPAAAAZHJzL2Rvd25yZXYueG1sRE9LawIx&#10;EL4L/ocwQm+a1UPVrVGKi+ChLfjA87iZbpZuJssmrum/bwqCt/n4nrPaRNuInjpfO1YwnWQgiEun&#10;a64UnE+78QKED8gaG8ek4Jc8bNbDwQpz7e58oP4YKpFC2OeowITQ5lL60pBFP3EtceK+XWcxJNhV&#10;Und4T+G2kbMse5UWa04NBlvaGip/jjerYG6Kg5zL4uP0VfT1dBk/4+W6VOplFN/fQASK4Sl+uPc6&#10;zV/M4P+ZdIFc/wEAAP//AwBQSwECLQAUAAYACAAAACEA2+H2y+4AAACFAQAAEwAAAAAAAAAAAAAA&#10;AAAAAAAAW0NvbnRlbnRfVHlwZXNdLnhtbFBLAQItABQABgAIAAAAIQBa9CxbvwAAABUBAAALAAAA&#10;AAAAAAAAAAAAAB8BAABfcmVscy8ucmVsc1BLAQItABQABgAIAAAAIQB4jOj8wgAAANwAAAAPAAAA&#10;AAAAAAAAAAAAAAcCAABkcnMvZG93bnJldi54bWxQSwUGAAAAAAMAAwC3AAAA9gIAAAAA&#10;">
                  <v:stroke endarrow="block"/>
                </v:lin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677" o:spid="_x0000_s1042" type="#_x0000_t88" style="position:absolute;left:32197;top:3514;width:1784;height:4191;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oz0swwAAANwAAAAPAAAAZHJzL2Rvd25yZXYueG1sRE9La8JA&#10;EL4X+h+WKXgpzUYLItFV2oLSIoJVL97G7ORBszMhu9X033cFwdt8fM+ZLXrXqDN1vhY2MExSUMS5&#10;2JpLA4f98mUCygdki40wGfgjD4v548MMMysX/qbzLpQqhrDP0EAVQptp7fOKHPpEWuLIFdI5DBF2&#10;pbYdXmK4a/QoTcfaYc2xocKWPirKf3a/zsCXeHnebIvRSvY5H7f29F5v1sYMnvq3KahAfbiLb+5P&#10;G+dPXuH6TLxAz/8BAAD//wMAUEsBAi0AFAAGAAgAAAAhANvh9svuAAAAhQEAABMAAAAAAAAAAAAA&#10;AAAAAAAAAFtDb250ZW50X1R5cGVzXS54bWxQSwECLQAUAAYACAAAACEAWvQsW78AAAAVAQAACwAA&#10;AAAAAAAAAAAAAAAfAQAAX3JlbHMvLnJlbHNQSwECLQAUAAYACAAAACEAGaM9LMMAAADcAAAADwAA&#10;AAAAAAAAAAAAAAAHAgAAZHJzL2Rvd25yZXYueG1sUEsFBgAAAAADAAMAtwAAAPcCAAAAAA==&#10;" adj="3065" fillcolor="#bbe0e3"/>
                <v:shape id="Text Box 678" o:spid="_x0000_s1043" type="#_x0000_t202" style="position:absolute;left:34369;top:4708;width:4051;height:1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MvwAAAANwAAAAPAAAAZHJzL2Rvd25yZXYueG1sRE9Ni8Iw&#10;EL0L+x/CLHjTdBfR0jWK7Cp4EtS656EZ22ozKUnU+u+NIHibx/uc6bwzjbiS87VlBV/DBARxYXXN&#10;pYJ8vxqkIHxA1thYJgV38jCfffSmmGl74y1dd6EUMYR9hgqqENpMSl9UZNAPbUscuaN1BkOErpTa&#10;4S2Gm0Z+J8lYGqw5NlTY0m9FxXl3MQrSxeWc/6+bA66sxNHy/uc2k5NS/c9u8QMiUBfe4pd7reP8&#10;dATPZ+IFcvYAAAD//wMAUEsBAi0AFAAGAAgAAAAhANvh9svuAAAAhQEAABMAAAAAAAAAAAAAAAAA&#10;AAAAAFtDb250ZW50X1R5cGVzXS54bWxQSwECLQAUAAYACAAAACEAWvQsW78AAAAVAQAACwAAAAAA&#10;AAAAAAAAAAAfAQAAX3JlbHMvLnJlbHNQSwECLQAUAAYACAAAACEApZvzL8AAAADcAAAADwAAAAAA&#10;AAAAAAAAAAAHAgAAZHJzL2Rvd25yZXYueG1sUEsFBgAAAAADAAMAtwAAAPQCAAAAAA==&#10;" filled="f" fillcolor="#bbe0e3" stroked="f">
                  <v:textbox style="mso-fit-shape-to-text:t" inset="1.70181mm,.85089mm,1.70181mm,.85089mm">
                    <w:txbxContent>
                      <w:p w14:paraId="0E271B6D" w14:textId="77777777" w:rsidR="00433779" w:rsidRDefault="00433779" w:rsidP="00433779">
                        <w:pPr>
                          <w:pStyle w:val="NormalWeb"/>
                          <w:spacing w:before="0" w:beforeAutospacing="0" w:after="0" w:afterAutospacing="0"/>
                        </w:pPr>
                        <w:r>
                          <w:rPr>
                            <w:rFonts w:ascii="Arial" w:eastAsia="Times New Roman" w:hAnsi="Arial"/>
                            <w:color w:val="000000"/>
                            <w:sz w:val="16"/>
                            <w:szCs w:val="16"/>
                          </w:rPr>
                          <w:t>(10%)</w:t>
                        </w:r>
                      </w:p>
                    </w:txbxContent>
                  </v:textbox>
                </v:shape>
                <v:shape id="Text Box 663" o:spid="_x0000_s1044" type="#_x0000_t202" style="position:absolute;left:48933;top:4701;width:12141;height:803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aYHwxgAAANwAAAAPAAAAZHJzL2Rvd25yZXYueG1sRE9NS8NA&#10;EL0L/Q/LCF6k3VSxtLHbEgQlVoQ29eBxzI5JaHY27K5N2l/fFQRv83ifs1wPphVHcr6xrGA6SUAQ&#10;l1Y3XCn42D+P5yB8QNbYWiYFJ/KwXo2ulphq2/OOjkWoRAxhn6KCOoQuldKXNRn0E9sRR+7bOoMh&#10;QldJ7bCP4aaVd0kykwYbjg01dvRUU3kofoyC4m2zvXfNS5bfHjB7zT8XX/35Xamb6yF7BBFoCP/i&#10;P3eu4/z5A/w+Ey+QqwsAAAD//wMAUEsBAi0AFAAGAAgAAAAhANvh9svuAAAAhQEAABMAAAAAAAAA&#10;AAAAAAAAAAAAAFtDb250ZW50X1R5cGVzXS54bWxQSwECLQAUAAYACAAAACEAWvQsW78AAAAVAQAA&#10;CwAAAAAAAAAAAAAAAAAfAQAAX3JlbHMvLnJlbHNQSwECLQAUAAYACAAAACEAM2mB8MYAAADcAAAA&#10;DwAAAAAAAAAAAAAAAAAHAgAAZHJzL2Rvd25yZXYueG1sUEsFBgAAAAADAAMAtwAAAPoCAAAAAA==&#10;" filled="f" fillcolor="#bbe0e3" stroked="f">
                  <v:stroke dashstyle="1 1" endcap="round"/>
                  <v:textbox inset="1.70181mm,.85089mm,1.70181mm,.85089mm">
                    <w:txbxContent>
                      <w:p w14:paraId="03936999" w14:textId="77777777" w:rsidR="00433779" w:rsidRDefault="00433779" w:rsidP="00433779">
                        <w:pPr>
                          <w:pStyle w:val="NormalWeb"/>
                          <w:spacing w:before="0" w:beforeAutospacing="0" w:after="0" w:afterAutospacing="0" w:line="276" w:lineRule="auto"/>
                        </w:pPr>
                        <w:r>
                          <w:rPr>
                            <w:rFonts w:ascii="Arial" w:eastAsia="Calibri" w:hAnsi="Arial"/>
                            <w:color w:val="000000"/>
                            <w:sz w:val="16"/>
                            <w:szCs w:val="16"/>
                            <w:u w:val="single"/>
                          </w:rPr>
                          <w:t>Outreach Services:</w:t>
                        </w:r>
                      </w:p>
                      <w:p w14:paraId="4946C130"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Identify/assess needs</w:t>
                        </w:r>
                      </w:p>
                      <w:p w14:paraId="3A6E2787"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Engage</w:t>
                        </w:r>
                      </w:p>
                      <w:p w14:paraId="2EEF3EC2"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Build trust/rapport</w:t>
                        </w:r>
                      </w:p>
                    </w:txbxContent>
                  </v:textbox>
                </v:shape>
                <v:shapetype id="_x0000_t32" coordsize="21600,21600" o:spt="32" o:oned="t" path="m,l21600,21600e" filled="f">
                  <v:path arrowok="t" fillok="f" o:connecttype="none"/>
                  <o:lock v:ext="edit" shapetype="t"/>
                </v:shapetype>
                <v:shape id="Straight Arrow Connector 186" o:spid="_x0000_s1045" type="#_x0000_t32" style="position:absolute;left:16728;top:8702;width:13837;height:1176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R3+wgAAANwAAAAPAAAAZHJzL2Rvd25yZXYueG1sRE9Na8JA&#10;EL0X/A/LFHopuqkRlegq0lLq1Shib9PsmIRmZ0Nmq+m/dwsFb/N4n7Nc965RF+qk9mzgZZSAIi68&#10;rbk0cNi/D+egJCBbbDyTgV8SWK8GD0vMrL/yji55KFUMYcnQQBVCm2ktRUUOZeRb4sidfecwRNiV&#10;2nZ4jeGu0eMkmWqHNceGClt6raj4zn+cgTRMZLybnGaSf5Zfz/YtTeX4YczTY79ZgArUh7v43721&#10;cf58Cn/PxAv06gYAAP//AwBQSwECLQAUAAYACAAAACEA2+H2y+4AAACFAQAAEwAAAAAAAAAAAAAA&#10;AAAAAAAAW0NvbnRlbnRfVHlwZXNdLnhtbFBLAQItABQABgAIAAAAIQBa9CxbvwAAABUBAAALAAAA&#10;AAAAAAAAAAAAAB8BAABfcmVscy8ucmVsc1BLAQItABQABgAIAAAAIQDyAR3+wgAAANwAAAAPAAAA&#10;AAAAAAAAAAAAAAcCAABkcnMvZG93bnJldi54bWxQSwUGAAAAAAMAAwC3AAAA9gIAAAAA&#10;" strokecolor="black [3200]" strokeweight=".5pt">
                  <v:stroke endarrow="block" joinstyle="miter"/>
                </v:shape>
                <v:shape id="Straight Arrow Connector 187" o:spid="_x0000_s1046" type="#_x0000_t32" style="position:absolute;left:30571;top:8702;width:15088;height:1176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ehVkwQAAANwAAAAPAAAAZHJzL2Rvd25yZXYueG1sRE9Li8Iw&#10;EL4v+B/CCN7WVEFXu03FB4LuzQd7HprZtmwzqU209d8bQfA2H99zkkVnKnGjxpWWFYyGEQjizOqS&#10;cwXn0/ZzBsJ5ZI2VZVJwJweLtPeRYKxtywe6HX0uQgi7GBUU3texlC4ryKAb2po4cH+2MegDbHKp&#10;G2xDuKnkOIqm0mDJoaHAmtYFZf/Hq1HQov+dr5b5Zb3a7HfdpLpMT+cfpQb9bvkNwlPn3+KXe6fD&#10;/NkXPJ8JF8j0AQAA//8DAFBLAQItABQABgAIAAAAIQDb4fbL7gAAAIUBAAATAAAAAAAAAAAAAAAA&#10;AAAAAABbQ29udGVudF9UeXBlc10ueG1sUEsBAi0AFAAGAAgAAAAhAFr0LFu/AAAAFQEAAAsAAAAA&#10;AAAAAAAAAAAAHwEAAF9yZWxzLy5yZWxzUEsBAi0AFAAGAAgAAAAhALl6FWTBAAAA3AAAAA8AAAAA&#10;AAAAAAAAAAAABwIAAGRycy9kb3ducmV2LnhtbFBLBQYAAAAAAwADALcAAAD1AgAAAAA=&#10;" strokecolor="black [3200]" strokeweight=".5pt">
                  <v:stroke endarrow="block" joinstyle="miter"/>
                </v:shape>
                <v:shape id="Straight Arrow Connector 188" o:spid="_x0000_s1047" type="#_x0000_t32" style="position:absolute;left:30489;top:8702;width:7937;height:1176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5YEWxAAAANwAAAAPAAAAZHJzL2Rvd25yZXYueG1sRI9Li8JA&#10;EITvC/6HoYW9rRMFRaOj+EBw9+YDz02mTYKZnpgZTfbfbx8WvHVT1VVfL1adq9SLmlB6NjAcJKCI&#10;M29Lzg1czvuvKagQkS1WnsnALwVYLXsfC0ytb/lIr1PMlYRwSNFAEWOdah2yghyGga+JRbv5xmGU&#10;tcm1bbCVcFfpUZJMtMOSpaHAmrYFZffT0xloMV5nm3X+2G5234duXD0m58uPMZ/9bj0HFamLb/P/&#10;9cEK/lRo5RmZQC//AAAA//8DAFBLAQItABQABgAIAAAAIQDb4fbL7gAAAIUBAAATAAAAAAAAAAAA&#10;AAAAAAAAAABbQ29udGVudF9UeXBlc10ueG1sUEsBAi0AFAAGAAgAAAAhAFr0LFu/AAAAFQEAAAsA&#10;AAAAAAAAAAAAAAAAHwEAAF9yZWxzLy5yZWxzUEsBAi0AFAAGAAgAAAAhAMjlgRbEAAAA3AAAAA8A&#10;AAAAAAAAAAAAAAAABwIAAGRycy9kb3ducmV2LnhtbFBLBQYAAAAAAwADALcAAAD4AgAAAAA=&#10;" strokecolor="black [3200]" strokeweight=".5pt">
                  <v:stroke endarrow="block" joinstyle="miter"/>
                </v:shape>
                <v:shape id="Straight Arrow Connector 189" o:spid="_x0000_s1048" type="#_x0000_t32" style="position:absolute;left:23618;top:8702;width:6871;height:1176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omMwwAAANwAAAAPAAAAZHJzL2Rvd25yZXYueG1sRE9Na8JA&#10;EL0L/Q/LFLxI3dSItdFVikXq1bSU9jZmp0lodjZkthr/vVsQvM3jfc5y3btGHamT2rOBx3ECirjw&#10;tubSwMf79mEOSgKyxcYzGTiTwHp1N1hiZv2J93TMQ6liCEuGBqoQ2kxrKSpyKGPfEkfux3cOQ4Rd&#10;qW2HpxjuGj1Jkpl2WHNsqLClTUXFb/7nDKRhKpP99OtJ8u/yMLKvaSqfb8YM7/uXBahAfbiJr+6d&#10;jfPnz/D/TLxAry4AAAD//wMAUEsBAi0AFAAGAAgAAAAhANvh9svuAAAAhQEAABMAAAAAAAAAAAAA&#10;AAAAAAAAAFtDb250ZW50X1R5cGVzXS54bWxQSwECLQAUAAYACAAAACEAWvQsW78AAAAVAQAACwAA&#10;AAAAAAAAAAAAAAAfAQAAX3JlbHMvLnJlbHNQSwECLQAUAAYACAAAACEAg56JjMMAAADcAAAADwAA&#10;AAAAAAAAAAAAAAAHAgAAZHJzL2Rvd25yZXYueG1sUEsFBgAAAAADAAMAtwAAAPcCAAAAAA==&#10;" strokecolor="black [3200]" strokeweight=".5pt">
                  <v:stroke endarrow="block" joinstyle="miter"/>
                </v:shape>
                <v:shape id="Straight Arrow Connector 190" o:spid="_x0000_s1049" type="#_x0000_t32" style="position:absolute;left:30489;top:8702;width:0;height:1176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hvNxAAAANwAAAAPAAAAZHJzL2Rvd25yZXYueG1sRI9Pi8JA&#10;DMXvC36HIYK3daqgrNVR/IOge1sVz6ET22InUzuj7X77zUHYW8J7ee+XxapzlXpRE0rPBkbDBBRx&#10;5m3JuYHLef/5BSpEZIuVZzLwSwFWy97HAlPrW/6h1ynmSkI4pGigiLFOtQ5ZQQ7D0NfEot184zDK&#10;2uTaNthKuKv0OEmm2mHJ0lBgTduCsvvp6Qy0GK+zzTp/bDe746GbVI/p+fJtzKDfreegInXx3/y+&#10;PljBnwm+PCMT6OUfAAAA//8DAFBLAQItABQABgAIAAAAIQDb4fbL7gAAAIUBAAATAAAAAAAAAAAA&#10;AAAAAAAAAABbQ29udGVudF9UeXBlc10ueG1sUEsBAi0AFAAGAAgAAAAhAFr0LFu/AAAAFQEAAAsA&#10;AAAAAAAAAAAAAAAAHwEAAF9yZWxzLy5yZWxzUEsBAi0AFAAGAAgAAAAhALNKG83EAAAA3AAAAA8A&#10;AAAAAAAAAAAAAAAABwIAAGRycy9kb3ducmV2LnhtbFBLBQYAAAAAAwADALcAAAD4AgAAAAA=&#10;" strokecolor="black [3200]" strokeweight=".5pt">
                  <v:stroke endarrow="block" joinstyle="miter"/>
                </v:shape>
                <v:shape id="Straight Arrow Connector 191" o:spid="_x0000_s1050" type="#_x0000_t32" style="position:absolute;left:30571;top:8702;width:18365;height:746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r5WwgAAANwAAAAPAAAAZHJzL2Rvd25yZXYueG1sRE9La8JA&#10;EL4L/Q/LFHrTjQXFRFfxgZD2ZiKeh+yYhGZnY3ZN0n/fLRR6m4/vOZvdaBrRU+dqywrmswgEcWF1&#10;zaWCa36erkA4j6yxsUwKvsnBbvsy2WCi7cAX6jNfihDCLkEFlfdtIqUrKjLoZrYlDtzddgZ9gF0p&#10;dYdDCDeNfI+ipTRYc2iosKVjRcVX9jQKBvS3+LAvH8fD6SMdF81jmV8/lXp7HfdrEJ5G/y/+c6c6&#10;zI/n8PtMuEBufwAAAP//AwBQSwECLQAUAAYACAAAACEA2+H2y+4AAACFAQAAEwAAAAAAAAAAAAAA&#10;AAAAAAAAW0NvbnRlbnRfVHlwZXNdLnhtbFBLAQItABQABgAIAAAAIQBa9CxbvwAAABUBAAALAAAA&#10;AAAAAAAAAAAAAB8BAABfcmVscy8ucmVsc1BLAQItABQABgAIAAAAIQDcBr5WwgAAANwAAAAPAAAA&#10;AAAAAAAAAAAAAAcCAABkcnMvZG93bnJldi54bWxQSwUGAAAAAAMAAwC3AAAA9gIAAAAA&#10;" strokecolor="black [3200]" strokeweight=".5pt">
                  <v:stroke endarrow="block" joinstyle="miter"/>
                </v:shape>
                <v:line id="Line 739" o:spid="_x0000_s1051" style="position:absolute;visibility:visible;mso-wrap-style:square" from="23618,26063" to="23618,44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VX4hwgAAANwAAAAPAAAAZHJzL2Rvd25yZXYueG1sRE9NawIx&#10;EL0X/A9hBG81qwftrkYRl4IHW1BLz+Nm3CxuJssmXdN/3xQKvc3jfc56G20rBup941jBbJqBIK6c&#10;brhW8HF5fX4B4QOyxtYxKfgmD9vN6GmNhXYPPtFwDrVIIewLVGBC6AopfWXIop+6jjhxN9dbDAn2&#10;tdQ9PlK4beU8yxbSYsOpwWBHe0PV/fxlFSxNeZJLWR4v7+XQzPL4Fj+vuVKTcdytQASK4V/85z7o&#10;ND+fw+8z6QK5+QEAAP//AwBQSwECLQAUAAYACAAAACEA2+H2y+4AAACFAQAAEwAAAAAAAAAAAAAA&#10;AAAAAAAAW0NvbnRlbnRfVHlwZXNdLnhtbFBLAQItABQABgAIAAAAIQBa9CxbvwAAABUBAAALAAAA&#10;AAAAAAAAAAAAAB8BAABfcmVscy8ucmVsc1BLAQItABQABgAIAAAAIQD9VX4hwgAAANwAAAAPAAAA&#10;AAAAAAAAAAAAAAcCAABkcnMvZG93bnJldi54bWxQSwUGAAAAAAMAAwC3AAAA9gIAAAAA&#10;">
                  <v:stroke endarrow="block"/>
                </v:line>
                <v:line id="Line 739" o:spid="_x0000_s1052" style="position:absolute;visibility:visible;mso-wrap-style:square" from="31283,26063" to="31283,44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du6wwAAANwAAAAPAAAAZHJzL2Rvd25yZXYueG1sRE9LawIx&#10;EL4X/A9hhN5q1grVXY1Sugg91IIPPI+b6WbpZrJs0jX9941Q8DYf33NWm2hbMVDvG8cKppMMBHHl&#10;dMO1gtNx+7QA4QOyxtYxKfglD5v16GGFhXZX3tNwCLVIIewLVGBC6AopfWXIop+4jjhxX663GBLs&#10;a6l7vKZw28rnLHuRFhtODQY7ejNUfR9+rIK5KfdyLsuP42c5NNM87uL5kiv1OI6vSxCBYriL/93v&#10;Os3PZ3B7Jl0g138AAAD//wMAUEsBAi0AFAAGAAgAAAAhANvh9svuAAAAhQEAABMAAAAAAAAAAAAA&#10;AAAAAAAAAFtDb250ZW50X1R5cGVzXS54bWxQSwECLQAUAAYACAAAACEAWvQsW78AAAAVAQAACwAA&#10;AAAAAAAAAAAAAAAfAQAAX3JlbHMvLnJlbHNQSwECLQAUAAYACAAAACEAkhnbusMAAADcAAAADwAA&#10;AAAAAAAAAAAAAAAHAgAAZHJzL2Rvd25yZXYueG1sUEsFBgAAAAADAAMAtwAAAPcCAAAAAA==&#10;">
                  <v:stroke endarrow="block"/>
                </v:line>
                <v:line id="Line 739" o:spid="_x0000_s1053" style="position:absolute;visibility:visible;mso-wrap-style:square" from="38344,25860" to="38426,441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8EPOwwAAANwAAAAPAAAAZHJzL2Rvd25yZXYueG1sRE9LawIx&#10;EL4X/A9hhN5q1iLVXY1Sugg91IIPPI+b6WbpZrJs0jX9941Q8DYf33NWm2hbMVDvG8cKppMMBHHl&#10;dMO1gtNx+7QA4QOyxtYxKfglD5v16GGFhXZX3tNwCLVIIewLVGBC6AopfWXIop+4jjhxX663GBLs&#10;a6l7vKZw28rnLHuRFhtODQY7ejNUfR9+rIK5KfdyLsuP42c5NNM87uL5kiv1OI6vSxCBYriL/93v&#10;Os3PZ3B7Jl0g138AAAD//wMAUEsBAi0AFAAGAAgAAAAhANvh9svuAAAAhQEAABMAAAAAAAAAAAAA&#10;AAAAAAAAAFtDb250ZW50X1R5cGVzXS54bWxQSwECLQAUAAYACAAAACEAWvQsW78AAAAVAQAACwAA&#10;AAAAAAAAAAAAAAAfAQAAX3JlbHMvLnJlbHNQSwECLQAUAAYACAAAACEAHfBDzsMAAADcAAAADwAA&#10;AAAAAAAAAAAAAAAHAgAAZHJzL2Rvd25yZXYueG1sUEsFBgAAAAADAAMAtwAAAPcCAAAAAA==&#10;">
                  <v:stroke endarrow="block"/>
                </v:line>
                <v:line id="Line 739" o:spid="_x0000_s1054" style="position:absolute;visibility:visible;mso-wrap-style:square" from="45659,25949" to="45659,43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OZVwwAAANwAAAAPAAAAZHJzL2Rvd25yZXYueG1sRE9LawIx&#10;EL4X/A9hhN5q1oLVXY1Sugg91IIPPI+b6WbpZrJs0jX9941Q8DYf33NWm2hbMVDvG8cKppMMBHHl&#10;dMO1gtNx+7QA4QOyxtYxKfglD5v16GGFhXZX3tNwCLVIIewLVGBC6AopfWXIop+4jjhxX663GBLs&#10;a6l7vKZw28rnLHuRFhtODQY7ejNUfR9+rIK5KfdyLsuP42c5NNM87uL5kiv1OI6vSxCBYriL/93v&#10;Os3PZ3B7Jl0g138AAAD//wMAUEsBAi0AFAAGAAgAAAAhANvh9svuAAAAhQEAABMAAAAAAAAAAAAA&#10;AAAAAAAAAFtDb250ZW50X1R5cGVzXS54bWxQSwECLQAUAAYACAAAACEAWvQsW78AAAAVAQAACwAA&#10;AAAAAAAAAAAAAAAfAQAAX3JlbHMvLnJlbHNQSwECLQAUAAYACAAAACEAcrzmVcMAAADcAAAADwAA&#10;AAAAAAAAAAAAAAAHAgAAZHJzL2Rvd25yZXYueG1sUEsFBgAAAAADAAMAtwAAAPcCAAAAAA==&#10;">
                  <v:stroke endarrow="block"/>
                </v:line>
                <v:line id="Line 739" o:spid="_x0000_s1055" style="position:absolute;visibility:visible;mso-wrap-style:square" from="51863,39639" to="51863,43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ngiwwAAANwAAAAPAAAAZHJzL2Rvd25yZXYueG1sRE9Na8JA&#10;EL0L/odlhN50Yw9qUlcRQ6GHVjCWnqfZaTY0Oxuy27j9992C4G0e73O2+2g7MdLgW8cKlosMBHHt&#10;dMuNgvfL83wDwgdkjZ1jUvBLHva76WSLhXZXPtNYhUakEPYFKjAh9IWUvjZk0S9cT5y4LzdYDAkO&#10;jdQDXlO47eRjlq2kxZZTg8Gejobq7+rHKlib8izXsny9nMqxXebxLX585ko9zOLhCUSgGO7im/tF&#10;p/n5Cv6fSRfI3R8AAAD//wMAUEsBAi0AFAAGAAgAAAAhANvh9svuAAAAhQEAABMAAAAAAAAAAAAA&#10;AAAAAAAAAFtDb250ZW50X1R5cGVzXS54bWxQSwECLQAUAAYACAAAACEAWvQsW78AAAAVAQAACwAA&#10;AAAAAAAAAAAAAAAfAQAAX3JlbHMvLnJlbHNQSwECLQAUAAYACAAAACEAgm54IsMAAADcAAAADwAA&#10;AAAAAAAAAAAAAAAHAgAAZHJzL2Rvd25yZXYueG1sUEsFBgAAAAADAAMAtwAAAPcCAAAAAA==&#10;">
                  <v:stroke endarrow="block"/>
                </v:line>
                <v:line id="Line 739" o:spid="_x0000_s1056" style="position:absolute;visibility:visible;mso-wrap-style:square" from="11369,40630" to="11369,44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It25wwAAANwAAAAPAAAAZHJzL2Rvd25yZXYueG1sRE/JasMw&#10;EL0H+g9iCr0lcnqoYydKKDWFHppAFnqeWhPL1BoZS3XUv68Cgdzm8dZZbaLtxEiDbx0rmM8yEMS1&#10;0y03Ck7H9+kChA/IGjvHpOCPPGzWD5MVltpdeE/jITQihbAvUYEJoS+l9LUhi37meuLEnd1gMSQ4&#10;NFIPeEnhtpPPWfYiLbacGgz29Gao/jn8WgW5qfYyl9XncVeN7byI2/j1XSj19BhflyACxXAX39wf&#10;Os0vcrg+ky6Q638AAAD//wMAUEsBAi0AFAAGAAgAAAAhANvh9svuAAAAhQEAABMAAAAAAAAAAAAA&#10;AAAAAAAAAFtDb250ZW50X1R5cGVzXS54bWxQSwECLQAUAAYACAAAACEAWvQsW78AAAAVAQAACwAA&#10;AAAAAAAAAAAAAAAfAQAAX3JlbHMvLnJlbHNQSwECLQAUAAYACAAAACEA7SLducMAAADcAAAADwAA&#10;AAAAAAAAAAAAAAAHAgAAZHJzL2Rvd25yZXYueG1sUEsFBgAAAAADAAMAtwAAAPcCAAAAAA==&#10;">
                  <v:stroke endarrow="block"/>
                </v:line>
                <v:shape id="Text Box 676" o:spid="_x0000_s1057" type="#_x0000_t202" style="position:absolute;left:49389;top:14738;width:15113;height:249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r+dxAAAANwAAAAPAAAAZHJzL2Rvd25yZXYueG1sRI9Pb8Iw&#10;DMXvSHyHyEi7QcqEJugICKFN7MCBP+NuNaapaJyqydry7efDpN1svef3fl5vB1+rjtpYBTYwn2Wg&#10;iItgKy4NfF8/p0tQMSFbrAOTgSdF2G7GozXmNvR8pu6SSiUhHHM04FJqcq1j4chjnIWGWLR7aD0m&#10;WdtS2xZ7Cfe1fs2yN+2xYmlw2NDeUfG4/HgD9vm46Vt36h1dF6u4PBw/bHE05mUy7N5BJRrSv/nv&#10;+ssK/kpo5RmZQG9+AQAA//8DAFBLAQItABQABgAIAAAAIQDb4fbL7gAAAIUBAAATAAAAAAAAAAAA&#10;AAAAAAAAAABbQ29udGVudF9UeXBlc10ueG1sUEsBAi0AFAAGAAgAAAAhAFr0LFu/AAAAFQEAAAsA&#10;AAAAAAAAAAAAAAAAHwEAAF9yZWxzLy5yZWxzUEsBAi0AFAAGAAgAAAAhAExOv53EAAAA3AAAAA8A&#10;AAAAAAAAAAAAAAAABwIAAGRycy9kb3ducmV2LnhtbFBLBQYAAAAAAwADALcAAAD4AgAAAAA=&#10;" filled="f" stroked="f">
                  <v:textbox style="mso-fit-shape-to-text:t" inset="1.70181mm,.85089mm,1.70181mm,.85089mm">
                    <w:txbxContent>
                      <w:p w14:paraId="33667292" w14:textId="77777777" w:rsidR="00433779" w:rsidRDefault="00433779" w:rsidP="00433779">
                        <w:pPr>
                          <w:pStyle w:val="NormalWeb"/>
                          <w:spacing w:before="0" w:beforeAutospacing="0" w:after="0" w:afterAutospacing="0" w:line="276" w:lineRule="auto"/>
                        </w:pPr>
                        <w:r>
                          <w:rPr>
                            <w:rFonts w:ascii="Arial" w:eastAsia="Calibri" w:hAnsi="Arial"/>
                            <w:color w:val="000000"/>
                            <w:sz w:val="16"/>
                            <w:szCs w:val="16"/>
                            <w:u w:val="single"/>
                          </w:rPr>
                          <w:t>Case Management &amp; Support Services:</w:t>
                        </w:r>
                      </w:p>
                      <w:p w14:paraId="7C46295F"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Mental health support</w:t>
                        </w:r>
                      </w:p>
                      <w:p w14:paraId="2AAE15A7"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Substance use recovery services</w:t>
                        </w:r>
                      </w:p>
                      <w:p w14:paraId="7381701F"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Medical &amp; aging related services</w:t>
                        </w:r>
                      </w:p>
                      <w:p w14:paraId="47B747E7" w14:textId="77777777" w:rsidR="00433779" w:rsidRDefault="00433779" w:rsidP="00433779">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Financial assistance</w:t>
                        </w:r>
                      </w:p>
                      <w:p w14:paraId="5D4E3F75" w14:textId="77777777" w:rsidR="00433779" w:rsidRDefault="00433779" w:rsidP="00433779">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SSI/DI</w:t>
                        </w:r>
                      </w:p>
                      <w:p w14:paraId="1DE563D7" w14:textId="77777777" w:rsidR="00433779" w:rsidRDefault="00433779" w:rsidP="00433779">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General Assistance</w:t>
                        </w:r>
                      </w:p>
                      <w:p w14:paraId="0433FE02" w14:textId="77777777" w:rsidR="00433779" w:rsidRDefault="00433779" w:rsidP="00433779">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Rep Payee Services</w:t>
                        </w:r>
                      </w:p>
                      <w:p w14:paraId="59A45077"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Budgeting skills</w:t>
                        </w:r>
                      </w:p>
                      <w:p w14:paraId="0FAFD8D9"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Legal services</w:t>
                        </w:r>
                      </w:p>
                      <w:p w14:paraId="681EBAB8" w14:textId="77777777" w:rsidR="00433779" w:rsidRPr="00433779" w:rsidRDefault="00433779" w:rsidP="00433779">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Employment assistance</w:t>
                        </w:r>
                      </w:p>
                    </w:txbxContent>
                  </v:textbox>
                </v:shape>
                <w10:wrap type="square" anchorx="margin" anchory="margin"/>
              </v:group>
            </w:pict>
          </mc:Fallback>
        </mc:AlternateContent>
      </w:r>
    </w:p>
    <w:p w14:paraId="3088450A" w14:textId="7E936DBE" w:rsidR="00D23C7A" w:rsidRDefault="00D23C7A" w:rsidP="00CD739D">
      <w:pPr>
        <w:spacing w:after="0" w:line="240" w:lineRule="auto"/>
        <w:jc w:val="center"/>
        <w:rPr>
          <w:rFonts w:ascii="Garamond" w:eastAsia="Times New Roman" w:hAnsi="Garamond"/>
          <w:color w:val="auto"/>
          <w:sz w:val="20"/>
        </w:rPr>
      </w:pPr>
    </w:p>
    <w:p w14:paraId="3088450B" w14:textId="77777777" w:rsidR="00D23C7A" w:rsidRDefault="00D23C7A" w:rsidP="00CD739D">
      <w:pPr>
        <w:spacing w:after="0" w:line="240" w:lineRule="auto"/>
        <w:jc w:val="center"/>
        <w:rPr>
          <w:rFonts w:ascii="Garamond" w:eastAsia="Times New Roman" w:hAnsi="Garamond"/>
          <w:color w:val="auto"/>
          <w:sz w:val="20"/>
        </w:rPr>
      </w:pPr>
    </w:p>
    <w:p w14:paraId="3088450C" w14:textId="77777777" w:rsidR="00D23C7A" w:rsidRDefault="00D23C7A" w:rsidP="00CD739D">
      <w:pPr>
        <w:spacing w:after="0" w:line="240" w:lineRule="auto"/>
        <w:jc w:val="center"/>
        <w:rPr>
          <w:rFonts w:ascii="Garamond" w:eastAsia="Times New Roman" w:hAnsi="Garamond"/>
          <w:color w:val="auto"/>
          <w:sz w:val="20"/>
        </w:rPr>
      </w:pPr>
    </w:p>
    <w:p w14:paraId="3088450D" w14:textId="77777777" w:rsidR="00D23C7A" w:rsidRDefault="00D23C7A" w:rsidP="00CD739D">
      <w:pPr>
        <w:spacing w:after="0" w:line="240" w:lineRule="auto"/>
        <w:jc w:val="center"/>
        <w:rPr>
          <w:rFonts w:ascii="Garamond" w:eastAsia="Times New Roman" w:hAnsi="Garamond"/>
          <w:color w:val="auto"/>
          <w:sz w:val="20"/>
        </w:rPr>
      </w:pPr>
    </w:p>
    <w:p w14:paraId="0C28E233" w14:textId="77777777" w:rsidR="00B946EC" w:rsidRPr="00152A73" w:rsidRDefault="00B946EC" w:rsidP="00B946EC">
      <w:pPr>
        <w:pStyle w:val="Title"/>
        <w:rPr>
          <w:rFonts w:ascii="Garamond" w:hAnsi="Garamond"/>
          <w:smallCaps w:val="0"/>
          <w:color w:val="auto"/>
          <w:sz w:val="36"/>
          <w:szCs w:val="36"/>
        </w:rPr>
      </w:pPr>
      <w:r>
        <w:rPr>
          <w:rFonts w:ascii="Garamond" w:hAnsi="Garamond"/>
          <w:smallCaps w:val="0"/>
          <w:color w:val="auto"/>
          <w:sz w:val="36"/>
          <w:szCs w:val="36"/>
        </w:rPr>
        <w:lastRenderedPageBreak/>
        <w:t>Visual Overview of the Plan</w:t>
      </w:r>
    </w:p>
    <w:p w14:paraId="130DB239" w14:textId="77777777" w:rsidR="00B946EC" w:rsidRPr="00634B92" w:rsidRDefault="00B946EC" w:rsidP="00B946EC">
      <w:pPr>
        <w:spacing w:after="0" w:line="240" w:lineRule="auto"/>
        <w:jc w:val="center"/>
        <w:rPr>
          <w:b/>
          <w:color w:val="C45911" w:themeColor="accent2" w:themeShade="BF"/>
          <w:sz w:val="28"/>
          <w:szCs w:val="28"/>
        </w:rPr>
      </w:pPr>
      <w:r w:rsidRPr="00634B92">
        <w:rPr>
          <w:b/>
          <w:color w:val="C45911" w:themeColor="accent2" w:themeShade="BF"/>
          <w:sz w:val="28"/>
          <w:szCs w:val="28"/>
        </w:rPr>
        <w:t xml:space="preserve">Single Adults Experiencing Homelessness – Circumstantial </w:t>
      </w:r>
    </w:p>
    <w:p w14:paraId="50C1D308" w14:textId="58898DE5" w:rsidR="00B946EC" w:rsidRPr="00D863BF" w:rsidRDefault="00B946EC" w:rsidP="00B946EC">
      <w:pPr>
        <w:spacing w:after="0" w:line="240" w:lineRule="auto"/>
        <w:jc w:val="center"/>
        <w:rPr>
          <w:sz w:val="26"/>
          <w:szCs w:val="26"/>
        </w:rPr>
      </w:pPr>
      <w:r w:rsidRPr="00634B92">
        <w:rPr>
          <w:b/>
          <w:color w:val="C45911" w:themeColor="accent2" w:themeShade="BF"/>
          <w:sz w:val="26"/>
          <w:szCs w:val="26"/>
        </w:rPr>
        <w:t>(</w:t>
      </w:r>
      <w:r w:rsidR="00824F30">
        <w:rPr>
          <w:b/>
          <w:color w:val="C45911" w:themeColor="accent2" w:themeShade="BF"/>
          <w:sz w:val="26"/>
          <w:szCs w:val="26"/>
        </w:rPr>
        <w:t>3381</w:t>
      </w:r>
      <w:r w:rsidRPr="00634B92">
        <w:rPr>
          <w:b/>
          <w:color w:val="C45911" w:themeColor="accent2" w:themeShade="BF"/>
          <w:sz w:val="26"/>
          <w:szCs w:val="26"/>
        </w:rPr>
        <w:t xml:space="preserve"> Individuals Per Year</w:t>
      </w:r>
      <w:r w:rsidR="00AD0BE2">
        <w:rPr>
          <w:b/>
          <w:color w:val="C45911" w:themeColor="accent2" w:themeShade="BF"/>
          <w:sz w:val="26"/>
          <w:szCs w:val="26"/>
        </w:rPr>
        <w:t>*</w:t>
      </w:r>
      <w:r w:rsidRPr="00634B92">
        <w:rPr>
          <w:b/>
          <w:color w:val="C45911" w:themeColor="accent2" w:themeShade="BF"/>
          <w:sz w:val="26"/>
          <w:szCs w:val="26"/>
        </w:rPr>
        <w:t>)</w:t>
      </w:r>
    </w:p>
    <w:p w14:paraId="36C9C7FA" w14:textId="77777777" w:rsidR="00B946EC" w:rsidRDefault="00B946EC" w:rsidP="00B946EC">
      <w:pPr>
        <w:spacing w:after="0" w:line="240" w:lineRule="auto"/>
        <w:jc w:val="center"/>
      </w:pPr>
    </w:p>
    <w:p w14:paraId="76099523" w14:textId="6A7465AF" w:rsidR="00B946EC" w:rsidRDefault="00E35FA2" w:rsidP="00B946EC">
      <w:pPr>
        <w:autoSpaceDE w:val="0"/>
        <w:autoSpaceDN w:val="0"/>
        <w:adjustRightInd w:val="0"/>
        <w:ind w:left="720" w:right="720"/>
        <w:rPr>
          <w:rFonts w:asciiTheme="majorHAnsi" w:hAnsiTheme="majorHAnsi" w:cstheme="majorHAnsi"/>
          <w:color w:val="000000"/>
          <w:sz w:val="20"/>
        </w:rPr>
      </w:pPr>
      <w:r w:rsidRPr="00CD739D">
        <w:rPr>
          <w:rFonts w:ascii="Garamond" w:eastAsia="Times New Roman" w:hAnsi="Garamond"/>
          <w:noProof/>
          <w:color w:val="auto"/>
          <w:sz w:val="20"/>
        </w:rPr>
        <mc:AlternateContent>
          <mc:Choice Requires="wpc">
            <w:drawing>
              <wp:anchor distT="0" distB="0" distL="114300" distR="114300" simplePos="0" relativeHeight="251698176" behindDoc="1" locked="0" layoutInCell="1" allowOverlap="1" wp14:anchorId="0DAFE975" wp14:editId="1ACE5FC2">
                <wp:simplePos x="0" y="0"/>
                <wp:positionH relativeFrom="margin">
                  <wp:posOffset>-137795</wp:posOffset>
                </wp:positionH>
                <wp:positionV relativeFrom="margin">
                  <wp:posOffset>1775460</wp:posOffset>
                </wp:positionV>
                <wp:extent cx="6450330" cy="5417820"/>
                <wp:effectExtent l="0" t="0" r="7620" b="0"/>
                <wp:wrapSquare wrapText="bothSides"/>
                <wp:docPr id="75" name="Canvas 7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30" name="Text Box 664"/>
                        <wps:cNvSpPr txBox="1">
                          <a:spLocks noChangeArrowheads="1"/>
                        </wps:cNvSpPr>
                        <wps:spPr bwMode="auto">
                          <a:xfrm>
                            <a:off x="2267245" y="376510"/>
                            <a:ext cx="1937995" cy="41178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0A2E2C67" w14:textId="31512494" w:rsidR="00B946EC" w:rsidRDefault="00B946EC" w:rsidP="00B946EC">
                              <w:pPr>
                                <w:pStyle w:val="NormalWeb"/>
                                <w:tabs>
                                  <w:tab w:val="left" w:pos="720"/>
                                </w:tabs>
                                <w:spacing w:before="0" w:beforeAutospacing="0" w:after="0" w:afterAutospacing="0"/>
                              </w:pPr>
                              <w:r>
                                <w:rPr>
                                  <w:rFonts w:ascii="Arial" w:eastAsia="Times New Roman" w:hAnsi="Arial" w:cs="Arial"/>
                                  <w:color w:val="000000"/>
                                  <w:sz w:val="16"/>
                                  <w:szCs w:val="16"/>
                                </w:rPr>
                                <w:t>Lo</w:t>
                              </w:r>
                              <w:r w:rsidR="00E35FA2">
                                <w:rPr>
                                  <w:rFonts w:ascii="Arial" w:eastAsia="Times New Roman" w:hAnsi="Arial" w:cs="Arial"/>
                                  <w:color w:val="000000"/>
                                  <w:sz w:val="16"/>
                                  <w:szCs w:val="16"/>
                                </w:rPr>
                                <w:t>cation:</w:t>
                              </w:r>
                              <w:r w:rsidR="00E35FA2">
                                <w:rPr>
                                  <w:rFonts w:ascii="Arial" w:eastAsia="Times New Roman" w:hAnsi="Arial" w:cs="Arial"/>
                                  <w:color w:val="000000"/>
                                  <w:sz w:val="16"/>
                                  <w:szCs w:val="16"/>
                                </w:rPr>
                                <w:tab/>
                                <w:t>Emergency Shelters</w:t>
                              </w:r>
                            </w:p>
                            <w:p w14:paraId="286A1C59" w14:textId="0B386CBA" w:rsidR="00B946EC" w:rsidRDefault="00E35FA2" w:rsidP="00B946EC">
                              <w:pPr>
                                <w:pStyle w:val="NormalWeb"/>
                                <w:spacing w:before="0" w:beforeAutospacing="0" w:after="0" w:afterAutospacing="0"/>
                                <w:ind w:firstLine="720"/>
                              </w:pPr>
                              <w:r>
                                <w:rPr>
                                  <w:rFonts w:ascii="Arial" w:eastAsia="Times New Roman" w:hAnsi="Arial" w:cs="Arial"/>
                                  <w:color w:val="000000"/>
                                  <w:sz w:val="16"/>
                                  <w:szCs w:val="16"/>
                                </w:rPr>
                                <w:t>Camping</w:t>
                              </w:r>
                            </w:p>
                            <w:p w14:paraId="4AFF172E" w14:textId="4524969C" w:rsidR="00B946EC" w:rsidRDefault="00B946EC" w:rsidP="00E35FA2">
                              <w:pPr>
                                <w:pStyle w:val="NormalWeb"/>
                                <w:spacing w:before="0" w:beforeAutospacing="0" w:after="0" w:afterAutospacing="0"/>
                                <w:ind w:firstLine="720"/>
                              </w:pPr>
                              <w:r>
                                <w:rPr>
                                  <w:rFonts w:ascii="Arial" w:eastAsia="Times New Roman" w:hAnsi="Arial" w:cs="Arial"/>
                                  <w:color w:val="000000"/>
                                  <w:sz w:val="16"/>
                                  <w:szCs w:val="16"/>
                                </w:rPr>
                                <w:t>Cars</w:t>
                              </w:r>
                            </w:p>
                          </w:txbxContent>
                        </wps:txbx>
                        <wps:bodyPr rot="0" vert="horz" wrap="square" lIns="61265" tIns="30632" rIns="61265" bIns="30632" anchor="t" anchorCtr="0" upright="1">
                          <a:spAutoFit/>
                        </wps:bodyPr>
                      </wps:wsp>
                      <wps:wsp>
                        <wps:cNvPr id="29" name="Text Box 663"/>
                        <wps:cNvSpPr txBox="1">
                          <a:spLocks noChangeArrowheads="1"/>
                        </wps:cNvSpPr>
                        <wps:spPr bwMode="auto">
                          <a:xfrm>
                            <a:off x="125665" y="1572510"/>
                            <a:ext cx="1242670" cy="72356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5FA30F85" w14:textId="77777777" w:rsidR="00B946EC" w:rsidRDefault="00B946EC" w:rsidP="00B946EC">
                              <w:pPr>
                                <w:pStyle w:val="NormalWeb"/>
                                <w:spacing w:before="0" w:beforeAutospacing="0" w:after="0" w:afterAutospacing="0" w:line="276" w:lineRule="auto"/>
                              </w:pPr>
                              <w:r>
                                <w:rPr>
                                  <w:rFonts w:ascii="Arial" w:eastAsia="Calibri" w:hAnsi="Arial"/>
                                  <w:color w:val="000000"/>
                                  <w:sz w:val="16"/>
                                  <w:szCs w:val="16"/>
                                  <w:u w:val="single"/>
                                </w:rPr>
                                <w:t>Underlying Issues:</w:t>
                              </w:r>
                            </w:p>
                            <w:p w14:paraId="189B894D" w14:textId="77777777" w:rsidR="00E15418" w:rsidRPr="00E15418" w:rsidRDefault="00E15418"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Poverty – 80%</w:t>
                              </w:r>
                            </w:p>
                            <w:p w14:paraId="427EF480" w14:textId="77777777" w:rsidR="00E15418" w:rsidRPr="00E15418" w:rsidRDefault="00E15418" w:rsidP="00B946EC">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 xml:space="preserve">Substance Use – 30% </w:t>
                              </w:r>
                            </w:p>
                            <w:p w14:paraId="2DD61D48" w14:textId="3A85418C" w:rsidR="00B946EC" w:rsidRPr="00E15418" w:rsidRDefault="00E15418" w:rsidP="00E15418">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Mental Illness – 25</w:t>
                              </w:r>
                              <w:r w:rsidR="00B946EC">
                                <w:rPr>
                                  <w:rFonts w:ascii="Arial" w:eastAsia="Calibri" w:hAnsi="Arial"/>
                                  <w:color w:val="000000"/>
                                  <w:sz w:val="16"/>
                                  <w:szCs w:val="16"/>
                                </w:rPr>
                                <w:t>%</w:t>
                              </w:r>
                            </w:p>
                          </w:txbxContent>
                        </wps:txbx>
                        <wps:bodyPr rot="0" vert="horz" wrap="none" lIns="61265" tIns="30632" rIns="61265" bIns="30632" upright="1">
                          <a:noAutofit/>
                        </wps:bodyPr>
                      </wps:wsp>
                      <wps:wsp>
                        <wps:cNvPr id="704" name="Text Box 665"/>
                        <wps:cNvSpPr txBox="1">
                          <a:spLocks noChangeArrowheads="1"/>
                        </wps:cNvSpPr>
                        <wps:spPr bwMode="auto">
                          <a:xfrm rot="10800000" flipV="1">
                            <a:off x="3784510" y="2036400"/>
                            <a:ext cx="650240" cy="53784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D5BD831" w14:textId="2F0D41B5" w:rsidR="00B946EC" w:rsidRDefault="00E15418" w:rsidP="00B946EC">
                              <w:pPr>
                                <w:pStyle w:val="NormalWeb"/>
                                <w:spacing w:before="0" w:beforeAutospacing="0" w:after="0" w:afterAutospacing="0"/>
                                <w:jc w:val="center"/>
                              </w:pPr>
                              <w:r>
                                <w:rPr>
                                  <w:rFonts w:ascii="Arial" w:eastAsia="Times New Roman" w:hAnsi="Arial" w:cs="Arial"/>
                                  <w:color w:val="000000"/>
                                  <w:sz w:val="16"/>
                                  <w:szCs w:val="16"/>
                                </w:rPr>
                                <w:t>Permanent Housing</w:t>
                              </w:r>
                            </w:p>
                          </w:txbxContent>
                        </wps:txbx>
                        <wps:bodyPr rot="0" vert="horz" wrap="square" lIns="61265" tIns="30632" rIns="61265" bIns="30632" anchor="ctr" anchorCtr="0" upright="1">
                          <a:noAutofit/>
                        </wps:bodyPr>
                      </wps:wsp>
                      <wps:wsp>
                        <wps:cNvPr id="708" name="Text Box 670"/>
                        <wps:cNvSpPr txBox="1">
                          <a:spLocks noChangeArrowheads="1"/>
                        </wps:cNvSpPr>
                        <wps:spPr bwMode="auto">
                          <a:xfrm>
                            <a:off x="1015660" y="4411005"/>
                            <a:ext cx="4299585" cy="18732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14:paraId="25AD3A55" w14:textId="77777777" w:rsidR="00B946EC" w:rsidRDefault="00B946EC" w:rsidP="00B946EC">
                              <w:pPr>
                                <w:pStyle w:val="NormalWeb"/>
                                <w:spacing w:before="0" w:beforeAutospacing="0" w:after="0" w:afterAutospacing="0"/>
                                <w:jc w:val="center"/>
                              </w:pPr>
                              <w:r>
                                <w:rPr>
                                  <w:rFonts w:ascii="Arial" w:eastAsia="Times New Roman" w:hAnsi="Arial" w:cs="Arial"/>
                                  <w:color w:val="000000"/>
                                  <w:sz w:val="16"/>
                                  <w:szCs w:val="16"/>
                                </w:rPr>
                                <w:t>Goal: Permanent Housing Appropriate to Individual's Needs with Adequate Support Network</w:t>
                              </w:r>
                            </w:p>
                          </w:txbxContent>
                        </wps:txbx>
                        <wps:bodyPr rot="0" vert="horz" wrap="square" lIns="61265" tIns="30632" rIns="61265" bIns="30632" upright="1">
                          <a:spAutoFit/>
                        </wps:bodyPr>
                      </wps:wsp>
                      <wps:wsp>
                        <wps:cNvPr id="709" name="Text Box 671"/>
                        <wps:cNvSpPr txBox="1">
                          <a:spLocks noChangeArrowheads="1"/>
                        </wps:cNvSpPr>
                        <wps:spPr bwMode="auto">
                          <a:xfrm>
                            <a:off x="1749970" y="2036400"/>
                            <a:ext cx="655320" cy="53784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78FAACA8" w14:textId="77777777" w:rsidR="00B946EC" w:rsidRDefault="00B946EC" w:rsidP="00B946EC">
                              <w:pPr>
                                <w:pStyle w:val="NormalWeb"/>
                                <w:spacing w:before="0" w:beforeAutospacing="0" w:after="0" w:afterAutospacing="0"/>
                                <w:jc w:val="center"/>
                              </w:pPr>
                              <w:r>
                                <w:rPr>
                                  <w:rFonts w:ascii="Arial" w:eastAsia="Times New Roman" w:hAnsi="Arial" w:cs="Arial"/>
                                  <w:color w:val="000000"/>
                                  <w:sz w:val="16"/>
                                  <w:szCs w:val="16"/>
                                </w:rPr>
                                <w:t>Supportive Transitional Housing</w:t>
                              </w:r>
                            </w:p>
                          </w:txbxContent>
                        </wps:txbx>
                        <wps:bodyPr rot="0" vert="horz" wrap="square" lIns="61265" tIns="30632" rIns="61265" bIns="30632" anchor="ctr" anchorCtr="0" upright="1">
                          <a:noAutofit/>
                        </wps:bodyPr>
                      </wps:wsp>
                      <wps:wsp>
                        <wps:cNvPr id="710" name="Text Box 672"/>
                        <wps:cNvSpPr txBox="1">
                          <a:spLocks noChangeArrowheads="1"/>
                        </wps:cNvSpPr>
                        <wps:spPr bwMode="auto">
                          <a:xfrm rot="10800000" flipV="1">
                            <a:off x="2793025" y="2036400"/>
                            <a:ext cx="639445" cy="53784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05FBEE3D" w14:textId="62B8C866" w:rsidR="00B946EC" w:rsidRDefault="00E15418" w:rsidP="00B946EC">
                              <w:pPr>
                                <w:pStyle w:val="NormalWeb"/>
                                <w:spacing w:before="0" w:beforeAutospacing="0" w:after="0" w:afterAutospacing="0"/>
                                <w:jc w:val="center"/>
                              </w:pPr>
                              <w:r>
                                <w:rPr>
                                  <w:rFonts w:ascii="Arial" w:eastAsia="Times New Roman" w:hAnsi="Arial" w:cs="Arial"/>
                                  <w:color w:val="000000"/>
                                  <w:sz w:val="16"/>
                                  <w:szCs w:val="16"/>
                                </w:rPr>
                                <w:t>Rooming Houses</w:t>
                              </w:r>
                            </w:p>
                          </w:txbxContent>
                        </wps:txbx>
                        <wps:bodyPr rot="0" vert="horz" wrap="square" lIns="61265" tIns="30632" rIns="61265" bIns="30632" anchor="ctr" anchorCtr="0" upright="1">
                          <a:noAutofit/>
                        </wps:bodyPr>
                      </wps:wsp>
                      <wps:wsp>
                        <wps:cNvPr id="43" name="Text Box 663"/>
                        <wps:cNvSpPr txBox="1">
                          <a:spLocks noChangeArrowheads="1"/>
                        </wps:cNvSpPr>
                        <wps:spPr bwMode="auto">
                          <a:xfrm>
                            <a:off x="125665" y="529160"/>
                            <a:ext cx="1214095" cy="80294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358A794D" w14:textId="77777777" w:rsidR="00B946EC" w:rsidRDefault="00B946EC" w:rsidP="00B946EC">
                              <w:pPr>
                                <w:pStyle w:val="NormalWeb"/>
                                <w:spacing w:before="0" w:beforeAutospacing="0" w:after="0" w:afterAutospacing="0" w:line="276" w:lineRule="auto"/>
                              </w:pPr>
                              <w:r>
                                <w:rPr>
                                  <w:rFonts w:ascii="Arial" w:eastAsia="Calibri" w:hAnsi="Arial"/>
                                  <w:color w:val="000000"/>
                                  <w:sz w:val="16"/>
                                  <w:szCs w:val="16"/>
                                  <w:u w:val="single"/>
                                </w:rPr>
                                <w:t>Outreach Services:</w:t>
                              </w:r>
                            </w:p>
                            <w:p w14:paraId="1C5C4016"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Identify/assess needs</w:t>
                              </w:r>
                            </w:p>
                            <w:p w14:paraId="1A135FEA"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Engage</w:t>
                              </w:r>
                            </w:p>
                            <w:p w14:paraId="74535844"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Build trust/rapport</w:t>
                              </w:r>
                            </w:p>
                          </w:txbxContent>
                        </wps:txbx>
                        <wps:bodyPr rot="0" vert="horz" wrap="none" lIns="61265" tIns="30632" rIns="61265" bIns="30632" upright="1">
                          <a:noAutofit/>
                        </wps:bodyPr>
                      </wps:wsp>
                      <wps:wsp>
                        <wps:cNvPr id="46" name="Straight Arrow Connector 46"/>
                        <wps:cNvCnPr/>
                        <wps:spPr>
                          <a:xfrm flipH="1">
                            <a:off x="2072640" y="870245"/>
                            <a:ext cx="983912" cy="11661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1" name="Straight Arrow Connector 51"/>
                        <wps:cNvCnPr>
                          <a:endCxn id="710" idx="0"/>
                        </wps:cNvCnPr>
                        <wps:spPr>
                          <a:xfrm>
                            <a:off x="3048930" y="870245"/>
                            <a:ext cx="63817" cy="11661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5" name="Straight Arrow Connector 55"/>
                        <wps:cNvCnPr/>
                        <wps:spPr>
                          <a:xfrm>
                            <a:off x="3048930" y="870245"/>
                            <a:ext cx="1058250" cy="11661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6" name="Straight Arrow Connector 56"/>
                        <wps:cNvCnPr/>
                        <wps:spPr>
                          <a:xfrm>
                            <a:off x="3057185" y="870245"/>
                            <a:ext cx="1836420" cy="7467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7" name="Line 739"/>
                        <wps:cNvCnPr/>
                        <wps:spPr bwMode="auto">
                          <a:xfrm>
                            <a:off x="2079920" y="2606335"/>
                            <a:ext cx="0" cy="18046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9" name="Line 739"/>
                        <wps:cNvCnPr/>
                        <wps:spPr bwMode="auto">
                          <a:xfrm>
                            <a:off x="3128305" y="2606335"/>
                            <a:ext cx="0" cy="18046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0" name="Line 739"/>
                        <wps:cNvCnPr/>
                        <wps:spPr bwMode="auto">
                          <a:xfrm>
                            <a:off x="4108745" y="2574245"/>
                            <a:ext cx="8255" cy="18243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3" name="Line 739"/>
                        <wps:cNvCnPr/>
                        <wps:spPr bwMode="auto">
                          <a:xfrm flipH="1">
                            <a:off x="4565945" y="3474720"/>
                            <a:ext cx="372989" cy="9248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6" name="Line 739"/>
                        <wps:cNvCnPr/>
                        <wps:spPr bwMode="auto">
                          <a:xfrm>
                            <a:off x="1136945" y="4063025"/>
                            <a:ext cx="0" cy="34798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7" name="Text Box 676"/>
                        <wps:cNvSpPr txBox="1">
                          <a:spLocks noChangeArrowheads="1"/>
                        </wps:cNvSpPr>
                        <wps:spPr bwMode="auto">
                          <a:xfrm>
                            <a:off x="4938934" y="870245"/>
                            <a:ext cx="1511274" cy="3131819"/>
                          </a:xfrm>
                          <a:prstGeom prst="rect">
                            <a:avLst/>
                          </a:prstGeom>
                          <a:noFill/>
                          <a:ln w="9525">
                            <a:noFill/>
                            <a:miter lim="800000"/>
                            <a:headEnd/>
                            <a:tailEnd/>
                          </a:ln>
                        </wps:spPr>
                        <wps:txbx>
                          <w:txbxContent>
                            <w:p w14:paraId="661EE0E4" w14:textId="77777777" w:rsidR="00B946EC" w:rsidRDefault="00B946EC" w:rsidP="00B946EC">
                              <w:pPr>
                                <w:pStyle w:val="NormalWeb"/>
                                <w:spacing w:before="0" w:beforeAutospacing="0" w:after="0" w:afterAutospacing="0" w:line="276" w:lineRule="auto"/>
                              </w:pPr>
                              <w:r>
                                <w:rPr>
                                  <w:rFonts w:ascii="Arial" w:eastAsia="Calibri" w:hAnsi="Arial"/>
                                  <w:color w:val="000000"/>
                                  <w:sz w:val="16"/>
                                  <w:szCs w:val="16"/>
                                  <w:u w:val="single"/>
                                </w:rPr>
                                <w:t>Case Management &amp; Support Services:</w:t>
                              </w:r>
                            </w:p>
                            <w:p w14:paraId="49A66E2F"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Mental health support</w:t>
                              </w:r>
                            </w:p>
                            <w:p w14:paraId="10DDD55F"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Substance use recovery services</w:t>
                              </w:r>
                            </w:p>
                            <w:p w14:paraId="294F5E40"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Medical &amp; aging related services</w:t>
                              </w:r>
                            </w:p>
                            <w:p w14:paraId="64DF94B0" w14:textId="77777777" w:rsidR="00B946EC" w:rsidRDefault="00B946EC" w:rsidP="00B946EC">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Financial assistance</w:t>
                              </w:r>
                            </w:p>
                            <w:p w14:paraId="7058232A" w14:textId="77777777" w:rsidR="00B946EC" w:rsidRDefault="00B946EC" w:rsidP="00B946EC">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SSI/DI</w:t>
                              </w:r>
                            </w:p>
                            <w:p w14:paraId="0049EC6F" w14:textId="77777777" w:rsidR="00B946EC" w:rsidRDefault="00B946EC" w:rsidP="00B946EC">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General Assistance</w:t>
                              </w:r>
                            </w:p>
                            <w:p w14:paraId="2F0020A3" w14:textId="77777777" w:rsidR="00B946EC" w:rsidRDefault="00B946EC" w:rsidP="00B946EC">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Rep Payee Services</w:t>
                              </w:r>
                            </w:p>
                            <w:p w14:paraId="32F0DD8A"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Budgeting skills</w:t>
                              </w:r>
                            </w:p>
                            <w:p w14:paraId="5D6FD491"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Legal services</w:t>
                              </w:r>
                            </w:p>
                            <w:p w14:paraId="263AABEC" w14:textId="57E243A7" w:rsidR="00B946EC"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Employment assistance</w:t>
                              </w:r>
                            </w:p>
                            <w:p w14:paraId="1E4A4F1D" w14:textId="4C1FD904" w:rsidR="00E15418" w:rsidRDefault="00E15418"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Job training/vocational training/placement</w:t>
                              </w:r>
                            </w:p>
                            <w:p w14:paraId="7CD54238" w14:textId="51E94941" w:rsidR="00E15418" w:rsidRPr="00433779" w:rsidRDefault="00E15418"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Temporary work &amp; Workfare</w:t>
                              </w:r>
                            </w:p>
                          </w:txbxContent>
                        </wps:txbx>
                        <wps:bodyPr rot="0" vert="horz" wrap="square" lIns="61265" tIns="30632" rIns="61265" bIns="30632" anchor="t" anchorCtr="0" upright="1">
                          <a:noAutofit/>
                        </wps:bodyPr>
                      </wps:wsp>
                      <wps:wsp>
                        <wps:cNvPr id="220" name="Text Box 694"/>
                        <wps:cNvSpPr txBox="1">
                          <a:spLocks noChangeArrowheads="1"/>
                        </wps:cNvSpPr>
                        <wps:spPr bwMode="auto">
                          <a:xfrm>
                            <a:off x="125665" y="2574245"/>
                            <a:ext cx="1260450" cy="1704644"/>
                          </a:xfrm>
                          <a:prstGeom prst="rect">
                            <a:avLst/>
                          </a:prstGeom>
                          <a:noFill/>
                          <a:ln>
                            <a:noFill/>
                          </a:ln>
                          <a:extLst>
                            <a:ext uri="{909E8E84-426E-40DD-AFC4-6F175D3DCCD1}">
                              <a14:hiddenFill xmlns:a14="http://schemas.microsoft.com/office/drawing/2010/main">
                                <a:solidFill>
                                  <a:srgbClr val="0000FF">
                                    <a:alpha val="2500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0D0AA0" w14:textId="77777777" w:rsidR="00E15418" w:rsidRDefault="00E15418" w:rsidP="00E15418">
                              <w:pPr>
                                <w:pStyle w:val="NormalWeb"/>
                                <w:spacing w:before="0" w:beforeAutospacing="0" w:after="0" w:afterAutospacing="0" w:line="276" w:lineRule="auto"/>
                              </w:pPr>
                              <w:r>
                                <w:rPr>
                                  <w:rFonts w:ascii="Arial" w:eastAsia="Calibri" w:hAnsi="Arial"/>
                                  <w:color w:val="000000"/>
                                  <w:sz w:val="16"/>
                                  <w:szCs w:val="16"/>
                                  <w:u w:val="single"/>
                                </w:rPr>
                                <w:t>On-going Supportive Services for All Housing Options:</w:t>
                              </w:r>
                            </w:p>
                            <w:p w14:paraId="1DA24D4E" w14:textId="37EB6F39" w:rsidR="00E15418" w:rsidRDefault="00E15418" w:rsidP="00E15418">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Housing Subsidies</w:t>
                              </w:r>
                            </w:p>
                            <w:p w14:paraId="5E16A470" w14:textId="60216CB0" w:rsidR="0064221D" w:rsidRPr="00E15418" w:rsidRDefault="0064221D" w:rsidP="00E15418">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95% do not require supportive housing; when circumstances are resolved, homelessness can be solved.</w:t>
                              </w:r>
                            </w:p>
                          </w:txbxContent>
                        </wps:txbx>
                        <wps:bodyPr rot="0" vert="horz" wrap="square" lIns="61265" tIns="30632" rIns="61265" bIns="30632" anchor="t" anchorCtr="0" upright="1">
                          <a:spAutoFit/>
                        </wps:bodyPr>
                      </wps:wsp>
                    </wpc:wpc>
                  </a:graphicData>
                </a:graphic>
                <wp14:sizeRelV relativeFrom="margin">
                  <wp14:pctHeight>0</wp14:pctHeight>
                </wp14:sizeRelV>
              </wp:anchor>
            </w:drawing>
          </mc:Choice>
          <mc:Fallback>
            <w:pict>
              <v:group w14:anchorId="0DAFE975" id="Canvas 75" o:spid="_x0000_s1058" editas="canvas" style="position:absolute;left:0;text-align:left;margin-left:-10.85pt;margin-top:139.8pt;width:507.9pt;height:426.6pt;z-index:-251618304;mso-position-horizontal-relative:margin;mso-position-vertical-relative:margin;mso-height-relative:margin" coordsize="64503,541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fj7wcAAGk6AAAOAAAAZHJzL2Uyb0RvYy54bWzsW1tz4jYUfu9M/4PH7yyWLFs2s2RnA6Ht&#10;zLbd6W77rtgmeGpsV3YCaaf/vedItrgEQkICSbbkgRisu75z+3T0/sN8mlk3iazSIu/b5J1jW0ke&#10;FXGaX/Xt37+OOoFtVbXIY5EVedK3b5PK/nD2/XfvZ2UvocWkyOJEWtBIXvVmZd+e1HXZ63araJJM&#10;RfWuKJMcXo4LORU1fJVX3ViKGbQ+zbrUcfzurJBxKYsoqSr4dahf2meq/fE4iepfx+Mqqa2sb8PY&#10;avUp1eclfnbP3ovelRTlJI2aYYg9RjEVaQ6dmqaGohbWtUzvNDVNI1lUxbh+FxXTbjEep1Gi5gCz&#10;Ic7abAYivxGVmkwEq9MOEJ6esd3LKxx3XozSLIPV6ELrPfwN/89gfxL4cVbC7lSl2afqaf1/mYgy&#10;UdOqetEvN5+llcZ924X9ycUUQPI1mdfWeTG3fJ/hDmH3UO5LCSXrObwApKnVrspPRfRnZeXFYCLy&#10;q+SjlMVskogYBkiwJszGVNXtVNjI5eznIoaOxHVdqIbmYznFZYANsaB1Sn1OmWdbtzAs7nukAQqO&#10;K8LeQ5eHIbyPoAAjhAdqnF3RaxsqZVX/kBRTCx/6tgQgqo7EzaeqxoGJXltkZflFL8tXfoCC+hfo&#10;G6riOxyFwtY/oRNeBBcB6zDqX3SYMxx2Po4GrOOPCPeG7nAwGJJ/sV/CepM0jpMcd7nFOWEP28ZG&#10;4jRCDdKrIktjbA6HVMmry0EmrRsBcnZ+fuFcuGr54c2iWHd1GGoRYC5rUyKUOec07Iz8gHfYiHmd&#10;kDtBxyHheeg7LGTD0eqUPqV58vQpWbO+HXoU91SAHpJ5rBG2GP7aLB31d3eWemOHopro1ahuq2FR&#10;YznRm6Y1aLssnfbtwFQXPUTsRR6rIrVIM/28tFw4xcVyASRaMCh8I6Q1uOv55VzJEgmxQwT/ZRHf&#10;AuJlASgEAQNVDQ+TQv5tWzNQe327+utayMS2sp9ykBqfUB/WoFZfXMd3qW3J5TeXy29EHkFTfbu2&#10;Lf04qLVuvS5lejWBnlo5/QiSNkoV8hejauQTNIse68FVDA03qBiF1CU9cRwVQ6jn40qDAiEep3dV&#10;DAWZ5rBjqGI4dT1fbelJxZxUDCgStB0vrWKUTVwI8z0qJgfXbz8Fs6ZH8gL1yPjF9Qh32AZF4rU6&#10;9/C+il5s4jRWxBpnaflHq20bJ8YFrwTVCqoY6rg+c9a8GN9zwNZqDeOp0o0129OJ0X7KNmOm3Jg1&#10;e1XVtxkYNnRxfkvGYLkWnh0GAIlxKUQUJXlNm/Gp0lhtDO6HqUi1wb6vYlNeeRwqODCVGzt1X+Wk&#10;raF6LvLaVJ6meSE39R7/qb1QGKku31i8Zt4oPMZkG/QcxWJHtdxhs1+PrEEIuR4XgGFs/JvDyxpu&#10;dyNSxCFgtbVIMfD7HUftmnbJMTBgFMKCAMw6Wm0ScBccShjo/lb74DLVAvTRMtVW3Eum2soHlilf&#10;9fMgG/UUN3jNSlXl6/B2ubPB3eVmSY4rOZyFEMfdZ4w8l56M0UNN4KEFR5nagwtOGz++IWuEDtUd&#10;a2RW6/Ay9RDPj/LQdZDK2Or5uSFDegut1MnzQwOvCOdt/uahhc0wECfXT9O1DSPM3Luy5pvFOrys&#10;LXt+C7rGoyEBH1CxdUjFKkKYEua0hHDgUBCvp/l9ho9v6V/zw4kQPhHC+aMJYZ+3AdNOHfPNsTXM&#10;b9XIl1oK5KUtdVBkDYo8h4OZQlpQZBFPDvLPsvmmqXV9rKNIlh/XSBbqcArMijK1AQc+ZS0gDAM3&#10;JMChq3iQ+D7xdgSEVTNEMzbNTGw5N9LhYXNmYNW3JRxq1TKFs7AsaRQQFtmXdlnwF5vDQ2cH6aHp&#10;GVSjxoRqkmdHRVMaqzbUia64lWqp521MuZVq0cjHcBwd2+OdOnhkJ/6gyCr+1Jrl8WCeq/Mcjm6n&#10;ig2U4VETAPuHSF0ca2KdlrprOUCHBeALboWn7waEn9Bp8NauMS7lmku4kAVT+ttAJ8QBOqDZqh21&#10;zkKhaTC3QTviWjwQdMTxAuoBKE9KERNUDI38/1KKu42y9wCjvAI7jxPkXiGo3WSKSQBnIC3FxJnP&#10;tRO/nZs9mWJYm29M2YGx08pOZY1w1+RJ3NVsu7OEHEgCQkAhzeJDroS75vy1Ki5wAG3acC8sdJv+&#10;02QIZZDiobypLZ6eif8wIDTJKspO7ZGiIovrJt9kw3Hduh+JvU2TGE5wE8jxwyf0odrAtE1F0Ycg&#10;L5+XZBZqKX9GpykhmjHdSP9XyVRrjvGLeYiGqH8GWLqEBi4cTJ1g+ZrS5d4iLPGk89m0JYNsBd7k&#10;VFKPszuhMviEDSVNAsrcXYHySWE+UyLnm0SmYYb3VZgb2Rzm+V7Y5v0yzjhYd7B12rQhz+tyGgag&#10;rDFyCSkLTiA9UrbxmwSpCXH2BelSdEOI67fQZOBr4vneCjQbZ9NlPAxOvuZxcuDfJCpNCLS4ZsGX&#10;I+3jXbNgoQvsJKRSbovYPUIoh/eobl3ikkDntYMD3/Kca1HUo+5ZrERRZisfnaW/KbHRZPX5QUvs&#10;7jx3eUoGUptIUb+RpD6KYfN6GkWozkwbmvF4KFzKxN/ol8KNCIcZuhJSf/3T4e7SbR+8xzIaaeoi&#10;KydC33oBflenG4OsNpeDVOD95q4D7cuwHO2qD1wiaej4V6FhHpD8CKSLus6oANHcvcQLk8vf4Xn5&#10;hujZfwAAAP//AwBQSwMEFAAGAAgAAAAhAFiutcvgAAAADAEAAA8AAABkcnMvZG93bnJldi54bWxM&#10;j0FOwzAQRfdI3MEaJHatEwNtk8apEBKITUGUHsCNp0mEPY5itw23Z1jBcvSf/n9TbSbvxBnH2AfS&#10;kM8zEEhNsD21Gvafz7MViJgMWeMCoYZvjLCpr68qU9pwoQ8871IruIRiaTR0KQ2llLHp0Js4DwMS&#10;Z8cwepP4HFtpR3Phcu+kyrKF9KYnXujMgE8dNl+7k9fwnpOygyu2R/ca3rZTptqXB6/17c30uAaR&#10;cEp/MPzqszrU7HQIJ7JROA0zlS8Z1aCWxQIEE0Vxn4M4MJrfqRXIupL/n6h/AAAA//8DAFBLAQIt&#10;ABQABgAIAAAAIQC2gziS/gAAAOEBAAATAAAAAAAAAAAAAAAAAAAAAABbQ29udGVudF9UeXBlc10u&#10;eG1sUEsBAi0AFAAGAAgAAAAhADj9If/WAAAAlAEAAAsAAAAAAAAAAAAAAAAALwEAAF9yZWxzLy5y&#10;ZWxzUEsBAi0AFAAGAAgAAAAhAAa/9+PvBwAAaToAAA4AAAAAAAAAAAAAAAAALgIAAGRycy9lMm9E&#10;b2MueG1sUEsBAi0AFAAGAAgAAAAhAFiutcvgAAAADAEAAA8AAAAAAAAAAAAAAAAASQoAAGRycy9k&#10;b3ducmV2LnhtbFBLBQYAAAAABAAEAPMAAABWCwAAAAA=&#10;">
                <v:shape id="_x0000_s1059" type="#_x0000_t75" style="position:absolute;width:64503;height:54178;visibility:visible;mso-wrap-style:square">
                  <v:fill o:detectmouseclick="t"/>
                  <v:path o:connecttype="none"/>
                </v:shape>
                <v:shape id="Text Box 664" o:spid="_x0000_s1060" type="#_x0000_t202" style="position:absolute;left:22672;top:3765;width:19380;height:41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Qb/vAAAANsAAAAPAAAAZHJzL2Rvd25yZXYueG1sRE9LCsIw&#10;EN0L3iGM4EY0VUGlGkUUP+DG3wGGZmyLzaQ0Udvbm4Xg8vH+i1VtCvGmyuWWFQwHEQjixOqcUwX3&#10;264/A+E8ssbCMiloyMFq2W4tMNb2wxd6X30qQgi7GBVk3pexlC7JyKAb2JI4cA9bGfQBVqnUFX5C&#10;uCnkKIom0mDOoSHDkjYZJc/ryyiQzX56MHTZnk94wh7r9e7ZpEp1O/V6DsJT7f/in/uoFYzD+vAl&#10;/AC5/AIAAP//AwBQSwECLQAUAAYACAAAACEA2+H2y+4AAACFAQAAEwAAAAAAAAAAAAAAAAAAAAAA&#10;W0NvbnRlbnRfVHlwZXNdLnhtbFBLAQItABQABgAIAAAAIQBa9CxbvwAAABUBAAALAAAAAAAAAAAA&#10;AAAAAB8BAABfcmVscy8ucmVsc1BLAQItABQABgAIAAAAIQACXQb/vAAAANsAAAAPAAAAAAAAAAAA&#10;AAAAAAcCAABkcnMvZG93bnJldi54bWxQSwUGAAAAAAMAAwC3AAAA8AIAAAAA&#10;" filled="f" fillcolor="#bbe0e3" stroked="f">
                  <v:stroke dashstyle="1 1" endcap="round"/>
                  <v:textbox style="mso-fit-shape-to-text:t" inset="1.70181mm,.85089mm,1.70181mm,.85089mm">
                    <w:txbxContent>
                      <w:p w14:paraId="0A2E2C67" w14:textId="31512494" w:rsidR="00B946EC" w:rsidRDefault="00B946EC" w:rsidP="00B946EC">
                        <w:pPr>
                          <w:pStyle w:val="NormalWeb"/>
                          <w:tabs>
                            <w:tab w:val="left" w:pos="720"/>
                          </w:tabs>
                          <w:spacing w:before="0" w:beforeAutospacing="0" w:after="0" w:afterAutospacing="0"/>
                        </w:pPr>
                        <w:r>
                          <w:rPr>
                            <w:rFonts w:ascii="Arial" w:eastAsia="Times New Roman" w:hAnsi="Arial" w:cs="Arial"/>
                            <w:color w:val="000000"/>
                            <w:sz w:val="16"/>
                            <w:szCs w:val="16"/>
                          </w:rPr>
                          <w:t>Lo</w:t>
                        </w:r>
                        <w:r w:rsidR="00E35FA2">
                          <w:rPr>
                            <w:rFonts w:ascii="Arial" w:eastAsia="Times New Roman" w:hAnsi="Arial" w:cs="Arial"/>
                            <w:color w:val="000000"/>
                            <w:sz w:val="16"/>
                            <w:szCs w:val="16"/>
                          </w:rPr>
                          <w:t>cation:</w:t>
                        </w:r>
                        <w:r w:rsidR="00E35FA2">
                          <w:rPr>
                            <w:rFonts w:ascii="Arial" w:eastAsia="Times New Roman" w:hAnsi="Arial" w:cs="Arial"/>
                            <w:color w:val="000000"/>
                            <w:sz w:val="16"/>
                            <w:szCs w:val="16"/>
                          </w:rPr>
                          <w:tab/>
                          <w:t>Emergency Shelters</w:t>
                        </w:r>
                      </w:p>
                      <w:p w14:paraId="286A1C59" w14:textId="0B386CBA" w:rsidR="00B946EC" w:rsidRDefault="00E35FA2" w:rsidP="00B946EC">
                        <w:pPr>
                          <w:pStyle w:val="NormalWeb"/>
                          <w:spacing w:before="0" w:beforeAutospacing="0" w:after="0" w:afterAutospacing="0"/>
                          <w:ind w:firstLine="720"/>
                        </w:pPr>
                        <w:r>
                          <w:rPr>
                            <w:rFonts w:ascii="Arial" w:eastAsia="Times New Roman" w:hAnsi="Arial" w:cs="Arial"/>
                            <w:color w:val="000000"/>
                            <w:sz w:val="16"/>
                            <w:szCs w:val="16"/>
                          </w:rPr>
                          <w:t>Camping</w:t>
                        </w:r>
                      </w:p>
                      <w:p w14:paraId="4AFF172E" w14:textId="4524969C" w:rsidR="00B946EC" w:rsidRDefault="00B946EC" w:rsidP="00E35FA2">
                        <w:pPr>
                          <w:pStyle w:val="NormalWeb"/>
                          <w:spacing w:before="0" w:beforeAutospacing="0" w:after="0" w:afterAutospacing="0"/>
                          <w:ind w:firstLine="720"/>
                        </w:pPr>
                        <w:r>
                          <w:rPr>
                            <w:rFonts w:ascii="Arial" w:eastAsia="Times New Roman" w:hAnsi="Arial" w:cs="Arial"/>
                            <w:color w:val="000000"/>
                            <w:sz w:val="16"/>
                            <w:szCs w:val="16"/>
                          </w:rPr>
                          <w:t>Cars</w:t>
                        </w:r>
                      </w:p>
                    </w:txbxContent>
                  </v:textbox>
                </v:shape>
                <v:shape id="Text Box 663" o:spid="_x0000_s1061" type="#_x0000_t202" style="position:absolute;left:1256;top:15725;width:12427;height:723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a7qxwAAANsAAAAPAAAAZHJzL2Rvd25yZXYueG1sRI9BS8NA&#10;FITvhf6H5QlepN3YgrSx2xIKSlQEm/bQ4zP7TEKzb8Pu2qT+elcQehxm5htmtRlMK87kfGNZwf00&#10;AUFcWt1wpeCwf5osQPiArLG1TAou5GGzHo9WmGrb847ORahEhLBPUUEdQpdK6cuaDPqp7Yij92Wd&#10;wRClq6R22Ee4aeUsSR6kwYbjQo0dbWsqT8W3UVC8vX7MXfOc5XcnzF7y4/Kz/3lX6vZmyB5BBBrC&#10;NfzfzrWC2RL+vsQfINe/AAAA//8DAFBLAQItABQABgAIAAAAIQDb4fbL7gAAAIUBAAATAAAAAAAA&#10;AAAAAAAAAAAAAABbQ29udGVudF9UeXBlc10ueG1sUEsBAi0AFAAGAAgAAAAhAFr0LFu/AAAAFQEA&#10;AAsAAAAAAAAAAAAAAAAAHwEAAF9yZWxzLy5yZWxzUEsBAi0AFAAGAAgAAAAhACWJrurHAAAA2wAA&#10;AA8AAAAAAAAAAAAAAAAABwIAAGRycy9kb3ducmV2LnhtbFBLBQYAAAAAAwADALcAAAD7AgAAAAA=&#10;" filled="f" fillcolor="#bbe0e3" stroked="f">
                  <v:stroke dashstyle="1 1" endcap="round"/>
                  <v:textbox inset="1.70181mm,.85089mm,1.70181mm,.85089mm">
                    <w:txbxContent>
                      <w:p w14:paraId="5FA30F85" w14:textId="77777777" w:rsidR="00B946EC" w:rsidRDefault="00B946EC" w:rsidP="00B946EC">
                        <w:pPr>
                          <w:pStyle w:val="NormalWeb"/>
                          <w:spacing w:before="0" w:beforeAutospacing="0" w:after="0" w:afterAutospacing="0" w:line="276" w:lineRule="auto"/>
                        </w:pPr>
                        <w:r>
                          <w:rPr>
                            <w:rFonts w:ascii="Arial" w:eastAsia="Calibri" w:hAnsi="Arial"/>
                            <w:color w:val="000000"/>
                            <w:sz w:val="16"/>
                            <w:szCs w:val="16"/>
                            <w:u w:val="single"/>
                          </w:rPr>
                          <w:t>Underlying Issues:</w:t>
                        </w:r>
                      </w:p>
                      <w:p w14:paraId="189B894D" w14:textId="77777777" w:rsidR="00E15418" w:rsidRPr="00E15418" w:rsidRDefault="00E15418"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Poverty – 80%</w:t>
                        </w:r>
                      </w:p>
                      <w:p w14:paraId="427EF480" w14:textId="77777777" w:rsidR="00E15418" w:rsidRPr="00E15418" w:rsidRDefault="00E15418" w:rsidP="00B946EC">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 xml:space="preserve">Substance Use – 30% </w:t>
                        </w:r>
                      </w:p>
                      <w:p w14:paraId="2DD61D48" w14:textId="3A85418C" w:rsidR="00B946EC" w:rsidRPr="00E15418" w:rsidRDefault="00E15418" w:rsidP="00E15418">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Mental Illness – 25</w:t>
                        </w:r>
                        <w:r w:rsidR="00B946EC">
                          <w:rPr>
                            <w:rFonts w:ascii="Arial" w:eastAsia="Calibri" w:hAnsi="Arial"/>
                            <w:color w:val="000000"/>
                            <w:sz w:val="16"/>
                            <w:szCs w:val="16"/>
                          </w:rPr>
                          <w:t>%</w:t>
                        </w:r>
                      </w:p>
                    </w:txbxContent>
                  </v:textbox>
                </v:shape>
                <v:shape id="Text Box 665" o:spid="_x0000_s1062" type="#_x0000_t202" style="position:absolute;left:37845;top:20364;width:6502;height:5378;rotation:18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2lexAAAANwAAAAPAAAAZHJzL2Rvd25yZXYueG1sRI9BawIx&#10;FITvhf6H8ApeRLMWqbIaRaVaofSgtvfH5rlZdvOyJFHXf98UhB6HmfmGmS8724gr+VA5VjAaZiCI&#10;C6crLhV8n7aDKYgQkTU2jknBnQIsF89Pc8y1u/GBrsdYigThkKMCE2ObSxkKQxbD0LXEyTs7bzEm&#10;6UupPd4S3DbyNcvepMWK04LBljaGivp4sQr07lIfPur3n5bXfn+ffpnP/sko1XvpVjMQkbr4H360&#10;91rBJBvD35l0BOTiFwAA//8DAFBLAQItABQABgAIAAAAIQDb4fbL7gAAAIUBAAATAAAAAAAAAAAA&#10;AAAAAAAAAABbQ29udGVudF9UeXBlc10ueG1sUEsBAi0AFAAGAAgAAAAhAFr0LFu/AAAAFQEAAAsA&#10;AAAAAAAAAAAAAAAAHwEAAF9yZWxzLy5yZWxzUEsBAi0AFAAGAAgAAAAhAB4raV7EAAAA3AAAAA8A&#10;AAAAAAAAAAAAAAAABwIAAGRycy9kb3ducmV2LnhtbFBLBQYAAAAAAwADALcAAAD4AgAAAAA=&#10;" fillcolor="#f3a875 [2165]" strokecolor="#ed7d31 [3205]" strokeweight=".5pt">
                  <v:fill color2="#f09558 [2613]" rotate="t" colors="0 #f7bda4;.5 #f5b195;1 #f8a581" focus="100%" type="gradient">
                    <o:fill v:ext="view" type="gradientUnscaled"/>
                  </v:fill>
                  <v:textbox inset="1.70181mm,.85089mm,1.70181mm,.85089mm">
                    <w:txbxContent>
                      <w:p w14:paraId="3D5BD831" w14:textId="2F0D41B5" w:rsidR="00B946EC" w:rsidRDefault="00E15418" w:rsidP="00B946EC">
                        <w:pPr>
                          <w:pStyle w:val="NormalWeb"/>
                          <w:spacing w:before="0" w:beforeAutospacing="0" w:after="0" w:afterAutospacing="0"/>
                          <w:jc w:val="center"/>
                        </w:pPr>
                        <w:r>
                          <w:rPr>
                            <w:rFonts w:ascii="Arial" w:eastAsia="Times New Roman" w:hAnsi="Arial" w:cs="Arial"/>
                            <w:color w:val="000000"/>
                            <w:sz w:val="16"/>
                            <w:szCs w:val="16"/>
                          </w:rPr>
                          <w:t>Permanent Housing</w:t>
                        </w:r>
                      </w:p>
                    </w:txbxContent>
                  </v:textbox>
                </v:shape>
                <v:shape id="Text Box 670" o:spid="_x0000_s1063" type="#_x0000_t202" style="position:absolute;left:10156;top:44110;width:42996;height:1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Gz6wQAAANwAAAAPAAAAZHJzL2Rvd25yZXYueG1sRE/NisIw&#10;EL4v+A5hBG9rqi6uVqOIIArCQrs+wNCMabWZlCZq9ek3B2GPH9//ct3ZWtyp9ZVjBaNhAoK4cLpi&#10;o+D0u/ucgfABWWPtmBQ8ycN61ftYYqrdgzO658GIGMI+RQVlCE0qpS9KsuiHriGO3Nm1FkOErZG6&#10;xUcMt7UcJ8lUWqw4NpTY0Lak4prfrAL/s//S2S3LJqd5g+Z5fE1NflFq0O82CxCBuvAvfrsPWsF3&#10;EtfGM/EIyNUfAAAA//8DAFBLAQItABQABgAIAAAAIQDb4fbL7gAAAIUBAAATAAAAAAAAAAAAAAAA&#10;AAAAAABbQ29udGVudF9UeXBlc10ueG1sUEsBAi0AFAAGAAgAAAAhAFr0LFu/AAAAFQEAAAsAAAAA&#10;AAAAAAAAAAAAHwEAAF9yZWxzLy5yZWxzUEsBAi0AFAAGAAgAAAAhAKMMbPrBAAAA3AAAAA8AAAAA&#10;AAAAAAAAAAAABwIAAGRycy9kb3ducmV2LnhtbFBLBQYAAAAAAwADALcAAAD1AgAAAAA=&#10;" fillcolor="#91bce3 [2164]" strokecolor="#5b9bd5 [3204]" strokeweight=".5pt">
                  <v:fill color2="#7aaddd [2612]" rotate="t" colors="0 #b1cbe9;.5 #a3c1e5;1 #92b9e4" focus="100%" type="gradient">
                    <o:fill v:ext="view" type="gradientUnscaled"/>
                  </v:fill>
                  <v:textbox style="mso-fit-shape-to-text:t" inset="1.70181mm,.85089mm,1.70181mm,.85089mm">
                    <w:txbxContent>
                      <w:p w14:paraId="25AD3A55" w14:textId="77777777" w:rsidR="00B946EC" w:rsidRDefault="00B946EC" w:rsidP="00B946EC">
                        <w:pPr>
                          <w:pStyle w:val="NormalWeb"/>
                          <w:spacing w:before="0" w:beforeAutospacing="0" w:after="0" w:afterAutospacing="0"/>
                          <w:jc w:val="center"/>
                        </w:pPr>
                        <w:r>
                          <w:rPr>
                            <w:rFonts w:ascii="Arial" w:eastAsia="Times New Roman" w:hAnsi="Arial" w:cs="Arial"/>
                            <w:color w:val="000000"/>
                            <w:sz w:val="16"/>
                            <w:szCs w:val="16"/>
                          </w:rPr>
                          <w:t>Goal: Permanent Housing Appropriate to Individual's Needs with Adequate Support Network</w:t>
                        </w:r>
                      </w:p>
                    </w:txbxContent>
                  </v:textbox>
                </v:shape>
                <v:shape id="Text Box 671" o:spid="_x0000_s1064" type="#_x0000_t202" style="position:absolute;left:17499;top:20364;width:6553;height:5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1EPwgAAANwAAAAPAAAAZHJzL2Rvd25yZXYueG1sRI/NqsIw&#10;FIT3F3yHcAQ3F01V8KcaRS4Kbq0WXB6aY1ttTkqTq/XtjSC4HGbmG2a5bk0l7tS40rKC4SACQZxZ&#10;XXKu4HTc9WcgnEfWWFkmBU9ysF51fpYYa/vgA90Tn4sAYRejgsL7OpbSZQUZdANbEwfvYhuDPsgm&#10;l7rBR4CbSo6iaCINlhwWCqzpr6DslvwbBfJKv5Sd0iQfz/VmmqbnanvbK9XrtpsFCE+t/4Y/7b1W&#10;MI3m8D4TjoBcvQAAAP//AwBQSwECLQAUAAYACAAAACEA2+H2y+4AAACFAQAAEwAAAAAAAAAAAAAA&#10;AAAAAAAAW0NvbnRlbnRfVHlwZXNdLnhtbFBLAQItABQABgAIAAAAIQBa9CxbvwAAABUBAAALAAAA&#10;AAAAAAAAAAAAAB8BAABfcmVscy8ucmVsc1BLAQItABQABgAIAAAAIQBFM1EPwgAAANwAAAAPAAAA&#10;AAAAAAAAAAAAAAcCAABkcnMvZG93bnJldi54bWxQSwUGAAAAAAMAAwC3AAAA9gIAAAAA&#10;" fillcolor="#f3a875 [2165]" strokecolor="#ed7d31 [3205]" strokeweight=".5pt">
                  <v:fill color2="#f09558 [2613]" rotate="t" colors="0 #f7bda4;.5 #f5b195;1 #f8a581" focus="100%" type="gradient">
                    <o:fill v:ext="view" type="gradientUnscaled"/>
                  </v:fill>
                  <v:textbox inset="1.70181mm,.85089mm,1.70181mm,.85089mm">
                    <w:txbxContent>
                      <w:p w14:paraId="78FAACA8" w14:textId="77777777" w:rsidR="00B946EC" w:rsidRDefault="00B946EC" w:rsidP="00B946EC">
                        <w:pPr>
                          <w:pStyle w:val="NormalWeb"/>
                          <w:spacing w:before="0" w:beforeAutospacing="0" w:after="0" w:afterAutospacing="0"/>
                          <w:jc w:val="center"/>
                        </w:pPr>
                        <w:r>
                          <w:rPr>
                            <w:rFonts w:ascii="Arial" w:eastAsia="Times New Roman" w:hAnsi="Arial" w:cs="Arial"/>
                            <w:color w:val="000000"/>
                            <w:sz w:val="16"/>
                            <w:szCs w:val="16"/>
                          </w:rPr>
                          <w:t>Supportive Transitional Housing</w:t>
                        </w:r>
                      </w:p>
                    </w:txbxContent>
                  </v:textbox>
                </v:shape>
                <v:shape id="Text Box 672" o:spid="_x0000_s1065" type="#_x0000_t202" style="position:absolute;left:27930;top:20364;width:6394;height:5378;rotation:18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fmAwQAAANwAAAAPAAAAZHJzL2Rvd25yZXYueG1sRE/LisIw&#10;FN0P+A/hCm4GTXUxI9UoKvMQBhe+9pfm2pQ2NyWJWv9+shBcHs57vuxsI27kQ+VYwXiUgSAunK64&#10;VHA6fg+nIEJE1tg4JgUPCrBc9N7mmGt35z3dDrEUKYRDjgpMjG0uZSgMWQwj1xIn7uK8xZigL6X2&#10;eE/htpGTLPuQFitODQZb2hgq6sPVKtA/13r/W3+dW1777WO6M3/vR6PUoN+tZiAidfElfrq3WsHn&#10;OM1PZ9IRkIt/AAAA//8DAFBLAQItABQABgAIAAAAIQDb4fbL7gAAAIUBAAATAAAAAAAAAAAAAAAA&#10;AAAAAABbQ29udGVudF9UeXBlc10ueG1sUEsBAi0AFAAGAAgAAAAhAFr0LFu/AAAAFQEAAAsAAAAA&#10;AAAAAAAAAAAAHwEAAF9yZWxzLy5yZWxzUEsBAi0AFAAGAAgAAAAhAOTJ+YDBAAAA3AAAAA8AAAAA&#10;AAAAAAAAAAAABwIAAGRycy9kb3ducmV2LnhtbFBLBQYAAAAAAwADALcAAAD1AgAAAAA=&#10;" fillcolor="#f3a875 [2165]" strokecolor="#ed7d31 [3205]" strokeweight=".5pt">
                  <v:fill color2="#f09558 [2613]" rotate="t" colors="0 #f7bda4;.5 #f5b195;1 #f8a581" focus="100%" type="gradient">
                    <o:fill v:ext="view" type="gradientUnscaled"/>
                  </v:fill>
                  <v:textbox inset="1.70181mm,.85089mm,1.70181mm,.85089mm">
                    <w:txbxContent>
                      <w:p w14:paraId="05FBEE3D" w14:textId="62B8C866" w:rsidR="00B946EC" w:rsidRDefault="00E15418" w:rsidP="00B946EC">
                        <w:pPr>
                          <w:pStyle w:val="NormalWeb"/>
                          <w:spacing w:before="0" w:beforeAutospacing="0" w:after="0" w:afterAutospacing="0"/>
                          <w:jc w:val="center"/>
                        </w:pPr>
                        <w:r>
                          <w:rPr>
                            <w:rFonts w:ascii="Arial" w:eastAsia="Times New Roman" w:hAnsi="Arial" w:cs="Arial"/>
                            <w:color w:val="000000"/>
                            <w:sz w:val="16"/>
                            <w:szCs w:val="16"/>
                          </w:rPr>
                          <w:t>Rooming Houses</w:t>
                        </w:r>
                      </w:p>
                    </w:txbxContent>
                  </v:textbox>
                </v:shape>
                <v:shape id="Text Box 663" o:spid="_x0000_s1066" type="#_x0000_t202" style="position:absolute;left:1256;top:5291;width:12141;height:803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nygxwAAANsAAAAPAAAAZHJzL2Rvd25yZXYueG1sRI9BS8NA&#10;FITvgv9heUIvYje2UjR2W4LQklaEGj30+Jp9JqHZt2F328T+elcQPA4z8w0zXw6mFWdyvrGs4H6c&#10;gCAurW64UvD5sbp7BOEDssbWMin4Jg/LxfXVHFNte36ncxEqESHsU1RQh9ClUvqyJoN+bDvi6H1Z&#10;ZzBE6SqpHfYRblo5SZKZNNhwXKixo5eaymNxMgqK1+1u6pp1lt8eMdvk+6dDf3lTanQzZM8gAg3h&#10;P/zXzrWChyn8fok/QC5+AAAA//8DAFBLAQItABQABgAIAAAAIQDb4fbL7gAAAIUBAAATAAAAAAAA&#10;AAAAAAAAAAAAAABbQ29udGVudF9UeXBlc10ueG1sUEsBAi0AFAAGAAgAAAAhAFr0LFu/AAAAFQEA&#10;AAsAAAAAAAAAAAAAAAAAHwEAAF9yZWxzLy5yZWxzUEsBAi0AFAAGAAgAAAAhAJm+fKDHAAAA2wAA&#10;AA8AAAAAAAAAAAAAAAAABwIAAGRycy9kb3ducmV2LnhtbFBLBQYAAAAAAwADALcAAAD7AgAAAAA=&#10;" filled="f" fillcolor="#bbe0e3" stroked="f">
                  <v:stroke dashstyle="1 1" endcap="round"/>
                  <v:textbox inset="1.70181mm,.85089mm,1.70181mm,.85089mm">
                    <w:txbxContent>
                      <w:p w14:paraId="358A794D" w14:textId="77777777" w:rsidR="00B946EC" w:rsidRDefault="00B946EC" w:rsidP="00B946EC">
                        <w:pPr>
                          <w:pStyle w:val="NormalWeb"/>
                          <w:spacing w:before="0" w:beforeAutospacing="0" w:after="0" w:afterAutospacing="0" w:line="276" w:lineRule="auto"/>
                        </w:pPr>
                        <w:r>
                          <w:rPr>
                            <w:rFonts w:ascii="Arial" w:eastAsia="Calibri" w:hAnsi="Arial"/>
                            <w:color w:val="000000"/>
                            <w:sz w:val="16"/>
                            <w:szCs w:val="16"/>
                            <w:u w:val="single"/>
                          </w:rPr>
                          <w:t>Outreach Services:</w:t>
                        </w:r>
                      </w:p>
                      <w:p w14:paraId="1C5C4016"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Identify/assess needs</w:t>
                        </w:r>
                      </w:p>
                      <w:p w14:paraId="1A135FEA"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Engage</w:t>
                        </w:r>
                      </w:p>
                      <w:p w14:paraId="74535844"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Build trust/rapport</w:t>
                        </w:r>
                      </w:p>
                    </w:txbxContent>
                  </v:textbox>
                </v:shape>
                <v:shape id="Straight Arrow Connector 46" o:spid="_x0000_s1067" type="#_x0000_t32" style="position:absolute;left:20726;top:8702;width:9839;height:1166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N3mxAAAANsAAAAPAAAAZHJzL2Rvd25yZXYueG1sRI9BS8NA&#10;FITvgv9heUIvYjdtQpTYbZGWUq9NRfT2zD6TYPZtyNu26b93BaHHYWa+YRar0XXqRIO0ng3Mpgko&#10;4srblmsDb4ftwxMoCcgWO89k4EICq+XtzQIL68+8p1MZahUhLAUaaELoC62lasihTH1PHL1vPzgM&#10;UQ61tgOeI9x1ep4kuXbYclxosKd1Q9VPeXQG0pDJfJ99PEr5WX/d202ayvvOmMnd+PIMKtAYruH/&#10;9qs1kOXw9yX+AL38BQAA//8DAFBLAQItABQABgAIAAAAIQDb4fbL7gAAAIUBAAATAAAAAAAAAAAA&#10;AAAAAAAAAABbQ29udGVudF9UeXBlc10ueG1sUEsBAi0AFAAGAAgAAAAhAFr0LFu/AAAAFQEAAAsA&#10;AAAAAAAAAAAAAAAAHwEAAF9yZWxzLy5yZWxzUEsBAi0AFAAGAAgAAAAhAIBc3ebEAAAA2wAAAA8A&#10;AAAAAAAAAAAAAAAABwIAAGRycy9kb3ducmV2LnhtbFBLBQYAAAAAAwADALcAAAD4AgAAAAA=&#10;" strokecolor="black [3200]" strokeweight=".5pt">
                  <v:stroke endarrow="block" joinstyle="miter"/>
                </v:shape>
                <v:shape id="Straight Arrow Connector 51" o:spid="_x0000_s1068" type="#_x0000_t32" style="position:absolute;left:30489;top:8702;width:638;height:116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pU5xAAAANsAAAAPAAAAZHJzL2Rvd25yZXYueG1sRI9Ba4NA&#10;FITvgfyH5QV6S9YUDI3NKtFSSHqrCT0/3FeVum/V3Ub777OFQo/DzHzDHLLZdOJGo2stK9huIhDE&#10;ldUt1wqul9f1EwjnkTV2lknBDznI0uXigIm2E7/TrfS1CBB2CSpovO8TKV3VkEG3sT1x8D7taNAH&#10;OdZSjzgFuOnkYxTtpMGWw0KDPRUNVV/lt1Ewof/Y58d6KPKX82mOu2F3ub4p9bCaj88gPM3+P/zX&#10;PmkF8RZ+v4QfINM7AAAA//8DAFBLAQItABQABgAIAAAAIQDb4fbL7gAAAIUBAAATAAAAAAAAAAAA&#10;AAAAAAAAAABbQ29udGVudF9UeXBlc10ueG1sUEsBAi0AFAAGAAgAAAAhAFr0LFu/AAAAFQEAAAsA&#10;AAAAAAAAAAAAAAAAHwEAAF9yZWxzLy5yZWxzUEsBAi0AFAAGAAgAAAAhAMtOlTnEAAAA2wAAAA8A&#10;AAAAAAAAAAAAAAAABwIAAGRycy9kb3ducmV2LnhtbFBLBQYAAAAAAwADALcAAAD4AgAAAAA=&#10;" strokecolor="black [3200]" strokeweight=".5pt">
                  <v:stroke endarrow="block" joinstyle="miter"/>
                </v:shape>
                <v:shape id="Straight Arrow Connector 55" o:spid="_x0000_s1069" type="#_x0000_t32" style="position:absolute;left:30489;top:8702;width:10582;height:116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dZM6wwAAANsAAAAPAAAAZHJzL2Rvd25yZXYueG1sRI9Pa8JA&#10;FMTvgt9heUJvuqkQ0dRVTKRgvfkHz4/saxKafZtkt0n67btCocdhZn7DbPejqUVPnassK3hdRCCI&#10;c6srLhTcb+/zNQjnkTXWlknBDznY76aTLSbaDnyh/uoLESDsElRQet8kUrq8JINuYRvi4H3azqAP&#10;siuk7nAIcFPLZRStpMGKw0KJDWUl5V/Xb6NgQP/YpIeizdLjx2mM63Z1u5+VepmNhzcQnkb/H/5r&#10;n7SCOIbnl/AD5O4XAAD//wMAUEsBAi0AFAAGAAgAAAAhANvh9svuAAAAhQEAABMAAAAAAAAAAAAA&#10;AAAAAAAAAFtDb250ZW50X1R5cGVzXS54bWxQSwECLQAUAAYACAAAACEAWvQsW78AAAAVAQAACwAA&#10;AAAAAAAAAAAAAAAfAQAAX3JlbHMvLnJlbHNQSwECLQAUAAYACAAAACEAtHWTOsMAAADbAAAADwAA&#10;AAAAAAAAAAAAAAAHAgAAZHJzL2Rvd25yZXYueG1sUEsFBgAAAAADAAMAtwAAAPcCAAAAAA==&#10;" strokecolor="black [3200]" strokeweight=".5pt">
                  <v:stroke endarrow="block" joinstyle="miter"/>
                </v:shape>
                <v:shape id="Straight Arrow Connector 56" o:spid="_x0000_s1070" type="#_x0000_t32" style="position:absolute;left:30571;top:8702;width:18365;height:746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w1NwwAAANsAAAAPAAAAZHJzL2Rvd25yZXYueG1sRI9Ba8JA&#10;FITvBf/D8oTe6kYhoY2uYiIF660qPT+yzySYfZtktyb9911B8DjMzDfMajOaRtyod7VlBfNZBIK4&#10;sLrmUsH59Pn2DsJ5ZI2NZVLwRw4268nLClNtB/6m29GXIkDYpaig8r5NpXRFRQbdzLbEwbvY3qAP&#10;si+l7nEIcNPIRRQl0mDNYaHClvKKiuvx1ygY0P98ZNuyy7Pd136Mmy45nQ9KvU7H7RKEp9E/w4/2&#10;XiuIE7h/CT9Arv8BAAD//wMAUEsBAi0AFAAGAAgAAAAhANvh9svuAAAAhQEAABMAAAAAAAAAAAAA&#10;AAAAAAAAAFtDb250ZW50X1R5cGVzXS54bWxQSwECLQAUAAYACAAAACEAWvQsW78AAAAVAQAACwAA&#10;AAAAAAAAAAAAAAAfAQAAX3JlbHMvLnJlbHNQSwECLQAUAAYACAAAACEARKcNTcMAAADbAAAADwAA&#10;AAAAAAAAAAAAAAAHAgAAZHJzL2Rvd25yZXYueG1sUEsFBgAAAAADAAMAtwAAAPcCAAAAAA==&#10;" strokecolor="black [3200]" strokeweight=".5pt">
                  <v:stroke endarrow="block" joinstyle="miter"/>
                </v:shape>
                <v:line id="Line 739" o:spid="_x0000_s1071" style="position:absolute;visibility:visible;mso-wrap-style:square" from="20799,26063" to="20799,44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imIxAAAANsAAAAPAAAAZHJzL2Rvd25yZXYueG1sRI9BawIx&#10;FITvhf6H8AreatZCu7o1irgUPFhBLT2/bp6bxc3LsknX+O+bguBxmJlvmPky2lYM1PvGsYLJOANB&#10;XDndcK3g6/jxPAXhA7LG1jEpuJKH5eLxYY6Fdhfe03AItUgQ9gUqMCF0hZS+MmTRj11HnLyT6y2G&#10;JPta6h4vCW5b+ZJlb9Jiw2nBYEdrQ9X58GsV5Kbcy1yW2+OuHJrJLH7G75+ZUqOnuHoHESiGe/jW&#10;3mgFrzn8f0k/QC7+AAAA//8DAFBLAQItABQABgAIAAAAIQDb4fbL7gAAAIUBAAATAAAAAAAAAAAA&#10;AAAAAAAAAABbQ29udGVudF9UeXBlc10ueG1sUEsBAi0AFAAGAAgAAAAhAFr0LFu/AAAAFQEAAAsA&#10;AAAAAAAAAAAAAAAAHwEAAF9yZWxzLy5yZWxzUEsBAi0AFAAGAAgAAAAhACs6KYjEAAAA2wAAAA8A&#10;AAAAAAAAAAAAAAAABwIAAGRycy9kb3ducmV2LnhtbFBLBQYAAAAAAwADALcAAAD4AgAAAAA=&#10;">
                  <v:stroke endarrow="block"/>
                </v:line>
                <v:line id="Line 739" o:spid="_x0000_s1072" style="position:absolute;visibility:visible;mso-wrap-style:square" from="31283,26063" to="31283,44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6RhhxAAAANsAAAAPAAAAZHJzL2Rvd25yZXYueG1sRI/NasMw&#10;EITvhbyD2EBvjZxCmtiJEkpNoIemkB9y3lhby9RaGUt11LevAoUch5n5hlltom3FQL1vHCuYTjIQ&#10;xJXTDdcKTsft0wKED8gaW8ek4Jc8bNajhxUW2l15T8Mh1CJB2BeowITQFVL6ypBFP3EdcfK+XG8x&#10;JNnXUvd4TXDbyucse5EWG04LBjt6M1R9H36sgrkp93Iuy4/jZzk00zzu4vmSK/U4jq9LEIFiuIf/&#10;2+9awSyH25f0A+T6DwAA//8DAFBLAQItABQABgAIAAAAIQDb4fbL7gAAAIUBAAATAAAAAAAAAAAA&#10;AAAAAAAAAABbQ29udGVudF9UeXBlc10ueG1sUEsBAi0AFAAGAAgAAAAhAFr0LFu/AAAAFQEAAAsA&#10;AAAAAAAAAAAAAAAAHwEAAF9yZWxzLy5yZWxzUEsBAi0AFAAGAAgAAAAhADXpGGHEAAAA2wAAAA8A&#10;AAAAAAAAAAAAAAAABwIAAGRycy9kb3ducmV2LnhtbFBLBQYAAAAAAwADALcAAAD4AgAAAAA=&#10;">
                  <v:stroke endarrow="block"/>
                </v:line>
                <v:line id="Line 739" o:spid="_x0000_s1073" style="position:absolute;visibility:visible;mso-wrap-style:square" from="41087,25742" to="41170,439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3tBwAAAANsAAAAPAAAAZHJzL2Rvd25yZXYueG1sRE/LisIw&#10;FN0P+A/hCu7GVBc6VqOIZcDFjOAD19fm2hSbm9JkaubvJwthlofzXm2ibURPna8dK5iMMxDEpdM1&#10;Vwou58/3DxA+IGtsHJOCX/KwWQ/eVphr9+Qj9adQiRTCPkcFJoQ2l9KXhiz6sWuJE3d3ncWQYFdJ&#10;3eEzhdtGTrNsJi3WnBoMtrQzVD5OP1bB3BRHOZfF1/lQ9PVkEb/j9bZQajSM2yWIQDH8i1/uvVYw&#10;S+vTl/QD5PoPAAD//wMAUEsBAi0AFAAGAAgAAAAhANvh9svuAAAAhQEAABMAAAAAAAAAAAAAAAAA&#10;AAAAAFtDb250ZW50X1R5cGVzXS54bWxQSwECLQAUAAYACAAAACEAWvQsW78AAAAVAQAACwAAAAAA&#10;AAAAAAAAAAAfAQAAX3JlbHMvLnJlbHNQSwECLQAUAAYACAAAACEAar97QcAAAADbAAAADwAAAAAA&#10;AAAAAAAAAAAHAgAAZHJzL2Rvd25yZXYueG1sUEsFBgAAAAADAAMAtwAAAPQCAAAAAA==&#10;">
                  <v:stroke endarrow="block"/>
                </v:line>
                <v:line id="Line 739" o:spid="_x0000_s1074" style="position:absolute;flip:x;visibility:visible;mso-wrap-style:square" from="45659,34747" to="49389,43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y2V4xAAAANsAAAAPAAAAZHJzL2Rvd25yZXYueG1sRI9Pa8JA&#10;EMXvhX6HZQpeQt1oQNrUVeo/KIgH0x56HLLTJDQ7G7Kjxm/vFoQeH2/e782bLwfXqjP1ofFsYDJO&#10;QRGX3jZcGfj63D2/gAqCbLH1TAauFGC5eHyYY279hY90LqRSEcIhRwO1SJdrHcqaHIax74ij9+N7&#10;hxJlX2nb4yXCXaunaTrTDhuODTV2tK6p/C1OLr6xO/Amy5KV00nySttv2adajBk9De9voIQG+T++&#10;pz+sgVkGf1siAPTiBgAA//8DAFBLAQItABQABgAIAAAAIQDb4fbL7gAAAIUBAAATAAAAAAAAAAAA&#10;AAAAAAAAAABbQ29udGVudF9UeXBlc10ueG1sUEsBAi0AFAAGAAgAAAAhAFr0LFu/AAAAFQEAAAsA&#10;AAAAAAAAAAAAAAAAHwEAAF9yZWxzLy5yZWxzUEsBAi0AFAAGAAgAAAAhABfLZXjEAAAA2wAAAA8A&#10;AAAAAAAAAAAAAAAABwIAAGRycy9kb3ducmV2LnhtbFBLBQYAAAAAAwADALcAAAD4AgAAAAA=&#10;">
                  <v:stroke endarrow="block"/>
                </v:line>
                <v:line id="Line 739" o:spid="_x0000_s1075" style="position:absolute;visibility:visible;mso-wrap-style:square" from="11369,40630" to="11369,44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kauxAAAANsAAAAPAAAAZHJzL2Rvd25yZXYueG1sRI9Ba8JA&#10;FITvgv9heUJvurGHqKmriKHQQysYS8+v2ddsaPZtyG7j9t93C4LHYWa+Ybb7aDsx0uBbxwqWiwwE&#10;ce10y42C98vzfA3CB2SNnWNS8Ese9rvpZIuFdlc+01iFRiQI+wIVmBD6QkpfG7LoF64nTt6XGyyG&#10;JIdG6gGvCW47+ZhlubTYclow2NPRUP1d/VgFK1Oe5UqWr5dTObbLTXyLH58bpR5m8fAEIlAM9/Ct&#10;/aIV5Dn8f0k/QO7+AAAA//8DAFBLAQItABQABgAIAAAAIQDb4fbL7gAAAIUBAAATAAAAAAAAAAAA&#10;AAAAAAAAAABbQ29udGVudF9UeXBlc10ueG1sUEsBAi0AFAAGAAgAAAAhAFr0LFu/AAAAFQEAAAsA&#10;AAAAAAAAAAAAAAAAHwEAAF9yZWxzLy5yZWxzUEsBAi0AFAAGAAgAAAAhAIoaRq7EAAAA2wAAAA8A&#10;AAAAAAAAAAAAAAAABwIAAGRycy9kb3ducmV2LnhtbFBLBQYAAAAAAwADALcAAAD4AgAAAAA=&#10;">
                  <v:stroke endarrow="block"/>
                </v:line>
                <v:shape id="Text Box 676" o:spid="_x0000_s1076" type="#_x0000_t202" style="position:absolute;left:49389;top:8702;width:15113;height:31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wlXmwgAAANsAAAAPAAAAZHJzL2Rvd25yZXYueG1sRI9Pi8Iw&#10;FMTvgt8hPGFvmroHlWoUEXeRFfzv/dE822LzUppsrX56Iwgeh5n5DTOZNaYQNVUut6yg34tAECdW&#10;55wqOB1/uiMQziNrLCyTgjs5mE3brQnG2t54T/XBpyJA2MWoIPO+jKV0SUYGXc+WxMG72MqgD7JK&#10;pa7wFuCmkN9RNJAGcw4LGZa0yCi5Hv6NAl4/is3Rr5rl7992betkc96NSKmvTjMfg/DU+E/43V5p&#10;BYMhvL6EHyCnTwAAAP//AwBQSwECLQAUAAYACAAAACEA2+H2y+4AAACFAQAAEwAAAAAAAAAAAAAA&#10;AAAAAAAAW0NvbnRlbnRfVHlwZXNdLnhtbFBLAQItABQABgAIAAAAIQBa9CxbvwAAABUBAAALAAAA&#10;AAAAAAAAAAAAAB8BAABfcmVscy8ucmVsc1BLAQItABQABgAIAAAAIQD6wlXmwgAAANsAAAAPAAAA&#10;AAAAAAAAAAAAAAcCAABkcnMvZG93bnJldi54bWxQSwUGAAAAAAMAAwC3AAAA9gIAAAAA&#10;" filled="f" stroked="f">
                  <v:textbox inset="1.70181mm,.85089mm,1.70181mm,.85089mm">
                    <w:txbxContent>
                      <w:p w14:paraId="661EE0E4" w14:textId="77777777" w:rsidR="00B946EC" w:rsidRDefault="00B946EC" w:rsidP="00B946EC">
                        <w:pPr>
                          <w:pStyle w:val="NormalWeb"/>
                          <w:spacing w:before="0" w:beforeAutospacing="0" w:after="0" w:afterAutospacing="0" w:line="276" w:lineRule="auto"/>
                        </w:pPr>
                        <w:r>
                          <w:rPr>
                            <w:rFonts w:ascii="Arial" w:eastAsia="Calibri" w:hAnsi="Arial"/>
                            <w:color w:val="000000"/>
                            <w:sz w:val="16"/>
                            <w:szCs w:val="16"/>
                            <w:u w:val="single"/>
                          </w:rPr>
                          <w:t>Case Management &amp; Support Services:</w:t>
                        </w:r>
                      </w:p>
                      <w:p w14:paraId="49A66E2F"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Mental health support</w:t>
                        </w:r>
                      </w:p>
                      <w:p w14:paraId="10DDD55F"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Substance use recovery services</w:t>
                        </w:r>
                      </w:p>
                      <w:p w14:paraId="294F5E40"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Medical &amp; aging related services</w:t>
                        </w:r>
                      </w:p>
                      <w:p w14:paraId="64DF94B0" w14:textId="77777777" w:rsidR="00B946EC" w:rsidRDefault="00B946EC" w:rsidP="00B946EC">
                        <w:pPr>
                          <w:pStyle w:val="ListParagraph"/>
                          <w:numPr>
                            <w:ilvl w:val="0"/>
                            <w:numId w:val="33"/>
                          </w:numPr>
                          <w:tabs>
                            <w:tab w:val="clear" w:pos="720"/>
                            <w:tab w:val="left" w:pos="540"/>
                          </w:tabs>
                          <w:spacing w:after="0" w:line="360" w:lineRule="auto"/>
                          <w:ind w:left="180" w:hanging="180"/>
                          <w:rPr>
                            <w:rFonts w:eastAsia="Times New Roman"/>
                            <w:color w:val="auto"/>
                            <w:sz w:val="16"/>
                          </w:rPr>
                        </w:pPr>
                        <w:r>
                          <w:rPr>
                            <w:rFonts w:ascii="Arial" w:eastAsia="Calibri" w:hAnsi="Arial"/>
                            <w:color w:val="000000"/>
                            <w:sz w:val="16"/>
                            <w:szCs w:val="16"/>
                          </w:rPr>
                          <w:t>Financial assistance</w:t>
                        </w:r>
                      </w:p>
                      <w:p w14:paraId="7058232A" w14:textId="77777777" w:rsidR="00B946EC" w:rsidRDefault="00B946EC" w:rsidP="00B946EC">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SSI/DI</w:t>
                        </w:r>
                      </w:p>
                      <w:p w14:paraId="0049EC6F" w14:textId="77777777" w:rsidR="00B946EC" w:rsidRDefault="00B946EC" w:rsidP="00B946EC">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General Assistance</w:t>
                        </w:r>
                      </w:p>
                      <w:p w14:paraId="2F0020A3" w14:textId="77777777" w:rsidR="00B946EC" w:rsidRDefault="00B946EC" w:rsidP="00B946EC">
                        <w:pPr>
                          <w:pStyle w:val="ListParagraph"/>
                          <w:numPr>
                            <w:ilvl w:val="0"/>
                            <w:numId w:val="37"/>
                          </w:numPr>
                          <w:tabs>
                            <w:tab w:val="clear" w:pos="720"/>
                            <w:tab w:val="left" w:pos="810"/>
                          </w:tabs>
                          <w:spacing w:after="0" w:line="360" w:lineRule="auto"/>
                          <w:ind w:left="540"/>
                          <w:rPr>
                            <w:rFonts w:eastAsia="Times New Roman"/>
                            <w:sz w:val="16"/>
                          </w:rPr>
                        </w:pPr>
                        <w:r>
                          <w:rPr>
                            <w:rFonts w:ascii="Arial" w:eastAsia="Times New Roman" w:hAnsi="Arial" w:cs="Arial"/>
                            <w:sz w:val="16"/>
                            <w:szCs w:val="16"/>
                          </w:rPr>
                          <w:t>Rep Payee Services</w:t>
                        </w:r>
                      </w:p>
                      <w:p w14:paraId="32F0DD8A"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Budgeting skills</w:t>
                        </w:r>
                      </w:p>
                      <w:p w14:paraId="5D6FD491" w14:textId="77777777" w:rsidR="00B946EC" w:rsidRPr="00433779"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Legal services</w:t>
                        </w:r>
                      </w:p>
                      <w:p w14:paraId="263AABEC" w14:textId="57E243A7" w:rsidR="00B946EC" w:rsidRDefault="00B946EC"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Employment assistance</w:t>
                        </w:r>
                      </w:p>
                      <w:p w14:paraId="1E4A4F1D" w14:textId="4C1FD904" w:rsidR="00E15418" w:rsidRDefault="00E15418"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Job training/vocational training/placement</w:t>
                        </w:r>
                      </w:p>
                      <w:p w14:paraId="7CD54238" w14:textId="51E94941" w:rsidR="00E15418" w:rsidRPr="00433779" w:rsidRDefault="00E15418" w:rsidP="00B946EC">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Temporary work &amp; Workfare</w:t>
                        </w:r>
                      </w:p>
                    </w:txbxContent>
                  </v:textbox>
                </v:shape>
                <v:shape id="Text Box 694" o:spid="_x0000_s1077" type="#_x0000_t202" style="position:absolute;left:1256;top:25742;width:12605;height:170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GA2xAAAANwAAAAPAAAAZHJzL2Rvd25yZXYueG1sRI/BTsMw&#10;DIbvk3iHyEjctpQKKlSWTTCtiAOXdRNcrcZrOxqnSsJW3h4fkHa0fv+f/S3XkxvUmULsPRu4X2Sg&#10;iBtve24NHPbV/AlUTMgWB89k4JcirFc3syWW1l94R+c6tUogHEs00KU0llrHpiOHceFHYsmOPjhM&#10;MoZW24AXgbtB51lWaIc9y4UOR9p01HzXP04oD8X2iw82NK+Pb6cwFNWn/aiMubudXp5BJZrSdfm/&#10;/W4N5Lm8LzIiAnr1BwAA//8DAFBLAQItABQABgAIAAAAIQDb4fbL7gAAAIUBAAATAAAAAAAAAAAA&#10;AAAAAAAAAABbQ29udGVudF9UeXBlc10ueG1sUEsBAi0AFAAGAAgAAAAhAFr0LFu/AAAAFQEAAAsA&#10;AAAAAAAAAAAAAAAAHwEAAF9yZWxzLy5yZWxzUEsBAi0AFAAGAAgAAAAhAC5sYDbEAAAA3AAAAA8A&#10;AAAAAAAAAAAAAAAABwIAAGRycy9kb3ducmV2LnhtbFBLBQYAAAAAAwADALcAAAD4AgAAAAA=&#10;" filled="f" fillcolor="blue" stroked="f">
                  <v:fill opacity="16448f"/>
                  <v:textbox style="mso-fit-shape-to-text:t" inset="1.70181mm,.85089mm,1.70181mm,.85089mm">
                    <w:txbxContent>
                      <w:p w14:paraId="6B0D0AA0" w14:textId="77777777" w:rsidR="00E15418" w:rsidRDefault="00E15418" w:rsidP="00E15418">
                        <w:pPr>
                          <w:pStyle w:val="NormalWeb"/>
                          <w:spacing w:before="0" w:beforeAutospacing="0" w:after="0" w:afterAutospacing="0" w:line="276" w:lineRule="auto"/>
                        </w:pPr>
                        <w:r>
                          <w:rPr>
                            <w:rFonts w:ascii="Arial" w:eastAsia="Calibri" w:hAnsi="Arial"/>
                            <w:color w:val="000000"/>
                            <w:sz w:val="16"/>
                            <w:szCs w:val="16"/>
                            <w:u w:val="single"/>
                          </w:rPr>
                          <w:t>On-going Supportive Services for All Housing Options:</w:t>
                        </w:r>
                      </w:p>
                      <w:p w14:paraId="1DA24D4E" w14:textId="37EB6F39" w:rsidR="00E15418" w:rsidRDefault="00E15418" w:rsidP="00E15418">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Housing Subsidies</w:t>
                        </w:r>
                      </w:p>
                      <w:p w14:paraId="5E16A470" w14:textId="60216CB0" w:rsidR="0064221D" w:rsidRPr="00E15418" w:rsidRDefault="0064221D" w:rsidP="00E15418">
                        <w:pPr>
                          <w:pStyle w:val="ListParagraph"/>
                          <w:numPr>
                            <w:ilvl w:val="0"/>
                            <w:numId w:val="33"/>
                          </w:numPr>
                          <w:tabs>
                            <w:tab w:val="clear" w:pos="720"/>
                            <w:tab w:val="left" w:pos="540"/>
                          </w:tabs>
                          <w:spacing w:after="0" w:line="360" w:lineRule="auto"/>
                          <w:ind w:left="180" w:hanging="180"/>
                          <w:rPr>
                            <w:rFonts w:ascii="Arial" w:eastAsia="Calibri" w:hAnsi="Arial"/>
                            <w:color w:val="000000"/>
                            <w:sz w:val="16"/>
                            <w:szCs w:val="16"/>
                          </w:rPr>
                        </w:pPr>
                        <w:r>
                          <w:rPr>
                            <w:rFonts w:ascii="Arial" w:eastAsia="Calibri" w:hAnsi="Arial"/>
                            <w:color w:val="000000"/>
                            <w:sz w:val="16"/>
                            <w:szCs w:val="16"/>
                          </w:rPr>
                          <w:t>95% do not require supportive housing; when circumstances are resolved, homelessness can be solved.</w:t>
                        </w:r>
                      </w:p>
                    </w:txbxContent>
                  </v:textbox>
                </v:shape>
                <w10:wrap type="square" anchorx="margin" anchory="margin"/>
              </v:group>
            </w:pict>
          </mc:Fallback>
        </mc:AlternateContent>
      </w:r>
      <w:r w:rsidR="00B946EC" w:rsidRPr="00D23C7A">
        <w:rPr>
          <w:rFonts w:asciiTheme="majorHAnsi" w:hAnsiTheme="majorHAnsi" w:cstheme="majorHAnsi"/>
          <w:color w:val="000000"/>
          <w:sz w:val="20"/>
        </w:rPr>
        <w:t>Circumstantial Homelessness – Usually temporary, often caused by lack of affordable housing, poverty, mental health or substance use issues, a medical crisis, relationship change or family conflict, or incarceration</w:t>
      </w:r>
      <w:r w:rsidR="00B946EC">
        <w:rPr>
          <w:rFonts w:asciiTheme="majorHAnsi" w:hAnsiTheme="majorHAnsi" w:cstheme="majorHAnsi"/>
          <w:color w:val="000000"/>
          <w:sz w:val="20"/>
        </w:rPr>
        <w:t>.</w:t>
      </w:r>
      <w:r w:rsidR="00B946EC" w:rsidRPr="008140F8">
        <w:rPr>
          <w:noProof/>
        </w:rPr>
        <w:t xml:space="preserve"> </w:t>
      </w:r>
    </w:p>
    <w:p w14:paraId="68AB5F51" w14:textId="5E87B496" w:rsidR="00B946EC" w:rsidRPr="00CD739D" w:rsidRDefault="00B946EC" w:rsidP="00B946EC">
      <w:pPr>
        <w:spacing w:after="0" w:line="240" w:lineRule="auto"/>
        <w:ind w:left="-180"/>
        <w:jc w:val="center"/>
        <w:rPr>
          <w:rFonts w:ascii="Garamond" w:eastAsia="Times New Roman" w:hAnsi="Garamond"/>
          <w:color w:val="auto"/>
          <w:sz w:val="20"/>
        </w:rPr>
      </w:pPr>
    </w:p>
    <w:p w14:paraId="11748D28" w14:textId="77FE1B90" w:rsidR="00B946EC" w:rsidRDefault="00B946EC" w:rsidP="00B946EC">
      <w:pPr>
        <w:spacing w:after="0" w:line="240" w:lineRule="auto"/>
        <w:jc w:val="center"/>
        <w:rPr>
          <w:rFonts w:ascii="Garamond" w:eastAsia="Times New Roman" w:hAnsi="Garamond"/>
          <w:color w:val="auto"/>
          <w:sz w:val="20"/>
        </w:rPr>
      </w:pPr>
    </w:p>
    <w:p w14:paraId="3F57EC22" w14:textId="77777777" w:rsidR="00B946EC" w:rsidRDefault="00B946EC" w:rsidP="00B946EC">
      <w:pPr>
        <w:spacing w:after="0" w:line="240" w:lineRule="auto"/>
        <w:jc w:val="center"/>
        <w:rPr>
          <w:rFonts w:ascii="Garamond" w:eastAsia="Times New Roman" w:hAnsi="Garamond"/>
          <w:color w:val="auto"/>
          <w:sz w:val="20"/>
        </w:rPr>
      </w:pPr>
    </w:p>
    <w:p w14:paraId="2B0A9B76" w14:textId="77777777" w:rsidR="00B946EC" w:rsidRDefault="00B946EC" w:rsidP="00B946EC">
      <w:pPr>
        <w:spacing w:after="0" w:line="240" w:lineRule="auto"/>
        <w:jc w:val="center"/>
        <w:rPr>
          <w:rFonts w:ascii="Garamond" w:eastAsia="Times New Roman" w:hAnsi="Garamond"/>
          <w:color w:val="auto"/>
          <w:sz w:val="20"/>
        </w:rPr>
      </w:pPr>
    </w:p>
    <w:p w14:paraId="50FABFCE" w14:textId="77777777" w:rsidR="00B946EC" w:rsidRDefault="00B946EC" w:rsidP="00B946EC">
      <w:pPr>
        <w:spacing w:after="0" w:line="240" w:lineRule="auto"/>
        <w:jc w:val="center"/>
        <w:rPr>
          <w:rFonts w:ascii="Garamond" w:eastAsia="Times New Roman" w:hAnsi="Garamond"/>
          <w:color w:val="auto"/>
          <w:sz w:val="20"/>
        </w:rPr>
      </w:pPr>
    </w:p>
    <w:p w14:paraId="3E9D15AE" w14:textId="77777777" w:rsidR="00B946EC" w:rsidRDefault="00B946EC" w:rsidP="00B946EC">
      <w:pPr>
        <w:spacing w:after="0" w:line="240" w:lineRule="auto"/>
        <w:jc w:val="center"/>
        <w:rPr>
          <w:rFonts w:ascii="Garamond" w:eastAsia="Times New Roman" w:hAnsi="Garamond"/>
          <w:color w:val="auto"/>
          <w:sz w:val="20"/>
        </w:rPr>
      </w:pPr>
    </w:p>
    <w:p w14:paraId="2B5597DE" w14:textId="77777777" w:rsidR="00B946EC" w:rsidRDefault="00B946EC" w:rsidP="00B946EC">
      <w:pPr>
        <w:spacing w:after="0" w:line="240" w:lineRule="auto"/>
        <w:jc w:val="center"/>
        <w:rPr>
          <w:rFonts w:ascii="Garamond" w:eastAsia="Times New Roman" w:hAnsi="Garamond"/>
          <w:color w:val="auto"/>
          <w:sz w:val="20"/>
        </w:rPr>
      </w:pPr>
    </w:p>
    <w:p w14:paraId="30884523" w14:textId="77777777" w:rsidR="00D863BF" w:rsidRPr="00152A73" w:rsidRDefault="00D863BF" w:rsidP="00D863BF">
      <w:pPr>
        <w:pStyle w:val="Title"/>
        <w:rPr>
          <w:rFonts w:ascii="Garamond" w:hAnsi="Garamond"/>
          <w:smallCaps w:val="0"/>
          <w:color w:val="auto"/>
          <w:sz w:val="36"/>
          <w:szCs w:val="36"/>
        </w:rPr>
      </w:pPr>
      <w:r>
        <w:rPr>
          <w:rFonts w:ascii="Garamond" w:hAnsi="Garamond"/>
          <w:smallCaps w:val="0"/>
          <w:color w:val="auto"/>
          <w:sz w:val="36"/>
          <w:szCs w:val="36"/>
        </w:rPr>
        <w:lastRenderedPageBreak/>
        <w:t>Visual Overview of the Plan</w:t>
      </w:r>
    </w:p>
    <w:p w14:paraId="30884524" w14:textId="77777777" w:rsidR="00D863BF" w:rsidRPr="00634B92" w:rsidRDefault="00D863BF" w:rsidP="00D863BF">
      <w:pPr>
        <w:spacing w:after="0" w:line="240" w:lineRule="auto"/>
        <w:jc w:val="center"/>
        <w:rPr>
          <w:b/>
          <w:color w:val="C45911" w:themeColor="accent2" w:themeShade="BF"/>
          <w:sz w:val="28"/>
          <w:szCs w:val="28"/>
        </w:rPr>
      </w:pPr>
      <w:r w:rsidRPr="00634B92">
        <w:rPr>
          <w:b/>
          <w:color w:val="C45911" w:themeColor="accent2" w:themeShade="BF"/>
          <w:sz w:val="28"/>
          <w:szCs w:val="28"/>
        </w:rPr>
        <w:t>Families Experiencing Homelessness</w:t>
      </w:r>
    </w:p>
    <w:p w14:paraId="30884525" w14:textId="156B4176" w:rsidR="00D863BF" w:rsidRPr="00634B92" w:rsidRDefault="00D863BF" w:rsidP="00D863BF">
      <w:pPr>
        <w:spacing w:after="0" w:line="240" w:lineRule="auto"/>
        <w:jc w:val="center"/>
        <w:rPr>
          <w:color w:val="C45911" w:themeColor="accent2" w:themeShade="BF"/>
          <w:sz w:val="26"/>
          <w:szCs w:val="26"/>
        </w:rPr>
      </w:pPr>
      <w:r w:rsidRPr="00634B92">
        <w:rPr>
          <w:b/>
          <w:color w:val="C45911" w:themeColor="accent2" w:themeShade="BF"/>
          <w:sz w:val="26"/>
          <w:szCs w:val="26"/>
        </w:rPr>
        <w:t>(</w:t>
      </w:r>
      <w:r w:rsidR="00824F30">
        <w:rPr>
          <w:b/>
          <w:color w:val="C45911" w:themeColor="accent2" w:themeShade="BF"/>
          <w:sz w:val="26"/>
          <w:szCs w:val="26"/>
        </w:rPr>
        <w:t xml:space="preserve">1783 People / </w:t>
      </w:r>
      <w:r w:rsidRPr="00634B92">
        <w:rPr>
          <w:b/>
          <w:color w:val="C45911" w:themeColor="accent2" w:themeShade="BF"/>
          <w:sz w:val="26"/>
          <w:szCs w:val="26"/>
        </w:rPr>
        <w:t>550 – 750 Households Per Year</w:t>
      </w:r>
      <w:r w:rsidR="00AD0BE2">
        <w:rPr>
          <w:b/>
          <w:color w:val="C45911" w:themeColor="accent2" w:themeShade="BF"/>
          <w:sz w:val="26"/>
          <w:szCs w:val="26"/>
        </w:rPr>
        <w:t>*</w:t>
      </w:r>
      <w:r w:rsidRPr="00634B92">
        <w:rPr>
          <w:b/>
          <w:color w:val="C45911" w:themeColor="accent2" w:themeShade="BF"/>
          <w:sz w:val="26"/>
          <w:szCs w:val="26"/>
        </w:rPr>
        <w:t>)</w:t>
      </w:r>
    </w:p>
    <w:p w14:paraId="30884526" w14:textId="77777777" w:rsidR="00D863BF" w:rsidRDefault="000A3A24" w:rsidP="00D863BF">
      <w:pPr>
        <w:spacing w:after="0" w:line="240" w:lineRule="auto"/>
        <w:jc w:val="center"/>
      </w:pPr>
      <w:r w:rsidRPr="00CD739D">
        <w:rPr>
          <w:rFonts w:ascii="Garamond" w:eastAsia="Times New Roman" w:hAnsi="Garamond"/>
          <w:noProof/>
          <w:color w:val="auto"/>
          <w:sz w:val="20"/>
        </w:rPr>
        <mc:AlternateContent>
          <mc:Choice Requires="wpc">
            <w:drawing>
              <wp:anchor distT="0" distB="0" distL="114300" distR="114300" simplePos="0" relativeHeight="251669504" behindDoc="1" locked="0" layoutInCell="1" allowOverlap="1" wp14:anchorId="308845FD" wp14:editId="6E65BAF2">
                <wp:simplePos x="0" y="0"/>
                <wp:positionH relativeFrom="margin">
                  <wp:posOffset>-137160</wp:posOffset>
                </wp:positionH>
                <wp:positionV relativeFrom="margin">
                  <wp:posOffset>1135380</wp:posOffset>
                </wp:positionV>
                <wp:extent cx="6446520" cy="4808220"/>
                <wp:effectExtent l="0" t="0" r="0" b="0"/>
                <wp:wrapSquare wrapText="bothSides"/>
                <wp:docPr id="68" name="Canvas 6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52" name="Text Box 670"/>
                        <wps:cNvSpPr txBox="1">
                          <a:spLocks noChangeArrowheads="1"/>
                        </wps:cNvSpPr>
                        <wps:spPr bwMode="auto">
                          <a:xfrm>
                            <a:off x="1830094" y="3555053"/>
                            <a:ext cx="2886684" cy="187628"/>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14:paraId="30884663" w14:textId="77777777" w:rsidR="00236972" w:rsidRPr="006B0FEC" w:rsidRDefault="00236972" w:rsidP="00D863BF">
                              <w:pPr>
                                <w:autoSpaceDE w:val="0"/>
                                <w:autoSpaceDN w:val="0"/>
                                <w:adjustRightInd w:val="0"/>
                                <w:spacing w:after="0" w:line="240" w:lineRule="auto"/>
                                <w:contextualSpacing/>
                                <w:jc w:val="center"/>
                                <w:rPr>
                                  <w:rFonts w:ascii="Arial" w:hAnsi="Arial" w:cs="Arial"/>
                                  <w:color w:val="000000"/>
                                  <w:sz w:val="16"/>
                                </w:rPr>
                              </w:pPr>
                              <w:r w:rsidRPr="006B0FEC">
                                <w:rPr>
                                  <w:rFonts w:ascii="Arial" w:hAnsi="Arial" w:cs="Arial"/>
                                  <w:color w:val="000000"/>
                                  <w:sz w:val="16"/>
                                </w:rPr>
                                <w:t>Goal: Permanent Housing with Adequate Support Network</w:t>
                              </w:r>
                            </w:p>
                          </w:txbxContent>
                        </wps:txbx>
                        <wps:bodyPr rot="0" vert="horz" wrap="square" lIns="61265" tIns="30632" rIns="61265" bIns="30632" upright="1">
                          <a:spAutoFit/>
                        </wps:bodyPr>
                      </wps:wsp>
                      <wps:wsp>
                        <wps:cNvPr id="53" name="Text Box 671"/>
                        <wps:cNvSpPr txBox="1">
                          <a:spLocks noChangeArrowheads="1"/>
                        </wps:cNvSpPr>
                        <wps:spPr bwMode="auto">
                          <a:xfrm>
                            <a:off x="1716113" y="1622929"/>
                            <a:ext cx="794359" cy="304468"/>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884664" w14:textId="77777777" w:rsidR="00236972" w:rsidRPr="006B0FEC" w:rsidRDefault="00236972" w:rsidP="00D863BF">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Permanent Housing</w:t>
                              </w:r>
                            </w:p>
                          </w:txbxContent>
                        </wps:txbx>
                        <wps:bodyPr rot="0" vert="horz" wrap="square" lIns="61265" tIns="30632" rIns="61265" bIns="30632" anchor="t" anchorCtr="0" upright="1">
                          <a:spAutoFit/>
                        </wps:bodyPr>
                      </wps:wsp>
                      <wps:wsp>
                        <wps:cNvPr id="54" name="Text Box 672"/>
                        <wps:cNvSpPr txBox="1">
                          <a:spLocks noChangeArrowheads="1"/>
                        </wps:cNvSpPr>
                        <wps:spPr bwMode="auto">
                          <a:xfrm rot="10800000" flipV="1">
                            <a:off x="2694939" y="1622929"/>
                            <a:ext cx="746734" cy="304468"/>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884665" w14:textId="77777777" w:rsidR="00236972" w:rsidRPr="006B0FEC" w:rsidRDefault="00236972" w:rsidP="00D863BF">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Transitional Housing</w:t>
                              </w:r>
                            </w:p>
                          </w:txbxContent>
                        </wps:txbx>
                        <wps:bodyPr rot="0" vert="horz" wrap="square" lIns="61265" tIns="30632" rIns="61265" bIns="30632" anchor="t" anchorCtr="0" upright="1">
                          <a:spAutoFit/>
                        </wps:bodyPr>
                      </wps:wsp>
                      <wps:wsp>
                        <wps:cNvPr id="58" name="Text Box 676"/>
                        <wps:cNvSpPr txBox="1">
                          <a:spLocks noChangeArrowheads="1"/>
                        </wps:cNvSpPr>
                        <wps:spPr bwMode="auto">
                          <a:xfrm>
                            <a:off x="143244" y="246581"/>
                            <a:ext cx="1572869" cy="1960548"/>
                          </a:xfrm>
                          <a:prstGeom prst="rect">
                            <a:avLst/>
                          </a:prstGeom>
                          <a:noFill/>
                          <a:ln w="9525">
                            <a:noFill/>
                            <a:miter lim="800000"/>
                            <a:headEnd/>
                            <a:tailEnd/>
                          </a:ln>
                        </wps:spPr>
                        <wps:txbx>
                          <w:txbxContent>
                            <w:p w14:paraId="30884666" w14:textId="77777777" w:rsidR="00236972" w:rsidRDefault="00236972" w:rsidP="00D863BF">
                              <w:pPr>
                                <w:autoSpaceDE w:val="0"/>
                                <w:autoSpaceDN w:val="0"/>
                                <w:adjustRightInd w:val="0"/>
                                <w:spacing w:after="0" w:line="240" w:lineRule="auto"/>
                                <w:contextualSpacing/>
                                <w:rPr>
                                  <w:rFonts w:ascii="Arial" w:hAnsi="Arial" w:cs="Arial"/>
                                  <w:color w:val="000000"/>
                                  <w:sz w:val="16"/>
                                </w:rPr>
                              </w:pPr>
                              <w:r w:rsidRPr="00D863BF">
                                <w:rPr>
                                  <w:rFonts w:ascii="Arial" w:hAnsi="Arial" w:cs="Arial"/>
                                  <w:color w:val="000000"/>
                                  <w:sz w:val="16"/>
                                  <w:u w:val="single"/>
                                </w:rPr>
                                <w:t>Subsets</w:t>
                              </w:r>
                              <w:r>
                                <w:rPr>
                                  <w:rFonts w:ascii="Arial" w:hAnsi="Arial" w:cs="Arial"/>
                                  <w:color w:val="000000"/>
                                  <w:sz w:val="16"/>
                                </w:rPr>
                                <w:t>:</w:t>
                              </w:r>
                            </w:p>
                            <w:p w14:paraId="30884667" w14:textId="77777777" w:rsidR="00236972" w:rsidRDefault="00236972" w:rsidP="000A3A24">
                              <w:pPr>
                                <w:pStyle w:val="ListParagraph"/>
                                <w:numPr>
                                  <w:ilvl w:val="0"/>
                                  <w:numId w:val="4"/>
                                </w:numPr>
                                <w:autoSpaceDE w:val="0"/>
                                <w:autoSpaceDN w:val="0"/>
                                <w:adjustRightInd w:val="0"/>
                                <w:spacing w:after="0" w:line="360" w:lineRule="auto"/>
                                <w:ind w:left="273" w:hanging="187"/>
                                <w:rPr>
                                  <w:rFonts w:ascii="Arial" w:hAnsi="Arial" w:cs="Arial"/>
                                  <w:color w:val="000000"/>
                                  <w:sz w:val="16"/>
                                </w:rPr>
                              </w:pPr>
                              <w:r>
                                <w:rPr>
                                  <w:rFonts w:ascii="Arial" w:hAnsi="Arial" w:cs="Arial"/>
                                  <w:color w:val="000000"/>
                                  <w:sz w:val="16"/>
                                </w:rPr>
                                <w:t>2</w:t>
                              </w:r>
                              <w:r w:rsidRPr="00D863BF">
                                <w:rPr>
                                  <w:rFonts w:ascii="Arial" w:hAnsi="Arial" w:cs="Arial"/>
                                  <w:color w:val="000000"/>
                                  <w:sz w:val="16"/>
                                  <w:vertAlign w:val="superscript"/>
                                </w:rPr>
                                <w:t>nd</w:t>
                              </w:r>
                              <w:r>
                                <w:rPr>
                                  <w:rFonts w:ascii="Arial" w:hAnsi="Arial" w:cs="Arial"/>
                                  <w:color w:val="000000"/>
                                  <w:sz w:val="16"/>
                                </w:rPr>
                                <w:t xml:space="preserve"> Immigrant Refugees (language barriers, cultural differences, large-sized families)</w:t>
                              </w:r>
                            </w:p>
                            <w:p w14:paraId="30884668" w14:textId="77777777" w:rsidR="00236972" w:rsidRDefault="00236972" w:rsidP="000A3A24">
                              <w:pPr>
                                <w:pStyle w:val="ListParagraph"/>
                                <w:numPr>
                                  <w:ilvl w:val="0"/>
                                  <w:numId w:val="4"/>
                                </w:numPr>
                                <w:autoSpaceDE w:val="0"/>
                                <w:autoSpaceDN w:val="0"/>
                                <w:adjustRightInd w:val="0"/>
                                <w:spacing w:after="0" w:line="360" w:lineRule="auto"/>
                                <w:ind w:left="273" w:hanging="187"/>
                                <w:rPr>
                                  <w:rFonts w:ascii="Arial" w:hAnsi="Arial" w:cs="Arial"/>
                                  <w:color w:val="000000"/>
                                  <w:sz w:val="16"/>
                                </w:rPr>
                              </w:pPr>
                              <w:r>
                                <w:rPr>
                                  <w:rFonts w:ascii="Arial" w:hAnsi="Arial" w:cs="Arial"/>
                                  <w:color w:val="000000"/>
                                  <w:sz w:val="16"/>
                                </w:rPr>
                                <w:t>Rural Families (isolated, not part of shelter system, substandard living/squatting conditions, hidden, self-reliant, distrust)</w:t>
                              </w:r>
                            </w:p>
                            <w:p w14:paraId="30884669" w14:textId="77777777" w:rsidR="00236972" w:rsidRPr="00D863BF" w:rsidRDefault="00236972" w:rsidP="000A3A24">
                              <w:pPr>
                                <w:pStyle w:val="ListParagraph"/>
                                <w:numPr>
                                  <w:ilvl w:val="0"/>
                                  <w:numId w:val="4"/>
                                </w:numPr>
                                <w:autoSpaceDE w:val="0"/>
                                <w:autoSpaceDN w:val="0"/>
                                <w:adjustRightInd w:val="0"/>
                                <w:spacing w:after="0" w:line="360" w:lineRule="auto"/>
                                <w:ind w:left="273" w:hanging="187"/>
                                <w:rPr>
                                  <w:rFonts w:ascii="Arial" w:hAnsi="Arial" w:cs="Arial"/>
                                  <w:color w:val="000000"/>
                                  <w:sz w:val="16"/>
                                </w:rPr>
                              </w:pPr>
                              <w:r>
                                <w:rPr>
                                  <w:rFonts w:ascii="Arial" w:hAnsi="Arial" w:cs="Arial"/>
                                  <w:color w:val="000000"/>
                                  <w:sz w:val="16"/>
                                </w:rPr>
                                <w:t>Asylum seekers</w:t>
                              </w:r>
                            </w:p>
                          </w:txbxContent>
                        </wps:txbx>
                        <wps:bodyPr rot="0" vert="horz" wrap="square" lIns="61265" tIns="30632" rIns="61265" bIns="30632" anchor="t" anchorCtr="0" upright="1">
                          <a:spAutoFit/>
                        </wps:bodyPr>
                      </wps:wsp>
                      <wps:wsp>
                        <wps:cNvPr id="61" name="AutoShape 684"/>
                        <wps:cNvCnPr>
                          <a:cxnSpLocks noChangeShapeType="1"/>
                        </wps:cNvCnPr>
                        <wps:spPr bwMode="auto">
                          <a:xfrm flipH="1">
                            <a:off x="4716778" y="3666481"/>
                            <a:ext cx="886462"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2" name="AutoShape 685"/>
                        <wps:cNvCnPr>
                          <a:cxnSpLocks noChangeShapeType="1"/>
                          <a:stCxn id="715" idx="2"/>
                        </wps:cNvCnPr>
                        <wps:spPr bwMode="auto">
                          <a:xfrm flipH="1">
                            <a:off x="2089150" y="722290"/>
                            <a:ext cx="855388" cy="90063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5" name="AutoShape 690"/>
                        <wps:cNvCnPr>
                          <a:cxnSpLocks noChangeShapeType="1"/>
                        </wps:cNvCnPr>
                        <wps:spPr bwMode="auto">
                          <a:xfrm>
                            <a:off x="2941124" y="722290"/>
                            <a:ext cx="1174606" cy="90063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1" name="Line 739"/>
                        <wps:cNvCnPr/>
                        <wps:spPr bwMode="auto">
                          <a:xfrm>
                            <a:off x="2941124" y="735027"/>
                            <a:ext cx="111267" cy="88790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2" name="Line 741"/>
                        <wps:cNvCnPr/>
                        <wps:spPr bwMode="auto">
                          <a:xfrm>
                            <a:off x="2088515" y="1927397"/>
                            <a:ext cx="635" cy="162765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3" name="Line 742"/>
                        <wps:cNvCnPr/>
                        <wps:spPr bwMode="auto">
                          <a:xfrm>
                            <a:off x="3052391" y="1927397"/>
                            <a:ext cx="0" cy="162765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5" name="Text Box 664"/>
                        <wps:cNvSpPr txBox="1">
                          <a:spLocks noChangeArrowheads="1"/>
                        </wps:cNvSpPr>
                        <wps:spPr bwMode="auto">
                          <a:xfrm>
                            <a:off x="1975540" y="193666"/>
                            <a:ext cx="1937995" cy="52862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3088466A" w14:textId="77777777" w:rsidR="00236972" w:rsidRDefault="00236972" w:rsidP="00D863BF">
                              <w:pPr>
                                <w:pStyle w:val="NormalWeb"/>
                                <w:tabs>
                                  <w:tab w:val="left" w:pos="720"/>
                                </w:tabs>
                                <w:spacing w:before="0" w:beforeAutospacing="0" w:after="0" w:afterAutospacing="0"/>
                                <w:contextualSpacing/>
                              </w:pPr>
                              <w:r>
                                <w:rPr>
                                  <w:rFonts w:ascii="Arial" w:hAnsi="Arial" w:cs="Arial"/>
                                  <w:color w:val="000000"/>
                                  <w:sz w:val="16"/>
                                  <w:szCs w:val="16"/>
                                </w:rPr>
                                <w:t>Location:</w:t>
                              </w:r>
                              <w:r>
                                <w:rPr>
                                  <w:rFonts w:ascii="Arial" w:hAnsi="Arial" w:cs="Arial"/>
                                  <w:color w:val="000000"/>
                                  <w:sz w:val="16"/>
                                  <w:szCs w:val="16"/>
                                </w:rPr>
                                <w:tab/>
                                <w:t xml:space="preserve">Emergency Shelters </w:t>
                              </w:r>
                            </w:p>
                            <w:p w14:paraId="3088466B" w14:textId="77777777" w:rsidR="00236972" w:rsidRDefault="00236972" w:rsidP="00D863BF">
                              <w:pPr>
                                <w:pStyle w:val="NormalWeb"/>
                                <w:spacing w:before="0" w:beforeAutospacing="0" w:after="0" w:afterAutospacing="0"/>
                                <w:ind w:left="720"/>
                                <w:contextualSpacing/>
                                <w:rPr>
                                  <w:rFonts w:ascii="Arial" w:hAnsi="Arial" w:cs="Arial"/>
                                  <w:color w:val="000000"/>
                                  <w:sz w:val="16"/>
                                  <w:szCs w:val="16"/>
                                </w:rPr>
                              </w:pPr>
                              <w:r>
                                <w:rPr>
                                  <w:rFonts w:ascii="Arial" w:hAnsi="Arial" w:cs="Arial"/>
                                  <w:color w:val="000000"/>
                                  <w:sz w:val="16"/>
                                  <w:szCs w:val="16"/>
                                </w:rPr>
                                <w:t>Hotels/Motels</w:t>
                              </w:r>
                            </w:p>
                            <w:p w14:paraId="3088466C" w14:textId="77777777" w:rsidR="00236972" w:rsidRDefault="00236972" w:rsidP="00D863BF">
                              <w:pPr>
                                <w:pStyle w:val="NormalWeb"/>
                                <w:spacing w:before="0" w:beforeAutospacing="0" w:after="0" w:afterAutospacing="0"/>
                                <w:ind w:left="720"/>
                                <w:contextualSpacing/>
                                <w:rPr>
                                  <w:rFonts w:ascii="Arial" w:hAnsi="Arial" w:cs="Arial"/>
                                  <w:color w:val="000000"/>
                                  <w:sz w:val="16"/>
                                  <w:szCs w:val="16"/>
                                </w:rPr>
                              </w:pPr>
                              <w:r>
                                <w:rPr>
                                  <w:rFonts w:ascii="Arial" w:hAnsi="Arial" w:cs="Arial"/>
                                  <w:color w:val="000000"/>
                                  <w:sz w:val="16"/>
                                  <w:szCs w:val="16"/>
                                </w:rPr>
                                <w:t>Camping</w:t>
                              </w:r>
                            </w:p>
                            <w:p w14:paraId="3088466D" w14:textId="77777777" w:rsidR="00236972" w:rsidRDefault="00236972" w:rsidP="00D863BF">
                              <w:pPr>
                                <w:pStyle w:val="NormalWeb"/>
                                <w:spacing w:before="0" w:beforeAutospacing="0" w:after="0" w:afterAutospacing="0"/>
                                <w:ind w:left="720"/>
                                <w:contextualSpacing/>
                              </w:pPr>
                              <w:r>
                                <w:rPr>
                                  <w:rFonts w:ascii="Arial" w:hAnsi="Arial" w:cs="Arial"/>
                                  <w:color w:val="000000"/>
                                  <w:sz w:val="16"/>
                                  <w:szCs w:val="16"/>
                                </w:rPr>
                                <w:t>Cars</w:t>
                              </w:r>
                            </w:p>
                          </w:txbxContent>
                        </wps:txbx>
                        <wps:bodyPr rot="0" vert="horz" wrap="square" lIns="61265" tIns="30632" rIns="61265" bIns="30632" anchor="t" anchorCtr="0" upright="1">
                          <a:spAutoFit/>
                        </wps:bodyPr>
                      </wps:wsp>
                      <wps:wsp>
                        <wps:cNvPr id="64" name="AutoShape 684"/>
                        <wps:cNvCnPr>
                          <a:cxnSpLocks noChangeShapeType="1"/>
                        </wps:cNvCnPr>
                        <wps:spPr bwMode="auto">
                          <a:xfrm>
                            <a:off x="2944538" y="735027"/>
                            <a:ext cx="2189437" cy="84584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7" name="Text Box 672"/>
                        <wps:cNvSpPr txBox="1">
                          <a:spLocks noChangeArrowheads="1"/>
                        </wps:cNvSpPr>
                        <wps:spPr bwMode="auto">
                          <a:xfrm rot="10800000" flipV="1">
                            <a:off x="3699848" y="1622929"/>
                            <a:ext cx="902631" cy="304468"/>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88466E" w14:textId="77777777" w:rsidR="00236972" w:rsidRDefault="00236972" w:rsidP="00D863BF">
                              <w:pPr>
                                <w:pStyle w:val="NormalWeb"/>
                                <w:spacing w:before="0" w:beforeAutospacing="0" w:after="0" w:afterAutospacing="0"/>
                                <w:jc w:val="center"/>
                                <w:rPr>
                                  <w:rFonts w:ascii="Arial" w:eastAsia="Times New Roman" w:hAnsi="Arial" w:cs="Arial"/>
                                  <w:color w:val="000000"/>
                                  <w:sz w:val="16"/>
                                  <w:szCs w:val="16"/>
                                </w:rPr>
                              </w:pPr>
                              <w:r>
                                <w:rPr>
                                  <w:rFonts w:ascii="Arial" w:eastAsia="Times New Roman" w:hAnsi="Arial" w:cs="Arial"/>
                                  <w:color w:val="000000"/>
                                  <w:sz w:val="16"/>
                                  <w:szCs w:val="16"/>
                                </w:rPr>
                                <w:t xml:space="preserve">Affordable </w:t>
                              </w:r>
                            </w:p>
                            <w:p w14:paraId="3088466F" w14:textId="77777777" w:rsidR="00236972" w:rsidRDefault="00236972" w:rsidP="00D863BF">
                              <w:pPr>
                                <w:pStyle w:val="NormalWeb"/>
                                <w:spacing w:before="0" w:beforeAutospacing="0" w:after="0" w:afterAutospacing="0"/>
                                <w:jc w:val="center"/>
                              </w:pPr>
                              <w:r>
                                <w:rPr>
                                  <w:rFonts w:ascii="Arial" w:eastAsia="Times New Roman" w:hAnsi="Arial" w:cs="Arial"/>
                                  <w:color w:val="000000"/>
                                  <w:sz w:val="16"/>
                                  <w:szCs w:val="16"/>
                                </w:rPr>
                                <w:t>Rental Housing</w:t>
                              </w:r>
                            </w:p>
                          </w:txbxContent>
                        </wps:txbx>
                        <wps:bodyPr rot="0" vert="horz" wrap="square" lIns="61265" tIns="30632" rIns="61265" bIns="30632" anchor="t" anchorCtr="0" upright="1">
                          <a:spAutoFit/>
                        </wps:bodyPr>
                      </wps:wsp>
                      <wps:wsp>
                        <wps:cNvPr id="128" name="Text Box 676"/>
                        <wps:cNvSpPr txBox="1">
                          <a:spLocks noChangeArrowheads="1"/>
                        </wps:cNvSpPr>
                        <wps:spPr bwMode="auto">
                          <a:xfrm>
                            <a:off x="143591" y="2216957"/>
                            <a:ext cx="1831949" cy="2194228"/>
                          </a:xfrm>
                          <a:prstGeom prst="rect">
                            <a:avLst/>
                          </a:prstGeom>
                          <a:noFill/>
                          <a:ln w="9525">
                            <a:noFill/>
                            <a:miter lim="800000"/>
                            <a:headEnd/>
                            <a:tailEnd/>
                          </a:ln>
                        </wps:spPr>
                        <wps:txbx>
                          <w:txbxContent>
                            <w:p w14:paraId="30884670" w14:textId="77777777" w:rsidR="00236972" w:rsidRDefault="00236972" w:rsidP="00D863BF">
                              <w:pPr>
                                <w:pStyle w:val="NormalWeb"/>
                                <w:spacing w:before="0" w:beforeAutospacing="0" w:after="0" w:afterAutospacing="0" w:line="276" w:lineRule="auto"/>
                              </w:pPr>
                              <w:r>
                                <w:rPr>
                                  <w:rFonts w:ascii="Arial" w:eastAsia="Calibri" w:hAnsi="Arial"/>
                                  <w:color w:val="000000"/>
                                  <w:sz w:val="16"/>
                                  <w:szCs w:val="16"/>
                                  <w:u w:val="single"/>
                                </w:rPr>
                                <w:t>Underlying Issues</w:t>
                              </w:r>
                              <w:r>
                                <w:rPr>
                                  <w:rFonts w:ascii="Arial" w:eastAsia="Calibri" w:hAnsi="Arial"/>
                                  <w:color w:val="000000"/>
                                  <w:sz w:val="16"/>
                                  <w:szCs w:val="16"/>
                                </w:rPr>
                                <w:t>:</w:t>
                              </w:r>
                            </w:p>
                            <w:p w14:paraId="30884671"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Poverty</w:t>
                              </w:r>
                            </w:p>
                            <w:p w14:paraId="30884672"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Poor rental histories</w:t>
                              </w:r>
                            </w:p>
                            <w:p w14:paraId="30884673"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Various levels of dysfunction</w:t>
                              </w:r>
                            </w:p>
                            <w:p w14:paraId="30884674"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Mental health issues</w:t>
                              </w:r>
                            </w:p>
                            <w:p w14:paraId="30884675" w14:textId="3BF28C58"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Substance use recovery</w:t>
                              </w:r>
                            </w:p>
                            <w:p w14:paraId="30884676"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Criminal histories</w:t>
                              </w:r>
                            </w:p>
                            <w:p w14:paraId="30884677"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Skill voids</w:t>
                              </w:r>
                            </w:p>
                            <w:p w14:paraId="30884678"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Lack of employment</w:t>
                              </w:r>
                            </w:p>
                            <w:p w14:paraId="30884679"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Family shelters often end up serving victims of domestic violence</w:t>
                              </w:r>
                            </w:p>
                          </w:txbxContent>
                        </wps:txbx>
                        <wps:bodyPr rot="0" vert="horz" wrap="square" lIns="61265" tIns="30632" rIns="61265" bIns="30632" anchor="t" anchorCtr="0" upright="1">
                          <a:spAutoFit/>
                        </wps:bodyPr>
                      </wps:wsp>
                      <wps:wsp>
                        <wps:cNvPr id="129" name="Text Box 676"/>
                        <wps:cNvSpPr txBox="1">
                          <a:spLocks noChangeArrowheads="1"/>
                        </wps:cNvSpPr>
                        <wps:spPr bwMode="auto">
                          <a:xfrm>
                            <a:off x="4678678" y="1551468"/>
                            <a:ext cx="1729714" cy="1837358"/>
                          </a:xfrm>
                          <a:prstGeom prst="rect">
                            <a:avLst/>
                          </a:prstGeom>
                          <a:noFill/>
                          <a:ln w="9525">
                            <a:noFill/>
                            <a:miter lim="800000"/>
                            <a:headEnd/>
                            <a:tailEnd/>
                          </a:ln>
                        </wps:spPr>
                        <wps:txbx>
                          <w:txbxContent>
                            <w:p w14:paraId="3088467A" w14:textId="77777777" w:rsidR="00236972" w:rsidRDefault="00236972" w:rsidP="000A3A24">
                              <w:pPr>
                                <w:pStyle w:val="NormalWeb"/>
                                <w:spacing w:before="0" w:beforeAutospacing="0" w:after="0" w:afterAutospacing="0" w:line="276" w:lineRule="auto"/>
                              </w:pPr>
                              <w:r>
                                <w:rPr>
                                  <w:rFonts w:ascii="Arial" w:eastAsia="Calibri" w:hAnsi="Arial"/>
                                  <w:color w:val="000000"/>
                                  <w:sz w:val="16"/>
                                  <w:szCs w:val="16"/>
                                  <w:u w:val="single"/>
                                </w:rPr>
                                <w:t>Case Management:</w:t>
                              </w:r>
                            </w:p>
                            <w:p w14:paraId="3088467B"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Mental health support</w:t>
                              </w:r>
                            </w:p>
                            <w:p w14:paraId="3088467C" w14:textId="7EB32DDD"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Substance use recovery</w:t>
                              </w:r>
                            </w:p>
                            <w:p w14:paraId="3088467D"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Financial assistance</w:t>
                              </w:r>
                            </w:p>
                            <w:p w14:paraId="3088467E"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Budgeting skills</w:t>
                              </w:r>
                            </w:p>
                            <w:p w14:paraId="3088467F"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Parenting/relationship skills</w:t>
                              </w:r>
                            </w:p>
                            <w:p w14:paraId="30884680"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Children’s services</w:t>
                              </w:r>
                            </w:p>
                            <w:p w14:paraId="30884681"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Legal services</w:t>
                              </w:r>
                            </w:p>
                            <w:p w14:paraId="30884682" w14:textId="77777777" w:rsidR="00236972"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Employment assistance</w:t>
                              </w:r>
                            </w:p>
                          </w:txbxContent>
                        </wps:txbx>
                        <wps:bodyPr rot="0" vert="horz" wrap="square" lIns="61265" tIns="30632" rIns="61265" bIns="30632" anchor="t" anchorCtr="0" upright="1">
                          <a:spAutoFit/>
                        </wps:bodyPr>
                      </wps:wsp>
                      <wps:wsp>
                        <wps:cNvPr id="130" name="Line 742"/>
                        <wps:cNvCnPr/>
                        <wps:spPr bwMode="auto">
                          <a:xfrm>
                            <a:off x="4115730" y="1927397"/>
                            <a:ext cx="0" cy="162765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2" name="Text Box 664"/>
                        <wps:cNvSpPr txBox="1">
                          <a:spLocks noChangeArrowheads="1"/>
                        </wps:cNvSpPr>
                        <wps:spPr bwMode="auto">
                          <a:xfrm>
                            <a:off x="1018200" y="4452012"/>
                            <a:ext cx="4399890" cy="17810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30884683" w14:textId="77777777" w:rsidR="00236972" w:rsidRDefault="00236972" w:rsidP="000A3A24">
                              <w:pPr>
                                <w:pStyle w:val="NormalWeb"/>
                                <w:tabs>
                                  <w:tab w:val="left" w:pos="720"/>
                                </w:tabs>
                                <w:spacing w:before="0" w:beforeAutospacing="0" w:after="0" w:afterAutospacing="0"/>
                                <w:jc w:val="center"/>
                              </w:pPr>
                              <w:r>
                                <w:rPr>
                                  <w:rFonts w:ascii="Arial" w:eastAsia="Times New Roman" w:hAnsi="Arial" w:cs="Arial"/>
                                  <w:color w:val="000000"/>
                                  <w:sz w:val="16"/>
                                  <w:szCs w:val="16"/>
                                </w:rPr>
                                <w:t>Housing subsidies necessary for transition from shelters to all kinds of housing</w:t>
                              </w:r>
                            </w:p>
                          </w:txbxContent>
                        </wps:txbx>
                        <wps:bodyPr rot="0" vert="horz" wrap="square" lIns="61265" tIns="30632" rIns="61265" bIns="30632" anchor="t" anchorCtr="0" upright="1">
                          <a:spAutoFit/>
                        </wps:bodyPr>
                      </wps:wsp>
                      <wps:wsp>
                        <wps:cNvPr id="70" name="Straight Connector 70"/>
                        <wps:cNvCnPr/>
                        <wps:spPr>
                          <a:xfrm flipV="1">
                            <a:off x="5603240" y="3307080"/>
                            <a:ext cx="0" cy="359401"/>
                          </a:xfrm>
                          <a:prstGeom prst="line">
                            <a:avLst/>
                          </a:prstGeom>
                        </wps:spPr>
                        <wps:style>
                          <a:lnRef idx="1">
                            <a:schemeClr val="dk1"/>
                          </a:lnRef>
                          <a:fillRef idx="0">
                            <a:schemeClr val="dk1"/>
                          </a:fillRef>
                          <a:effectRef idx="0">
                            <a:schemeClr val="dk1"/>
                          </a:effectRef>
                          <a:fontRef idx="minor">
                            <a:schemeClr val="tx1"/>
                          </a:fontRef>
                        </wps:style>
                        <wps:bodyPr/>
                      </wps:wsp>
                    </wpc:wpc>
                  </a:graphicData>
                </a:graphic>
                <wp14:sizeRelH relativeFrom="margin">
                  <wp14:pctWidth>0</wp14:pctWidth>
                </wp14:sizeRelH>
                <wp14:sizeRelV relativeFrom="margin">
                  <wp14:pctHeight>0</wp14:pctHeight>
                </wp14:sizeRelV>
              </wp:anchor>
            </w:drawing>
          </mc:Choice>
          <mc:Fallback>
            <w:pict>
              <v:group w14:anchorId="308845FD" id="Canvas 68" o:spid="_x0000_s1078" editas="canvas" style="position:absolute;left:0;text-align:left;margin-left:-10.8pt;margin-top:89.4pt;width:507.6pt;height:378.6pt;z-index:-251646976;mso-position-horizontal-relative:margin;mso-position-vertical-relative:margin;mso-width-relative:margin;mso-height-relative:margin" coordsize="64465,480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HrEuAcAACE4AAAOAAAAZHJzL2Uyb0RvYy54bWzsW1tv2zYUfh+w/yDo3bVI8SIZdYrGjrcB&#10;3QVLt3dFkmNhsuhJSuxs2H/fOaQky47VxEnjtKiKwpEt3vmdw+98JN++2yxT6zbOi0RlY5u8cWwr&#10;zkIVJdn12P7j42zg2VZRBlkUpCqLx/ZdXNjvzr7/7u16NYqpWqg0inMLCsmK0Xo1thdluRoNh0W4&#10;iJdB8Uat4gxezlW+DEr4ml8PozxYQ+nLdEgdRwzXKo9WuQrjooBfp+alfabLn8/jsPx1Pi/i0krH&#10;NrSt1J+5/rzCz+HZ22B0nQerRRJWzQie0IplkGRQaVPUNCgD6yZP7hW1TMJcFWpevgnVcqjm8ySM&#10;dR+gN8TZ680kyG6DQncmhNGpGwhPn7Hcq2tsd6ZmSZrCaAyh9BH+hn/XMD8x/LhewewUq2aeiufV&#10;f7kIVrHuVjEKf7n9LbeSaGxzaltZsASQfIw3pXWuNpaQeoawekh3uYKU5QZeANL0aBerDyr8q7Ay&#10;NVkE2XX8Ps/VehEHETSQ4NxCb5qsphsFFnK1/llFUFFwUypd0GaeL3EYYEIsLN1zHcdntnU3tl3O&#10;ucNdgxRsWAgJqOcJ4UGCEFIQTwrq6eqCUV3SKi/KH2K1tPBhbOeARF1TcPuhKLFlwahOghWnGX5i&#10;0y+yCF4HozJIUvMMSfG17gs2v+pIeZfGJuvv8RxGcDsqaDzxJM2t2wBgH4RhnJVmOLAkSI3Z5jDf&#10;TUZqhvNTGav0mDXWhtVkrubiU5mbHLpmlZVN5mWSqfxQ7dFfdZPnJn09AqbfOLHl5mqjoUM5jj7+&#10;dKWiO5jgXBlLB88EDwuV/2Nba7DysV38fRPksW2lP2UAEkGo4OAW9BfXES5gMG+/uWq/uVnlyfUC&#10;CqzR9x7wM0v0dG4rr9oJ9nIqw3EPGI4evBb6T2Q4kghCoD1oFoJSn/q7hiN95nLf2I3rMCa+dLuh&#10;lV0fbTd1xifZTZ35pe1GnMRugiwEExzbpW2Zx0lpluAv1aDAsd9bifSUnMagjPsijufgP9uap8nq&#10;z9rrVEsUFT7zXbCkTktjQrrVCtVbGq47mlTur4unsjTZW9ohzgfhwT1La5zSaTkfcykDewF7okxw&#10;Ty+gwHUqxke4pJ6oVi7iC4ezZy5dDeVGUmatx7bPgccgUFtvlkkJ8VGaLMd25Q00OTyGKG5Zkm7w&#10;lqi8EEv62ry9IDUGkc7p2MRCbl8xSgDhJEPSHYzCTXa5F3Ho5B/vVhBMGLparRAmC37pDji0X/9x&#10;z68zYFBSglkADl0hBNsHIkQeTABNxchDR0cQHnQEHUWZB0hYJyrLIP5QueGtHSFIC3V7eCxUmkQY&#10;H2ovml9fNbGFXqDqVuwky9VNFcgcwKpV6hEr8wSithTYOKB/GUfAymNQEfAJBr8Ke7QJQsyEdaMx&#10;6qj6X9/xL7wLjw0YFRcD5kyng/ezCRuIGZF86k4nkyn5D42JsNEiiaI4w/bXET5hjwtgK63BxOZN&#10;jN8M1HC3dN1kaGL9Vzd6L2oz8Qn2DrFxuhgBEWMcbRvkTdh0HMhhKS0nm0yHXpJA/KSDT7OSPhf/&#10;1PF8woH0ALwlhQii0mhqP+xx7npgHgh/HwQg9wEv3NtAbwOVwCQdgOo9IzAA24HtZ/f06Ltq3u4z&#10;QqjhGYfwTYhkwhE9wMd27+Q7leHDCqokDZX5kGSxJSE+3GUx1bduTtKFVJc7VIcwLUYMOBbSANXz&#10;pO/Uel0HG0mhSZre9vzj2+MfkjQExECTtQVKZMtHQdPxPI7EA0gA8SngfA+bwoWXWpsXVAquI8pu&#10;ntwj8xtmxhLlasMKKmS2lb5jkek6nLo+uOEuZAKz7XHZR2ztTeuuxbxhq9v9UNGWJS5Ptx/qS86Z&#10;CcqIj7IE8ooWFfBd6fuVy+WgkwHBhQTdHveh7dAmxK53RpsfvlhVYEf9KNoiyfn5hXOhN5Ch8a1k&#10;nfLBjtABwYJzTv3BTHhywGaMD3zpeAOH+OegQjKfTWe7Qof2YuZEBegTTxU6GkHSCnHbNM8izd1a&#10;zYe+tHvZLQXhPvc0KBZmO7q4K6aqNPg5Ut1stBzsYq2y1H8PqS1b6bMhwi+6QfzVSZ8Qh94LiE8h&#10;fe6GGQwkHSP4HAgzKPFgz7iOMxj3DHPs9i294tMrPpXiQyBmrQC+XUNlm9+98Br6mJ1cV/i+B5tJ&#10;mjIeOjPhO1S4QCmRN/Y7ueg6XnMn122OpPVLSev0HoETcPdN7dW2cnkVg1FKhM/31AHiuQROTxiL&#10;ovBIn3t8r6Gnp9rLBX9QCSY9CndQCLNqGE3L4b8OCuH8jQf/jV/nnFRn3VpRk6S+JEDBtCDgudLl&#10;D2xmHRU2NQwePWYLoEeS7kNnTxteDeclexjeP8pMYJGoYPgZNCXYMOISS+w1pf4UwCOvDhzWlAie&#10;b953j6+lKTnEgxscGtWMcbj+oH3J1j0yF3gx7M4a9yg94vSi0vbkTS8qvbqo5GpND08O9BysxcHg&#10;zk7lYy6r82dWcwDN2rnQs7e5gjwF944PnnfmwoHzmcZduK4DEujewaDKUcDtAva8nei9E1vFY+/Z&#10;bC+sHL4r4BgBdfeazDZT9z2BBzI+4Y5Auan36jvv1hhIo4iPANcH1eAJroStQq24Vnfm8KJb+7tO&#10;v73Zd/Y/AAAA//8DAFBLAwQUAAYACAAAACEAUYG2b94AAAALAQAADwAAAGRycy9kb3ducmV2Lnht&#10;bEyPwU7DMBBE70j8g7VI3Fo7qQhNiFMhJBCXUlH4ADfeJhH2OordNvw9ywluuzuj2Tf1ZvZOnHGK&#10;QyAN2VKBQGqDHajT8PnxvFiDiMmQNS4QavjGCJvm+qo2lQ0XesfzPnWCQyhWRkOf0lhJGdsevYnL&#10;MCKxdgyTN4nXqZN2MhcO907mShXSm4H4Q29GfOqx/dqfvIZdRrkdXbk9utfwtp1V3r3cea1vb+bH&#10;BxAJ5/Rnhl98RoeGmQ7hRDYKp2GRZwVbWbhfcwd2lOWKLwceVoUC2dTyf4fmBwAA//8DAFBLAQIt&#10;ABQABgAIAAAAIQC2gziS/gAAAOEBAAATAAAAAAAAAAAAAAAAAAAAAABbQ29udGVudF9UeXBlc10u&#10;eG1sUEsBAi0AFAAGAAgAAAAhADj9If/WAAAAlAEAAAsAAAAAAAAAAAAAAAAALwEAAF9yZWxzLy5y&#10;ZWxzUEsBAi0AFAAGAAgAAAAhAM8gesS4BwAAITgAAA4AAAAAAAAAAAAAAAAALgIAAGRycy9lMm9E&#10;b2MueG1sUEsBAi0AFAAGAAgAAAAhAFGBtm/eAAAACwEAAA8AAAAAAAAAAAAAAAAAEgoAAGRycy9k&#10;b3ducmV2LnhtbFBLBQYAAAAABAAEAPMAAAAdC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9" type="#_x0000_t75" style="position:absolute;width:64465;height:48082;visibility:visible;mso-wrap-style:square">
                  <v:fill o:detectmouseclick="t"/>
                  <v:path o:connecttype="none"/>
                </v:shape>
                <v:shapetype id="_x0000_t202" coordsize="21600,21600" o:spt="202" path="m,l,21600r21600,l21600,xe">
                  <v:stroke joinstyle="miter"/>
                  <v:path gradientshapeok="t" o:connecttype="rect"/>
                </v:shapetype>
                <v:shape id="Text Box 670" o:spid="_x0000_s1080" type="#_x0000_t202" style="position:absolute;left:18300;top:35550;width:288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PlmxAAAANsAAAAPAAAAZHJzL2Rvd25yZXYueG1sRI/RasJA&#10;FETfhf7Dcgt9002thjZmI6VQFApCoh9wyV43abN3Q3bV6Nd3CwUfh5k5w+Tr0XbiTINvHSt4niUg&#10;iGunWzYKDvvP6SsIH5A1do5JwZU8rIuHSY6Zdhcu6VwFIyKEfYYKmhD6TEpfN2TRz1xPHL2jGyyG&#10;KAcj9YCXCLednCdJKi22HBca7OmjofqnOlkFfrdZ6PJUli+Htx7N9euWmupbqafH8X0FItAY7uH/&#10;9lYrWM7h70v8AbL4BQAA//8DAFBLAQItABQABgAIAAAAIQDb4fbL7gAAAIUBAAATAAAAAAAAAAAA&#10;AAAAAAAAAABbQ29udGVudF9UeXBlc10ueG1sUEsBAi0AFAAGAAgAAAAhAFr0LFu/AAAAFQEAAAsA&#10;AAAAAAAAAAAAAAAAHwEAAF9yZWxzLy5yZWxzUEsBAi0AFAAGAAgAAAAhANl4+WbEAAAA2wAAAA8A&#10;AAAAAAAAAAAAAAAABwIAAGRycy9kb3ducmV2LnhtbFBLBQYAAAAAAwADALcAAAD4AgAAAAA=&#10;" fillcolor="#91bce3 [2164]" strokecolor="#5b9bd5 [3204]" strokeweight=".5pt">
                  <v:fill color2="#7aaddd [2612]" rotate="t" colors="0 #b1cbe9;.5 #a3c1e5;1 #92b9e4" focus="100%" type="gradient">
                    <o:fill v:ext="view" type="gradientUnscaled"/>
                  </v:fill>
                  <v:textbox style="mso-fit-shape-to-text:t" inset="1.70181mm,.85089mm,1.70181mm,.85089mm">
                    <w:txbxContent>
                      <w:p w14:paraId="30884663" w14:textId="77777777" w:rsidR="00236972" w:rsidRPr="006B0FEC" w:rsidRDefault="00236972" w:rsidP="00D863BF">
                        <w:pPr>
                          <w:autoSpaceDE w:val="0"/>
                          <w:autoSpaceDN w:val="0"/>
                          <w:adjustRightInd w:val="0"/>
                          <w:spacing w:after="0" w:line="240" w:lineRule="auto"/>
                          <w:contextualSpacing/>
                          <w:jc w:val="center"/>
                          <w:rPr>
                            <w:rFonts w:ascii="Arial" w:hAnsi="Arial" w:cs="Arial"/>
                            <w:color w:val="000000"/>
                            <w:sz w:val="16"/>
                          </w:rPr>
                        </w:pPr>
                        <w:r w:rsidRPr="006B0FEC">
                          <w:rPr>
                            <w:rFonts w:ascii="Arial" w:hAnsi="Arial" w:cs="Arial"/>
                            <w:color w:val="000000"/>
                            <w:sz w:val="16"/>
                          </w:rPr>
                          <w:t>Goal: Permanent Housing with Adequate Support Network</w:t>
                        </w:r>
                      </w:p>
                    </w:txbxContent>
                  </v:textbox>
                </v:shape>
                <v:shape id="Text Box 671" o:spid="_x0000_s1081" type="#_x0000_t202" style="position:absolute;left:17161;top:16229;width:7943;height:30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9a+QxAAAANsAAAAPAAAAZHJzL2Rvd25yZXYueG1sRI9Ba8JA&#10;FITvBf/D8oTe6kZLtaSuQbSF4kU0vfT2yL5m02TfhuyapP++Kwgeh5n5hllno21ET52vHCuYzxIQ&#10;xIXTFZcKvvKPp1cQPiBrbByTgj/ykG0mD2tMtRv4RP05lCJC2KeowITQplL6wpBFP3MtcfR+XGcx&#10;RNmVUnc4RLht5CJJltJixXHBYEs7Q0V9vlgFo7kctOF6cci/9/b0Xv2Wq2Ou1ON03L6BCDSGe/jW&#10;/tQKXp7h+iX+ALn5BwAA//8DAFBLAQItABQABgAIAAAAIQDb4fbL7gAAAIUBAAATAAAAAAAAAAAA&#10;AAAAAAAAAABbQ29udGVudF9UeXBlc10ueG1sUEsBAi0AFAAGAAgAAAAhAFr0LFu/AAAAFQEAAAsA&#10;AAAAAAAAAAAAAAAAHwEAAF9yZWxzLy5yZWxzUEsBAi0AFAAGAAgAAAAhAIr1r5DEAAAA2wAAAA8A&#10;AAAAAAAAAAAAAAAABwIAAGRycy9kb3ducmV2LnhtbFBLBQYAAAAAAwADALcAAAD4Ag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30884664" w14:textId="77777777" w:rsidR="00236972" w:rsidRPr="006B0FEC" w:rsidRDefault="00236972" w:rsidP="00D863BF">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Permanent Housing</w:t>
                        </w:r>
                      </w:p>
                    </w:txbxContent>
                  </v:textbox>
                </v:shape>
                <v:shape id="Text Box 672" o:spid="_x0000_s1082" type="#_x0000_t202" style="position:absolute;left:26949;top:16229;width:7467;height:3044;rotation:18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Io6GxQAAANsAAAAPAAAAZHJzL2Rvd25yZXYueG1sRI9BawIx&#10;FITvgv8hPKE3zSq2lq1Riih4qKC2oL09Ns/s2s3LkqTu+u+bQqHHYWa+YebLztbiRj5UjhWMRxkI&#10;4sLpio2Cj/fN8BlEiMgaa8ek4E4Blot+b465di0f6HaMRiQIhxwVlDE2uZShKMliGLmGOHkX5y3G&#10;JL2R2mOb4LaWkyx7khYrTgslNrQqqfg6flsF7efbZXtya8urc3M1O7+f7WdGqYdB9/oCIlIX/8N/&#10;7a1W8DiF3y/pB8jFDwAAAP//AwBQSwECLQAUAAYACAAAACEA2+H2y+4AAACFAQAAEwAAAAAAAAAA&#10;AAAAAAAAAAAAW0NvbnRlbnRfVHlwZXNdLnhtbFBLAQItABQABgAIAAAAIQBa9CxbvwAAABUBAAAL&#10;AAAAAAAAAAAAAAAAAB8BAABfcmVscy8ucmVsc1BLAQItABQABgAIAAAAIQDnIo6GxQAAANsAAAAP&#10;AAAAAAAAAAAAAAAAAAcCAABkcnMvZG93bnJldi54bWxQSwUGAAAAAAMAAwC3AAAA+QI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30884665" w14:textId="77777777" w:rsidR="00236972" w:rsidRPr="006B0FEC" w:rsidRDefault="00236972" w:rsidP="00D863BF">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Transitional Housing</w:t>
                        </w:r>
                      </w:p>
                    </w:txbxContent>
                  </v:textbox>
                </v:shape>
                <v:shape id="Text Box 676" o:spid="_x0000_s1083" type="#_x0000_t202" style="position:absolute;left:1432;top:2465;width:15729;height:196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oq/vwAAANsAAAAPAAAAZHJzL2Rvd25yZXYueG1sRE/LisIw&#10;FN0L/kO4wuw0dRiHWo0iMqILF+Nrf2muTbG5KU1s69+bxcAsD+e9XPe2Ei01vnSsYDpJQBDnTpdc&#10;KLheduMUhA/IGivHpOBFHtar4WCJmXYdn6g9h0LEEPYZKjAh1JmUPjdk0U9cTRy5u2sshgibQuoG&#10;uxhuK/mZJN/SYsmxwWBNW0P54/y0CvTrcZO39rczdPma+3R//NH5UamPUb9ZgAjUh3/xn/ugFczi&#10;2Pgl/gC5egMAAP//AwBQSwECLQAUAAYACAAAACEA2+H2y+4AAACFAQAAEwAAAAAAAAAAAAAAAAAA&#10;AAAAW0NvbnRlbnRfVHlwZXNdLnhtbFBLAQItABQABgAIAAAAIQBa9CxbvwAAABUBAAALAAAAAAAA&#10;AAAAAAAAAB8BAABfcmVscy8ucmVsc1BLAQItABQABgAIAAAAIQBvVoq/vwAAANsAAAAPAAAAAAAA&#10;AAAAAAAAAAcCAABkcnMvZG93bnJldi54bWxQSwUGAAAAAAMAAwC3AAAA8wIAAAAA&#10;" filled="f" stroked="f">
                  <v:textbox style="mso-fit-shape-to-text:t" inset="1.70181mm,.85089mm,1.70181mm,.85089mm">
                    <w:txbxContent>
                      <w:p w14:paraId="30884666" w14:textId="77777777" w:rsidR="00236972" w:rsidRDefault="00236972" w:rsidP="00D863BF">
                        <w:pPr>
                          <w:autoSpaceDE w:val="0"/>
                          <w:autoSpaceDN w:val="0"/>
                          <w:adjustRightInd w:val="0"/>
                          <w:spacing w:after="0" w:line="240" w:lineRule="auto"/>
                          <w:contextualSpacing/>
                          <w:rPr>
                            <w:rFonts w:ascii="Arial" w:hAnsi="Arial" w:cs="Arial"/>
                            <w:color w:val="000000"/>
                            <w:sz w:val="16"/>
                          </w:rPr>
                        </w:pPr>
                        <w:r w:rsidRPr="00D863BF">
                          <w:rPr>
                            <w:rFonts w:ascii="Arial" w:hAnsi="Arial" w:cs="Arial"/>
                            <w:color w:val="000000"/>
                            <w:sz w:val="16"/>
                            <w:u w:val="single"/>
                          </w:rPr>
                          <w:t>Subsets</w:t>
                        </w:r>
                        <w:r>
                          <w:rPr>
                            <w:rFonts w:ascii="Arial" w:hAnsi="Arial" w:cs="Arial"/>
                            <w:color w:val="000000"/>
                            <w:sz w:val="16"/>
                          </w:rPr>
                          <w:t>:</w:t>
                        </w:r>
                      </w:p>
                      <w:p w14:paraId="30884667" w14:textId="77777777" w:rsidR="00236972" w:rsidRDefault="00236972" w:rsidP="000A3A24">
                        <w:pPr>
                          <w:pStyle w:val="ListParagraph"/>
                          <w:numPr>
                            <w:ilvl w:val="0"/>
                            <w:numId w:val="4"/>
                          </w:numPr>
                          <w:autoSpaceDE w:val="0"/>
                          <w:autoSpaceDN w:val="0"/>
                          <w:adjustRightInd w:val="0"/>
                          <w:spacing w:after="0" w:line="360" w:lineRule="auto"/>
                          <w:ind w:left="273" w:hanging="187"/>
                          <w:rPr>
                            <w:rFonts w:ascii="Arial" w:hAnsi="Arial" w:cs="Arial"/>
                            <w:color w:val="000000"/>
                            <w:sz w:val="16"/>
                          </w:rPr>
                        </w:pPr>
                        <w:r>
                          <w:rPr>
                            <w:rFonts w:ascii="Arial" w:hAnsi="Arial" w:cs="Arial"/>
                            <w:color w:val="000000"/>
                            <w:sz w:val="16"/>
                          </w:rPr>
                          <w:t>2</w:t>
                        </w:r>
                        <w:r w:rsidRPr="00D863BF">
                          <w:rPr>
                            <w:rFonts w:ascii="Arial" w:hAnsi="Arial" w:cs="Arial"/>
                            <w:color w:val="000000"/>
                            <w:sz w:val="16"/>
                            <w:vertAlign w:val="superscript"/>
                          </w:rPr>
                          <w:t>nd</w:t>
                        </w:r>
                        <w:r>
                          <w:rPr>
                            <w:rFonts w:ascii="Arial" w:hAnsi="Arial" w:cs="Arial"/>
                            <w:color w:val="000000"/>
                            <w:sz w:val="16"/>
                          </w:rPr>
                          <w:t xml:space="preserve"> Immigrant Refugees (language barriers, cultural differences, large-sized families)</w:t>
                        </w:r>
                      </w:p>
                      <w:p w14:paraId="30884668" w14:textId="77777777" w:rsidR="00236972" w:rsidRDefault="00236972" w:rsidP="000A3A24">
                        <w:pPr>
                          <w:pStyle w:val="ListParagraph"/>
                          <w:numPr>
                            <w:ilvl w:val="0"/>
                            <w:numId w:val="4"/>
                          </w:numPr>
                          <w:autoSpaceDE w:val="0"/>
                          <w:autoSpaceDN w:val="0"/>
                          <w:adjustRightInd w:val="0"/>
                          <w:spacing w:after="0" w:line="360" w:lineRule="auto"/>
                          <w:ind w:left="273" w:hanging="187"/>
                          <w:rPr>
                            <w:rFonts w:ascii="Arial" w:hAnsi="Arial" w:cs="Arial"/>
                            <w:color w:val="000000"/>
                            <w:sz w:val="16"/>
                          </w:rPr>
                        </w:pPr>
                        <w:r>
                          <w:rPr>
                            <w:rFonts w:ascii="Arial" w:hAnsi="Arial" w:cs="Arial"/>
                            <w:color w:val="000000"/>
                            <w:sz w:val="16"/>
                          </w:rPr>
                          <w:t>Rural Families (isolated, not part of shelter system, substandard living/squatting conditions, hidden, self-reliant, distrust)</w:t>
                        </w:r>
                      </w:p>
                      <w:p w14:paraId="30884669" w14:textId="77777777" w:rsidR="00236972" w:rsidRPr="00D863BF" w:rsidRDefault="00236972" w:rsidP="000A3A24">
                        <w:pPr>
                          <w:pStyle w:val="ListParagraph"/>
                          <w:numPr>
                            <w:ilvl w:val="0"/>
                            <w:numId w:val="4"/>
                          </w:numPr>
                          <w:autoSpaceDE w:val="0"/>
                          <w:autoSpaceDN w:val="0"/>
                          <w:adjustRightInd w:val="0"/>
                          <w:spacing w:after="0" w:line="360" w:lineRule="auto"/>
                          <w:ind w:left="273" w:hanging="187"/>
                          <w:rPr>
                            <w:rFonts w:ascii="Arial" w:hAnsi="Arial" w:cs="Arial"/>
                            <w:color w:val="000000"/>
                            <w:sz w:val="16"/>
                          </w:rPr>
                        </w:pPr>
                        <w:r>
                          <w:rPr>
                            <w:rFonts w:ascii="Arial" w:hAnsi="Arial" w:cs="Arial"/>
                            <w:color w:val="000000"/>
                            <w:sz w:val="16"/>
                          </w:rPr>
                          <w:t>Asylum seekers</w:t>
                        </w:r>
                      </w:p>
                    </w:txbxContent>
                  </v:textbox>
                </v:shape>
                <v:shapetype id="_x0000_t32" coordsize="21600,21600" o:spt="32" o:oned="t" path="m,l21600,21600e" filled="f">
                  <v:path arrowok="t" fillok="f" o:connecttype="none"/>
                  <o:lock v:ext="edit" shapetype="t"/>
                </v:shapetype>
                <v:shape id="AutoShape 684" o:spid="_x0000_s1084" type="#_x0000_t32" style="position:absolute;left:47167;top:36664;width:886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MMa9wgAAANsAAAAPAAAAZHJzL2Rvd25yZXYueG1sRI/BasMw&#10;EETvhfyD2EButZxATHGthDYQCL2EuoX2uFgbW8RaGUu1nL+PCoUeh5l5w1T72fZiotEbxwrWWQ6C&#10;uHHacKvg8+P4+ATCB2SNvWNScCMP+93iocJSu8jvNNWhFQnCvkQFXQhDKaVvOrLoMzcQJ+/iRosh&#10;ybGVesSY4LaXmzwvpEXDaaHDgQ4dNdf6xyow8Wym4XSIr29f315HMretM0qtlvPLM4hAc/gP/7VP&#10;WkGxht8v6QfI3R0AAP//AwBQSwECLQAUAAYACAAAACEA2+H2y+4AAACFAQAAEwAAAAAAAAAAAAAA&#10;AAAAAAAAW0NvbnRlbnRfVHlwZXNdLnhtbFBLAQItABQABgAIAAAAIQBa9CxbvwAAABUBAAALAAAA&#10;AAAAAAAAAAAAAB8BAABfcmVscy8ucmVsc1BLAQItABQABgAIAAAAIQCAMMa9wgAAANsAAAAPAAAA&#10;AAAAAAAAAAAAAAcCAABkcnMvZG93bnJldi54bWxQSwUGAAAAAAMAAwC3AAAA9gIAAAAA&#10;">
                  <v:stroke endarrow="block"/>
                </v:shape>
                <v:shape id="AutoShape 685" o:spid="_x0000_s1085" type="#_x0000_t32" style="position:absolute;left:20891;top:7222;width:8554;height:900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ljKwQAAANsAAAAPAAAAZHJzL2Rvd25yZXYueG1sRI9Pi8Iw&#10;FMTvwn6H8Bb2pukKK1KNosKCeFn8A3p8NM822LyUJjb1228EweMwM79h5sve1qKj1hvHCr5HGQji&#10;wmnDpYLT8Xc4BeEDssbaMSl4kIfl4mMwx1y7yHvqDqEUCcI+RwVVCE0upS8qsuhHriFO3tW1FkOS&#10;bSl1izHBbS3HWTaRFg2nhQob2lRU3A53q8DEP9M1201c784XryOZx48zSn199qsZiEB9eIdf7a1W&#10;MBnD80v6AXLxDwAA//8DAFBLAQItABQABgAIAAAAIQDb4fbL7gAAAIUBAAATAAAAAAAAAAAAAAAA&#10;AAAAAABbQ29udGVudF9UeXBlc10ueG1sUEsBAi0AFAAGAAgAAAAhAFr0LFu/AAAAFQEAAAsAAAAA&#10;AAAAAAAAAAAAHwEAAF9yZWxzLy5yZWxzUEsBAi0AFAAGAAgAAAAhAHDiWMrBAAAA2wAAAA8AAAAA&#10;AAAAAAAAAAAABwIAAGRycy9kb3ducmV2LnhtbFBLBQYAAAAAAwADALcAAAD1AgAAAAA=&#10;">
                  <v:stroke endarrow="block"/>
                </v:shape>
                <v:shape id="AutoShape 690" o:spid="_x0000_s1086" type="#_x0000_t32" style="position:absolute;left:29411;top:7222;width:11746;height:900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0/0xwAAANwAAAAPAAAAZHJzL2Rvd25yZXYueG1sRI9Pa8JA&#10;FMTvBb/D8oTe6sZCW42uIkJLsfTgH4LeHtlnEsy+DbtrEvvpu4WCx2FmfsPMl72pRUvOV5YVjEcJ&#10;COLc6ooLBYf9+9MEhA/IGmvLpOBGHpaLwcMcU2073lK7C4WIEPYpKihDaFIpfV6SQT+yDXH0ztYZ&#10;DFG6QmqHXYSbWj4nyas0WHFcKLGhdUn5ZXc1Co5f02t2y75pk42nmxM643/2H0o9DvvVDESgPtzD&#10;/+1PreAteYG/M/EIyMUvAAAA//8DAFBLAQItABQABgAIAAAAIQDb4fbL7gAAAIUBAAATAAAAAAAA&#10;AAAAAAAAAAAAAABbQ29udGVudF9UeXBlc10ueG1sUEsBAi0AFAAGAAgAAAAhAFr0LFu/AAAAFQEA&#10;AAsAAAAAAAAAAAAAAAAAHwEAAF9yZWxzLy5yZWxzUEsBAi0AFAAGAAgAAAAhAFGDT/THAAAA3AAA&#10;AA8AAAAAAAAAAAAAAAAABwIAAGRycy9kb3ducmV2LnhtbFBLBQYAAAAAAwADALcAAAD7AgAAAAA=&#10;">
                  <v:stroke endarrow="block"/>
                </v:shape>
                <v:line id="Line 739" o:spid="_x0000_s1087" style="position:absolute;visibility:visible;mso-wrap-style:square" from="29411,7350" to="30523,162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yH0xAAAANwAAAAPAAAAZHJzL2Rvd25yZXYueG1sRI9PawIx&#10;FMTvhX6H8Aq91ex60LoaRVwED7XgH3p+3Tw3i5uXZRPX9Ns3QqHHYeY3wyxW0bZioN43jhXkowwE&#10;ceV0w7WC82n79g7CB2SNrWNS8EMeVsvnpwUW2t35QMMx1CKVsC9QgQmhK6T0lSGLfuQ64uRdXG8x&#10;JNnXUvd4T+W2leMsm0iLDacFgx1tDFXX480qmJryIKey/Dh9lkOTz+I+fn3PlHp9ies5iEAx/If/&#10;6J1OXJ7D40w6AnL5CwAA//8DAFBLAQItABQABgAIAAAAIQDb4fbL7gAAAIUBAAATAAAAAAAAAAAA&#10;AAAAAAAAAABbQ29udGVudF9UeXBlc10ueG1sUEsBAi0AFAAGAAgAAAAhAFr0LFu/AAAAFQEAAAsA&#10;AAAAAAAAAAAAAAAAHwEAAF9yZWxzLy5yZWxzUEsBAi0AFAAGAAgAAAAhANYfIfTEAAAA3AAAAA8A&#10;AAAAAAAAAAAAAAAABwIAAGRycy9kb3ducmV2LnhtbFBLBQYAAAAAAwADALcAAAD4AgAAAAA=&#10;">
                  <v:stroke endarrow="block"/>
                </v:line>
                <v:line id="Line 741" o:spid="_x0000_s1088" style="position:absolute;visibility:visible;mso-wrap-style:square" from="20885,19273" to="20891,35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zb+DxAAAANwAAAAPAAAAZHJzL2Rvd25yZXYueG1sRI9PawIx&#10;FMTvBb9DeEJvNbseat0aRVyEHmrBP3h+3bxulm5elk1c47c3QqHHYeY3wyxW0bZioN43jhXkkwwE&#10;ceV0w7WC03H78gbCB2SNrWNScCMPq+XoaYGFdlfe03AItUgl7AtUYELoCil9Zciin7iOOHk/rrcY&#10;kuxrqXu8pnLbymmWvUqLDacFgx1tDFW/h4tVMDPlXs5k+Xn8Kocmn8ddPH/PlXoex/U7iEAx/If/&#10;6A+duHwKjzPpCMjlHQAA//8DAFBLAQItABQABgAIAAAAIQDb4fbL7gAAAIUBAAATAAAAAAAAAAAA&#10;AAAAAAAAAABbQ29udGVudF9UeXBlc10ueG1sUEsBAi0AFAAGAAgAAAAhAFr0LFu/AAAAFQEAAAsA&#10;AAAAAAAAAAAAAAAAHwEAAF9yZWxzLy5yZWxzUEsBAi0AFAAGAAgAAAAhACbNv4PEAAAA3AAAAA8A&#10;AAAAAAAAAAAAAAAABwIAAGRycy9kb3ducmV2LnhtbFBLBQYAAAAAAwADALcAAAD4AgAAAAA=&#10;">
                  <v:stroke endarrow="block"/>
                </v:line>
                <v:line id="Line 742" o:spid="_x0000_s1089" style="position:absolute;visibility:visible;mso-wrap-style:square" from="30523,19273" to="30523,35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RoYxAAAANwAAAAPAAAAZHJzL2Rvd25yZXYueG1sRI9BawIx&#10;FITvBf9DeEJvNbsKWrdGERehh7aglp5fN8/N4uZl2cQ1/femUOhxmPlmmNUm2lYM1PvGsYJ8koEg&#10;rpxuuFbwedo/PYPwAVlj65gU/JCHzXr0sMJCuxsfaDiGWqQS9gUqMCF0hZS+MmTRT1xHnLyz6y2G&#10;JPta6h5vqdy2cpplc2mx4bRgsKOdoepyvFoFC1Me5EKWb6ePcmjyZXyPX99LpR7HcfsCIlAM/+E/&#10;+lUnLp/B75l0BOT6DgAA//8DAFBLAQItABQABgAIAAAAIQDb4fbL7gAAAIUBAAATAAAAAAAAAAAA&#10;AAAAAAAAAABbQ29udGVudF9UeXBlc10ueG1sUEsBAi0AFAAGAAgAAAAhAFr0LFu/AAAAFQEAAAsA&#10;AAAAAAAAAAAAAAAAHwEAAF9yZWxzLy5yZWxzUEsBAi0AFAAGAAgAAAAhAEmBGhjEAAAA3AAAAA8A&#10;AAAAAAAAAAAAAAAABwIAAGRycy9kb3ducmV2LnhtbFBLBQYAAAAAAwADALcAAAD4AgAAAAA=&#10;">
                  <v:stroke endarrow="block"/>
                </v:line>
                <v:shape id="Text Box 664" o:spid="_x0000_s1090" type="#_x0000_t202" style="position:absolute;left:19755;top:1936;width:19380;height:5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3lMwwQAAANwAAAAPAAAAZHJzL2Rvd25yZXYueG1sRI/dqsIw&#10;EITvBd8hrOCNaKrgUapRRPEHvPHvAZZmbYvNpjRR27c3gnAuh5n5hpkva1OIF1Uut6xgOIhAECdW&#10;55wquF23/SkI55E1FpZJQUMOlot2a46xtm8+0+viUxEg7GJUkHlfxlK6JCODbmBL4uDdbWXQB1ml&#10;Ulf4DnBTyFEU/UmDOYeFDEtaZ5Q8Lk+jQDa7yd7QeXM64hF7rFfbR5Mq1e3UqxkIT7X/D//aB61g&#10;MhzD90w4AnLxAQAA//8DAFBLAQItABQABgAIAAAAIQDb4fbL7gAAAIUBAAATAAAAAAAAAAAAAAAA&#10;AAAAAABbQ29udGVudF9UeXBlc10ueG1sUEsBAi0AFAAGAAgAAAAhAFr0LFu/AAAAFQEAAAsAAAAA&#10;AAAAAAAAAAAAHwEAAF9yZWxzLy5yZWxzUEsBAi0AFAAGAAgAAAAhAEzeUzDBAAAA3AAAAA8AAAAA&#10;AAAAAAAAAAAABwIAAGRycy9kb3ducmV2LnhtbFBLBQYAAAAAAwADALcAAAD1AgAAAAA=&#10;" filled="f" fillcolor="#bbe0e3" stroked="f">
                  <v:stroke dashstyle="1 1" endcap="round"/>
                  <v:textbox style="mso-fit-shape-to-text:t" inset="1.70181mm,.85089mm,1.70181mm,.85089mm">
                    <w:txbxContent>
                      <w:p w14:paraId="3088466A" w14:textId="77777777" w:rsidR="00236972" w:rsidRDefault="00236972" w:rsidP="00D863BF">
                        <w:pPr>
                          <w:pStyle w:val="NormalWeb"/>
                          <w:tabs>
                            <w:tab w:val="left" w:pos="720"/>
                          </w:tabs>
                          <w:spacing w:before="0" w:beforeAutospacing="0" w:after="0" w:afterAutospacing="0"/>
                          <w:contextualSpacing/>
                        </w:pPr>
                        <w:r>
                          <w:rPr>
                            <w:rFonts w:ascii="Arial" w:hAnsi="Arial" w:cs="Arial"/>
                            <w:color w:val="000000"/>
                            <w:sz w:val="16"/>
                            <w:szCs w:val="16"/>
                          </w:rPr>
                          <w:t>Location:</w:t>
                        </w:r>
                        <w:r>
                          <w:rPr>
                            <w:rFonts w:ascii="Arial" w:hAnsi="Arial" w:cs="Arial"/>
                            <w:color w:val="000000"/>
                            <w:sz w:val="16"/>
                            <w:szCs w:val="16"/>
                          </w:rPr>
                          <w:tab/>
                          <w:t xml:space="preserve">Emergency Shelters </w:t>
                        </w:r>
                      </w:p>
                      <w:p w14:paraId="3088466B" w14:textId="77777777" w:rsidR="00236972" w:rsidRDefault="00236972" w:rsidP="00D863BF">
                        <w:pPr>
                          <w:pStyle w:val="NormalWeb"/>
                          <w:spacing w:before="0" w:beforeAutospacing="0" w:after="0" w:afterAutospacing="0"/>
                          <w:ind w:left="720"/>
                          <w:contextualSpacing/>
                          <w:rPr>
                            <w:rFonts w:ascii="Arial" w:hAnsi="Arial" w:cs="Arial"/>
                            <w:color w:val="000000"/>
                            <w:sz w:val="16"/>
                            <w:szCs w:val="16"/>
                          </w:rPr>
                        </w:pPr>
                        <w:r>
                          <w:rPr>
                            <w:rFonts w:ascii="Arial" w:hAnsi="Arial" w:cs="Arial"/>
                            <w:color w:val="000000"/>
                            <w:sz w:val="16"/>
                            <w:szCs w:val="16"/>
                          </w:rPr>
                          <w:t>Hotels/Motels</w:t>
                        </w:r>
                      </w:p>
                      <w:p w14:paraId="3088466C" w14:textId="77777777" w:rsidR="00236972" w:rsidRDefault="00236972" w:rsidP="00D863BF">
                        <w:pPr>
                          <w:pStyle w:val="NormalWeb"/>
                          <w:spacing w:before="0" w:beforeAutospacing="0" w:after="0" w:afterAutospacing="0"/>
                          <w:ind w:left="720"/>
                          <w:contextualSpacing/>
                          <w:rPr>
                            <w:rFonts w:ascii="Arial" w:hAnsi="Arial" w:cs="Arial"/>
                            <w:color w:val="000000"/>
                            <w:sz w:val="16"/>
                            <w:szCs w:val="16"/>
                          </w:rPr>
                        </w:pPr>
                        <w:r>
                          <w:rPr>
                            <w:rFonts w:ascii="Arial" w:hAnsi="Arial" w:cs="Arial"/>
                            <w:color w:val="000000"/>
                            <w:sz w:val="16"/>
                            <w:szCs w:val="16"/>
                          </w:rPr>
                          <w:t>Camping</w:t>
                        </w:r>
                      </w:p>
                      <w:p w14:paraId="3088466D" w14:textId="77777777" w:rsidR="00236972" w:rsidRDefault="00236972" w:rsidP="00D863BF">
                        <w:pPr>
                          <w:pStyle w:val="NormalWeb"/>
                          <w:spacing w:before="0" w:beforeAutospacing="0" w:after="0" w:afterAutospacing="0"/>
                          <w:ind w:left="720"/>
                          <w:contextualSpacing/>
                        </w:pPr>
                        <w:r>
                          <w:rPr>
                            <w:rFonts w:ascii="Arial" w:hAnsi="Arial" w:cs="Arial"/>
                            <w:color w:val="000000"/>
                            <w:sz w:val="16"/>
                            <w:szCs w:val="16"/>
                          </w:rPr>
                          <w:t>Cars</w:t>
                        </w:r>
                      </w:p>
                    </w:txbxContent>
                  </v:textbox>
                </v:shape>
                <v:shape id="AutoShape 684" o:spid="_x0000_s1091" type="#_x0000_t32" style="position:absolute;left:29445;top:7350;width:21894;height:845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PJ0HxQAAANsAAAAPAAAAZHJzL2Rvd25yZXYueG1sRI9Ba8JA&#10;FITvBf/D8oTe6ialSI2uIoKlWHqolqC3R/aZBLNvw+5qor/eLQg9DjPzDTNb9KYRF3K+tqwgHSUg&#10;iAuray4V/O7WL+8gfEDW2FgmBVfysJgPnmaYadvxD122oRQRwj5DBVUIbSalLyoy6Ee2JY7e0TqD&#10;IUpXSu2wi3DTyNckGUuDNceFCltaVVSctmejYP81OefX/Js2eTrZHNAZf9t9KPU87JdTEIH68B9+&#10;tD+1gvEb/H2JP0DO7wAAAP//AwBQSwECLQAUAAYACAAAACEA2+H2y+4AAACFAQAAEwAAAAAAAAAA&#10;AAAAAAAAAAAAW0NvbnRlbnRfVHlwZXNdLnhtbFBLAQItABQABgAIAAAAIQBa9CxbvwAAABUBAAAL&#10;AAAAAAAAAAAAAAAAAB8BAABfcmVscy8ucmVsc1BLAQItABQABgAIAAAAIQD4PJ0HxQAAANsAAAAP&#10;AAAAAAAAAAAAAAAAAAcCAABkcnMvZG93bnJldi54bWxQSwUGAAAAAAMAAwC3AAAA+QIAAAAA&#10;">
                  <v:stroke endarrow="block"/>
                </v:shape>
                <v:shape id="Text Box 672" o:spid="_x0000_s1092" type="#_x0000_t202" style="position:absolute;left:36998;top:16229;width:9026;height:3044;rotation:18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2AJxwwAAANwAAAAPAAAAZHJzL2Rvd25yZXYueG1sRE9LawIx&#10;EL4X/A9hhN7cbD10ZTVKEQUPLfiC1tuwGbPbbiZLkrrbf28Khd7m43vOYjXYVtzIh8axgqcsB0Fc&#10;Od2wUXA+bSczECEia2wdk4IfCrBajh4WWGrX84Fux2hECuFQooI6xq6UMlQ1WQyZ64gTd3XeYkzQ&#10;G6k99inctnKa58/SYsOpocaO1jVVX8dvq6C/vF53725jef3RfZo3vy/2hVHqcTy8zEFEGuK/+M+9&#10;02n+tIDfZ9IFcnkHAAD//wMAUEsBAi0AFAAGAAgAAAAhANvh9svuAAAAhQEAABMAAAAAAAAAAAAA&#10;AAAAAAAAAFtDb250ZW50X1R5cGVzXS54bWxQSwECLQAUAAYACAAAACEAWvQsW78AAAAVAQAACwAA&#10;AAAAAAAAAAAAAAAfAQAAX3JlbHMvLnJlbHNQSwECLQAUAAYACAAAACEAA9gCccMAAADcAAAADwAA&#10;AAAAAAAAAAAAAAAHAgAAZHJzL2Rvd25yZXYueG1sUEsFBgAAAAADAAMAtwAAAPcCA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3088466E" w14:textId="77777777" w:rsidR="00236972" w:rsidRDefault="00236972" w:rsidP="00D863BF">
                        <w:pPr>
                          <w:pStyle w:val="NormalWeb"/>
                          <w:spacing w:before="0" w:beforeAutospacing="0" w:after="0" w:afterAutospacing="0"/>
                          <w:jc w:val="center"/>
                          <w:rPr>
                            <w:rFonts w:ascii="Arial" w:eastAsia="Times New Roman" w:hAnsi="Arial" w:cs="Arial"/>
                            <w:color w:val="000000"/>
                            <w:sz w:val="16"/>
                            <w:szCs w:val="16"/>
                          </w:rPr>
                        </w:pPr>
                        <w:r>
                          <w:rPr>
                            <w:rFonts w:ascii="Arial" w:eastAsia="Times New Roman" w:hAnsi="Arial" w:cs="Arial"/>
                            <w:color w:val="000000"/>
                            <w:sz w:val="16"/>
                            <w:szCs w:val="16"/>
                          </w:rPr>
                          <w:t xml:space="preserve">Affordable </w:t>
                        </w:r>
                      </w:p>
                      <w:p w14:paraId="3088466F" w14:textId="77777777" w:rsidR="00236972" w:rsidRDefault="00236972" w:rsidP="00D863BF">
                        <w:pPr>
                          <w:pStyle w:val="NormalWeb"/>
                          <w:spacing w:before="0" w:beforeAutospacing="0" w:after="0" w:afterAutospacing="0"/>
                          <w:jc w:val="center"/>
                        </w:pPr>
                        <w:r>
                          <w:rPr>
                            <w:rFonts w:ascii="Arial" w:eastAsia="Times New Roman" w:hAnsi="Arial" w:cs="Arial"/>
                            <w:color w:val="000000"/>
                            <w:sz w:val="16"/>
                            <w:szCs w:val="16"/>
                          </w:rPr>
                          <w:t>Rental Housing</w:t>
                        </w:r>
                      </w:p>
                    </w:txbxContent>
                  </v:textbox>
                </v:shape>
                <v:shape id="Text Box 676" o:spid="_x0000_s1093" type="#_x0000_t202" style="position:absolute;left:1435;top:22169;width:18320;height:219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XZ6xAAAANwAAAAPAAAAZHJzL2Rvd25yZXYueG1sRI9Pb8Iw&#10;DMXvk/gOkZF2G+kQmqAjoAmB2IHDxp+71XhNReNUTWjLt58PSNxsvef3fl6uB1+rjtpYBTbwPslA&#10;ERfBVlwaOJ92b3NQMSFbrAOTgTtFWK9GL0vMbej5l7pjKpWEcMzRgEupybWOhSOPcRIaYtH+Qusx&#10;ydqW2rbYS7iv9TTLPrTHiqXBYUMbR8X1ePMG7P160Zfup3d0mi3ifH/Y2uJgzOt4+PoElWhIT/Pj&#10;+tsK/lRo5RmZQK/+AQAA//8DAFBLAQItABQABgAIAAAAIQDb4fbL7gAAAIUBAAATAAAAAAAAAAAA&#10;AAAAAAAAAABbQ29udGVudF9UeXBlc10ueG1sUEsBAi0AFAAGAAgAAAAhAFr0LFu/AAAAFQEAAAsA&#10;AAAAAAAAAAAAAAAAHwEAAF9yZWxzLy5yZWxzUEsBAi0AFAAGAAgAAAAhAO/xdnrEAAAA3AAAAA8A&#10;AAAAAAAAAAAAAAAABwIAAGRycy9kb3ducmV2LnhtbFBLBQYAAAAAAwADALcAAAD4AgAAAAA=&#10;" filled="f" stroked="f">
                  <v:textbox style="mso-fit-shape-to-text:t" inset="1.70181mm,.85089mm,1.70181mm,.85089mm">
                    <w:txbxContent>
                      <w:p w14:paraId="30884670" w14:textId="77777777" w:rsidR="00236972" w:rsidRDefault="00236972" w:rsidP="00D863BF">
                        <w:pPr>
                          <w:pStyle w:val="NormalWeb"/>
                          <w:spacing w:before="0" w:beforeAutospacing="0" w:after="0" w:afterAutospacing="0" w:line="276" w:lineRule="auto"/>
                        </w:pPr>
                        <w:r>
                          <w:rPr>
                            <w:rFonts w:ascii="Arial" w:eastAsia="Calibri" w:hAnsi="Arial"/>
                            <w:color w:val="000000"/>
                            <w:sz w:val="16"/>
                            <w:szCs w:val="16"/>
                            <w:u w:val="single"/>
                          </w:rPr>
                          <w:t>Underlying Issues</w:t>
                        </w:r>
                        <w:r>
                          <w:rPr>
                            <w:rFonts w:ascii="Arial" w:eastAsia="Calibri" w:hAnsi="Arial"/>
                            <w:color w:val="000000"/>
                            <w:sz w:val="16"/>
                            <w:szCs w:val="16"/>
                          </w:rPr>
                          <w:t>:</w:t>
                        </w:r>
                      </w:p>
                      <w:p w14:paraId="30884671"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Poverty</w:t>
                        </w:r>
                      </w:p>
                      <w:p w14:paraId="30884672"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Poor rental histories</w:t>
                        </w:r>
                      </w:p>
                      <w:p w14:paraId="30884673"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Various levels of dysfunction</w:t>
                        </w:r>
                      </w:p>
                      <w:p w14:paraId="30884674"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Mental health issues</w:t>
                        </w:r>
                      </w:p>
                      <w:p w14:paraId="30884675" w14:textId="3BF28C58"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Substance use recovery</w:t>
                        </w:r>
                      </w:p>
                      <w:p w14:paraId="30884676"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Criminal histories</w:t>
                        </w:r>
                      </w:p>
                      <w:p w14:paraId="30884677"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Skill voids</w:t>
                        </w:r>
                      </w:p>
                      <w:p w14:paraId="30884678"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Lack of employment</w:t>
                        </w:r>
                      </w:p>
                      <w:p w14:paraId="30884679" w14:textId="77777777" w:rsidR="00236972" w:rsidRPr="00D863BF" w:rsidRDefault="00236972" w:rsidP="000A3A24">
                        <w:pPr>
                          <w:pStyle w:val="ListParagraph"/>
                          <w:numPr>
                            <w:ilvl w:val="0"/>
                            <w:numId w:val="6"/>
                          </w:numPr>
                          <w:autoSpaceDE w:val="0"/>
                          <w:autoSpaceDN w:val="0"/>
                          <w:adjustRightInd w:val="0"/>
                          <w:spacing w:after="0" w:line="360" w:lineRule="auto"/>
                          <w:ind w:left="273" w:hanging="187"/>
                          <w:rPr>
                            <w:rFonts w:ascii="Arial" w:hAnsi="Arial" w:cs="Arial"/>
                            <w:color w:val="000000"/>
                            <w:sz w:val="16"/>
                            <w:u w:val="single"/>
                          </w:rPr>
                        </w:pPr>
                        <w:r>
                          <w:rPr>
                            <w:rFonts w:ascii="Arial" w:hAnsi="Arial" w:cs="Arial"/>
                            <w:color w:val="000000"/>
                            <w:sz w:val="16"/>
                          </w:rPr>
                          <w:t>Family shelters often end up serving victims of domestic violence</w:t>
                        </w:r>
                      </w:p>
                    </w:txbxContent>
                  </v:textbox>
                </v:shape>
                <v:shape id="Text Box 676" o:spid="_x0000_s1094" type="#_x0000_t202" style="position:absolute;left:46786;top:15514;width:17297;height:18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dPhwQAAANwAAAAPAAAAZHJzL2Rvd25yZXYueG1sRE9La8JA&#10;EL4X/A/LCL3VjaGUmLqKSEUPObRa70N2zAazsyG7zePfu4VCb/PxPWe9HW0jeup87VjBcpGAIC6d&#10;rrlS8H05vGQgfEDW2DgmBRN52G5mT2vMtRv4i/pzqEQMYZ+jAhNCm0vpS0MW/cK1xJG7uc5iiLCr&#10;pO5wiOG2kWmSvEmLNccGgy3tDZX3849VoKf7VV77z8HQ5XXls2PxoctCqef5uHsHEWgM/+I/90nH&#10;+ekKfp+JF8jNAwAA//8DAFBLAQItABQABgAIAAAAIQDb4fbL7gAAAIUBAAATAAAAAAAAAAAAAAAA&#10;AAAAAABbQ29udGVudF9UeXBlc10ueG1sUEsBAi0AFAAGAAgAAAAhAFr0LFu/AAAAFQEAAAsAAAAA&#10;AAAAAAAAAAAAHwEAAF9yZWxzLy5yZWxzUEsBAi0AFAAGAAgAAAAhAIC90+HBAAAA3AAAAA8AAAAA&#10;AAAAAAAAAAAABwIAAGRycy9kb3ducmV2LnhtbFBLBQYAAAAAAwADALcAAAD1AgAAAAA=&#10;" filled="f" stroked="f">
                  <v:textbox style="mso-fit-shape-to-text:t" inset="1.70181mm,.85089mm,1.70181mm,.85089mm">
                    <w:txbxContent>
                      <w:p w14:paraId="3088467A" w14:textId="77777777" w:rsidR="00236972" w:rsidRDefault="00236972" w:rsidP="000A3A24">
                        <w:pPr>
                          <w:pStyle w:val="NormalWeb"/>
                          <w:spacing w:before="0" w:beforeAutospacing="0" w:after="0" w:afterAutospacing="0" w:line="276" w:lineRule="auto"/>
                        </w:pPr>
                        <w:r>
                          <w:rPr>
                            <w:rFonts w:ascii="Arial" w:eastAsia="Calibri" w:hAnsi="Arial"/>
                            <w:color w:val="000000"/>
                            <w:sz w:val="16"/>
                            <w:szCs w:val="16"/>
                            <w:u w:val="single"/>
                          </w:rPr>
                          <w:t>Case Management:</w:t>
                        </w:r>
                      </w:p>
                      <w:p w14:paraId="3088467B"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Mental health support</w:t>
                        </w:r>
                      </w:p>
                      <w:p w14:paraId="3088467C" w14:textId="7EB32DDD"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Substance use recovery</w:t>
                        </w:r>
                      </w:p>
                      <w:p w14:paraId="3088467D"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Financial assistance</w:t>
                        </w:r>
                      </w:p>
                      <w:p w14:paraId="3088467E"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Budgeting skills</w:t>
                        </w:r>
                      </w:p>
                      <w:p w14:paraId="3088467F"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Parenting/relationship skills</w:t>
                        </w:r>
                      </w:p>
                      <w:p w14:paraId="30884680"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Children’s services</w:t>
                        </w:r>
                      </w:p>
                      <w:p w14:paraId="30884681" w14:textId="77777777" w:rsidR="00236972" w:rsidRPr="000A3A24"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Legal services</w:t>
                        </w:r>
                      </w:p>
                      <w:p w14:paraId="30884682" w14:textId="77777777" w:rsidR="00236972" w:rsidRDefault="00236972" w:rsidP="000A3A24">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Employment assistance</w:t>
                        </w:r>
                      </w:p>
                    </w:txbxContent>
                  </v:textbox>
                </v:shape>
                <v:line id="Line 742" o:spid="_x0000_s1095" style="position:absolute;visibility:visible;mso-wrap-style:square" from="41157,19273" to="41157,35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Rr3xQAAANwAAAAPAAAAZHJzL2Rvd25yZXYueG1sRI9BSwMx&#10;EIXvQv9DmII3m62CbbdNS+kieFChrXiebsbN4maybOI2/nvnIHib4b1575vNLvtOjTTENrCB+awA&#10;RVwH23Jj4P38dLcEFROyxS4wGfihCLvt5GaDpQ1XPtJ4So2SEI4lGnAp9aXWsXbkMc5CTyzaZxg8&#10;JlmHRtsBrxLuO31fFI/aY8vS4LCng6P66/TtDSxcddQLXb2c36qxna/ya/64rIy5neb9GlSinP7N&#10;f9fPVvAfBF+ekQn09hcAAP//AwBQSwECLQAUAAYACAAAACEA2+H2y+4AAACFAQAAEwAAAAAAAAAA&#10;AAAAAAAAAAAAW0NvbnRlbnRfVHlwZXNdLnhtbFBLAQItABQABgAIAAAAIQBa9CxbvwAAABUBAAAL&#10;AAAAAAAAAAAAAAAAAB8BAABfcmVscy8ucmVsc1BLAQItABQABgAIAAAAIQBErRr3xQAAANwAAAAP&#10;AAAAAAAAAAAAAAAAAAcCAABkcnMvZG93bnJldi54bWxQSwUGAAAAAAMAAwC3AAAA+QIAAAAA&#10;">
                  <v:stroke endarrow="block"/>
                </v:line>
                <v:shape id="Text Box 664" o:spid="_x0000_s1096" type="#_x0000_t202" style="position:absolute;left:10182;top:44520;width:43998;height:1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VXcwAAAANwAAAAPAAAAZHJzL2Rvd25yZXYueG1sRE/bisIw&#10;EH0X/Icwgi+iqS64Uo1SlOqCL+vlA4ZmbIvNpDRR2783Cwu+zeFcZ7VpTSWe1LjSsoLpJAJBnFld&#10;cq7geknHCxDOI2usLJOCjhxs1v3eCmNtX3yi59nnIoSwi1FB4X0dS+myggy6ia2JA3ezjUEfYJNL&#10;3eArhJtKzqJoLg2WHBoKrGlbUHY/P4wC2e2/D4ZOu98jHnHEOknvXa7UcNAmSxCeWv8R/7t/dJj/&#10;NYO/Z8IFcv0GAAD//wMAUEsBAi0AFAAGAAgAAAAhANvh9svuAAAAhQEAABMAAAAAAAAAAAAAAAAA&#10;AAAAAFtDb250ZW50X1R5cGVzXS54bWxQSwECLQAUAAYACAAAACEAWvQsW78AAAAVAQAACwAAAAAA&#10;AAAAAAAAAAAfAQAAX3JlbHMvLnJlbHNQSwECLQAUAAYACAAAACEAPslV3MAAAADcAAAADwAAAAAA&#10;AAAAAAAAAAAHAgAAZHJzL2Rvd25yZXYueG1sUEsFBgAAAAADAAMAtwAAAPQCAAAAAA==&#10;" filled="f" fillcolor="#bbe0e3" stroked="f">
                  <v:stroke dashstyle="1 1" endcap="round"/>
                  <v:textbox style="mso-fit-shape-to-text:t" inset="1.70181mm,.85089mm,1.70181mm,.85089mm">
                    <w:txbxContent>
                      <w:p w14:paraId="30884683" w14:textId="77777777" w:rsidR="00236972" w:rsidRDefault="00236972" w:rsidP="000A3A24">
                        <w:pPr>
                          <w:pStyle w:val="NormalWeb"/>
                          <w:tabs>
                            <w:tab w:val="left" w:pos="720"/>
                          </w:tabs>
                          <w:spacing w:before="0" w:beforeAutospacing="0" w:after="0" w:afterAutospacing="0"/>
                          <w:jc w:val="center"/>
                        </w:pPr>
                        <w:r>
                          <w:rPr>
                            <w:rFonts w:ascii="Arial" w:eastAsia="Times New Roman" w:hAnsi="Arial" w:cs="Arial"/>
                            <w:color w:val="000000"/>
                            <w:sz w:val="16"/>
                            <w:szCs w:val="16"/>
                          </w:rPr>
                          <w:t>Housing subsidies necessary for transition from shelters to all kinds of housing</w:t>
                        </w:r>
                      </w:p>
                    </w:txbxContent>
                  </v:textbox>
                </v:shape>
                <v:line id="Straight Connector 70" o:spid="_x0000_s1097" style="position:absolute;flip:y;visibility:visible;mso-wrap-style:square" from="56032,33070" to="56032,366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5SsuwAAANsAAAAPAAAAZHJzL2Rvd25yZXYueG1sRE9LCsIw&#10;EN0L3iGM4M6mCn6oRhFBcaX4OcDQjGmxmZQm1np7sxBcPt5/telsJVpqfOlYwThJQRDnTpdsFNxv&#10;+9EChA/IGivHpOBDHjbrfm+FmXZvvlB7DUbEEPYZKihCqDMpfV6QRZ+4mjhyD9dYDBE2RuoG3zHc&#10;VnKSpjNpseTYUGBNu4Ly5/VlFWhzIrl1pp2Ozey+z80ZT4dWqeGg2y5BBOrCX/xzH7WCeVwfv8Qf&#10;INdfAAAA//8DAFBLAQItABQABgAIAAAAIQDb4fbL7gAAAIUBAAATAAAAAAAAAAAAAAAAAAAAAABb&#10;Q29udGVudF9UeXBlc10ueG1sUEsBAi0AFAAGAAgAAAAhAFr0LFu/AAAAFQEAAAsAAAAAAAAAAAAA&#10;AAAAHwEAAF9yZWxzLy5yZWxzUEsBAi0AFAAGAAgAAAAhAMzDlKy7AAAA2wAAAA8AAAAAAAAAAAAA&#10;AAAABwIAAGRycy9kb3ducmV2LnhtbFBLBQYAAAAAAwADALcAAADvAgAAAAA=&#10;" strokecolor="black [3200]" strokeweight=".5pt">
                  <v:stroke joinstyle="miter"/>
                </v:line>
                <w10:wrap type="square" anchorx="margin" anchory="margin"/>
              </v:group>
            </w:pict>
          </mc:Fallback>
        </mc:AlternateContent>
      </w:r>
    </w:p>
    <w:p w14:paraId="30884527" w14:textId="77777777" w:rsidR="00D863BF" w:rsidRDefault="00D863BF" w:rsidP="00D863BF">
      <w:pPr>
        <w:autoSpaceDE w:val="0"/>
        <w:autoSpaceDN w:val="0"/>
        <w:adjustRightInd w:val="0"/>
        <w:ind w:right="720"/>
        <w:rPr>
          <w:rFonts w:asciiTheme="majorHAnsi" w:hAnsiTheme="majorHAnsi" w:cstheme="majorHAnsi"/>
          <w:color w:val="000000"/>
          <w:sz w:val="20"/>
        </w:rPr>
      </w:pPr>
    </w:p>
    <w:p w14:paraId="30884528" w14:textId="77777777" w:rsidR="00D863BF" w:rsidRDefault="00D863BF" w:rsidP="00CD739D">
      <w:pPr>
        <w:spacing w:after="0" w:line="240" w:lineRule="auto"/>
        <w:jc w:val="center"/>
      </w:pPr>
    </w:p>
    <w:p w14:paraId="30884529" w14:textId="77777777" w:rsidR="005D5B87" w:rsidRDefault="005D5B87" w:rsidP="00CD739D">
      <w:pPr>
        <w:spacing w:after="0" w:line="240" w:lineRule="auto"/>
        <w:jc w:val="center"/>
      </w:pPr>
    </w:p>
    <w:p w14:paraId="3088452A" w14:textId="77777777" w:rsidR="005D5B87" w:rsidRDefault="005D5B87" w:rsidP="00CD739D">
      <w:pPr>
        <w:spacing w:after="0" w:line="240" w:lineRule="auto"/>
        <w:jc w:val="center"/>
      </w:pPr>
    </w:p>
    <w:p w14:paraId="3088452B" w14:textId="77777777" w:rsidR="005D5B87" w:rsidRDefault="005D5B87" w:rsidP="00CD739D">
      <w:pPr>
        <w:spacing w:after="0" w:line="240" w:lineRule="auto"/>
        <w:jc w:val="center"/>
      </w:pPr>
    </w:p>
    <w:p w14:paraId="3088452C" w14:textId="77777777" w:rsidR="005D5B87" w:rsidRDefault="005D5B87" w:rsidP="00CD739D">
      <w:pPr>
        <w:spacing w:after="0" w:line="240" w:lineRule="auto"/>
        <w:jc w:val="center"/>
      </w:pPr>
    </w:p>
    <w:p w14:paraId="3088452D" w14:textId="77777777" w:rsidR="005D5B87" w:rsidRDefault="005D5B87" w:rsidP="00CD739D">
      <w:pPr>
        <w:spacing w:after="0" w:line="240" w:lineRule="auto"/>
        <w:jc w:val="center"/>
      </w:pPr>
    </w:p>
    <w:p w14:paraId="3088452E" w14:textId="77777777" w:rsidR="005D5B87" w:rsidRDefault="005D5B87" w:rsidP="00CD739D">
      <w:pPr>
        <w:spacing w:after="0" w:line="240" w:lineRule="auto"/>
        <w:jc w:val="center"/>
      </w:pPr>
    </w:p>
    <w:p w14:paraId="3088452F" w14:textId="77777777" w:rsidR="005D5B87" w:rsidRDefault="005D5B87" w:rsidP="00CD739D">
      <w:pPr>
        <w:spacing w:after="0" w:line="240" w:lineRule="auto"/>
        <w:jc w:val="center"/>
      </w:pPr>
    </w:p>
    <w:p w14:paraId="30884530" w14:textId="77777777" w:rsidR="005D5B87" w:rsidRDefault="005D5B87" w:rsidP="00CD739D">
      <w:pPr>
        <w:spacing w:after="0" w:line="240" w:lineRule="auto"/>
        <w:jc w:val="center"/>
      </w:pPr>
    </w:p>
    <w:p w14:paraId="30884531" w14:textId="77777777" w:rsidR="005D5B87" w:rsidRDefault="005D5B87" w:rsidP="00CD739D">
      <w:pPr>
        <w:spacing w:after="0" w:line="240" w:lineRule="auto"/>
        <w:jc w:val="center"/>
      </w:pPr>
    </w:p>
    <w:p w14:paraId="30884532" w14:textId="77777777" w:rsidR="005D5B87" w:rsidRDefault="005D5B87" w:rsidP="00CD739D">
      <w:pPr>
        <w:spacing w:after="0" w:line="240" w:lineRule="auto"/>
        <w:jc w:val="center"/>
      </w:pPr>
    </w:p>
    <w:p w14:paraId="30884533" w14:textId="77777777" w:rsidR="005D5B87" w:rsidRPr="00152A73" w:rsidRDefault="005D5B87" w:rsidP="005D5B87">
      <w:pPr>
        <w:pStyle w:val="Title"/>
        <w:rPr>
          <w:rFonts w:ascii="Garamond" w:hAnsi="Garamond"/>
          <w:smallCaps w:val="0"/>
          <w:color w:val="auto"/>
          <w:sz w:val="36"/>
          <w:szCs w:val="36"/>
        </w:rPr>
      </w:pPr>
      <w:r>
        <w:rPr>
          <w:rFonts w:ascii="Garamond" w:hAnsi="Garamond"/>
          <w:smallCaps w:val="0"/>
          <w:color w:val="auto"/>
          <w:sz w:val="36"/>
          <w:szCs w:val="36"/>
        </w:rPr>
        <w:lastRenderedPageBreak/>
        <w:t>Visual Overview of the Plan</w:t>
      </w:r>
    </w:p>
    <w:p w14:paraId="30884534" w14:textId="77777777" w:rsidR="005D5B87" w:rsidRPr="00634B92" w:rsidRDefault="005D5B87" w:rsidP="005D5B87">
      <w:pPr>
        <w:spacing w:after="0" w:line="240" w:lineRule="auto"/>
        <w:jc w:val="center"/>
        <w:rPr>
          <w:b/>
          <w:color w:val="2E74B5" w:themeColor="accent1" w:themeShade="BF"/>
          <w:sz w:val="28"/>
          <w:szCs w:val="28"/>
        </w:rPr>
      </w:pPr>
      <w:r w:rsidRPr="00634B92">
        <w:rPr>
          <w:b/>
          <w:color w:val="2E74B5" w:themeColor="accent1" w:themeShade="BF"/>
          <w:sz w:val="28"/>
          <w:szCs w:val="28"/>
        </w:rPr>
        <w:t>Experiencing Homelessness</w:t>
      </w:r>
      <w:r w:rsidR="00120899" w:rsidRPr="00634B92">
        <w:rPr>
          <w:b/>
          <w:color w:val="2E74B5" w:themeColor="accent1" w:themeShade="BF"/>
          <w:sz w:val="28"/>
          <w:szCs w:val="28"/>
        </w:rPr>
        <w:t xml:space="preserve"> Due to Domestic Violence</w:t>
      </w:r>
    </w:p>
    <w:p w14:paraId="30884535" w14:textId="18D0C14C" w:rsidR="005D5B87" w:rsidRPr="00634B92" w:rsidRDefault="005D5B87" w:rsidP="005D5B87">
      <w:pPr>
        <w:spacing w:after="0" w:line="240" w:lineRule="auto"/>
        <w:jc w:val="center"/>
        <w:rPr>
          <w:color w:val="2E74B5" w:themeColor="accent1" w:themeShade="BF"/>
          <w:sz w:val="26"/>
          <w:szCs w:val="26"/>
        </w:rPr>
      </w:pPr>
      <w:r w:rsidRPr="00634B92">
        <w:rPr>
          <w:b/>
          <w:color w:val="2E74B5" w:themeColor="accent1" w:themeShade="BF"/>
          <w:sz w:val="26"/>
          <w:szCs w:val="26"/>
        </w:rPr>
        <w:t>(</w:t>
      </w:r>
      <w:r w:rsidR="00824F30">
        <w:rPr>
          <w:b/>
          <w:color w:val="2E74B5" w:themeColor="accent1" w:themeShade="BF"/>
          <w:sz w:val="26"/>
          <w:szCs w:val="26"/>
        </w:rPr>
        <w:t>863</w:t>
      </w:r>
      <w:r w:rsidRPr="00634B92">
        <w:rPr>
          <w:b/>
          <w:color w:val="2E74B5" w:themeColor="accent1" w:themeShade="BF"/>
          <w:sz w:val="26"/>
          <w:szCs w:val="26"/>
        </w:rPr>
        <w:t xml:space="preserve"> </w:t>
      </w:r>
      <w:r w:rsidR="00120899" w:rsidRPr="00634B92">
        <w:rPr>
          <w:b/>
          <w:color w:val="2E74B5" w:themeColor="accent1" w:themeShade="BF"/>
          <w:sz w:val="26"/>
          <w:szCs w:val="26"/>
        </w:rPr>
        <w:t>Individuals</w:t>
      </w:r>
      <w:r w:rsidRPr="00634B92">
        <w:rPr>
          <w:b/>
          <w:color w:val="2E74B5" w:themeColor="accent1" w:themeShade="BF"/>
          <w:sz w:val="26"/>
          <w:szCs w:val="26"/>
        </w:rPr>
        <w:t xml:space="preserve"> Per Year</w:t>
      </w:r>
      <w:r w:rsidR="00AD0BE2">
        <w:rPr>
          <w:b/>
          <w:color w:val="2E74B5" w:themeColor="accent1" w:themeShade="BF"/>
          <w:sz w:val="26"/>
          <w:szCs w:val="26"/>
        </w:rPr>
        <w:t>*</w:t>
      </w:r>
      <w:r w:rsidRPr="00634B92">
        <w:rPr>
          <w:b/>
          <w:color w:val="2E74B5" w:themeColor="accent1" w:themeShade="BF"/>
          <w:sz w:val="26"/>
          <w:szCs w:val="26"/>
        </w:rPr>
        <w:t>)</w:t>
      </w:r>
    </w:p>
    <w:p w14:paraId="30884536" w14:textId="77777777" w:rsidR="005D5B87" w:rsidRDefault="005D5B87" w:rsidP="005D5B87">
      <w:pPr>
        <w:spacing w:after="0" w:line="240" w:lineRule="auto"/>
        <w:jc w:val="center"/>
      </w:pPr>
      <w:r w:rsidRPr="00CD739D">
        <w:rPr>
          <w:rFonts w:ascii="Garamond" w:eastAsia="Times New Roman" w:hAnsi="Garamond"/>
          <w:noProof/>
          <w:color w:val="auto"/>
          <w:sz w:val="20"/>
        </w:rPr>
        <mc:AlternateContent>
          <mc:Choice Requires="wpc">
            <w:drawing>
              <wp:anchor distT="0" distB="0" distL="114300" distR="114300" simplePos="0" relativeHeight="251671552" behindDoc="1" locked="0" layoutInCell="1" allowOverlap="1" wp14:anchorId="308845FF" wp14:editId="7308574E">
                <wp:simplePos x="0" y="0"/>
                <wp:positionH relativeFrom="margin">
                  <wp:posOffset>-137160</wp:posOffset>
                </wp:positionH>
                <wp:positionV relativeFrom="margin">
                  <wp:posOffset>1135380</wp:posOffset>
                </wp:positionV>
                <wp:extent cx="6446520" cy="4808220"/>
                <wp:effectExtent l="0" t="0" r="0" b="0"/>
                <wp:wrapSquare wrapText="bothSides"/>
                <wp:docPr id="96" name="Canvas 9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71" name="Text Box 670"/>
                        <wps:cNvSpPr txBox="1">
                          <a:spLocks noChangeArrowheads="1"/>
                        </wps:cNvSpPr>
                        <wps:spPr bwMode="auto">
                          <a:xfrm>
                            <a:off x="1716460" y="3555053"/>
                            <a:ext cx="2886684" cy="187628"/>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14:paraId="30884684" w14:textId="77777777" w:rsidR="00236972" w:rsidRPr="006B0FEC" w:rsidRDefault="00236972" w:rsidP="005D5B87">
                              <w:pPr>
                                <w:autoSpaceDE w:val="0"/>
                                <w:autoSpaceDN w:val="0"/>
                                <w:adjustRightInd w:val="0"/>
                                <w:spacing w:after="0" w:line="240" w:lineRule="auto"/>
                                <w:contextualSpacing/>
                                <w:jc w:val="center"/>
                                <w:rPr>
                                  <w:rFonts w:ascii="Arial" w:hAnsi="Arial" w:cs="Arial"/>
                                  <w:color w:val="000000"/>
                                  <w:sz w:val="16"/>
                                </w:rPr>
                              </w:pPr>
                              <w:r w:rsidRPr="006B0FEC">
                                <w:rPr>
                                  <w:rFonts w:ascii="Arial" w:hAnsi="Arial" w:cs="Arial"/>
                                  <w:color w:val="000000"/>
                                  <w:sz w:val="16"/>
                                </w:rPr>
                                <w:t>Goal: Permanent Housing with Adequate Support Network</w:t>
                              </w:r>
                            </w:p>
                          </w:txbxContent>
                        </wps:txbx>
                        <wps:bodyPr rot="0" vert="horz" wrap="square" lIns="61265" tIns="30632" rIns="61265" bIns="30632" upright="1">
                          <a:spAutoFit/>
                        </wps:bodyPr>
                      </wps:wsp>
                      <wps:wsp>
                        <wps:cNvPr id="72" name="Text Box 671"/>
                        <wps:cNvSpPr txBox="1">
                          <a:spLocks noChangeArrowheads="1"/>
                        </wps:cNvSpPr>
                        <wps:spPr bwMode="auto">
                          <a:xfrm>
                            <a:off x="1617053" y="1619755"/>
                            <a:ext cx="794360" cy="301294"/>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884685" w14:textId="77777777" w:rsidR="00236972" w:rsidRPr="006B0FEC" w:rsidRDefault="00236972" w:rsidP="005D5B87">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Supportive Housing</w:t>
                              </w:r>
                            </w:p>
                          </w:txbxContent>
                        </wps:txbx>
                        <wps:bodyPr rot="0" vert="horz" wrap="square" lIns="61265" tIns="30632" rIns="61265" bIns="30632" anchor="t" anchorCtr="0" upright="1">
                          <a:spAutoFit/>
                        </wps:bodyPr>
                      </wps:wsp>
                      <wps:wsp>
                        <wps:cNvPr id="73" name="Text Box 672"/>
                        <wps:cNvSpPr txBox="1">
                          <a:spLocks noChangeArrowheads="1"/>
                        </wps:cNvSpPr>
                        <wps:spPr bwMode="auto">
                          <a:xfrm rot="10800000" flipV="1">
                            <a:off x="2834444" y="1619755"/>
                            <a:ext cx="746734" cy="304468"/>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884686" w14:textId="77777777" w:rsidR="00236972" w:rsidRPr="006B0FEC" w:rsidRDefault="00236972" w:rsidP="005D5B87">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Transitional Housing</w:t>
                              </w:r>
                            </w:p>
                          </w:txbxContent>
                        </wps:txbx>
                        <wps:bodyPr rot="0" vert="horz" wrap="square" lIns="61265" tIns="30632" rIns="61265" bIns="30632" anchor="t" anchorCtr="0" upright="1">
                          <a:spAutoFit/>
                        </wps:bodyPr>
                      </wps:wsp>
                      <wps:wsp>
                        <wps:cNvPr id="74" name="Text Box 676"/>
                        <wps:cNvSpPr txBox="1">
                          <a:spLocks noChangeArrowheads="1"/>
                        </wps:cNvSpPr>
                        <wps:spPr bwMode="auto">
                          <a:xfrm>
                            <a:off x="143591" y="667889"/>
                            <a:ext cx="1572869" cy="421308"/>
                          </a:xfrm>
                          <a:prstGeom prst="rect">
                            <a:avLst/>
                          </a:prstGeom>
                          <a:noFill/>
                          <a:ln w="9525">
                            <a:noFill/>
                            <a:miter lim="800000"/>
                            <a:headEnd/>
                            <a:tailEnd/>
                          </a:ln>
                        </wps:spPr>
                        <wps:txbx>
                          <w:txbxContent>
                            <w:p w14:paraId="30884687" w14:textId="77777777" w:rsidR="00236972" w:rsidRPr="00120899" w:rsidRDefault="00236972" w:rsidP="00120899">
                              <w:pPr>
                                <w:autoSpaceDE w:val="0"/>
                                <w:autoSpaceDN w:val="0"/>
                                <w:adjustRightInd w:val="0"/>
                                <w:spacing w:after="0" w:line="240" w:lineRule="auto"/>
                                <w:contextualSpacing/>
                                <w:rPr>
                                  <w:rFonts w:ascii="Arial" w:hAnsi="Arial" w:cs="Arial"/>
                                  <w:color w:val="000000"/>
                                  <w:sz w:val="16"/>
                                </w:rPr>
                              </w:pPr>
                              <w:r>
                                <w:rPr>
                                  <w:rFonts w:ascii="Arial" w:hAnsi="Arial" w:cs="Arial"/>
                                  <w:color w:val="000000"/>
                                  <w:sz w:val="16"/>
                                </w:rPr>
                                <w:t>Network of safety/refuge to allow confidential passage away from abuser</w:t>
                              </w:r>
                            </w:p>
                          </w:txbxContent>
                        </wps:txbx>
                        <wps:bodyPr rot="0" vert="horz" wrap="square" lIns="61265" tIns="30632" rIns="61265" bIns="30632" anchor="t" anchorCtr="0" upright="1">
                          <a:spAutoFit/>
                        </wps:bodyPr>
                      </wps:wsp>
                      <wps:wsp>
                        <wps:cNvPr id="76" name="AutoShape 685"/>
                        <wps:cNvCnPr>
                          <a:cxnSpLocks noChangeShapeType="1"/>
                        </wps:cNvCnPr>
                        <wps:spPr bwMode="auto">
                          <a:xfrm flipH="1">
                            <a:off x="2012316" y="722290"/>
                            <a:ext cx="1235709" cy="90063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7" name="AutoShape 690"/>
                        <wps:cNvCnPr>
                          <a:cxnSpLocks noChangeShapeType="1"/>
                        </wps:cNvCnPr>
                        <wps:spPr bwMode="auto">
                          <a:xfrm>
                            <a:off x="3220031" y="722290"/>
                            <a:ext cx="1185259" cy="8845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8" name="Line 739"/>
                        <wps:cNvCnPr/>
                        <wps:spPr bwMode="auto">
                          <a:xfrm>
                            <a:off x="3216617" y="735027"/>
                            <a:ext cx="3414" cy="88790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9" name="Line 741"/>
                        <wps:cNvCnPr/>
                        <wps:spPr bwMode="auto">
                          <a:xfrm>
                            <a:off x="2012315" y="1927397"/>
                            <a:ext cx="635" cy="162765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0" name="Line 742"/>
                        <wps:cNvCnPr/>
                        <wps:spPr bwMode="auto">
                          <a:xfrm>
                            <a:off x="3220031" y="1943447"/>
                            <a:ext cx="0" cy="162765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1" name="Text Box 664"/>
                        <wps:cNvSpPr txBox="1">
                          <a:spLocks noChangeArrowheads="1"/>
                        </wps:cNvSpPr>
                        <wps:spPr bwMode="auto">
                          <a:xfrm>
                            <a:off x="2177735" y="193666"/>
                            <a:ext cx="1937995" cy="52862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30884688" w14:textId="77777777" w:rsidR="00236972" w:rsidRDefault="00236972" w:rsidP="005D5B87">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Location:</w:t>
                              </w:r>
                              <w:r>
                                <w:rPr>
                                  <w:rFonts w:ascii="Arial" w:hAnsi="Arial" w:cs="Arial"/>
                                  <w:color w:val="000000"/>
                                  <w:sz w:val="16"/>
                                  <w:szCs w:val="16"/>
                                </w:rPr>
                                <w:tab/>
                                <w:t xml:space="preserve">Domestic Violence Shelters </w:t>
                              </w:r>
                            </w:p>
                            <w:p w14:paraId="30884689" w14:textId="77777777" w:rsidR="00236972" w:rsidRDefault="00236972" w:rsidP="005D5B87">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ab/>
                                <w:t>Safe Homes</w:t>
                              </w:r>
                            </w:p>
                            <w:p w14:paraId="3088468A" w14:textId="77777777" w:rsidR="00236972" w:rsidRDefault="00236972" w:rsidP="005D5B87">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ab/>
                                <w:t>Non-DV Shelters</w:t>
                              </w:r>
                            </w:p>
                            <w:p w14:paraId="3088468B" w14:textId="77777777" w:rsidR="00236972" w:rsidRDefault="00236972" w:rsidP="00120899">
                              <w:pPr>
                                <w:pStyle w:val="NormalWeb"/>
                                <w:tabs>
                                  <w:tab w:val="left" w:pos="720"/>
                                </w:tabs>
                                <w:spacing w:before="0" w:beforeAutospacing="0" w:after="0" w:afterAutospacing="0"/>
                                <w:contextualSpacing/>
                              </w:pPr>
                              <w:r>
                                <w:rPr>
                                  <w:rFonts w:ascii="Arial" w:hAnsi="Arial" w:cs="Arial"/>
                                  <w:color w:val="000000"/>
                                  <w:sz w:val="16"/>
                                  <w:szCs w:val="16"/>
                                </w:rPr>
                                <w:tab/>
                                <w:t>Unable to access shelter</w:t>
                              </w:r>
                            </w:p>
                          </w:txbxContent>
                        </wps:txbx>
                        <wps:bodyPr rot="0" vert="horz" wrap="square" lIns="61265" tIns="30632" rIns="61265" bIns="30632" anchor="t" anchorCtr="0" upright="1">
                          <a:spAutoFit/>
                        </wps:bodyPr>
                      </wps:wsp>
                      <wps:wsp>
                        <wps:cNvPr id="83" name="Text Box 672"/>
                        <wps:cNvSpPr txBox="1">
                          <a:spLocks noChangeArrowheads="1"/>
                        </wps:cNvSpPr>
                        <wps:spPr bwMode="auto">
                          <a:xfrm rot="10800000" flipV="1">
                            <a:off x="3890348" y="1638978"/>
                            <a:ext cx="902631" cy="304468"/>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88468C" w14:textId="77777777" w:rsidR="00236972" w:rsidRDefault="00236972" w:rsidP="005D5B87">
                              <w:pPr>
                                <w:pStyle w:val="NormalWeb"/>
                                <w:spacing w:before="0" w:beforeAutospacing="0" w:after="0" w:afterAutospacing="0"/>
                                <w:jc w:val="center"/>
                                <w:rPr>
                                  <w:rFonts w:ascii="Arial" w:eastAsia="Times New Roman" w:hAnsi="Arial" w:cs="Arial"/>
                                  <w:color w:val="000000"/>
                                  <w:sz w:val="16"/>
                                  <w:szCs w:val="16"/>
                                </w:rPr>
                              </w:pPr>
                              <w:r>
                                <w:rPr>
                                  <w:rFonts w:ascii="Arial" w:eastAsia="Times New Roman" w:hAnsi="Arial" w:cs="Arial"/>
                                  <w:color w:val="000000"/>
                                  <w:sz w:val="16"/>
                                  <w:szCs w:val="16"/>
                                </w:rPr>
                                <w:t xml:space="preserve">Affordable </w:t>
                              </w:r>
                            </w:p>
                            <w:p w14:paraId="3088468D" w14:textId="77777777" w:rsidR="00236972" w:rsidRDefault="00236972" w:rsidP="005D5B87">
                              <w:pPr>
                                <w:pStyle w:val="NormalWeb"/>
                                <w:spacing w:before="0" w:beforeAutospacing="0" w:after="0" w:afterAutospacing="0"/>
                                <w:jc w:val="center"/>
                              </w:pPr>
                              <w:r>
                                <w:rPr>
                                  <w:rFonts w:ascii="Arial" w:eastAsia="Times New Roman" w:hAnsi="Arial" w:cs="Arial"/>
                                  <w:color w:val="000000"/>
                                  <w:sz w:val="16"/>
                                  <w:szCs w:val="16"/>
                                </w:rPr>
                                <w:t>Rental Housing</w:t>
                              </w:r>
                            </w:p>
                          </w:txbxContent>
                        </wps:txbx>
                        <wps:bodyPr rot="0" vert="horz" wrap="square" lIns="61265" tIns="30632" rIns="61265" bIns="30632" anchor="t" anchorCtr="0" upright="1">
                          <a:spAutoFit/>
                        </wps:bodyPr>
                      </wps:wsp>
                      <wps:wsp>
                        <wps:cNvPr id="84" name="Text Box 676"/>
                        <wps:cNvSpPr txBox="1">
                          <a:spLocks noChangeArrowheads="1"/>
                        </wps:cNvSpPr>
                        <wps:spPr bwMode="auto">
                          <a:xfrm>
                            <a:off x="143591" y="2437937"/>
                            <a:ext cx="1304264" cy="846283"/>
                          </a:xfrm>
                          <a:prstGeom prst="rect">
                            <a:avLst/>
                          </a:prstGeom>
                          <a:noFill/>
                          <a:ln w="9525">
                            <a:solidFill>
                              <a:srgbClr val="000000"/>
                            </a:solidFill>
                            <a:miter lim="800000"/>
                            <a:headEnd/>
                            <a:tailEnd/>
                          </a:ln>
                        </wps:spPr>
                        <wps:txbx>
                          <w:txbxContent>
                            <w:p w14:paraId="3088468E" w14:textId="77777777" w:rsidR="00236972" w:rsidRPr="00120899" w:rsidRDefault="00236972" w:rsidP="00120899">
                              <w:pPr>
                                <w:pStyle w:val="NormalWeb"/>
                                <w:spacing w:before="0" w:beforeAutospacing="0" w:after="0" w:afterAutospacing="0" w:line="276" w:lineRule="auto"/>
                              </w:pPr>
                              <w:r>
                                <w:rPr>
                                  <w:rFonts w:ascii="Arial" w:eastAsia="Calibri" w:hAnsi="Arial"/>
                                  <w:color w:val="000000"/>
                                  <w:sz w:val="16"/>
                                  <w:szCs w:val="16"/>
                                </w:rPr>
                                <w:t xml:space="preserve">Victims of Human Trafficking </w:t>
                              </w:r>
                              <w:r w:rsidRPr="00120899">
                                <w:rPr>
                                  <w:rFonts w:ascii="Arial" w:eastAsia="Calibri" w:hAnsi="Arial"/>
                                  <w:color w:val="000000"/>
                                  <w:sz w:val="16"/>
                                  <w:szCs w:val="16"/>
                                  <w:highlight w:val="yellow"/>
                                </w:rPr>
                                <w:t>(insert additional info / language)</w:t>
                              </w:r>
                            </w:p>
                          </w:txbxContent>
                        </wps:txbx>
                        <wps:bodyPr rot="0" vert="horz" wrap="square" lIns="61265" tIns="30632" rIns="61265" bIns="30632" anchor="t" anchorCtr="0" upright="1">
                          <a:noAutofit/>
                        </wps:bodyPr>
                      </wps:wsp>
                      <wps:wsp>
                        <wps:cNvPr id="85" name="Text Box 676"/>
                        <wps:cNvSpPr txBox="1">
                          <a:spLocks noChangeArrowheads="1"/>
                        </wps:cNvSpPr>
                        <wps:spPr bwMode="auto">
                          <a:xfrm>
                            <a:off x="4716778" y="2595408"/>
                            <a:ext cx="1729714" cy="1662098"/>
                          </a:xfrm>
                          <a:prstGeom prst="rect">
                            <a:avLst/>
                          </a:prstGeom>
                          <a:noFill/>
                          <a:ln w="9525">
                            <a:noFill/>
                            <a:miter lim="800000"/>
                            <a:headEnd/>
                            <a:tailEnd/>
                          </a:ln>
                        </wps:spPr>
                        <wps:txbx>
                          <w:txbxContent>
                            <w:p w14:paraId="3088468F" w14:textId="77777777" w:rsidR="00236972" w:rsidRDefault="00236972" w:rsidP="005D5B87">
                              <w:pPr>
                                <w:pStyle w:val="NormalWeb"/>
                                <w:spacing w:before="0" w:beforeAutospacing="0" w:after="0" w:afterAutospacing="0" w:line="276" w:lineRule="auto"/>
                              </w:pPr>
                              <w:r>
                                <w:rPr>
                                  <w:rFonts w:ascii="Arial" w:eastAsia="Calibri" w:hAnsi="Arial"/>
                                  <w:color w:val="000000"/>
                                  <w:sz w:val="16"/>
                                  <w:szCs w:val="16"/>
                                  <w:u w:val="single"/>
                                </w:rPr>
                                <w:t>Key Services Components</w:t>
                              </w:r>
                            </w:p>
                            <w:p w14:paraId="30884690"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Education</w:t>
                              </w:r>
                            </w:p>
                            <w:p w14:paraId="30884691"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Group support</w:t>
                              </w:r>
                            </w:p>
                            <w:p w14:paraId="30884692"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Children’s Services</w:t>
                              </w:r>
                            </w:p>
                            <w:p w14:paraId="30884693"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 xml:space="preserve">Financial assistance </w:t>
                              </w:r>
                            </w:p>
                            <w:p w14:paraId="30884694"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Legal services</w:t>
                              </w:r>
                            </w:p>
                            <w:p w14:paraId="30884695"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Mental health support</w:t>
                              </w:r>
                            </w:p>
                            <w:p w14:paraId="30884696" w14:textId="7B624993"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Substance use recovery</w:t>
                              </w:r>
                            </w:p>
                            <w:p w14:paraId="30884697" w14:textId="77777777" w:rsidR="00236972"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Employment support</w:t>
                              </w:r>
                            </w:p>
                          </w:txbxContent>
                        </wps:txbx>
                        <wps:bodyPr rot="0" vert="horz" wrap="square" lIns="61265" tIns="30632" rIns="61265" bIns="30632" anchor="t" anchorCtr="0" upright="1">
                          <a:spAutoFit/>
                        </wps:bodyPr>
                      </wps:wsp>
                      <wps:wsp>
                        <wps:cNvPr id="86" name="Line 742"/>
                        <wps:cNvCnPr/>
                        <wps:spPr bwMode="auto">
                          <a:xfrm>
                            <a:off x="4359570" y="1943447"/>
                            <a:ext cx="0" cy="162765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4" name="Text Box 664"/>
                        <wps:cNvSpPr txBox="1">
                          <a:spLocks noChangeArrowheads="1"/>
                        </wps:cNvSpPr>
                        <wps:spPr bwMode="auto">
                          <a:xfrm>
                            <a:off x="1018200" y="4383432"/>
                            <a:ext cx="4399890" cy="29494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30884698" w14:textId="77777777" w:rsidR="00236972" w:rsidRDefault="00236972" w:rsidP="005D5B87">
                              <w:pPr>
                                <w:pStyle w:val="NormalWeb"/>
                                <w:tabs>
                                  <w:tab w:val="left" w:pos="720"/>
                                </w:tabs>
                                <w:spacing w:before="0" w:beforeAutospacing="0" w:after="0" w:afterAutospacing="0"/>
                                <w:jc w:val="center"/>
                                <w:rPr>
                                  <w:rFonts w:ascii="Arial" w:eastAsia="Times New Roman" w:hAnsi="Arial" w:cs="Arial"/>
                                  <w:color w:val="000000"/>
                                  <w:sz w:val="16"/>
                                  <w:szCs w:val="16"/>
                                </w:rPr>
                              </w:pPr>
                              <w:r>
                                <w:rPr>
                                  <w:rFonts w:ascii="Arial" w:eastAsia="Times New Roman" w:hAnsi="Arial" w:cs="Arial"/>
                                  <w:color w:val="000000"/>
                                  <w:sz w:val="16"/>
                                  <w:szCs w:val="16"/>
                                </w:rPr>
                                <w:t xml:space="preserve">Housing subsidies necessary for transition from </w:t>
                              </w:r>
                            </w:p>
                            <w:p w14:paraId="30884699" w14:textId="77777777" w:rsidR="00236972" w:rsidRDefault="00236972" w:rsidP="005D5B87">
                              <w:pPr>
                                <w:pStyle w:val="NormalWeb"/>
                                <w:tabs>
                                  <w:tab w:val="left" w:pos="720"/>
                                </w:tabs>
                                <w:spacing w:before="0" w:beforeAutospacing="0" w:after="0" w:afterAutospacing="0"/>
                                <w:jc w:val="center"/>
                              </w:pPr>
                              <w:r>
                                <w:rPr>
                                  <w:rFonts w:ascii="Arial" w:eastAsia="Times New Roman" w:hAnsi="Arial" w:cs="Arial"/>
                                  <w:color w:val="000000"/>
                                  <w:sz w:val="16"/>
                                  <w:szCs w:val="16"/>
                                </w:rPr>
                                <w:t>shelters and safe homes to all kinds of housing</w:t>
                              </w:r>
                            </w:p>
                          </w:txbxContent>
                        </wps:txbx>
                        <wps:bodyPr rot="0" vert="horz" wrap="square" lIns="61265" tIns="30632" rIns="61265" bIns="30632" anchor="t" anchorCtr="0" upright="1">
                          <a:spAutoFit/>
                        </wps:bodyPr>
                      </wps:wsp>
                      <wps:wsp>
                        <wps:cNvPr id="155" name="Text Box 664"/>
                        <wps:cNvSpPr txBox="1">
                          <a:spLocks noChangeArrowheads="1"/>
                        </wps:cNvSpPr>
                        <wps:spPr bwMode="auto">
                          <a:xfrm>
                            <a:off x="4115730" y="901020"/>
                            <a:ext cx="2330425" cy="29494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3088469A" w14:textId="2967602A" w:rsidR="00236972" w:rsidRDefault="00236972" w:rsidP="00120899">
                              <w:pPr>
                                <w:pStyle w:val="NormalWeb"/>
                                <w:tabs>
                                  <w:tab w:val="left" w:pos="720"/>
                                </w:tabs>
                                <w:spacing w:before="0" w:beforeAutospacing="0" w:after="0" w:afterAutospacing="0"/>
                                <w:rPr>
                                  <w:rFonts w:ascii="Arial" w:eastAsia="Times New Roman" w:hAnsi="Arial" w:cs="Arial"/>
                                  <w:color w:val="000000"/>
                                  <w:sz w:val="16"/>
                                  <w:szCs w:val="16"/>
                                </w:rPr>
                              </w:pPr>
                              <w:r>
                                <w:rPr>
                                  <w:rFonts w:ascii="Arial" w:eastAsia="Times New Roman" w:hAnsi="Arial" w:cs="Arial"/>
                                  <w:color w:val="000000"/>
                                  <w:sz w:val="16"/>
                                  <w:szCs w:val="16"/>
                                </w:rPr>
                                <w:t>Estimated % with Mental Illness: 50%</w:t>
                              </w:r>
                            </w:p>
                            <w:p w14:paraId="3088469B" w14:textId="14E6A360" w:rsidR="00236972" w:rsidRDefault="00236972" w:rsidP="00120899">
                              <w:pPr>
                                <w:pStyle w:val="NormalWeb"/>
                                <w:tabs>
                                  <w:tab w:val="left" w:pos="720"/>
                                </w:tabs>
                                <w:spacing w:before="0" w:beforeAutospacing="0" w:after="0" w:afterAutospacing="0"/>
                              </w:pPr>
                              <w:r>
                                <w:rPr>
                                  <w:rFonts w:ascii="Arial" w:eastAsia="Times New Roman" w:hAnsi="Arial" w:cs="Arial"/>
                                  <w:color w:val="000000"/>
                                  <w:sz w:val="16"/>
                                  <w:szCs w:val="16"/>
                                </w:rPr>
                                <w:t>Estimated % with Substance Use Disorder: 40%</w:t>
                              </w:r>
                            </w:p>
                          </w:txbxContent>
                        </wps:txbx>
                        <wps:bodyPr rot="0" vert="horz" wrap="square" lIns="61265" tIns="30632" rIns="61265" bIns="30632" anchor="t" anchorCtr="0" upright="1">
                          <a:spAutoFit/>
                        </wps:bodyPr>
                      </wps:wsp>
                    </wpc:wpc>
                  </a:graphicData>
                </a:graphic>
                <wp14:sizeRelH relativeFrom="margin">
                  <wp14:pctWidth>0</wp14:pctWidth>
                </wp14:sizeRelH>
                <wp14:sizeRelV relativeFrom="margin">
                  <wp14:pctHeight>0</wp14:pctHeight>
                </wp14:sizeRelV>
              </wp:anchor>
            </w:drawing>
          </mc:Choice>
          <mc:Fallback>
            <w:pict>
              <v:group w14:anchorId="308845FF" id="Canvas 96" o:spid="_x0000_s1098" editas="canvas" style="position:absolute;left:0;text-align:left;margin-left:-10.8pt;margin-top:89.4pt;width:507.6pt;height:378.6pt;z-index:-251644928;mso-position-horizontal-relative:margin;mso-position-vertical-relative:margin;mso-width-relative:margin;mso-height-relative:margin" coordsize="64465,480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tWKHgcAAIM0AAAOAAAAZHJzL2Uyb0RvYy54bWzsW1tzozYYfe9M/wPDu9dICAGedXY2dtx2&#10;ZnuZ7rbvCuCYKZaoILHTTv97v08CfImdNkmTdbrkwcEgCV3OdzlH8tt362Xh3GS6ypUcu+SN5zqZ&#10;TFSay6ux+8un2SBynaoWMhWFktnYvc0q993Z11+9XZWjjKqFKtJMO9CIrEarcuwu6rocDYdVssiW&#10;onqjykzCw7nSS1HDV301TLVYQevLYkg9jw9XSqelVklWVXB3ah+6Z6b9+TxL6h/n8yqrnWLsQt9q&#10;86nN5yV+Ds/eitGVFuUiT5puiEf0YilyCS/tmpqKWjjXOr/T1DJPtKrUvH6TqOVQzed5kpkxwGiI&#10;tzeaiZA3ojKDSWB22g7C1X/Y7uUV9luqWV4UMBtDaH2E9/D/CtYng5urElanKrt1qp72/o8LUWZm&#10;WNUo+eHmJ+3k6dgNietIsQSQfMrWtXOu1g4PzQrh66HcxxJK1mt4AEgzs12VH1TyW+VINVkIeZW9&#10;11qtFplIoYME1xZG01W1w6iwkcvV9yqFF4nrWpmG1nO9xGmABXGw9ZBwxgEvt2PXD4LAC3yLFOxY&#10;AgVoFHEeMddJoASJQk4j8zoxalsqdVV/k6mlgxdjVwMSzZvEzYeqxp6JUVsEX1xI/MSuX8gUHotR&#10;LfLCXkNRfGzGgt1vBlLfFpmt+nM2hxnczAoaTzYptHMjAPYiSTJZ2+nAlqA0VpvDencVqZ3O+yo2&#10;5bFqZgyrq9ysxX2VuxrmzUrWXeVlLpU+9Pb0t7bLc1u+nQE7blzYen25NtDxGc4+3rpU6S0ssFbW&#10;0sEzwcVC6T9cZwVWPnar36+Fzlyn+E4CSDihPAC3YL74Hvep6+jtJ5fbT65LnV8toMEWfe8BP7Pc&#10;LOfm5U0/wV5eynCg03cMx0zeFvpfyHA4CdFY0HAIJ3EYBLuGE8bMR8NCu/E9QmOzcoDwU7Ub2tj1&#10;g+2mrfgou2krP7fdmNXZQPeZ7EbIBExw7NauYy8ntQ3Bp2pQAOA7BmWW5GUMyi4D8SIP/1xnXuTl&#10;r63XaUIUjXwGf/dYGuMh+MXG0hjjpx6hWsz/Py2Nv0iEenWWBgC9Y2ndVL1szsf8IIYUFAIT52EU&#10;xbuBiwQhjXhs7YlR4ntPtKcu48aczFmN3TiggUmEtp4s8xroUZEvx27jDExu+JA8cZMkhT0ED9EO&#10;3kIQszlDTRwedYERMDiRmHOLUbKWH/cIhyn+6bYELrHDN2wVjBbH+YZx69/uu3XIiXwCXQIYhpTS&#10;uKGoLfGAp0HoNTCMgQD7BqfHE6iq1gKT1omSEjiI0jZ3PUJDtqC3B8pKFXmKHBFnotJXlx2/MEHK&#10;dBN6sVNMq+uGzBwArFObaat1DsytgIwcTGCZpZCZZ6Ak4JVlSZYZwfiBNxnyARTMMOs/Yy++iC4i&#10;NmCUXwyYN50O3s8mbMBnJAym/nQymZK/0KIIGy3yNM0k9r9l+YT9OxLb6A2Wn3c8v5uo4W7rhthB&#10;Z9v/ptN7zM1yFBwdAuQFeUJ4AOkWYE1e80xIx2Vr0hafgmrjWzd7EN8kAjfY4DuKWGD71+O7x/eW&#10;zHdEQAKt0SYTH3KZOaF1jVvQbjSC4y55B6iEA5m1jtgPPGqiJ2gfjQLkM9Ik11EUxl6rVRyhsQV0&#10;yMT23u9+gX4X3Nk2Ltm2NoMu9yG4BJkYEgTQrFBhiSmAfA+Y3IeHRpbkNOSBSaaPu88emF9wQhCB&#10;trADzG2N46HA3I7sBFQ+xvaA2ah+pIdln6c223WH43h0YCOIdwr/i4oClIRhiA7VeFufc+NON1kA&#10;if0wjhuHG4BAQJ+oZ3e8ot0S6m6ADz9NKrRD+XaY4fn5hXdhds52meFRzmQntmF3hDLvnMaDGY/C&#10;AZuxYBCHXjTwSHwec4/FbDrbZXcm67NbyUDKHsvuOinGSXC/SMvUJG7HR3mc/+IG31RUC7sPV91W&#10;U1VbVemBuk5HYHGILbVs/x+imBvRx6hUmAM/687Ya9Mdo1eg8PtR7PkMOA36Hg7fQrOWG+cTe5Qj&#10;lbZ7ab3CD+rToT3odl/huffSjBDXW5rZhocg3ZzqwEMSp6fwUwZx299LUEHTByWxZfUMznS0sesI&#10;q/+nQx1d7L4j8T8mmjwwZhw6M9KFBdadqzmJsCAVau/zz36SAmT/UwErgyNIIXh89P4giAbM7jdt&#10;vD8JaRy2GhRoVdSLX9uO1EYIOQkUVuVpnOeJuh0pk9GG7Cm0HHc1YceoYTA9LUf9tt8+uv/c6WFa&#10;Dke17jjHz0TLiUci2EcyoGY+nISBc3sgom6cI/PjGNJnmxvDIbMYTsrghtujz5nthHJ8U3ej5+U9&#10;L5cP5uUbn96Hvq0z4ATOi56Kk2EEzvz41snABp9H945iUB/5QqP99T5m71RIr/19du2PGfr6mhQJ&#10;OBBjfuhiInXzqxz8Kc32d7je/u3Q2d8AAAD//wMAUEsDBBQABgAIAAAAIQD63aJa4QAAAAsBAAAP&#10;AAAAZHJzL2Rvd25yZXYueG1sTI9BT8MwDIXvSPyHyEjctnSrVLbSdEJIIC5FbKCNY9Z4TbXGKU22&#10;lX+POcHN9nt6/l6xGl0nzjiE1pOC2TQBgVR701Kj4OP9abIAEaImoztPqOAbA6zK66tC58ZfaI3n&#10;TWwEh1DItQIbY59LGWqLToep75FYO/jB6cjr0Egz6AuHu07OkySTTrfEH6zu8dFifdycnIJjmm7H&#10;z+edbd9eD1UVvwy+jJVStzfjwz2IiGP8M8MvPqNDyUx7fyITRKdgMp9lbGXhbsEd2LFcpnzZ85Bm&#10;CciykP87lD8AAAD//wMAUEsBAi0AFAAGAAgAAAAhALaDOJL+AAAA4QEAABMAAAAAAAAAAAAAAAAA&#10;AAAAAFtDb250ZW50X1R5cGVzXS54bWxQSwECLQAUAAYACAAAACEAOP0h/9YAAACUAQAACwAAAAAA&#10;AAAAAAAAAAAvAQAAX3JlbHMvLnJlbHNQSwECLQAUAAYACAAAACEAhebVih4HAACDNAAADgAAAAAA&#10;AAAAAAAAAAAuAgAAZHJzL2Uyb0RvYy54bWxQSwECLQAUAAYACAAAACEA+t2iWuEAAAALAQAADwAA&#10;AAAAAAAAAAAAAAB4CQAAZHJzL2Rvd25yZXYueG1sUEsFBgAAAAAEAAQA8wAAAIYKAAAAAA==&#10;">
                <v:shape id="_x0000_s1099" type="#_x0000_t75" style="position:absolute;width:64465;height:48082;visibility:visible;mso-wrap-style:square">
                  <v:fill o:detectmouseclick="t"/>
                  <v:path o:connecttype="none"/>
                </v:shape>
                <v:shape id="Text Box 670" o:spid="_x0000_s1100" type="#_x0000_t202" style="position:absolute;left:17164;top:35550;width:288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txxAAAANsAAAAPAAAAZHJzL2Rvd25yZXYueG1sRI/RasJA&#10;FETfC/7Dcgt9q5uo2Jq6ERGkglBI6gdcstdN2uzdkF01+vWuUOjjMDNnmOVqsK04U+8bxwrScQKC&#10;uHK6YaPg8L19fQfhA7LG1jEpuJKHVT56WmKm3YULOpfBiAhhn6GCOoQuk9JXNVn0Y9cRR+/oeosh&#10;yt5I3eMlwm0rJ0kylxYbjgs1drSpqfotT1aB//qc6eJUFNPDokNz3d/mpvxR6uV5WH+ACDSE//Bf&#10;e6cVvKXw+BJ/gMzvAAAA//8DAFBLAQItABQABgAIAAAAIQDb4fbL7gAAAIUBAAATAAAAAAAAAAAA&#10;AAAAAAAAAABbQ29udGVudF9UeXBlc10ueG1sUEsBAi0AFAAGAAgAAAAhAFr0LFu/AAAAFQEAAAsA&#10;AAAAAAAAAAAAAAAAHwEAAF9yZWxzLy5yZWxzUEsBAi0AFAAGAAgAAAAhAGIfO3HEAAAA2wAAAA8A&#10;AAAAAAAAAAAAAAAABwIAAGRycy9kb3ducmV2LnhtbFBLBQYAAAAAAwADALcAAAD4AgAAAAA=&#10;" fillcolor="#91bce3 [2164]" strokecolor="#5b9bd5 [3204]" strokeweight=".5pt">
                  <v:fill color2="#7aaddd [2612]" rotate="t" colors="0 #b1cbe9;.5 #a3c1e5;1 #92b9e4" focus="100%" type="gradient">
                    <o:fill v:ext="view" type="gradientUnscaled"/>
                  </v:fill>
                  <v:textbox style="mso-fit-shape-to-text:t" inset="1.70181mm,.85089mm,1.70181mm,.85089mm">
                    <w:txbxContent>
                      <w:p w14:paraId="30884684" w14:textId="77777777" w:rsidR="00236972" w:rsidRPr="006B0FEC" w:rsidRDefault="00236972" w:rsidP="005D5B87">
                        <w:pPr>
                          <w:autoSpaceDE w:val="0"/>
                          <w:autoSpaceDN w:val="0"/>
                          <w:adjustRightInd w:val="0"/>
                          <w:spacing w:after="0" w:line="240" w:lineRule="auto"/>
                          <w:contextualSpacing/>
                          <w:jc w:val="center"/>
                          <w:rPr>
                            <w:rFonts w:ascii="Arial" w:hAnsi="Arial" w:cs="Arial"/>
                            <w:color w:val="000000"/>
                            <w:sz w:val="16"/>
                          </w:rPr>
                        </w:pPr>
                        <w:r w:rsidRPr="006B0FEC">
                          <w:rPr>
                            <w:rFonts w:ascii="Arial" w:hAnsi="Arial" w:cs="Arial"/>
                            <w:color w:val="000000"/>
                            <w:sz w:val="16"/>
                          </w:rPr>
                          <w:t>Goal: Permanent Housing with Adequate Support Network</w:t>
                        </w:r>
                      </w:p>
                    </w:txbxContent>
                  </v:textbox>
                </v:shape>
                <v:shape id="Text Box 671" o:spid="_x0000_s1101" type="#_x0000_t202" style="position:absolute;left:16170;top:16197;width:7944;height:30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ZrwgAAANsAAAAPAAAAZHJzL2Rvd25yZXYueG1sRI9Bi8Iw&#10;FITvwv6H8Bb2ZtPtQZdqFHEVxItovXh7NM+m2ryUJmr33xtB2OMwM98w03lvG3GnzteOFXwnKQji&#10;0umaKwXHYj38AeEDssbGMSn4Iw/z2cdgirl2D97T/RAqESHsc1RgQmhzKX1pyKJPXEscvbPrLIYo&#10;u0rqDh8RbhuZpelIWqw5LhhsaWmovB5uVkFvbltt+Jpti9Ov3a/qSzXeFUp9ffaLCYhAffgPv9sb&#10;rWCcwetL/AFy9gQAAP//AwBQSwECLQAUAAYACAAAACEA2+H2y+4AAACFAQAAEwAAAAAAAAAAAAAA&#10;AAAAAAAAW0NvbnRlbnRfVHlwZXNdLnhtbFBLAQItABQABgAIAAAAIQBa9CxbvwAAABUBAAALAAAA&#10;AAAAAAAAAAAAAB8BAABfcmVscy8ucmVsc1BLAQItABQABgAIAAAAIQCuDFZrwgAAANsAAAAPAAAA&#10;AAAAAAAAAAAAAAcCAABkcnMvZG93bnJldi54bWxQSwUGAAAAAAMAAwC3AAAA9gI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30884685" w14:textId="77777777" w:rsidR="00236972" w:rsidRPr="006B0FEC" w:rsidRDefault="00236972" w:rsidP="005D5B87">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Supportive Housing</w:t>
                        </w:r>
                      </w:p>
                    </w:txbxContent>
                  </v:textbox>
                </v:shape>
                <v:shape id="Text Box 672" o:spid="_x0000_s1102" type="#_x0000_t202" style="position:absolute;left:28344;top:16197;width:7467;height:3045;rotation:18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kqSxAAAANsAAAAPAAAAZHJzL2Rvd25yZXYueG1sRI9BawIx&#10;FITvhf6H8Aq91WwruLIapUgFDy1YK6i3x+aZXd28LEnqrv/eCIUeh5n5hpnOe9uIC/lQO1bwOshA&#10;EJdO12wUbH+WL2MQISJrbByTgisFmM8eH6ZYaNfxN1020YgE4VCggirGtpAylBVZDAPXEifv6LzF&#10;mKQ3UnvsEtw28i3LRtJizWmhwpYWFZXnza9V0B0+j6ud+7C82Lcn8+XX+To3Sj0/9e8TEJH6+B/+&#10;a6+0gnwI9y/pB8jZDQAA//8DAFBLAQItABQABgAIAAAAIQDb4fbL7gAAAIUBAAATAAAAAAAAAAAA&#10;AAAAAAAAAABbQ29udGVudF9UeXBlc10ueG1sUEsBAi0AFAAGAAgAAAAhAFr0LFu/AAAAFQEAAAsA&#10;AAAAAAAAAAAAAAAAHwEAAF9yZWxzLy5yZWxzUEsBAi0AFAAGAAgAAAAhACN+SpLEAAAA2wAAAA8A&#10;AAAAAAAAAAAAAAAABwIAAGRycy9kb3ducmV2LnhtbFBLBQYAAAAAAwADALcAAAD4Ag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30884686" w14:textId="77777777" w:rsidR="00236972" w:rsidRPr="006B0FEC" w:rsidRDefault="00236972" w:rsidP="005D5B87">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Transitional Housing</w:t>
                        </w:r>
                      </w:p>
                    </w:txbxContent>
                  </v:textbox>
                </v:shape>
                <v:shape id="Text Box 676" o:spid="_x0000_s1103" type="#_x0000_t202" style="position:absolute;left:1435;top:6678;width:15729;height:42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rtzawwAAANsAAAAPAAAAZHJzL2Rvd25yZXYueG1sRI9Ba8JA&#10;FITvQv/D8gq9mY0lqE1dQykt7cGDGr0/ss9sMPs2ZLdJ/PddodDjMDPfMJtisq0YqPeNYwWLJAVB&#10;XDndcK3gVH7O1yB8QNbYOiYFN/JQbB9mG8y1G/lAwzHUIkLY56jAhNDlUvrKkEWfuI44ehfXWwxR&#10;9rXUPY4Rblv5nKZLabHhuGCwo3dD1fX4YxXo2/Usz8N+NFRmL379tfvQ1U6pp8fp7RVEoCn8h//a&#10;31rBKoP7l/gD5PYXAAD//wMAUEsBAi0AFAAGAAgAAAAhANvh9svuAAAAhQEAABMAAAAAAAAAAAAA&#10;AAAAAAAAAFtDb250ZW50X1R5cGVzXS54bWxQSwECLQAUAAYACAAAACEAWvQsW78AAAAVAQAACwAA&#10;AAAAAAAAAAAAAAAfAQAAX3JlbHMvLnJlbHNQSwECLQAUAAYACAAAACEApa7c2sMAAADbAAAADwAA&#10;AAAAAAAAAAAAAAAHAgAAZHJzL2Rvd25yZXYueG1sUEsFBgAAAAADAAMAtwAAAPcCAAAAAA==&#10;" filled="f" stroked="f">
                  <v:textbox style="mso-fit-shape-to-text:t" inset="1.70181mm,.85089mm,1.70181mm,.85089mm">
                    <w:txbxContent>
                      <w:p w14:paraId="30884687" w14:textId="77777777" w:rsidR="00236972" w:rsidRPr="00120899" w:rsidRDefault="00236972" w:rsidP="00120899">
                        <w:pPr>
                          <w:autoSpaceDE w:val="0"/>
                          <w:autoSpaceDN w:val="0"/>
                          <w:adjustRightInd w:val="0"/>
                          <w:spacing w:after="0" w:line="240" w:lineRule="auto"/>
                          <w:contextualSpacing/>
                          <w:rPr>
                            <w:rFonts w:ascii="Arial" w:hAnsi="Arial" w:cs="Arial"/>
                            <w:color w:val="000000"/>
                            <w:sz w:val="16"/>
                          </w:rPr>
                        </w:pPr>
                        <w:r>
                          <w:rPr>
                            <w:rFonts w:ascii="Arial" w:hAnsi="Arial" w:cs="Arial"/>
                            <w:color w:val="000000"/>
                            <w:sz w:val="16"/>
                          </w:rPr>
                          <w:t>Network of safety/refuge to allow confidential passage away from abuser</w:t>
                        </w:r>
                      </w:p>
                    </w:txbxContent>
                  </v:textbox>
                </v:shape>
                <v:shape id="AutoShape 685" o:spid="_x0000_s1104" type="#_x0000_t32" style="position:absolute;left:20123;top:7222;width:12357;height:900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MgUwgAAANsAAAAPAAAAZHJzL2Rvd25yZXYueG1sRI9BawIx&#10;FITvgv8hPKE3zVaoymqUKgjSS6kKenxsnrvBzcuyiZv13zeFgsdhZr5hVpve1qKj1hvHCt4nGQji&#10;wmnDpYLzaT9egPABWWPtmBQ8ycNmPRysMNcu8g91x1CKBGGfo4IqhCaX0hcVWfQT1xAn7+ZaiyHJ&#10;tpS6xZjgtpbTLJtJi4bTQoUN7Soq7seHVWDit+mawy5uvy5XryOZ54czSr2N+s8liEB9eIX/2wet&#10;YD6Dvy/pB8j1LwAAAP//AwBQSwECLQAUAAYACAAAACEA2+H2y+4AAACFAQAAEwAAAAAAAAAAAAAA&#10;AAAAAAAAW0NvbnRlbnRfVHlwZXNdLnhtbFBLAQItABQABgAIAAAAIQBa9CxbvwAAABUBAAALAAAA&#10;AAAAAAAAAAAAAB8BAABfcmVscy8ucmVsc1BLAQItABQABgAIAAAAIQCKAMgUwgAAANsAAAAPAAAA&#10;AAAAAAAAAAAAAAcCAABkcnMvZG93bnJldi54bWxQSwUGAAAAAAMAAwC3AAAA9gIAAAAA&#10;">
                  <v:stroke endarrow="block"/>
                </v:shape>
                <v:shape id="AutoShape 690" o:spid="_x0000_s1105" type="#_x0000_t32" style="position:absolute;left:32200;top:7222;width:11852;height:884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5WtxQAAANsAAAAPAAAAZHJzL2Rvd25yZXYueG1sRI9Ba8JA&#10;FITvBf/D8oTe6iY91BpdRQRLsfRQLUFvj+wzCWbfht3VRH+9WxB6HGbmG2a26E0jLuR8bVlBOkpA&#10;EBdW11wq+N2tX95B+ICssbFMCq7kYTEfPM0w07bjH7psQykihH2GCqoQ2kxKX1Rk0I9sSxy9o3UG&#10;Q5SulNphF+Gmka9J8iYN1hwXKmxpVVFx2p6Ngv3X5Jxf82/a5Olkc0Bn/G33odTzsF9OQQTqw3/4&#10;0f7UCsZj+PsSf4Cc3wEAAP//AwBQSwECLQAUAAYACAAAACEA2+H2y+4AAACFAQAAEwAAAAAAAAAA&#10;AAAAAAAAAAAAW0NvbnRlbnRfVHlwZXNdLnhtbFBLAQItABQABgAIAAAAIQBa9CxbvwAAABUBAAAL&#10;AAAAAAAAAAAAAAAAAB8BAABfcmVscy8ucmVsc1BLAQItABQABgAIAAAAIQCNN5WtxQAAANsAAAAP&#10;AAAAAAAAAAAAAAAAAAcCAABkcnMvZG93bnJldi54bWxQSwUGAAAAAAMAAwC3AAAA+QIAAAAA&#10;">
                  <v:stroke endarrow="block"/>
                </v:shape>
                <v:line id="Line 739" o:spid="_x0000_s1106" style="position:absolute;visibility:visible;mso-wrap-style:square" from="32166,7350" to="32200,162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OGawQAAANsAAAAPAAAAZHJzL2Rvd25yZXYueG1sRE9LSwMx&#10;EL4L/ocwQm822x76WJsWcSl4qEJb8Txuxs3iZrJs4jb9985B6PHje2922XdqpCG2gQ3MpgUo4jrY&#10;lhsDH+f94wpUTMgWu8Bk4EoRdtv7uw2WNlz4SOMpNUpCOJZowKXUl1rH2pHHOA09sXDfYfCYBA6N&#10;tgNeJNx3el4UC+2xZWlw2NOLo/rn9OsNLF111EtdHc7v1djO1vktf36tjZk85OcnUIlyuon/3a9W&#10;fDJWvsgP0Ns/AAAA//8DAFBLAQItABQABgAIAAAAIQDb4fbL7gAAAIUBAAATAAAAAAAAAAAAAAAA&#10;AAAAAABbQ29udGVudF9UeXBlc10ueG1sUEsBAi0AFAAGAAgAAAAhAFr0LFu/AAAAFQEAAAsAAAAA&#10;AAAAAAAAAAAAHwEAAF9yZWxzLy5yZWxzUEsBAi0AFAAGAAgAAAAhABEQ4ZrBAAAA2wAAAA8AAAAA&#10;AAAAAAAAAAAABwIAAGRycy9kb3ducmV2LnhtbFBLBQYAAAAAAwADALcAAAD1AgAAAAA=&#10;">
                  <v:stroke endarrow="block"/>
                </v:line>
                <v:line id="Line 741" o:spid="_x0000_s1107" style="position:absolute;visibility:visible;mso-wrap-style:square" from="20123,19273" to="20129,35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QBxAAAANsAAAAPAAAAZHJzL2Rvd25yZXYueG1sRI9PawIx&#10;FMTvBb9DeEJvNasH7W6NUlwED7XgHzw/N6+bpZuXZRPX9Ns3QqHHYeY3wyzX0bZioN43jhVMJxkI&#10;4srphmsF59P25RWED8gaW8ek4Ic8rFejpyUW2t35QMMx1CKVsC9QgQmhK6T0lSGLfuI64uR9ud5i&#10;SLKvpe7xnsptK2dZNpcWG04LBjvaGKq+jzerYGHKg1zI8uP0WQ7NNI/7eLnmSj2P4/sbiEAx/If/&#10;6J1OXA6PL+kHyNUvAAAA//8DAFBLAQItABQABgAIAAAAIQDb4fbL7gAAAIUBAAATAAAAAAAAAAAA&#10;AAAAAAAAAABbQ29udGVudF9UeXBlc10ueG1sUEsBAi0AFAAGAAgAAAAhAFr0LFu/AAAAFQEAAAsA&#10;AAAAAAAAAAAAAAAAHwEAAF9yZWxzLy5yZWxzUEsBAi0AFAAGAAgAAAAhAH5cRAHEAAAA2wAAAA8A&#10;AAAAAAAAAAAAAAAABwIAAGRycy9kb3ducmV2LnhtbFBLBQYAAAAAAwADALcAAAD4AgAAAAA=&#10;">
                  <v:stroke endarrow="block"/>
                </v:line>
                <v:line id="Line 742" o:spid="_x0000_s1108" style="position:absolute;visibility:visible;mso-wrap-style:square" from="32200,19434" to="32200,35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527wQAAANsAAAAPAAAAZHJzL2Rvd25yZXYueG1sRE/LisIw&#10;FN0P+A/hCu7GVBc+qlHEMuDCGfCB62tzbYrNTWkyNfP3k8XALA/nvd5G24ieOl87VjAZZyCIS6dr&#10;rhRcLx/vCxA+IGtsHJOCH/Kw3Qze1phr9+IT9edQiRTCPkcFJoQ2l9KXhiz6sWuJE/dwncWQYFdJ&#10;3eErhdtGTrNsJi3WnBoMtrQ3VD7P31bB3BQnOZfF8fJV9PVkGT/j7b5UajSMuxWIQDH8i//cB61g&#10;kdanL+kHyM0vAAAA//8DAFBLAQItABQABgAIAAAAIQDb4fbL7gAAAIUBAAATAAAAAAAAAAAAAAAA&#10;AAAAAABbQ29udGVudF9UeXBlc10ueG1sUEsBAi0AFAAGAAgAAAAhAFr0LFu/AAAAFQEAAAsAAAAA&#10;AAAAAAAAAAAAHwEAAF9yZWxzLy5yZWxzUEsBAi0AFAAGAAgAAAAhANqznbvBAAAA2wAAAA8AAAAA&#10;AAAAAAAAAAAABwIAAGRycy9kb3ducmV2LnhtbFBLBQYAAAAAAwADALcAAAD1AgAAAAA=&#10;">
                  <v:stroke endarrow="block"/>
                </v:line>
                <v:shape id="Text Box 664" o:spid="_x0000_s1109" type="#_x0000_t202" style="position:absolute;left:21777;top:1936;width:19380;height:5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mqDvwAAANsAAAAPAAAAZHJzL2Rvd25yZXYueG1sRI/NCsIw&#10;EITvgu8QVvAimupBpRpFFH/Ai38PsDRrW2w2pYnavr0RBI/DzHzDzJe1KcSLKpdbVjAcRCCIE6tz&#10;ThXcrtv+FITzyBoLy6SgIQfLRbs1x1jbN5/pdfGpCBB2MSrIvC9jKV2SkUE3sCVx8O62MuiDrFKp&#10;K3wHuCnkKIrG0mDOYSHDktYZJY/L0yiQzW6yN3TenI54xB7r1fbRpEp1O/VqBsJT7f/hX/ugFUyH&#10;8P0SfoBcfAAAAP//AwBQSwECLQAUAAYACAAAACEA2+H2y+4AAACFAQAAEwAAAAAAAAAAAAAAAAAA&#10;AAAAW0NvbnRlbnRfVHlwZXNdLnhtbFBLAQItABQABgAIAAAAIQBa9CxbvwAAABUBAAALAAAAAAAA&#10;AAAAAAAAAB8BAABfcmVscy8ucmVsc1BLAQItABQABgAIAAAAIQDOrmqDvwAAANsAAAAPAAAAAAAA&#10;AAAAAAAAAAcCAABkcnMvZG93bnJldi54bWxQSwUGAAAAAAMAAwC3AAAA8wIAAAAA&#10;" filled="f" fillcolor="#bbe0e3" stroked="f">
                  <v:stroke dashstyle="1 1" endcap="round"/>
                  <v:textbox style="mso-fit-shape-to-text:t" inset="1.70181mm,.85089mm,1.70181mm,.85089mm">
                    <w:txbxContent>
                      <w:p w14:paraId="30884688" w14:textId="77777777" w:rsidR="00236972" w:rsidRDefault="00236972" w:rsidP="005D5B87">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Location:</w:t>
                        </w:r>
                        <w:r>
                          <w:rPr>
                            <w:rFonts w:ascii="Arial" w:hAnsi="Arial" w:cs="Arial"/>
                            <w:color w:val="000000"/>
                            <w:sz w:val="16"/>
                            <w:szCs w:val="16"/>
                          </w:rPr>
                          <w:tab/>
                          <w:t xml:space="preserve">Domestic Violence Shelters </w:t>
                        </w:r>
                      </w:p>
                      <w:p w14:paraId="30884689" w14:textId="77777777" w:rsidR="00236972" w:rsidRDefault="00236972" w:rsidP="005D5B87">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ab/>
                          <w:t>Safe Homes</w:t>
                        </w:r>
                      </w:p>
                      <w:p w14:paraId="3088468A" w14:textId="77777777" w:rsidR="00236972" w:rsidRDefault="00236972" w:rsidP="005D5B87">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ab/>
                          <w:t>Non-DV Shelters</w:t>
                        </w:r>
                      </w:p>
                      <w:p w14:paraId="3088468B" w14:textId="77777777" w:rsidR="00236972" w:rsidRDefault="00236972" w:rsidP="00120899">
                        <w:pPr>
                          <w:pStyle w:val="NormalWeb"/>
                          <w:tabs>
                            <w:tab w:val="left" w:pos="720"/>
                          </w:tabs>
                          <w:spacing w:before="0" w:beforeAutospacing="0" w:after="0" w:afterAutospacing="0"/>
                          <w:contextualSpacing/>
                        </w:pPr>
                        <w:r>
                          <w:rPr>
                            <w:rFonts w:ascii="Arial" w:hAnsi="Arial" w:cs="Arial"/>
                            <w:color w:val="000000"/>
                            <w:sz w:val="16"/>
                            <w:szCs w:val="16"/>
                          </w:rPr>
                          <w:tab/>
                          <w:t>Unable to access shelter</w:t>
                        </w:r>
                      </w:p>
                    </w:txbxContent>
                  </v:textbox>
                </v:shape>
                <v:shape id="Text Box 672" o:spid="_x0000_s1110" type="#_x0000_t202" style="position:absolute;left:38903;top:16389;width:9026;height:3045;rotation:18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zq1xAAAANsAAAAPAAAAZHJzL2Rvd25yZXYueG1sRI9BawIx&#10;FITvBf9DeIK3mtVCldUoIhY8tGBVaL09Ns/stpuXJYnu9t8boeBxmJlvmPmys7W4kg+VYwWjYQaC&#10;uHC6YqPgeHh7noIIEVlj7ZgU/FGA5aL3NMdcu5Y/6bqPRiQIhxwVlDE2uZShKMliGLqGOHln5y3G&#10;JL2R2mOb4LaW4yx7lRYrTgslNrQuqfjdX6yC9vR+3n65jeX1d/NjPvxuspsYpQb9bjUDEamLj/B/&#10;e6sVTF/g/iX9ALm4AQAA//8DAFBLAQItABQABgAIAAAAIQDb4fbL7gAAAIUBAAATAAAAAAAAAAAA&#10;AAAAAAAAAABbQ29udGVudF9UeXBlc10ueG1sUEsBAi0AFAAGAAgAAAAhAFr0LFu/AAAAFQEAAAsA&#10;AAAAAAAAAAAAAAAAHwEAAF9yZWxzLy5yZWxzUEsBAi0AFAAGAAgAAAAhABarOrXEAAAA2wAAAA8A&#10;AAAAAAAAAAAAAAAABwIAAGRycy9kb3ducmV2LnhtbFBLBQYAAAAAAwADALcAAAD4Ag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3088468C" w14:textId="77777777" w:rsidR="00236972" w:rsidRDefault="00236972" w:rsidP="005D5B87">
                        <w:pPr>
                          <w:pStyle w:val="NormalWeb"/>
                          <w:spacing w:before="0" w:beforeAutospacing="0" w:after="0" w:afterAutospacing="0"/>
                          <w:jc w:val="center"/>
                          <w:rPr>
                            <w:rFonts w:ascii="Arial" w:eastAsia="Times New Roman" w:hAnsi="Arial" w:cs="Arial"/>
                            <w:color w:val="000000"/>
                            <w:sz w:val="16"/>
                            <w:szCs w:val="16"/>
                          </w:rPr>
                        </w:pPr>
                        <w:r>
                          <w:rPr>
                            <w:rFonts w:ascii="Arial" w:eastAsia="Times New Roman" w:hAnsi="Arial" w:cs="Arial"/>
                            <w:color w:val="000000"/>
                            <w:sz w:val="16"/>
                            <w:szCs w:val="16"/>
                          </w:rPr>
                          <w:t xml:space="preserve">Affordable </w:t>
                        </w:r>
                      </w:p>
                      <w:p w14:paraId="3088468D" w14:textId="77777777" w:rsidR="00236972" w:rsidRDefault="00236972" w:rsidP="005D5B87">
                        <w:pPr>
                          <w:pStyle w:val="NormalWeb"/>
                          <w:spacing w:before="0" w:beforeAutospacing="0" w:after="0" w:afterAutospacing="0"/>
                          <w:jc w:val="center"/>
                        </w:pPr>
                        <w:r>
                          <w:rPr>
                            <w:rFonts w:ascii="Arial" w:eastAsia="Times New Roman" w:hAnsi="Arial" w:cs="Arial"/>
                            <w:color w:val="000000"/>
                            <w:sz w:val="16"/>
                            <w:szCs w:val="16"/>
                          </w:rPr>
                          <w:t>Rental Housing</w:t>
                        </w:r>
                      </w:p>
                    </w:txbxContent>
                  </v:textbox>
                </v:shape>
                <v:shape id="Text Box 676" o:spid="_x0000_s1111" type="#_x0000_t202" style="position:absolute;left:1435;top:24379;width:13043;height:84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YzXgwwAAANsAAAAPAAAAZHJzL2Rvd25yZXYueG1sRI9fa8JA&#10;EMTfC/0Oxxb6Vi9aEYmeIqK0ID74D1+X3Jqkze2F3KrRT+8VCj4OM/MbZjxtXaUu1ITSs4FuJwFF&#10;nHlbcm5gv1t+DEEFQbZYeSYDNwownby+jDG1/sobumwlVxHCIUUDhUidah2yghyGjq+Jo3fyjUOJ&#10;ssm1bfAa4a7SvSQZaIclx4UCa5oXlP1uz86AnDerxSB8feaHmfysj3fx3BVj3t/a2QiUUCvP8H/7&#10;2xoY9uHvS/wBevIAAAD//wMAUEsBAi0AFAAGAAgAAAAhANvh9svuAAAAhQEAABMAAAAAAAAAAAAA&#10;AAAAAAAAAFtDb250ZW50X1R5cGVzXS54bWxQSwECLQAUAAYACAAAACEAWvQsW78AAAAVAQAACwAA&#10;AAAAAAAAAAAAAAAfAQAAX3JlbHMvLnJlbHNQSwECLQAUAAYACAAAACEAA2M14MMAAADbAAAADwAA&#10;AAAAAAAAAAAAAAAHAgAAZHJzL2Rvd25yZXYueG1sUEsFBgAAAAADAAMAtwAAAPcCAAAAAA==&#10;" filled="f">
                  <v:textbox inset="1.70181mm,.85089mm,1.70181mm,.85089mm">
                    <w:txbxContent>
                      <w:p w14:paraId="3088468E" w14:textId="77777777" w:rsidR="00236972" w:rsidRPr="00120899" w:rsidRDefault="00236972" w:rsidP="00120899">
                        <w:pPr>
                          <w:pStyle w:val="NormalWeb"/>
                          <w:spacing w:before="0" w:beforeAutospacing="0" w:after="0" w:afterAutospacing="0" w:line="276" w:lineRule="auto"/>
                        </w:pPr>
                        <w:r>
                          <w:rPr>
                            <w:rFonts w:ascii="Arial" w:eastAsia="Calibri" w:hAnsi="Arial"/>
                            <w:color w:val="000000"/>
                            <w:sz w:val="16"/>
                            <w:szCs w:val="16"/>
                          </w:rPr>
                          <w:t xml:space="preserve">Victims of Human Trafficking </w:t>
                        </w:r>
                        <w:r w:rsidRPr="00120899">
                          <w:rPr>
                            <w:rFonts w:ascii="Arial" w:eastAsia="Calibri" w:hAnsi="Arial"/>
                            <w:color w:val="000000"/>
                            <w:sz w:val="16"/>
                            <w:szCs w:val="16"/>
                            <w:highlight w:val="yellow"/>
                          </w:rPr>
                          <w:t>(insert additional info / language)</w:t>
                        </w:r>
                      </w:p>
                    </w:txbxContent>
                  </v:textbox>
                </v:shape>
                <v:shape id="Text Box 676" o:spid="_x0000_s1112" type="#_x0000_t202" style="position:absolute;left:47167;top:25954;width:17297;height:166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lmwwAAANsAAAAPAAAAZHJzL2Rvd25yZXYueG1sRI/NasMw&#10;EITvhb6D2EBvjZzQBNexEkpoaQ855Ke+L9bGMrFWxlJt5+2rQCDHYWa+YfLNaBvRU+drxwpm0wQE&#10;cel0zZWC39PXawrCB2SNjWNScCUPm/XzU46ZdgMfqD+GSkQI+wwVmBDaTEpfGrLop64ljt7ZdRZD&#10;lF0ldYdDhNtGzpNkKS3WHBcMtrQ1VF6Of1aBvl4KWfT7wdDp7d2n37tPXe6UepmMHysQgcbwCN/b&#10;P1pBuoDbl/gD5PofAAD//wMAUEsBAi0AFAAGAAgAAAAhANvh9svuAAAAhQEAABMAAAAAAAAAAAAA&#10;AAAAAAAAAFtDb250ZW50X1R5cGVzXS54bWxQSwECLQAUAAYACAAAACEAWvQsW78AAAAVAQAACwAA&#10;AAAAAAAAAAAAAAAfAQAAX3JlbHMvLnJlbHNQSwECLQAUAAYACAAAACEA/zcJZsMAAADbAAAADwAA&#10;AAAAAAAAAAAAAAAHAgAAZHJzL2Rvd25yZXYueG1sUEsFBgAAAAADAAMAtwAAAPcCAAAAAA==&#10;" filled="f" stroked="f">
                  <v:textbox style="mso-fit-shape-to-text:t" inset="1.70181mm,.85089mm,1.70181mm,.85089mm">
                    <w:txbxContent>
                      <w:p w14:paraId="3088468F" w14:textId="77777777" w:rsidR="00236972" w:rsidRDefault="00236972" w:rsidP="005D5B87">
                        <w:pPr>
                          <w:pStyle w:val="NormalWeb"/>
                          <w:spacing w:before="0" w:beforeAutospacing="0" w:after="0" w:afterAutospacing="0" w:line="276" w:lineRule="auto"/>
                        </w:pPr>
                        <w:r>
                          <w:rPr>
                            <w:rFonts w:ascii="Arial" w:eastAsia="Calibri" w:hAnsi="Arial"/>
                            <w:color w:val="000000"/>
                            <w:sz w:val="16"/>
                            <w:szCs w:val="16"/>
                            <w:u w:val="single"/>
                          </w:rPr>
                          <w:t>Key Services Components</w:t>
                        </w:r>
                      </w:p>
                      <w:p w14:paraId="30884690"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Education</w:t>
                        </w:r>
                      </w:p>
                      <w:p w14:paraId="30884691"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Group support</w:t>
                        </w:r>
                      </w:p>
                      <w:p w14:paraId="30884692"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Children’s Services</w:t>
                        </w:r>
                      </w:p>
                      <w:p w14:paraId="30884693"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 xml:space="preserve">Financial assistance </w:t>
                        </w:r>
                      </w:p>
                      <w:p w14:paraId="30884694"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Legal services</w:t>
                        </w:r>
                      </w:p>
                      <w:p w14:paraId="30884695" w14:textId="77777777"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Mental health support</w:t>
                        </w:r>
                      </w:p>
                      <w:p w14:paraId="30884696" w14:textId="7B624993" w:rsidR="00236972" w:rsidRPr="00120899"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Substance use recovery</w:t>
                        </w:r>
                      </w:p>
                      <w:p w14:paraId="30884697" w14:textId="77777777" w:rsidR="00236972" w:rsidRDefault="00236972" w:rsidP="005D5B87">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Employment support</w:t>
                        </w:r>
                      </w:p>
                    </w:txbxContent>
                  </v:textbox>
                </v:shape>
                <v:line id="Line 742" o:spid="_x0000_s1113" style="position:absolute;visibility:visible;mso-wrap-style:square" from="43595,19434" to="43595,35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qBUxAAAANsAAAAPAAAAZHJzL2Rvd25yZXYueG1sRI9La8Mw&#10;EITvhfwHsYHeGtk55OFGMSWm0EMTyIOet9bWMrVWxlId9d9HgUKPw8x8w2zKaDsx0uBbxwryWQaC&#10;uHa65UbB5fz6tALhA7LGzjEp+CUP5XbysMFCuysfaTyFRiQI+wIVmBD6QkpfG7LoZ64nTt6XGyyG&#10;JIdG6gGvCW47Oc+yhbTYclow2NPOUP19+rEKlqY6yqWs3s+HamzzddzHj8+1Uo/T+PIMIlAM/+G/&#10;9ptWsFrA/Uv6AXJ7AwAA//8DAFBLAQItABQABgAIAAAAIQDb4fbL7gAAAIUBAAATAAAAAAAAAAAA&#10;AAAAAAAAAABbQ29udGVudF9UeXBlc10ueG1sUEsBAi0AFAAGAAgAAAAhAFr0LFu/AAAAFQEAAAsA&#10;AAAAAAAAAAAAAAAAHwEAAF9yZWxzLy5yZWxzUEsBAi0AFAAGAAgAAAAhADoWoFTEAAAA2wAAAA8A&#10;AAAAAAAAAAAAAAAABwIAAGRycy9kb3ducmV2LnhtbFBLBQYAAAAAAwADALcAAAD4AgAAAAA=&#10;">
                  <v:stroke endarrow="block"/>
                </v:line>
                <v:shape id="Text Box 664" o:spid="_x0000_s1114" type="#_x0000_t202" style="position:absolute;left:10182;top:43834;width:43998;height:2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F/GwwAAANsAAAAPAAAAZHJzL2Rvd25yZXYueG1sRI/disIw&#10;FITvhX2HcBa8EU1XxF27piIr/oA3/j3AoTnbljYnpYnavr0RBC+HmfmGmS9aU4kbNa6wrOBrFIEg&#10;Tq0uOFNwOa+HPyCcR9ZYWSYFHTlYJB+9Ocba3vlIt5PPRICwi1FB7n0dS+nSnAy6ka2Jg/dvG4M+&#10;yCaTusF7gJtKjqNoKg0WHBZyrOkvp7Q8XY0C2W2+t4aOq8Me9zhgvVyXXaZU/7Nd/oLw1Pp3+NXe&#10;aQWzCTy/hB8gkwcAAAD//wMAUEsBAi0AFAAGAAgAAAAhANvh9svuAAAAhQEAABMAAAAAAAAAAAAA&#10;AAAAAAAAAFtDb250ZW50X1R5cGVzXS54bWxQSwECLQAUAAYACAAAACEAWvQsW78AAAAVAQAACwAA&#10;AAAAAAAAAAAAAAAfAQAAX3JlbHMvLnJlbHNQSwECLQAUAAYACAAAACEAWwBfxsMAAADbAAAADwAA&#10;AAAAAAAAAAAAAAAHAgAAZHJzL2Rvd25yZXYueG1sUEsFBgAAAAADAAMAtwAAAPcCAAAAAA==&#10;" filled="f" fillcolor="#bbe0e3" stroked="f">
                  <v:stroke dashstyle="1 1" endcap="round"/>
                  <v:textbox style="mso-fit-shape-to-text:t" inset="1.70181mm,.85089mm,1.70181mm,.85089mm">
                    <w:txbxContent>
                      <w:p w14:paraId="30884698" w14:textId="77777777" w:rsidR="00236972" w:rsidRDefault="00236972" w:rsidP="005D5B87">
                        <w:pPr>
                          <w:pStyle w:val="NormalWeb"/>
                          <w:tabs>
                            <w:tab w:val="left" w:pos="720"/>
                          </w:tabs>
                          <w:spacing w:before="0" w:beforeAutospacing="0" w:after="0" w:afterAutospacing="0"/>
                          <w:jc w:val="center"/>
                          <w:rPr>
                            <w:rFonts w:ascii="Arial" w:eastAsia="Times New Roman" w:hAnsi="Arial" w:cs="Arial"/>
                            <w:color w:val="000000"/>
                            <w:sz w:val="16"/>
                            <w:szCs w:val="16"/>
                          </w:rPr>
                        </w:pPr>
                        <w:r>
                          <w:rPr>
                            <w:rFonts w:ascii="Arial" w:eastAsia="Times New Roman" w:hAnsi="Arial" w:cs="Arial"/>
                            <w:color w:val="000000"/>
                            <w:sz w:val="16"/>
                            <w:szCs w:val="16"/>
                          </w:rPr>
                          <w:t xml:space="preserve">Housing subsidies necessary for transition from </w:t>
                        </w:r>
                      </w:p>
                      <w:p w14:paraId="30884699" w14:textId="77777777" w:rsidR="00236972" w:rsidRDefault="00236972" w:rsidP="005D5B87">
                        <w:pPr>
                          <w:pStyle w:val="NormalWeb"/>
                          <w:tabs>
                            <w:tab w:val="left" w:pos="720"/>
                          </w:tabs>
                          <w:spacing w:before="0" w:beforeAutospacing="0" w:after="0" w:afterAutospacing="0"/>
                          <w:jc w:val="center"/>
                        </w:pPr>
                        <w:r>
                          <w:rPr>
                            <w:rFonts w:ascii="Arial" w:eastAsia="Times New Roman" w:hAnsi="Arial" w:cs="Arial"/>
                            <w:color w:val="000000"/>
                            <w:sz w:val="16"/>
                            <w:szCs w:val="16"/>
                          </w:rPr>
                          <w:t>shelters and safe homes to all kinds of housing</w:t>
                        </w:r>
                      </w:p>
                    </w:txbxContent>
                  </v:textbox>
                </v:shape>
                <v:shape id="Text Box 664" o:spid="_x0000_s1115" type="#_x0000_t202" style="position:absolute;left:41157;top:9010;width:23304;height:2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gIwAAAANwAAAAPAAAAZHJzL2Rvd25yZXYueG1sRE/LqsIw&#10;EN0L/kMYwY1cUwUf9BpFFB/gxur9gKGZ2xabSWmitn9vBMHdHM5zFqvGlOJBtSssKxgNIxDEqdUF&#10;Zwr+rrufOQjnkTWWlklBSw5Wy25ngbG2T07ocfGZCCHsYlSQe1/FUro0J4NuaCviwP3b2qAPsM6k&#10;rvEZwk0px1E0lQYLDg05VrTJKb1d7kaBbPezg6Fkez7hCQes17tbmynV7zXrXxCeGv8Vf9xHHeZP&#10;JvB+Jlwgly8AAAD//wMAUEsBAi0AFAAGAAgAAAAhANvh9svuAAAAhQEAABMAAAAAAAAAAAAAAAAA&#10;AAAAAFtDb250ZW50X1R5cGVzXS54bWxQSwECLQAUAAYACAAAACEAWvQsW78AAAAVAQAACwAAAAAA&#10;AAAAAAAAAAAfAQAAX3JlbHMvLnJlbHNQSwECLQAUAAYACAAAACEAbP8oCMAAAADcAAAADwAAAAAA&#10;AAAAAAAAAAAHAgAAZHJzL2Rvd25yZXYueG1sUEsFBgAAAAADAAMAtwAAAPQCAAAAAA==&#10;" filled="f" fillcolor="#bbe0e3" stroked="f">
                  <v:stroke dashstyle="1 1" endcap="round"/>
                  <v:textbox style="mso-fit-shape-to-text:t" inset="1.70181mm,.85089mm,1.70181mm,.85089mm">
                    <w:txbxContent>
                      <w:p w14:paraId="3088469A" w14:textId="2967602A" w:rsidR="00236972" w:rsidRDefault="00236972" w:rsidP="00120899">
                        <w:pPr>
                          <w:pStyle w:val="NormalWeb"/>
                          <w:tabs>
                            <w:tab w:val="left" w:pos="720"/>
                          </w:tabs>
                          <w:spacing w:before="0" w:beforeAutospacing="0" w:after="0" w:afterAutospacing="0"/>
                          <w:rPr>
                            <w:rFonts w:ascii="Arial" w:eastAsia="Times New Roman" w:hAnsi="Arial" w:cs="Arial"/>
                            <w:color w:val="000000"/>
                            <w:sz w:val="16"/>
                            <w:szCs w:val="16"/>
                          </w:rPr>
                        </w:pPr>
                        <w:r>
                          <w:rPr>
                            <w:rFonts w:ascii="Arial" w:eastAsia="Times New Roman" w:hAnsi="Arial" w:cs="Arial"/>
                            <w:color w:val="000000"/>
                            <w:sz w:val="16"/>
                            <w:szCs w:val="16"/>
                          </w:rPr>
                          <w:t>Estimated % with Mental Illness: 50%</w:t>
                        </w:r>
                      </w:p>
                      <w:p w14:paraId="3088469B" w14:textId="14E6A360" w:rsidR="00236972" w:rsidRDefault="00236972" w:rsidP="00120899">
                        <w:pPr>
                          <w:pStyle w:val="NormalWeb"/>
                          <w:tabs>
                            <w:tab w:val="left" w:pos="720"/>
                          </w:tabs>
                          <w:spacing w:before="0" w:beforeAutospacing="0" w:after="0" w:afterAutospacing="0"/>
                        </w:pPr>
                        <w:r>
                          <w:rPr>
                            <w:rFonts w:ascii="Arial" w:eastAsia="Times New Roman" w:hAnsi="Arial" w:cs="Arial"/>
                            <w:color w:val="000000"/>
                            <w:sz w:val="16"/>
                            <w:szCs w:val="16"/>
                          </w:rPr>
                          <w:t>Estimated % with Substance Use Disorder: 40%</w:t>
                        </w:r>
                      </w:p>
                    </w:txbxContent>
                  </v:textbox>
                </v:shape>
                <w10:wrap type="square" anchorx="margin" anchory="margin"/>
              </v:group>
            </w:pict>
          </mc:Fallback>
        </mc:AlternateContent>
      </w:r>
    </w:p>
    <w:p w14:paraId="30884537" w14:textId="77777777" w:rsidR="005D5B87" w:rsidRDefault="005D5B87" w:rsidP="00CD739D">
      <w:pPr>
        <w:spacing w:after="0" w:line="240" w:lineRule="auto"/>
        <w:jc w:val="center"/>
      </w:pPr>
    </w:p>
    <w:p w14:paraId="30884538" w14:textId="77777777" w:rsidR="00E45D5E" w:rsidRDefault="00E45D5E" w:rsidP="00CD739D">
      <w:pPr>
        <w:spacing w:after="0" w:line="240" w:lineRule="auto"/>
        <w:jc w:val="center"/>
      </w:pPr>
    </w:p>
    <w:p w14:paraId="30884539" w14:textId="77777777" w:rsidR="00E45D5E" w:rsidRDefault="00E45D5E" w:rsidP="00CD739D">
      <w:pPr>
        <w:spacing w:after="0" w:line="240" w:lineRule="auto"/>
        <w:jc w:val="center"/>
      </w:pPr>
    </w:p>
    <w:p w14:paraId="3088453A" w14:textId="77777777" w:rsidR="00E45D5E" w:rsidRDefault="00E45D5E" w:rsidP="00CD739D">
      <w:pPr>
        <w:spacing w:after="0" w:line="240" w:lineRule="auto"/>
        <w:jc w:val="center"/>
      </w:pPr>
    </w:p>
    <w:p w14:paraId="3088453B" w14:textId="77777777" w:rsidR="00E45D5E" w:rsidRDefault="00E45D5E" w:rsidP="00CD739D">
      <w:pPr>
        <w:spacing w:after="0" w:line="240" w:lineRule="auto"/>
        <w:jc w:val="center"/>
      </w:pPr>
    </w:p>
    <w:p w14:paraId="3088453C" w14:textId="77777777" w:rsidR="00E45D5E" w:rsidRDefault="00E45D5E" w:rsidP="00CD739D">
      <w:pPr>
        <w:spacing w:after="0" w:line="240" w:lineRule="auto"/>
        <w:jc w:val="center"/>
      </w:pPr>
    </w:p>
    <w:p w14:paraId="3088453D" w14:textId="77777777" w:rsidR="00E45D5E" w:rsidRDefault="00E45D5E" w:rsidP="00CD739D">
      <w:pPr>
        <w:spacing w:after="0" w:line="240" w:lineRule="auto"/>
        <w:jc w:val="center"/>
      </w:pPr>
    </w:p>
    <w:p w14:paraId="3088453E" w14:textId="77777777" w:rsidR="00E45D5E" w:rsidRDefault="00E45D5E" w:rsidP="00CD739D">
      <w:pPr>
        <w:spacing w:after="0" w:line="240" w:lineRule="auto"/>
        <w:jc w:val="center"/>
      </w:pPr>
    </w:p>
    <w:p w14:paraId="3088453F" w14:textId="77777777" w:rsidR="00E45D5E" w:rsidRDefault="00E45D5E" w:rsidP="00CD739D">
      <w:pPr>
        <w:spacing w:after="0" w:line="240" w:lineRule="auto"/>
        <w:jc w:val="center"/>
      </w:pPr>
    </w:p>
    <w:p w14:paraId="30884540" w14:textId="77777777" w:rsidR="00E45D5E" w:rsidRDefault="00E45D5E" w:rsidP="00CD739D">
      <w:pPr>
        <w:spacing w:after="0" w:line="240" w:lineRule="auto"/>
        <w:jc w:val="center"/>
      </w:pPr>
    </w:p>
    <w:p w14:paraId="30884541" w14:textId="77777777" w:rsidR="00E45D5E" w:rsidRDefault="00E45D5E" w:rsidP="00CD739D">
      <w:pPr>
        <w:spacing w:after="0" w:line="240" w:lineRule="auto"/>
        <w:jc w:val="center"/>
      </w:pPr>
    </w:p>
    <w:p w14:paraId="30884542" w14:textId="77777777" w:rsidR="00E45D5E" w:rsidRDefault="00E45D5E" w:rsidP="00CD739D">
      <w:pPr>
        <w:spacing w:after="0" w:line="240" w:lineRule="auto"/>
        <w:jc w:val="center"/>
      </w:pPr>
    </w:p>
    <w:p w14:paraId="30884543" w14:textId="77777777" w:rsidR="00E45D5E" w:rsidRDefault="00E45D5E" w:rsidP="00CD739D">
      <w:pPr>
        <w:spacing w:after="0" w:line="240" w:lineRule="auto"/>
        <w:jc w:val="center"/>
      </w:pPr>
    </w:p>
    <w:p w14:paraId="30884544" w14:textId="77777777" w:rsidR="00E45D5E" w:rsidRPr="00152A73" w:rsidRDefault="00E45D5E" w:rsidP="00E45D5E">
      <w:pPr>
        <w:pStyle w:val="Title"/>
        <w:rPr>
          <w:rFonts w:ascii="Garamond" w:hAnsi="Garamond"/>
          <w:smallCaps w:val="0"/>
          <w:color w:val="auto"/>
          <w:sz w:val="36"/>
          <w:szCs w:val="36"/>
        </w:rPr>
      </w:pPr>
      <w:r>
        <w:rPr>
          <w:rFonts w:ascii="Garamond" w:hAnsi="Garamond"/>
          <w:smallCaps w:val="0"/>
          <w:color w:val="auto"/>
          <w:sz w:val="36"/>
          <w:szCs w:val="36"/>
        </w:rPr>
        <w:lastRenderedPageBreak/>
        <w:t>Visual Overview of the Plan</w:t>
      </w:r>
    </w:p>
    <w:p w14:paraId="30884545" w14:textId="77777777" w:rsidR="00E45D5E" w:rsidRPr="00634B92" w:rsidRDefault="00E45D5E" w:rsidP="00E45D5E">
      <w:pPr>
        <w:spacing w:after="0" w:line="240" w:lineRule="auto"/>
        <w:jc w:val="center"/>
        <w:rPr>
          <w:b/>
          <w:color w:val="538135" w:themeColor="accent6" w:themeShade="BF"/>
          <w:sz w:val="28"/>
          <w:szCs w:val="28"/>
        </w:rPr>
      </w:pPr>
      <w:r w:rsidRPr="00634B92">
        <w:rPr>
          <w:b/>
          <w:color w:val="538135" w:themeColor="accent6" w:themeShade="BF"/>
          <w:sz w:val="28"/>
          <w:szCs w:val="28"/>
        </w:rPr>
        <w:t>Unaccompanied Youth Experiencing Homelessness</w:t>
      </w:r>
    </w:p>
    <w:p w14:paraId="30884546" w14:textId="204EDA49" w:rsidR="00E45D5E" w:rsidRPr="00634B92" w:rsidRDefault="00E45D5E" w:rsidP="00E45D5E">
      <w:pPr>
        <w:spacing w:after="0" w:line="240" w:lineRule="auto"/>
        <w:jc w:val="center"/>
        <w:rPr>
          <w:color w:val="538135" w:themeColor="accent6" w:themeShade="BF"/>
          <w:sz w:val="26"/>
          <w:szCs w:val="26"/>
        </w:rPr>
      </w:pPr>
      <w:r w:rsidRPr="00634B92">
        <w:rPr>
          <w:b/>
          <w:color w:val="538135" w:themeColor="accent6" w:themeShade="BF"/>
          <w:sz w:val="26"/>
          <w:szCs w:val="26"/>
        </w:rPr>
        <w:t>(9</w:t>
      </w:r>
      <w:r w:rsidR="00824F30">
        <w:rPr>
          <w:b/>
          <w:color w:val="538135" w:themeColor="accent6" w:themeShade="BF"/>
          <w:sz w:val="26"/>
          <w:szCs w:val="26"/>
        </w:rPr>
        <w:t>13</w:t>
      </w:r>
      <w:r w:rsidRPr="00634B92">
        <w:rPr>
          <w:b/>
          <w:color w:val="538135" w:themeColor="accent6" w:themeShade="BF"/>
          <w:sz w:val="26"/>
          <w:szCs w:val="26"/>
        </w:rPr>
        <w:t xml:space="preserve"> Individuals Per Year)</w:t>
      </w:r>
    </w:p>
    <w:p w14:paraId="30884547" w14:textId="77777777" w:rsidR="00E45D5E" w:rsidRDefault="00634B92" w:rsidP="00CD739D">
      <w:pPr>
        <w:spacing w:after="0" w:line="240" w:lineRule="auto"/>
        <w:jc w:val="center"/>
      </w:pPr>
      <w:r w:rsidRPr="00CD739D">
        <w:rPr>
          <w:rFonts w:ascii="Garamond" w:eastAsia="Times New Roman" w:hAnsi="Garamond"/>
          <w:noProof/>
          <w:color w:val="auto"/>
          <w:sz w:val="20"/>
        </w:rPr>
        <mc:AlternateContent>
          <mc:Choice Requires="wpc">
            <w:drawing>
              <wp:anchor distT="0" distB="0" distL="114300" distR="114300" simplePos="0" relativeHeight="251673600" behindDoc="1" locked="0" layoutInCell="1" allowOverlap="1" wp14:anchorId="30884601" wp14:editId="47A0F19D">
                <wp:simplePos x="0" y="0"/>
                <wp:positionH relativeFrom="margin">
                  <wp:posOffset>-198120</wp:posOffset>
                </wp:positionH>
                <wp:positionV relativeFrom="margin">
                  <wp:posOffset>1097280</wp:posOffset>
                </wp:positionV>
                <wp:extent cx="6446520" cy="4614699"/>
                <wp:effectExtent l="0" t="0" r="0" b="0"/>
                <wp:wrapSquare wrapText="bothSides"/>
                <wp:docPr id="113" name="Canvas 11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97" name="Text Box 670"/>
                        <wps:cNvSpPr txBox="1">
                          <a:spLocks noChangeArrowheads="1"/>
                        </wps:cNvSpPr>
                        <wps:spPr bwMode="auto">
                          <a:xfrm>
                            <a:off x="1477033" y="3737933"/>
                            <a:ext cx="3239745" cy="301294"/>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14:paraId="3088469C" w14:textId="77777777" w:rsidR="00236972" w:rsidRDefault="00236972" w:rsidP="00E45D5E">
                              <w:pPr>
                                <w:autoSpaceDE w:val="0"/>
                                <w:autoSpaceDN w:val="0"/>
                                <w:adjustRightInd w:val="0"/>
                                <w:spacing w:after="0" w:line="240" w:lineRule="auto"/>
                                <w:contextualSpacing/>
                                <w:jc w:val="center"/>
                                <w:rPr>
                                  <w:rFonts w:ascii="Arial" w:hAnsi="Arial" w:cs="Arial"/>
                                  <w:color w:val="000000"/>
                                  <w:sz w:val="16"/>
                                </w:rPr>
                              </w:pPr>
                              <w:r w:rsidRPr="006B0FEC">
                                <w:rPr>
                                  <w:rFonts w:ascii="Arial" w:hAnsi="Arial" w:cs="Arial"/>
                                  <w:color w:val="000000"/>
                                  <w:sz w:val="16"/>
                                </w:rPr>
                                <w:t xml:space="preserve">Goal: </w:t>
                              </w:r>
                              <w:r>
                                <w:rPr>
                                  <w:rFonts w:ascii="Arial" w:hAnsi="Arial" w:cs="Arial"/>
                                  <w:color w:val="000000"/>
                                  <w:sz w:val="16"/>
                                </w:rPr>
                                <w:t>Family reunification with support service, whenever possible</w:t>
                              </w:r>
                            </w:p>
                            <w:p w14:paraId="3088469D" w14:textId="77777777" w:rsidR="00236972" w:rsidRPr="006B0FEC" w:rsidRDefault="00236972" w:rsidP="00E45D5E">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Supportive transitional housing, when necessary</w:t>
                              </w:r>
                            </w:p>
                          </w:txbxContent>
                        </wps:txbx>
                        <wps:bodyPr rot="0" vert="horz" wrap="square" lIns="61265" tIns="30632" rIns="61265" bIns="30632" upright="1">
                          <a:spAutoFit/>
                        </wps:bodyPr>
                      </wps:wsp>
                      <wps:wsp>
                        <wps:cNvPr id="98" name="Text Box 671"/>
                        <wps:cNvSpPr txBox="1">
                          <a:spLocks noChangeArrowheads="1"/>
                        </wps:cNvSpPr>
                        <wps:spPr bwMode="auto">
                          <a:xfrm>
                            <a:off x="1617053" y="1619755"/>
                            <a:ext cx="794360" cy="418134"/>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88469E" w14:textId="77777777" w:rsidR="00236972" w:rsidRDefault="00236972" w:rsidP="00E45D5E">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Supportive</w:t>
                              </w:r>
                            </w:p>
                            <w:p w14:paraId="3088469F" w14:textId="77777777" w:rsidR="00236972" w:rsidRPr="006B0FEC" w:rsidRDefault="00236972" w:rsidP="00E45D5E">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Transitional Housing</w:t>
                              </w:r>
                            </w:p>
                          </w:txbxContent>
                        </wps:txbx>
                        <wps:bodyPr rot="0" vert="horz" wrap="square" lIns="61265" tIns="30632" rIns="61265" bIns="30632" anchor="t" anchorCtr="0" upright="1">
                          <a:spAutoFit/>
                        </wps:bodyPr>
                      </wps:wsp>
                      <wps:wsp>
                        <wps:cNvPr id="99" name="Text Box 672"/>
                        <wps:cNvSpPr txBox="1">
                          <a:spLocks noChangeArrowheads="1"/>
                        </wps:cNvSpPr>
                        <wps:spPr bwMode="auto">
                          <a:xfrm rot="10800000" flipV="1">
                            <a:off x="2834444" y="1619755"/>
                            <a:ext cx="746735" cy="301294"/>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8846A0" w14:textId="77777777" w:rsidR="00236972" w:rsidRPr="006B0FEC" w:rsidRDefault="00236972" w:rsidP="00E45D5E">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Bridge Programs</w:t>
                              </w:r>
                            </w:p>
                          </w:txbxContent>
                        </wps:txbx>
                        <wps:bodyPr rot="0" vert="horz" wrap="square" lIns="61265" tIns="30632" rIns="61265" bIns="30632" anchor="t" anchorCtr="0" upright="1">
                          <a:spAutoFit/>
                        </wps:bodyPr>
                      </wps:wsp>
                      <wps:wsp>
                        <wps:cNvPr id="101" name="AutoShape 685"/>
                        <wps:cNvCnPr>
                          <a:cxnSpLocks noChangeShapeType="1"/>
                        </wps:cNvCnPr>
                        <wps:spPr bwMode="auto">
                          <a:xfrm flipH="1">
                            <a:off x="2012316" y="741488"/>
                            <a:ext cx="1207715" cy="88138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2" name="AutoShape 690"/>
                        <wps:cNvCnPr>
                          <a:cxnSpLocks noChangeShapeType="1"/>
                        </wps:cNvCnPr>
                        <wps:spPr bwMode="auto">
                          <a:xfrm>
                            <a:off x="3220031" y="722290"/>
                            <a:ext cx="1185259" cy="8845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3" name="Line 739"/>
                        <wps:cNvCnPr/>
                        <wps:spPr bwMode="auto">
                          <a:xfrm>
                            <a:off x="3216617" y="735027"/>
                            <a:ext cx="3414" cy="88790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4" name="Line 741"/>
                        <wps:cNvCnPr/>
                        <wps:spPr bwMode="auto">
                          <a:xfrm>
                            <a:off x="2012950" y="2069951"/>
                            <a:ext cx="635" cy="162765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5" name="Line 742"/>
                        <wps:cNvCnPr/>
                        <wps:spPr bwMode="auto">
                          <a:xfrm>
                            <a:off x="3220031" y="1943447"/>
                            <a:ext cx="0" cy="42637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6" name="Text Box 664"/>
                        <wps:cNvSpPr txBox="1">
                          <a:spLocks noChangeArrowheads="1"/>
                        </wps:cNvSpPr>
                        <wps:spPr bwMode="auto">
                          <a:xfrm>
                            <a:off x="2177735" y="368491"/>
                            <a:ext cx="1937995" cy="29494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308846A1" w14:textId="77777777" w:rsidR="00236972" w:rsidRDefault="00236972" w:rsidP="00E45D5E">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Location:</w:t>
                              </w:r>
                              <w:r>
                                <w:rPr>
                                  <w:rFonts w:ascii="Arial" w:hAnsi="Arial" w:cs="Arial"/>
                                  <w:color w:val="000000"/>
                                  <w:sz w:val="16"/>
                                  <w:szCs w:val="16"/>
                                </w:rPr>
                                <w:tab/>
                                <w:t xml:space="preserve">Emergency Shelters </w:t>
                              </w:r>
                            </w:p>
                            <w:p w14:paraId="308846A2" w14:textId="77777777" w:rsidR="00236972" w:rsidRPr="00E45D5E" w:rsidRDefault="00236972" w:rsidP="00E45D5E">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ab/>
                                <w:t>Living on the Street</w:t>
                              </w:r>
                            </w:p>
                          </w:txbxContent>
                        </wps:txbx>
                        <wps:bodyPr rot="0" vert="horz" wrap="square" lIns="61265" tIns="30632" rIns="61265" bIns="30632" anchor="t" anchorCtr="0" upright="1">
                          <a:spAutoFit/>
                        </wps:bodyPr>
                      </wps:wsp>
                      <wps:wsp>
                        <wps:cNvPr id="107" name="Text Box 672"/>
                        <wps:cNvSpPr txBox="1">
                          <a:spLocks noChangeArrowheads="1"/>
                        </wps:cNvSpPr>
                        <wps:spPr bwMode="auto">
                          <a:xfrm rot="10800000" flipV="1">
                            <a:off x="3890348" y="1638978"/>
                            <a:ext cx="902945" cy="301294"/>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08846A3" w14:textId="77777777" w:rsidR="00236972" w:rsidRDefault="00236972" w:rsidP="00E45D5E">
                              <w:pPr>
                                <w:pStyle w:val="NormalWeb"/>
                                <w:spacing w:before="0" w:beforeAutospacing="0" w:after="0" w:afterAutospacing="0"/>
                                <w:jc w:val="center"/>
                              </w:pPr>
                              <w:r>
                                <w:rPr>
                                  <w:rFonts w:ascii="Arial" w:eastAsia="Times New Roman" w:hAnsi="Arial" w:cs="Arial"/>
                                  <w:color w:val="000000"/>
                                  <w:sz w:val="16"/>
                                  <w:szCs w:val="16"/>
                                </w:rPr>
                                <w:t>Family Reunification</w:t>
                              </w:r>
                            </w:p>
                          </w:txbxContent>
                        </wps:txbx>
                        <wps:bodyPr rot="0" vert="horz" wrap="square" lIns="61265" tIns="30632" rIns="61265" bIns="30632" anchor="t" anchorCtr="0" upright="1">
                          <a:spAutoFit/>
                        </wps:bodyPr>
                      </wps:wsp>
                      <wps:wsp>
                        <wps:cNvPr id="109" name="Text Box 676"/>
                        <wps:cNvSpPr txBox="1">
                          <a:spLocks noChangeArrowheads="1"/>
                        </wps:cNvSpPr>
                        <wps:spPr bwMode="auto">
                          <a:xfrm>
                            <a:off x="4716778" y="1920986"/>
                            <a:ext cx="1729714" cy="2693559"/>
                          </a:xfrm>
                          <a:prstGeom prst="rect">
                            <a:avLst/>
                          </a:prstGeom>
                          <a:noFill/>
                          <a:ln w="9525">
                            <a:noFill/>
                            <a:miter lim="800000"/>
                            <a:headEnd/>
                            <a:tailEnd/>
                          </a:ln>
                        </wps:spPr>
                        <wps:txbx>
                          <w:txbxContent>
                            <w:p w14:paraId="308846A4" w14:textId="77777777" w:rsidR="00236972" w:rsidRDefault="00236972" w:rsidP="00E45D5E">
                              <w:pPr>
                                <w:pStyle w:val="NormalWeb"/>
                                <w:spacing w:before="0" w:beforeAutospacing="0" w:after="0" w:afterAutospacing="0" w:line="276" w:lineRule="auto"/>
                              </w:pPr>
                              <w:r>
                                <w:rPr>
                                  <w:rFonts w:ascii="Arial" w:eastAsia="Calibri" w:hAnsi="Arial"/>
                                  <w:color w:val="000000"/>
                                  <w:sz w:val="16"/>
                                  <w:szCs w:val="16"/>
                                  <w:u w:val="single"/>
                                </w:rPr>
                                <w:t>Key Services Components</w:t>
                              </w:r>
                            </w:p>
                            <w:p w14:paraId="308846A5"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Mobile crisis outreach</w:t>
                              </w:r>
                            </w:p>
                            <w:p w14:paraId="308846A6"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Family outreach to prevent out of home placements</w:t>
                              </w:r>
                            </w:p>
                            <w:p w14:paraId="308846A7"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Case management</w:t>
                              </w:r>
                            </w:p>
                            <w:p w14:paraId="308846A8"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Mental health support</w:t>
                              </w:r>
                            </w:p>
                            <w:p w14:paraId="308846A9" w14:textId="21D9B2D0"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Substance use recovery</w:t>
                              </w:r>
                            </w:p>
                            <w:p w14:paraId="308846AA"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Gender identity support</w:t>
                              </w:r>
                            </w:p>
                            <w:p w14:paraId="308846AB" w14:textId="65E1295A"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Sexual orientation support</w:t>
                              </w:r>
                            </w:p>
                            <w:p w14:paraId="308846AC"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Physical/sexual abuse treatment/recovery</w:t>
                              </w:r>
                            </w:p>
                            <w:p w14:paraId="308846AD"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Financial Assistance</w:t>
                              </w:r>
                            </w:p>
                          </w:txbxContent>
                        </wps:txbx>
                        <wps:bodyPr rot="0" vert="horz" wrap="square" lIns="61265" tIns="30632" rIns="61265" bIns="30632" anchor="t" anchorCtr="0" upright="1">
                          <a:noAutofit/>
                        </wps:bodyPr>
                      </wps:wsp>
                      <wps:wsp>
                        <wps:cNvPr id="110" name="Line 742"/>
                        <wps:cNvCnPr/>
                        <wps:spPr bwMode="auto">
                          <a:xfrm>
                            <a:off x="4359570" y="1943447"/>
                            <a:ext cx="0" cy="179448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2" name="Text Box 664"/>
                        <wps:cNvSpPr txBox="1">
                          <a:spLocks noChangeArrowheads="1"/>
                        </wps:cNvSpPr>
                        <wps:spPr bwMode="auto">
                          <a:xfrm>
                            <a:off x="4716778" y="791669"/>
                            <a:ext cx="1302360" cy="52862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308846AE" w14:textId="77777777" w:rsidR="00236972" w:rsidRPr="00E45D5E" w:rsidRDefault="00236972" w:rsidP="00E45D5E">
                              <w:pPr>
                                <w:pStyle w:val="NormalWeb"/>
                                <w:tabs>
                                  <w:tab w:val="left" w:pos="720"/>
                                </w:tabs>
                                <w:spacing w:before="0" w:beforeAutospacing="0" w:after="0" w:afterAutospacing="0"/>
                                <w:rPr>
                                  <w:rFonts w:ascii="Arial" w:eastAsia="Times New Roman" w:hAnsi="Arial" w:cs="Arial"/>
                                  <w:color w:val="000000"/>
                                  <w:sz w:val="16"/>
                                  <w:szCs w:val="16"/>
                                </w:rPr>
                              </w:pPr>
                              <w:r>
                                <w:rPr>
                                  <w:rFonts w:ascii="Arial" w:eastAsia="Times New Roman" w:hAnsi="Arial" w:cs="Arial"/>
                                  <w:color w:val="000000"/>
                                  <w:sz w:val="16"/>
                                  <w:szCs w:val="16"/>
                                </w:rPr>
                                <w:t>DHHS is critical to solving youth homelessness and establishing effective public policies</w:t>
                              </w:r>
                            </w:p>
                          </w:txbxContent>
                        </wps:txbx>
                        <wps:bodyPr rot="0" vert="horz" wrap="square" lIns="61265" tIns="30632" rIns="61265" bIns="30632" anchor="t" anchorCtr="0" upright="1">
                          <a:spAutoFit/>
                        </wps:bodyPr>
                      </wps:wsp>
                      <wps:wsp>
                        <wps:cNvPr id="173" name="Text Box 676"/>
                        <wps:cNvSpPr txBox="1">
                          <a:spLocks noChangeArrowheads="1"/>
                        </wps:cNvSpPr>
                        <wps:spPr bwMode="auto">
                          <a:xfrm>
                            <a:off x="0" y="1460160"/>
                            <a:ext cx="1729079" cy="1641143"/>
                          </a:xfrm>
                          <a:prstGeom prst="rect">
                            <a:avLst/>
                          </a:prstGeom>
                          <a:noFill/>
                          <a:ln w="9525">
                            <a:noFill/>
                            <a:miter lim="800000"/>
                            <a:headEnd/>
                            <a:tailEnd/>
                          </a:ln>
                        </wps:spPr>
                        <wps:txbx>
                          <w:txbxContent>
                            <w:p w14:paraId="308846AF" w14:textId="77777777" w:rsidR="00236972" w:rsidRDefault="00236972" w:rsidP="00E45D5E">
                              <w:pPr>
                                <w:pStyle w:val="NormalWeb"/>
                                <w:spacing w:before="0" w:beforeAutospacing="0" w:after="0" w:afterAutospacing="0" w:line="276" w:lineRule="auto"/>
                              </w:pPr>
                              <w:r>
                                <w:rPr>
                                  <w:rFonts w:ascii="Arial" w:eastAsia="Calibri" w:hAnsi="Arial"/>
                                  <w:color w:val="000000"/>
                                  <w:sz w:val="16"/>
                                  <w:szCs w:val="16"/>
                                  <w:u w:val="single"/>
                                </w:rPr>
                                <w:t>Subsets</w:t>
                              </w:r>
                            </w:p>
                            <w:p w14:paraId="308846B0" w14:textId="77777777" w:rsidR="00236972" w:rsidRPr="00E45D5E"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Teen parents</w:t>
                              </w:r>
                            </w:p>
                            <w:p w14:paraId="308846B1" w14:textId="77777777" w:rsidR="00236972" w:rsidRPr="00E45D5E"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LGBTQ youth</w:t>
                              </w:r>
                            </w:p>
                            <w:p w14:paraId="308846B2" w14:textId="77777777" w:rsidR="00236972" w:rsidRPr="00E45D5E"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Premorbid for mental illness/substance use disorder</w:t>
                              </w:r>
                            </w:p>
                            <w:p w14:paraId="308846B3" w14:textId="77777777" w:rsidR="00236972" w:rsidRPr="00E45D5E"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Involved with the criminal justice system</w:t>
                              </w:r>
                            </w:p>
                            <w:p w14:paraId="308846B4" w14:textId="77777777" w:rsidR="00236972"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Gang-involved youth</w:t>
                              </w:r>
                            </w:p>
                          </w:txbxContent>
                        </wps:txbx>
                        <wps:bodyPr rot="0" vert="horz" wrap="square" lIns="61265" tIns="30632" rIns="61265" bIns="30632" anchor="t" anchorCtr="0" upright="1">
                          <a:spAutoFit/>
                        </wps:bodyPr>
                      </wps:wsp>
                      <wps:wsp>
                        <wps:cNvPr id="174" name="Text Box 664"/>
                        <wps:cNvSpPr txBox="1">
                          <a:spLocks noChangeArrowheads="1"/>
                        </wps:cNvSpPr>
                        <wps:spPr bwMode="auto">
                          <a:xfrm>
                            <a:off x="2588598" y="2378002"/>
                            <a:ext cx="1465555" cy="77563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cap="rnd">
                                <a:solidFill>
                                  <a:srgbClr val="000000"/>
                                </a:solidFill>
                                <a:prstDash val="sysDot"/>
                                <a:miter lim="800000"/>
                                <a:headEnd/>
                                <a:tailEnd/>
                              </a14:hiddenLine>
                            </a:ext>
                          </a:extLst>
                        </wps:spPr>
                        <wps:txbx>
                          <w:txbxContent>
                            <w:p w14:paraId="308846B5" w14:textId="6022A2D5" w:rsidR="00236972" w:rsidRPr="00E45D5E" w:rsidRDefault="00236972" w:rsidP="00E45D5E">
                              <w:pPr>
                                <w:pStyle w:val="ListParagraph"/>
                                <w:numPr>
                                  <w:ilvl w:val="0"/>
                                  <w:numId w:val="7"/>
                                </w:numPr>
                                <w:tabs>
                                  <w:tab w:val="clear" w:pos="720"/>
                                  <w:tab w:val="left" w:pos="450"/>
                                  <w:tab w:val="num" w:pos="540"/>
                                </w:tabs>
                                <w:spacing w:after="0" w:line="360" w:lineRule="auto"/>
                                <w:ind w:left="450"/>
                                <w:rPr>
                                  <w:rFonts w:ascii="Arial" w:eastAsia="Calibri" w:hAnsi="Arial"/>
                                  <w:color w:val="000000"/>
                                  <w:sz w:val="16"/>
                                  <w:szCs w:val="16"/>
                                </w:rPr>
                              </w:pPr>
                              <w:r>
                                <w:rPr>
                                  <w:rFonts w:ascii="Arial" w:eastAsia="Calibri" w:hAnsi="Arial"/>
                                  <w:color w:val="000000"/>
                                  <w:sz w:val="16"/>
                                  <w:szCs w:val="16"/>
                                </w:rPr>
                                <w:t>Brief time out</w:t>
                              </w:r>
                            </w:p>
                            <w:p w14:paraId="308846B6" w14:textId="77777777" w:rsidR="00236972" w:rsidRPr="00E45D5E" w:rsidRDefault="00236972" w:rsidP="00E45D5E">
                              <w:pPr>
                                <w:pStyle w:val="ListParagraph"/>
                                <w:numPr>
                                  <w:ilvl w:val="0"/>
                                  <w:numId w:val="7"/>
                                </w:numPr>
                                <w:tabs>
                                  <w:tab w:val="clear" w:pos="720"/>
                                  <w:tab w:val="left" w:pos="450"/>
                                  <w:tab w:val="num" w:pos="540"/>
                                </w:tabs>
                                <w:spacing w:after="0" w:line="360" w:lineRule="auto"/>
                                <w:ind w:left="450"/>
                                <w:rPr>
                                  <w:rFonts w:ascii="Arial" w:eastAsia="Calibri" w:hAnsi="Arial"/>
                                  <w:color w:val="000000"/>
                                  <w:sz w:val="16"/>
                                  <w:szCs w:val="16"/>
                                </w:rPr>
                              </w:pPr>
                              <w:r w:rsidRPr="00E45D5E">
                                <w:rPr>
                                  <w:rFonts w:ascii="Arial" w:eastAsia="Calibri" w:hAnsi="Arial"/>
                                  <w:color w:val="000000"/>
                                  <w:sz w:val="16"/>
                                  <w:szCs w:val="16"/>
                                </w:rPr>
                                <w:t>Leads to family reunification or foster care placement</w:t>
                              </w:r>
                            </w:p>
                          </w:txbxContent>
                        </wps:txbx>
                        <wps:bodyPr rot="0" vert="horz" wrap="square" lIns="61265" tIns="30632" rIns="61265" bIns="30632" anchor="t" anchorCtr="0" upright="1">
                          <a:spAutoFit/>
                        </wps:bodyPr>
                      </wps:wsp>
                      <wps:wsp>
                        <wps:cNvPr id="175" name="Line 742"/>
                        <wps:cNvCnPr/>
                        <wps:spPr bwMode="auto">
                          <a:xfrm>
                            <a:off x="3240212" y="3153641"/>
                            <a:ext cx="0" cy="58429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14:sizeRelH relativeFrom="margin">
                  <wp14:pctWidth>0</wp14:pctWidth>
                </wp14:sizeRelH>
                <wp14:sizeRelV relativeFrom="margin">
                  <wp14:pctHeight>0</wp14:pctHeight>
                </wp14:sizeRelV>
              </wp:anchor>
            </w:drawing>
          </mc:Choice>
          <mc:Fallback>
            <w:pict>
              <v:group w14:anchorId="30884601" id="Canvas 113" o:spid="_x0000_s1116" editas="canvas" style="position:absolute;left:0;text-align:left;margin-left:-15.6pt;margin-top:86.4pt;width:507.6pt;height:363.35pt;z-index:-251642880;mso-position-horizontal-relative:margin;mso-position-vertical-relative:margin;mso-width-relative:margin;mso-height-relative:margin" coordsize="64465,46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c/KQcAAHQ0AAAOAAAAZHJzL2Uyb0RvYy54bWzsW1uTmzYUfu9M/wPDu2NJCAl54s1k7XXb&#10;mfQy3bTvLGCbCUZUsGtvO/3vPZIAY69Js5vsZpPgB8xFd53L950DL1/tNplzk6gylfnUxS+Q6yR5&#10;JOM0X03dP94uRoHrlFWYx2Em82Tq3ial++rs++9ebotJQuRaZnGiHGgkLyfbYuquq6qYjMdltE42&#10;YflCFkkOD5dSbcIKLtVqHKtwC61vsjFBiI23UsWFklFSlnB3bh+6Z6b95TKJql+XyzKpnGzqwtgq&#10;c1TmeKWP47OX4WSlwmKdRvUwwgeMYhOmOXTaNjUPq9C5VumdpjZppGQpl9WLSG7GcrlMo8TMAWaD&#10;0dFsZmF+E5ZmMhGsTjNAOPuE7V6t9LhzuUizDFZjDK1P9D39v4X9SeDmtoDdKYt2n8qP6/9yHRaJ&#10;mVY5iX65+U05aTx1BXedPNyAkLxNdpVzLncO42aHdPdQ7rKAktUOHoCkmdUuizcyelc6uZytw3yV&#10;vFZKbtdJGMMAsd5bmE1b1U6j1I1cbX+WMXQUXlfSNLRbqo1eBtgQR7dOOUee5zq3U9fjHhdwbiRF&#10;DyyCAh7xBKe+60S6BMJEUNNdOGlaKlRZ/ZDIjaNPpq4CSTQ9hTdvykqPLJw0RXTHWa6PeugXeWy6&#10;qsI0s+dQVD82c9HDrydS3WaJrfp7soQV3K+KVp5klinnJgSxD6MoySu7HLolKK2rLWG/24rELuf7&#10;KtblddXEKFZbud6L91Vua5ieZV61lTdpLtWp3uN3zZCXtnyzAnbeemOr3dXOiA41q69vXcn4FjZY&#10;SavpYJngZC3V366zBS2fuuVf16FKXCf7KQchYZgw2MXKXHiIecR1VPfJVffJdaHS1RoabKTvNcjP&#10;IjXbue+8Hifoy1MpDtjYO4pjFq8j/U+kOAxz5FvFwQwL7vuHisMF9RgYYq03FAfYe+56Q2q9vrfe&#10;NBUfpDdN5cfWG7M7e9F9JL0J8whUcOpWrmNPZ5V1wc9VocQJhTJb8jQKZbcBowDpn+sss7T4s7E6&#10;tYsigUfhZ1zUaU2jjHtfkodqZP7r1DSm7cigaWYJ9pgPI9yomvalBhg6LGjNEpSc5RrxhJNol18e&#10;wT1T/O1tAUjuAO3ZKnqx+9GeUaofj5UKkJyHmVEqTjENgkPvhQniHNdKFYD3CnjtHnpgX1mpUEOG&#10;mcxzQIBSWeTQAwJbEK5hmrMFSOwT32IjmaWxRuh6JUq1umrRnTERBiUDTCy7xZS8rqHkCVjpVGbZ&#10;KpUCbs4AD0FvmyQGXJQAj9NnFqNaXAqwF1CrgX4AgA2v+UcgcRFcBHRECbsYUTSfj14vZnTEFpj7&#10;c28+m83xv3rwmE7WaRwnuR5/w7Ew/TAKUbM9y45altUu1PiwdQOrYbDNvxn0EW62CFHPTgvI06E0&#10;jABbWpjWEXXRJTiPJOp632qv4REgzR7oHMAvTgix3QOir3kNxgGIHLg/jc+CgPq2AIjWIOCDgDdR&#10;ltP8HSPA/VbA36R54nBPND6vNuO1B+w3ygeSihmQCSupno+IsbR7SfXAPDdiygW4EWuvesQ0gwEZ&#10;QzpY3m/R8oKkdAWTdsmxNrr3EUyI0xHhAyoHC0kQE8I3re0lkzWoGzPCmW+AX78BHSTzm8YEgCUP&#10;JLPLMu8rmV3njiHOQumRzWziLoRBUHMwmANUXfV5cqBAViz3oXjWxlifNBRPMOcmjgHm1mMBFUfW&#10;FgsIz4uakkEYXthYcL/B/b9IfMstmqB8ewPafJ506ID2HbDD8/MLdNGoeqdYL2+ybqxmeJhQdE7E&#10;aMECPqIL6o8ER8EIYXEuGIKlni8OGZ7BfTaZB8TsoQyvZb5OpCP2Ko8fzIF1imUelmubCSlvy7ms&#10;tOELJ5u0gsRjlm6A59gwm7l9giobYNmSWD3Fhl42/6do5j43YYzwEPm5E/k5le7rur9Lnal7vHTf&#10;hwRZvUAgj0J6BYwPZnDFjwJCAoHJqY3PF5EG/LqDrGZ3BlW7o2qn8hltQPpJ3TnlmHHQIqNRgiAR&#10;mHHs2RPmRPCG2hMmPB/CUcYE94Wg7uXQW9+ifUDr2e/tDk4l5PcWv417PGo2+kOzarnU8cblZ09T&#10;Ywz845ORHer5wofXQ6wg9ZMdDBlnaoWsHxMOJPxbJuG4Dcx/drbTNY9cQATUmJKOdfQQad+f8EnA&#10;yEe+P9ExgZbbtDcGtjOwnfzebAcCo+CsBwh2DMEg3nYnosI/DwSrfSZlCMObWIb1tuk/AF+I1+k/&#10;zCjGtAke9CRWnh34stH4QQDvCGCbA/nsTo74QeALywGIxyH8Ylhpx8tR5sPPpvc495nNJPbjt3tJ&#10;4QHyH7zc4OUe4OXaONWzYHhl8TxeRIYXfxovZyLBnLbr9KA3ACgiGpvryD/2PXBHh96qTmf5ASWi&#10;iWv1uKmB4D1PggfvYMFXJkVkIun1Zzj625nuNZx3PxY6+w8AAP//AwBQSwMEFAAGAAgAAAAhAJMr&#10;9GviAAAACwEAAA8AAABkcnMvZG93bnJldi54bWxMj8tOwzAQRfdI/IM1SOxapwmPJMSpEBKITRC0&#10;FbB042kcNbZD7Lbm7xlWsBzdqzvnVMtoBnbEyffOCljME2BoW6d62wnYrB9nOTAfpFVycBYFfKOH&#10;ZX1+VslSuZN9w+MqdIxGrC+lAB3CWHLuW41G+rkb0VK2c5ORgc6p42qSJxo3A0+T5IYb2Vv6oOWI&#10;Dxrb/epgBOyz7D1+Pn3o/vVl1zThS+FzbIS4vIj3d8ACxvBXhl98QoeamLbuYJVng4BZtkipSsFt&#10;Sg7UKPIrstsKyIviGnhd8f8O9Q8AAAD//wMAUEsBAi0AFAAGAAgAAAAhALaDOJL+AAAA4QEAABMA&#10;AAAAAAAAAAAAAAAAAAAAAFtDb250ZW50X1R5cGVzXS54bWxQSwECLQAUAAYACAAAACEAOP0h/9YA&#10;AACUAQAACwAAAAAAAAAAAAAAAAAvAQAAX3JlbHMvLnJlbHNQSwECLQAUAAYACAAAACEAJ/knPykH&#10;AAB0NAAADgAAAAAAAAAAAAAAAAAuAgAAZHJzL2Uyb0RvYy54bWxQSwECLQAUAAYACAAAACEAkyv0&#10;a+IAAAALAQAADwAAAAAAAAAAAAAAAACDCQAAZHJzL2Rvd25yZXYueG1sUEsFBgAAAAAEAAQA8wAA&#10;AJIKAAAAAA==&#10;">
                <v:shape id="_x0000_s1117" type="#_x0000_t75" style="position:absolute;width:64465;height:46145;visibility:visible;mso-wrap-style:square">
                  <v:fill o:detectmouseclick="t"/>
                  <v:path o:connecttype="none"/>
                </v:shape>
                <v:shape id="Text Box 670" o:spid="_x0000_s1118" type="#_x0000_t202" style="position:absolute;left:14770;top:37379;width:32397;height:30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uBkwwAAANsAAAAPAAAAZHJzL2Rvd25yZXYueG1sRI/RasJA&#10;FETfhf7Dcgt9M5uqaI2uUgRpoSAk9QMu2esmmr0bsqvGfr1bEHwcZuYMs1z3thEX6nztWMF7koIg&#10;Lp2u2SjY/26HHyB8QNbYOCYFN/KwXr0Mlphpd+WcLkUwIkLYZ6igCqHNpPRlRRZ94lri6B1cZzFE&#10;2RmpO7xGuG3kKE2n0mLNcaHCljYVlafibBX43ddE5+c8H+/nLZrbz9/UFEel3l77zwWIQH14hh/t&#10;b61gPoP/L/EHyNUdAAD//wMAUEsBAi0AFAAGAAgAAAAhANvh9svuAAAAhQEAABMAAAAAAAAAAAAA&#10;AAAAAAAAAFtDb250ZW50X1R5cGVzXS54bWxQSwECLQAUAAYACAAAACEAWvQsW78AAAAVAQAACwAA&#10;AAAAAAAAAAAAAAAfAQAAX3JlbHMvLnJlbHNQSwECLQAUAAYACAAAACEAMrbgZMMAAADbAAAADwAA&#10;AAAAAAAAAAAAAAAHAgAAZHJzL2Rvd25yZXYueG1sUEsFBgAAAAADAAMAtwAAAPcCAAAAAA==&#10;" fillcolor="#91bce3 [2164]" strokecolor="#5b9bd5 [3204]" strokeweight=".5pt">
                  <v:fill color2="#7aaddd [2612]" rotate="t" colors="0 #b1cbe9;.5 #a3c1e5;1 #92b9e4" focus="100%" type="gradient">
                    <o:fill v:ext="view" type="gradientUnscaled"/>
                  </v:fill>
                  <v:textbox style="mso-fit-shape-to-text:t" inset="1.70181mm,.85089mm,1.70181mm,.85089mm">
                    <w:txbxContent>
                      <w:p w14:paraId="3088469C" w14:textId="77777777" w:rsidR="00236972" w:rsidRDefault="00236972" w:rsidP="00E45D5E">
                        <w:pPr>
                          <w:autoSpaceDE w:val="0"/>
                          <w:autoSpaceDN w:val="0"/>
                          <w:adjustRightInd w:val="0"/>
                          <w:spacing w:after="0" w:line="240" w:lineRule="auto"/>
                          <w:contextualSpacing/>
                          <w:jc w:val="center"/>
                          <w:rPr>
                            <w:rFonts w:ascii="Arial" w:hAnsi="Arial" w:cs="Arial"/>
                            <w:color w:val="000000"/>
                            <w:sz w:val="16"/>
                          </w:rPr>
                        </w:pPr>
                        <w:r w:rsidRPr="006B0FEC">
                          <w:rPr>
                            <w:rFonts w:ascii="Arial" w:hAnsi="Arial" w:cs="Arial"/>
                            <w:color w:val="000000"/>
                            <w:sz w:val="16"/>
                          </w:rPr>
                          <w:t xml:space="preserve">Goal: </w:t>
                        </w:r>
                        <w:r>
                          <w:rPr>
                            <w:rFonts w:ascii="Arial" w:hAnsi="Arial" w:cs="Arial"/>
                            <w:color w:val="000000"/>
                            <w:sz w:val="16"/>
                          </w:rPr>
                          <w:t>Family reunification with support service, whenever possible</w:t>
                        </w:r>
                      </w:p>
                      <w:p w14:paraId="3088469D" w14:textId="77777777" w:rsidR="00236972" w:rsidRPr="006B0FEC" w:rsidRDefault="00236972" w:rsidP="00E45D5E">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Supportive transitional housing, when necessary</w:t>
                        </w:r>
                      </w:p>
                    </w:txbxContent>
                  </v:textbox>
                </v:shape>
                <v:shape id="Text Box 671" o:spid="_x0000_s1119" type="#_x0000_t202" style="position:absolute;left:16170;top:16197;width:7944;height:4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Id7wAAAANsAAAAPAAAAZHJzL2Rvd25yZXYueG1sRE+7bsIw&#10;FN2R+g/WrdQNHBgKpJgI8ZAQSwVh6XYVX+KQ+DqKDYS/x0MlxqPzXmS9bcSdOl85VjAeJSCIC6cr&#10;LhWc891wBsIHZI2NY1LwJA/Z8mOwwFS7Bx/pfgqliCHsU1RgQmhTKX1hyKIfuZY4chfXWQwRdqXU&#10;HT5iuG3kJEm+pcWKY4PBltaGivp0swp6cztow/XkkP9t7HFbXcvpb67U12e/+gERqA9v8b97rxXM&#10;49j4Jf4AuXwBAAD//wMAUEsBAi0AFAAGAAgAAAAhANvh9svuAAAAhQEAABMAAAAAAAAAAAAAAAAA&#10;AAAAAFtDb250ZW50X1R5cGVzXS54bWxQSwECLQAUAAYACAAAACEAWvQsW78AAAAVAQAACwAAAAAA&#10;AAAAAAAAAAAfAQAAX3JlbHMvLnJlbHNQSwECLQAUAAYACAAAACEAf+iHe8AAAADbAAAADwAAAAAA&#10;AAAAAAAAAAAHAgAAZHJzL2Rvd25yZXYueG1sUEsFBgAAAAADAAMAtwAAAPQCA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3088469E" w14:textId="77777777" w:rsidR="00236972" w:rsidRDefault="00236972" w:rsidP="00E45D5E">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Supportive</w:t>
                        </w:r>
                      </w:p>
                      <w:p w14:paraId="3088469F" w14:textId="77777777" w:rsidR="00236972" w:rsidRPr="006B0FEC" w:rsidRDefault="00236972" w:rsidP="00E45D5E">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Transitional Housing</w:t>
                        </w:r>
                      </w:p>
                    </w:txbxContent>
                  </v:textbox>
                </v:shape>
                <v:shape id="Text Box 672" o:spid="_x0000_s1120" type="#_x0000_t202" style="position:absolute;left:28344;top:16197;width:7467;height:3013;rotation:18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puCxAAAANsAAAAPAAAAZHJzL2Rvd25yZXYueG1sRI9PawIx&#10;FMTvhX6H8AreatYeal2NItKChxb8B+rtsXlmVzcvSxLd7bdvhILHYWZ+w0xmna3FjXyoHCsY9DMQ&#10;xIXTFRsFu+3X6weIEJE11o5JwS8FmE2fnyaYa9fymm6baESCcMhRQRljk0sZipIshr5riJN3ct5i&#10;TNIbqT22CW5r+ZZl79JixWmhxIYWJRWXzdUqaI/fp+XefVpeHJqz+fGr4WpolOq9dPMxiEhdfIT/&#10;20utYDSC+5f0A+T0DwAA//8DAFBLAQItABQABgAIAAAAIQDb4fbL7gAAAIUBAAATAAAAAAAAAAAA&#10;AAAAAAAAAABbQ29udGVudF9UeXBlc10ueG1sUEsBAi0AFAAGAAgAAAAhAFr0LFu/AAAAFQEAAAsA&#10;AAAAAAAAAAAAAAAAHwEAAF9yZWxzLy5yZWxzUEsBAi0AFAAGAAgAAAAhAPKam4LEAAAA2wAAAA8A&#10;AAAAAAAAAAAAAAAABwIAAGRycy9kb3ducmV2LnhtbFBLBQYAAAAAAwADALcAAAD4Ag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308846A0" w14:textId="77777777" w:rsidR="00236972" w:rsidRPr="006B0FEC" w:rsidRDefault="00236972" w:rsidP="00E45D5E">
                        <w:pPr>
                          <w:autoSpaceDE w:val="0"/>
                          <w:autoSpaceDN w:val="0"/>
                          <w:adjustRightInd w:val="0"/>
                          <w:spacing w:after="0" w:line="240" w:lineRule="auto"/>
                          <w:contextualSpacing/>
                          <w:jc w:val="center"/>
                          <w:rPr>
                            <w:rFonts w:ascii="Arial" w:hAnsi="Arial" w:cs="Arial"/>
                            <w:color w:val="000000"/>
                            <w:sz w:val="16"/>
                          </w:rPr>
                        </w:pPr>
                        <w:r>
                          <w:rPr>
                            <w:rFonts w:ascii="Arial" w:hAnsi="Arial" w:cs="Arial"/>
                            <w:color w:val="000000"/>
                            <w:sz w:val="16"/>
                          </w:rPr>
                          <w:t>Bridge Programs</w:t>
                        </w:r>
                      </w:p>
                    </w:txbxContent>
                  </v:textbox>
                </v:shape>
                <v:shape id="AutoShape 685" o:spid="_x0000_s1121" type="#_x0000_t32" style="position:absolute;left:20123;top:7414;width:12077;height:881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sBMwQAAANwAAAAPAAAAZHJzL2Rvd25yZXYueG1sRE9Na8Mw&#10;DL0P+h+MCr0tTgcdI4tb2kIh9DLWFbajiLXENJZD7MXJv68Hg930eJ8qd5PtxEiDN44VrLMcBHHt&#10;tOFGwfXj9PgCwgdkjZ1jUjCTh9128VBioV3kdxovoREphH2BCtoQ+kJKX7dk0WeuJ07ctxsshgSH&#10;RuoBYwq3nXzK82dp0XBqaLGnY0v17fJjFZj4Zsa+OsbD+fPL60hm3jij1Go57V9BBJrCv/jPXek0&#10;P1/D7zPpArm9AwAA//8DAFBLAQItABQABgAIAAAAIQDb4fbL7gAAAIUBAAATAAAAAAAAAAAAAAAA&#10;AAAAAABbQ29udGVudF9UeXBlc10ueG1sUEsBAi0AFAAGAAgAAAAhAFr0LFu/AAAAFQEAAAsAAAAA&#10;AAAAAAAAAAAAHwEAAF9yZWxzLy5yZWxzUEsBAi0AFAAGAAgAAAAhAIniwEzBAAAA3AAAAA8AAAAA&#10;AAAAAAAAAAAABwIAAGRycy9kb3ducmV2LnhtbFBLBQYAAAAAAwADALcAAAD1AgAAAAA=&#10;">
                  <v:stroke endarrow="block"/>
                </v:shape>
                <v:shape id="AutoShape 690" o:spid="_x0000_s1122" type="#_x0000_t32" style="position:absolute;left:32200;top:7222;width:11852;height:884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IRV4wgAAANwAAAAPAAAAZHJzL2Rvd25yZXYueG1sRE9Ni8Iw&#10;EL0L/ocwgjdN9SBrNYoILouyB3UpehuasS02k5JErf56s7Cwt3m8z5kvW1OLOzlfWVYwGiYgiHOr&#10;Ky4U/Bw3gw8QPiBrrC2Tgid5WC66nTmm2j54T/dDKEQMYZ+igjKEJpXS5yUZ9EPbEEfuYp3BEKEr&#10;pHb4iOGmluMkmUiDFceGEhtal5RfDzej4LSb3rJn9k3bbDTdntEZ/zp+KtXvtasZiEBt+Bf/ub90&#10;nJ+M4feZeIFcvAEAAP//AwBQSwECLQAUAAYACAAAACEA2+H2y+4AAACFAQAAEwAAAAAAAAAAAAAA&#10;AAAAAAAAW0NvbnRlbnRfVHlwZXNdLnhtbFBLAQItABQABgAIAAAAIQBa9CxbvwAAABUBAAALAAAA&#10;AAAAAAAAAAAAAB8BAABfcmVscy8ucmVsc1BLAQItABQABgAIAAAAIQBoIRV4wgAAANwAAAAPAAAA&#10;AAAAAAAAAAAAAAcCAABkcnMvZG93bnJldi54bWxQSwUGAAAAAAMAAwC3AAAA9gIAAAAA&#10;">
                  <v:stroke endarrow="block"/>
                </v:shape>
                <v:line id="Line 739" o:spid="_x0000_s1123" style="position:absolute;visibility:visible;mso-wrap-style:square" from="32166,7350" to="32200,162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E049wgAAANwAAAAPAAAAZHJzL2Rvd25yZXYueG1sRE/fa8Iw&#10;EH4X9j+EG+xNUzeYWo0yVgZ72ASr+Hw2Z1NsLqXJavbfLwPBt/v4ft5qE20rBup941jBdJKBIK6c&#10;brhWcNh/jOcgfEDW2DomBb/kYbN+GK0w1+7KOxrKUIsUwj5HBSaELpfSV4Ys+onriBN3dr3FkGBf&#10;S93jNYXbVj5n2au02HBqMNjRu6HqUv5YBTNT7ORMFl/7bTE000X8jsfTQqmnx/i2BBEohrv45v7U&#10;aX72Av/PpAvk+g8AAP//AwBQSwECLQAUAAYACAAAACEA2+H2y+4AAACFAQAAEwAAAAAAAAAAAAAA&#10;AAAAAAAAW0NvbnRlbnRfVHlwZXNdLnhtbFBLAQItABQABgAIAAAAIQBa9CxbvwAAABUBAAALAAAA&#10;AAAAAAAAAAAAAB8BAABfcmVscy8ucmVsc1BLAQItABQABgAIAAAAIQB6E049wgAAANwAAAAPAAAA&#10;AAAAAAAAAAAAAAcCAABkcnMvZG93bnJldi54bWxQSwUGAAAAAAMAAwC3AAAA9gIAAAAA&#10;">
                  <v:stroke endarrow="block"/>
                </v:line>
                <v:line id="Line 741" o:spid="_x0000_s1124" style="position:absolute;visibility:visible;mso-wrap-style:square" from="20129,20699" to="20135,369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tZJwgAAANwAAAAPAAAAZHJzL2Rvd25yZXYueG1sRE/fa8Iw&#10;EH4X9j+EG+xNU8eYWo0yVgZ72ASr+Hw2Z1NsLqXJavbfLwPBt/v4ft5qE20rBup941jBdJKBIK6c&#10;brhWcNh/jOcgfEDW2DomBb/kYbN+GK0w1+7KOxrKUIsUwj5HBSaELpfSV4Ys+onriBN3dr3FkGBf&#10;S93jNYXbVj5n2au02HBqMNjRu6HqUv5YBTNT7ORMFl/7bTE000X8jsfTQqmnx/i2BBEohrv45v7U&#10;aX72Av/PpAvk+g8AAP//AwBQSwECLQAUAAYACAAAACEA2+H2y+4AAACFAQAAEwAAAAAAAAAAAAAA&#10;AAAAAAAAW0NvbnRlbnRfVHlwZXNdLnhtbFBLAQItABQABgAIAAAAIQBa9CxbvwAAABUBAAALAAAA&#10;AAAAAAAAAAAAAB8BAABfcmVscy8ucmVsc1BLAQItABQABgAIAAAAIQD1+tZJwgAAANwAAAAPAAAA&#10;AAAAAAAAAAAAAAcCAABkcnMvZG93bnJldi54bWxQSwUGAAAAAAMAAwC3AAAA9gIAAAAA&#10;">
                  <v:stroke endarrow="block"/>
                </v:line>
                <v:line id="Line 742" o:spid="_x0000_s1125" style="position:absolute;visibility:visible;mso-wrap-style:square" from="32200,19434" to="32200,236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nPSwgAAANwAAAAPAAAAZHJzL2Rvd25yZXYueG1sRE/fa8Iw&#10;EH4X9j+EG+xNUwebWo0yVgZ72ASr+Hw2Z1NsLqXJavbfLwPBt/v4ft5qE20rBup941jBdJKBIK6c&#10;brhWcNh/jOcgfEDW2DomBb/kYbN+GK0w1+7KOxrKUIsUwj5HBSaELpfSV4Ys+onriBN3dr3FkGBf&#10;S93jNYXbVj5n2au02HBqMNjRu6HqUv5YBTNT7ORMFl/7bTE000X8jsfTQqmnx/i2BBEohrv45v7U&#10;aX72Av/PpAvk+g8AAP//AwBQSwECLQAUAAYACAAAACEA2+H2y+4AAACFAQAAEwAAAAAAAAAAAAAA&#10;AAAAAAAAW0NvbnRlbnRfVHlwZXNdLnhtbFBLAQItABQABgAIAAAAIQBa9CxbvwAAABUBAAALAAAA&#10;AAAAAAAAAAAAAB8BAABfcmVscy8ucmVsc1BLAQItABQABgAIAAAAIQCatnPSwgAAANwAAAAPAAAA&#10;AAAAAAAAAAAAAAcCAABkcnMvZG93bnJldi54bWxQSwUGAAAAAAMAAwC3AAAA9gIAAAAA&#10;">
                  <v:stroke endarrow="block"/>
                </v:line>
                <v:shape id="Text Box 664" o:spid="_x0000_s1126" type="#_x0000_t202" style="position:absolute;left:21777;top:3684;width:19380;height:29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plivQAAANwAAAAPAAAAZHJzL2Rvd25yZXYueG1sRE9LCsIw&#10;EN0L3iGM4EY01YVKNYoofsCNvwMMzdgWm0lpora3N4Lgbh7vO/NlbQrxosrllhUMBxEI4sTqnFMF&#10;t+u2PwXhPLLGwjIpaMjBctFuzTHW9s1nel18KkIIuxgVZN6XsZQuycigG9iSOHB3Wxn0AVap1BW+&#10;Q7gp5CiKxtJgzqEhw5LWGSWPy9MokM1usjd03pyOeMQe69X20aRKdTv1agbCU+3/4p/7oMP8aAzf&#10;Z8IFcvEBAAD//wMAUEsBAi0AFAAGAAgAAAAhANvh9svuAAAAhQEAABMAAAAAAAAAAAAAAAAAAAAA&#10;AFtDb250ZW50X1R5cGVzXS54bWxQSwECLQAUAAYACAAAACEAWvQsW78AAAAVAQAACwAAAAAAAAAA&#10;AAAAAAAfAQAAX3JlbHMvLnJlbHNQSwECLQAUAAYACAAAACEAj56ZYr0AAADcAAAADwAAAAAAAAAA&#10;AAAAAAAHAgAAZHJzL2Rvd25yZXYueG1sUEsFBgAAAAADAAMAtwAAAPECAAAAAA==&#10;" filled="f" fillcolor="#bbe0e3" stroked="f">
                  <v:stroke dashstyle="1 1" endcap="round"/>
                  <v:textbox style="mso-fit-shape-to-text:t" inset="1.70181mm,.85089mm,1.70181mm,.85089mm">
                    <w:txbxContent>
                      <w:p w14:paraId="308846A1" w14:textId="77777777" w:rsidR="00236972" w:rsidRDefault="00236972" w:rsidP="00E45D5E">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Location:</w:t>
                        </w:r>
                        <w:r>
                          <w:rPr>
                            <w:rFonts w:ascii="Arial" w:hAnsi="Arial" w:cs="Arial"/>
                            <w:color w:val="000000"/>
                            <w:sz w:val="16"/>
                            <w:szCs w:val="16"/>
                          </w:rPr>
                          <w:tab/>
                          <w:t xml:space="preserve">Emergency Shelters </w:t>
                        </w:r>
                      </w:p>
                      <w:p w14:paraId="308846A2" w14:textId="77777777" w:rsidR="00236972" w:rsidRPr="00E45D5E" w:rsidRDefault="00236972" w:rsidP="00E45D5E">
                        <w:pPr>
                          <w:pStyle w:val="NormalWeb"/>
                          <w:tabs>
                            <w:tab w:val="left" w:pos="720"/>
                          </w:tabs>
                          <w:spacing w:before="0" w:beforeAutospacing="0" w:after="0" w:afterAutospacing="0"/>
                          <w:contextualSpacing/>
                          <w:rPr>
                            <w:rFonts w:ascii="Arial" w:hAnsi="Arial" w:cs="Arial"/>
                            <w:color w:val="000000"/>
                            <w:sz w:val="16"/>
                            <w:szCs w:val="16"/>
                          </w:rPr>
                        </w:pPr>
                        <w:r>
                          <w:rPr>
                            <w:rFonts w:ascii="Arial" w:hAnsi="Arial" w:cs="Arial"/>
                            <w:color w:val="000000"/>
                            <w:sz w:val="16"/>
                            <w:szCs w:val="16"/>
                          </w:rPr>
                          <w:tab/>
                          <w:t>Living on the Street</w:t>
                        </w:r>
                      </w:p>
                    </w:txbxContent>
                  </v:textbox>
                </v:shape>
                <v:shape id="Text Box 672" o:spid="_x0000_s1127" type="#_x0000_t202" style="position:absolute;left:38903;top:16389;width:9029;height:3013;rotation:18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V4RwwAAANwAAAAPAAAAZHJzL2Rvd25yZXYueG1sRE9NawIx&#10;EL0X/A9hBG81aw9u2RqliAUPFqwK1tuwGbNrN5Mlie723zeC0Ns83ufMFr1txI18qB0rmIwzEMSl&#10;0zUbBYf9x/MriBCRNTaOScEvBVjMB08zLLTr+Ituu2hECuFQoIIqxraQMpQVWQxj1xIn7uy8xZig&#10;N1J77FK4beRLlk2lxZpTQ4UtLSsqf3ZXq6A7bc7ro1tZXn63F/Ppt/k2N0qNhv37G4hIffwXP9xr&#10;neZnOdyfSRfI+R8AAAD//wMAUEsBAi0AFAAGAAgAAAAhANvh9svuAAAAhQEAABMAAAAAAAAAAAAA&#10;AAAAAAAAAFtDb250ZW50X1R5cGVzXS54bWxQSwECLQAUAAYACAAAACEAWvQsW78AAAAVAQAACwAA&#10;AAAAAAAAAAAAAAAfAQAAX3JlbHMvLnJlbHNQSwECLQAUAAYACAAAACEASG1eEcMAAADcAAAADwAA&#10;AAAAAAAAAAAAAAAHAgAAZHJzL2Rvd25yZXYueG1sUEsFBgAAAAADAAMAtwAAAPcCAAAAAA==&#10;" fillcolor="#f3a875 [2165]" strokecolor="#ed7d31 [3205]" strokeweight=".5pt">
                  <v:fill color2="#f09558 [2613]" rotate="t" colors="0 #f7bda4;.5 #f5b195;1 #f8a581" focus="100%" type="gradient">
                    <o:fill v:ext="view" type="gradientUnscaled"/>
                  </v:fill>
                  <v:textbox style="mso-fit-shape-to-text:t" inset="1.70181mm,.85089mm,1.70181mm,.85089mm">
                    <w:txbxContent>
                      <w:p w14:paraId="308846A3" w14:textId="77777777" w:rsidR="00236972" w:rsidRDefault="00236972" w:rsidP="00E45D5E">
                        <w:pPr>
                          <w:pStyle w:val="NormalWeb"/>
                          <w:spacing w:before="0" w:beforeAutospacing="0" w:after="0" w:afterAutospacing="0"/>
                          <w:jc w:val="center"/>
                        </w:pPr>
                        <w:r>
                          <w:rPr>
                            <w:rFonts w:ascii="Arial" w:eastAsia="Times New Roman" w:hAnsi="Arial" w:cs="Arial"/>
                            <w:color w:val="000000"/>
                            <w:sz w:val="16"/>
                            <w:szCs w:val="16"/>
                          </w:rPr>
                          <w:t>Family Reunification</w:t>
                        </w:r>
                      </w:p>
                    </w:txbxContent>
                  </v:textbox>
                </v:shape>
                <v:shape id="Text Box 676" o:spid="_x0000_s1128" type="#_x0000_t202" style="position:absolute;left:47167;top:19209;width:17297;height:269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QKJawwAAANwAAAAPAAAAZHJzL2Rvd25yZXYueG1sRE9Na8JA&#10;EL0L/odlhN7Mpj1ImrpKKVqkQtom7X3ITpPQ7GzIrjH6611B8DaP9znL9WhaMVDvGssKHqMYBHFp&#10;dcOVgp9iO09AOI+ssbVMCk7kYL2aTpaYanvkbxpyX4kQwi5FBbX3XSqlK2sy6CLbEQfuz/YGfYB9&#10;JXWPxxBuWvkUxwtpsOHQUGNHbzWV//nBKOD9uc0Kvxs37x+fezuU2e9XQko9zMbXFxCeRn8X39w7&#10;HebHz3B9JlwgVxcAAAD//wMAUEsBAi0AFAAGAAgAAAAhANvh9svuAAAAhQEAABMAAAAAAAAAAAAA&#10;AAAAAAAAAFtDb250ZW50X1R5cGVzXS54bWxQSwECLQAUAAYACAAAACEAWvQsW78AAAAVAQAACwAA&#10;AAAAAAAAAAAAAAAfAQAAX3JlbHMvLnJlbHNQSwECLQAUAAYACAAAACEAekCiWsMAAADcAAAADwAA&#10;AAAAAAAAAAAAAAAHAgAAZHJzL2Rvd25yZXYueG1sUEsFBgAAAAADAAMAtwAAAPcCAAAAAA==&#10;" filled="f" stroked="f">
                  <v:textbox inset="1.70181mm,.85089mm,1.70181mm,.85089mm">
                    <w:txbxContent>
                      <w:p w14:paraId="308846A4" w14:textId="77777777" w:rsidR="00236972" w:rsidRDefault="00236972" w:rsidP="00E45D5E">
                        <w:pPr>
                          <w:pStyle w:val="NormalWeb"/>
                          <w:spacing w:before="0" w:beforeAutospacing="0" w:after="0" w:afterAutospacing="0" w:line="276" w:lineRule="auto"/>
                        </w:pPr>
                        <w:r>
                          <w:rPr>
                            <w:rFonts w:ascii="Arial" w:eastAsia="Calibri" w:hAnsi="Arial"/>
                            <w:color w:val="000000"/>
                            <w:sz w:val="16"/>
                            <w:szCs w:val="16"/>
                            <w:u w:val="single"/>
                          </w:rPr>
                          <w:t>Key Services Components</w:t>
                        </w:r>
                      </w:p>
                      <w:p w14:paraId="308846A5"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Mobile crisis outreach</w:t>
                        </w:r>
                      </w:p>
                      <w:p w14:paraId="308846A6"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Family outreach to prevent out of home placements</w:t>
                        </w:r>
                      </w:p>
                      <w:p w14:paraId="308846A7"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Case management</w:t>
                        </w:r>
                      </w:p>
                      <w:p w14:paraId="308846A8"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Mental health support</w:t>
                        </w:r>
                      </w:p>
                      <w:p w14:paraId="308846A9" w14:textId="21D9B2D0"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Substance use recovery</w:t>
                        </w:r>
                      </w:p>
                      <w:p w14:paraId="308846AA"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Gender identity support</w:t>
                        </w:r>
                      </w:p>
                      <w:p w14:paraId="308846AB" w14:textId="65E1295A"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Sexual orientation support</w:t>
                        </w:r>
                      </w:p>
                      <w:p w14:paraId="308846AC"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Physical/sexual abuse treatment/recovery</w:t>
                        </w:r>
                      </w:p>
                      <w:p w14:paraId="308846AD" w14:textId="77777777" w:rsidR="00236972" w:rsidRPr="00E45D5E" w:rsidRDefault="00236972" w:rsidP="00E45D5E">
                        <w:pPr>
                          <w:pStyle w:val="ListParagraph"/>
                          <w:numPr>
                            <w:ilvl w:val="0"/>
                            <w:numId w:val="7"/>
                          </w:numPr>
                          <w:spacing w:after="0" w:line="360" w:lineRule="auto"/>
                          <w:rPr>
                            <w:rFonts w:eastAsia="Times New Roman"/>
                            <w:color w:val="auto"/>
                            <w:sz w:val="16"/>
                          </w:rPr>
                        </w:pPr>
                        <w:r>
                          <w:rPr>
                            <w:rFonts w:ascii="Arial" w:eastAsia="Calibri" w:hAnsi="Arial"/>
                            <w:color w:val="000000"/>
                            <w:sz w:val="16"/>
                            <w:szCs w:val="16"/>
                          </w:rPr>
                          <w:t>Financial Assistance</w:t>
                        </w:r>
                      </w:p>
                    </w:txbxContent>
                  </v:textbox>
                </v:shape>
                <v:line id="Line 742" o:spid="_x0000_s1129" style="position:absolute;visibility:visible;mso-wrap-style:square" from="43595,19434" to="43595,37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EaXxQAAANwAAAAPAAAAZHJzL2Rvd25yZXYueG1sRI9BT8Mw&#10;DIXvSPyHyJO4sbQcGCvLpokKiQNM2oY4m8ZrqjVO1YQu/Ht8mMTN1nt+7/Nqk32vJhpjF9hAOS9A&#10;ETfBdtwa+Dy+3j+BignZYh+YDPxShM369maFlQ0X3tN0SK2SEI4VGnApDZXWsXHkMc7DQCzaKYwe&#10;k6xjq+2IFwn3vX4oikftsWNpcDjQi6PmfPjxBhau3uuFrt+Pu3rqymX+yF/fS2PuZnn7DCpRTv/m&#10;6/WbFfxS8OUZmUCv/wAAAP//AwBQSwECLQAUAAYACAAAACEA2+H2y+4AAACFAQAAEwAAAAAAAAAA&#10;AAAAAAAAAAAAW0NvbnRlbnRfVHlwZXNdLnhtbFBLAQItABQABgAIAAAAIQBa9CxbvwAAABUBAAAL&#10;AAAAAAAAAAAAAAAAAB8BAABfcmVscy8ucmVsc1BLAQItABQABgAIAAAAIQAPGEaXxQAAANwAAAAP&#10;AAAAAAAAAAAAAAAAAAcCAABkcnMvZG93bnJldi54bWxQSwUGAAAAAAMAAwC3AAAA+QIAAAAA&#10;">
                  <v:stroke endarrow="block"/>
                </v:line>
                <v:shape id="Text Box 664" o:spid="_x0000_s1130" type="#_x0000_t202" style="position:absolute;left:47167;top:7916;width:13024;height:5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fAm8vQAAANwAAAAPAAAAZHJzL2Rvd25yZXYueG1sRE9LCsIw&#10;EN0L3iGM4EY01YVKNYoofsCNvwMMzdgWm0lpora3N4Lgbh7vO/NlbQrxosrllhUMBxEI4sTqnFMF&#10;t+u2PwXhPLLGwjIpaMjBctFuzTHW9s1nel18KkIIuxgVZN6XsZQuycigG9iSOHB3Wxn0AVap1BW+&#10;Q7gp5CiKxtJgzqEhw5LWGSWPy9MokM1usjd03pyOeMQe69X20aRKdTv1agbCU+3/4p/7oMP84Qi+&#10;z4QL5OIDAAD//wMAUEsBAi0AFAAGAAgAAAAhANvh9svuAAAAhQEAABMAAAAAAAAAAAAAAAAAAAAA&#10;AFtDb250ZW50X1R5cGVzXS54bWxQSwECLQAUAAYACAAAACEAWvQsW78AAAAVAQAACwAAAAAAAAAA&#10;AAAAAAAfAQAAX3JlbHMvLnJlbHNQSwECLQAUAAYACAAAACEAdXwJvL0AAADcAAAADwAAAAAAAAAA&#10;AAAAAAAHAgAAZHJzL2Rvd25yZXYueG1sUEsFBgAAAAADAAMAtwAAAPECAAAAAA==&#10;" filled="f" fillcolor="#bbe0e3" stroked="f">
                  <v:stroke dashstyle="1 1" endcap="round"/>
                  <v:textbox style="mso-fit-shape-to-text:t" inset="1.70181mm,.85089mm,1.70181mm,.85089mm">
                    <w:txbxContent>
                      <w:p w14:paraId="308846AE" w14:textId="77777777" w:rsidR="00236972" w:rsidRPr="00E45D5E" w:rsidRDefault="00236972" w:rsidP="00E45D5E">
                        <w:pPr>
                          <w:pStyle w:val="NormalWeb"/>
                          <w:tabs>
                            <w:tab w:val="left" w:pos="720"/>
                          </w:tabs>
                          <w:spacing w:before="0" w:beforeAutospacing="0" w:after="0" w:afterAutospacing="0"/>
                          <w:rPr>
                            <w:rFonts w:ascii="Arial" w:eastAsia="Times New Roman" w:hAnsi="Arial" w:cs="Arial"/>
                            <w:color w:val="000000"/>
                            <w:sz w:val="16"/>
                            <w:szCs w:val="16"/>
                          </w:rPr>
                        </w:pPr>
                        <w:r>
                          <w:rPr>
                            <w:rFonts w:ascii="Arial" w:eastAsia="Times New Roman" w:hAnsi="Arial" w:cs="Arial"/>
                            <w:color w:val="000000"/>
                            <w:sz w:val="16"/>
                            <w:szCs w:val="16"/>
                          </w:rPr>
                          <w:t>DHHS is critical to solving youth homelessness and establishing effective public policies</w:t>
                        </w:r>
                      </w:p>
                    </w:txbxContent>
                  </v:textbox>
                </v:shape>
                <v:shape id="Text Box 676" o:spid="_x0000_s1131" type="#_x0000_t202" style="position:absolute;top:14601;width:17290;height:16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5ssWwgAAANwAAAAPAAAAZHJzL2Rvd25yZXYueG1sRE/JasMw&#10;EL0X+g9iCr3VcprSJE5kU0JKe8gh632wJpaJNTKWYjt/XxUKvc3jrbMqRtuInjpfO1YwSVIQxKXT&#10;NVcKTsfPlzkIH5A1No5JwZ08FPnjwwoz7QbeU38IlYgh7DNUYEJoMyl9aciiT1xLHLmL6yyGCLtK&#10;6g6HGG4b+Zqm79JizbHBYEtrQ+X1cLMK9P16lud+Nxg6vi38/Gu70eVWqeen8WMJItAY/sV/7m8d&#10;58+m8PtMvEDmPwAAAP//AwBQSwECLQAUAAYACAAAACEA2+H2y+4AAACFAQAAEwAAAAAAAAAAAAAA&#10;AAAAAAAAW0NvbnRlbnRfVHlwZXNdLnhtbFBLAQItABQABgAIAAAAIQBa9CxbvwAAABUBAAALAAAA&#10;AAAAAAAAAAAAAB8BAABfcmVscy8ucmVsc1BLAQItABQABgAIAAAAIQDy5ssWwgAAANwAAAAPAAAA&#10;AAAAAAAAAAAAAAcCAABkcnMvZG93bnJldi54bWxQSwUGAAAAAAMAAwC3AAAA9gIAAAAA&#10;" filled="f" stroked="f">
                  <v:textbox style="mso-fit-shape-to-text:t" inset="1.70181mm,.85089mm,1.70181mm,.85089mm">
                    <w:txbxContent>
                      <w:p w14:paraId="308846AF" w14:textId="77777777" w:rsidR="00236972" w:rsidRDefault="00236972" w:rsidP="00E45D5E">
                        <w:pPr>
                          <w:pStyle w:val="NormalWeb"/>
                          <w:spacing w:before="0" w:beforeAutospacing="0" w:after="0" w:afterAutospacing="0" w:line="276" w:lineRule="auto"/>
                        </w:pPr>
                        <w:r>
                          <w:rPr>
                            <w:rFonts w:ascii="Arial" w:eastAsia="Calibri" w:hAnsi="Arial"/>
                            <w:color w:val="000000"/>
                            <w:sz w:val="16"/>
                            <w:szCs w:val="16"/>
                            <w:u w:val="single"/>
                          </w:rPr>
                          <w:t>Subsets</w:t>
                        </w:r>
                      </w:p>
                      <w:p w14:paraId="308846B0" w14:textId="77777777" w:rsidR="00236972" w:rsidRPr="00E45D5E"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Teen parents</w:t>
                        </w:r>
                      </w:p>
                      <w:p w14:paraId="308846B1" w14:textId="77777777" w:rsidR="00236972" w:rsidRPr="00E45D5E"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LGBTQ youth</w:t>
                        </w:r>
                      </w:p>
                      <w:p w14:paraId="308846B2" w14:textId="77777777" w:rsidR="00236972" w:rsidRPr="00E45D5E"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Premorbid for mental illness/substance use disorder</w:t>
                        </w:r>
                      </w:p>
                      <w:p w14:paraId="308846B3" w14:textId="77777777" w:rsidR="00236972" w:rsidRPr="00E45D5E"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Involved with the criminal justice system</w:t>
                        </w:r>
                      </w:p>
                      <w:p w14:paraId="308846B4" w14:textId="77777777" w:rsidR="00236972" w:rsidRDefault="00236972" w:rsidP="00E45D5E">
                        <w:pPr>
                          <w:pStyle w:val="ListParagraph"/>
                          <w:numPr>
                            <w:ilvl w:val="0"/>
                            <w:numId w:val="8"/>
                          </w:numPr>
                          <w:tabs>
                            <w:tab w:val="clear" w:pos="720"/>
                            <w:tab w:val="left" w:pos="450"/>
                          </w:tabs>
                          <w:spacing w:after="0" w:line="360" w:lineRule="auto"/>
                          <w:ind w:left="450" w:hanging="270"/>
                          <w:rPr>
                            <w:rFonts w:eastAsia="Times New Roman"/>
                            <w:color w:val="auto"/>
                            <w:sz w:val="16"/>
                          </w:rPr>
                        </w:pPr>
                        <w:r>
                          <w:rPr>
                            <w:rFonts w:ascii="Arial" w:eastAsia="Calibri" w:hAnsi="Arial"/>
                            <w:color w:val="000000"/>
                            <w:sz w:val="16"/>
                            <w:szCs w:val="16"/>
                          </w:rPr>
                          <w:t>Gang-involved youth</w:t>
                        </w:r>
                      </w:p>
                    </w:txbxContent>
                  </v:textbox>
                </v:shape>
                <v:shape id="Text Box 664" o:spid="_x0000_s1132" type="#_x0000_t202" style="position:absolute;left:25885;top:23780;width:14656;height:77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tHzwQAAANwAAAAPAAAAZHJzL2Rvd25yZXYueG1sRE/basJA&#10;EH0v+A/LFHwpuqlII6mriCVayIuXfsCQnSbB7GzIrrn8vSsU+jaHc531djC16Kh1lWUF7/MIBHFu&#10;dcWFgp9rOluBcB5ZY22ZFIzkYLuZvKwx0bbnM3UXX4gQwi5BBaX3TSKly0sy6Oa2IQ7cr20N+gDb&#10;QuoW+xBuarmIog9psOLQUGJD+5Ly2+VuFMjxEB8Nnb9OGWb4xnqX3sZCqenrsPsE4Wnw/+I/97cO&#10;8+MlPJ8JF8jNAwAA//8DAFBLAQItABQABgAIAAAAIQDb4fbL7gAAAIUBAAATAAAAAAAAAAAAAAAA&#10;AAAAAABbQ29udGVudF9UeXBlc10ueG1sUEsBAi0AFAAGAAgAAAAhAFr0LFu/AAAAFQEAAAsAAAAA&#10;AAAAAAAAAAAAHwEAAF9yZWxzLy5yZWxzUEsBAi0AFAAGAAgAAAAhAEgG0fPBAAAA3AAAAA8AAAAA&#10;AAAAAAAAAAAABwIAAGRycy9kb3ducmV2LnhtbFBLBQYAAAAAAwADALcAAAD1AgAAAAA=&#10;" filled="f" fillcolor="#bbe0e3" stroked="f">
                  <v:stroke dashstyle="1 1" endcap="round"/>
                  <v:textbox style="mso-fit-shape-to-text:t" inset="1.70181mm,.85089mm,1.70181mm,.85089mm">
                    <w:txbxContent>
                      <w:p w14:paraId="308846B5" w14:textId="6022A2D5" w:rsidR="00236972" w:rsidRPr="00E45D5E" w:rsidRDefault="00236972" w:rsidP="00E45D5E">
                        <w:pPr>
                          <w:pStyle w:val="ListParagraph"/>
                          <w:numPr>
                            <w:ilvl w:val="0"/>
                            <w:numId w:val="7"/>
                          </w:numPr>
                          <w:tabs>
                            <w:tab w:val="clear" w:pos="720"/>
                            <w:tab w:val="left" w:pos="450"/>
                            <w:tab w:val="num" w:pos="540"/>
                          </w:tabs>
                          <w:spacing w:after="0" w:line="360" w:lineRule="auto"/>
                          <w:ind w:left="450"/>
                          <w:rPr>
                            <w:rFonts w:ascii="Arial" w:eastAsia="Calibri" w:hAnsi="Arial"/>
                            <w:color w:val="000000"/>
                            <w:sz w:val="16"/>
                            <w:szCs w:val="16"/>
                          </w:rPr>
                        </w:pPr>
                        <w:r>
                          <w:rPr>
                            <w:rFonts w:ascii="Arial" w:eastAsia="Calibri" w:hAnsi="Arial"/>
                            <w:color w:val="000000"/>
                            <w:sz w:val="16"/>
                            <w:szCs w:val="16"/>
                          </w:rPr>
                          <w:t>Brief time out</w:t>
                        </w:r>
                      </w:p>
                      <w:p w14:paraId="308846B6" w14:textId="77777777" w:rsidR="00236972" w:rsidRPr="00E45D5E" w:rsidRDefault="00236972" w:rsidP="00E45D5E">
                        <w:pPr>
                          <w:pStyle w:val="ListParagraph"/>
                          <w:numPr>
                            <w:ilvl w:val="0"/>
                            <w:numId w:val="7"/>
                          </w:numPr>
                          <w:tabs>
                            <w:tab w:val="clear" w:pos="720"/>
                            <w:tab w:val="left" w:pos="450"/>
                            <w:tab w:val="num" w:pos="540"/>
                          </w:tabs>
                          <w:spacing w:after="0" w:line="360" w:lineRule="auto"/>
                          <w:ind w:left="450"/>
                          <w:rPr>
                            <w:rFonts w:ascii="Arial" w:eastAsia="Calibri" w:hAnsi="Arial"/>
                            <w:color w:val="000000"/>
                            <w:sz w:val="16"/>
                            <w:szCs w:val="16"/>
                          </w:rPr>
                        </w:pPr>
                        <w:r w:rsidRPr="00E45D5E">
                          <w:rPr>
                            <w:rFonts w:ascii="Arial" w:eastAsia="Calibri" w:hAnsi="Arial"/>
                            <w:color w:val="000000"/>
                            <w:sz w:val="16"/>
                            <w:szCs w:val="16"/>
                          </w:rPr>
                          <w:t>Leads to family reunification or foster care placement</w:t>
                        </w:r>
                      </w:p>
                    </w:txbxContent>
                  </v:textbox>
                </v:shape>
                <v:line id="Line 742" o:spid="_x0000_s1133" style="position:absolute;visibility:visible;mso-wrap-style:square" from="32402,31536" to="32402,37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ACvwgAAANwAAAAPAAAAZHJzL2Rvd25yZXYueG1sRE/fa8Iw&#10;EH4X9j+EG+xNU4XZ2RlFLIM9zIE69nxrzqbYXEoTa/bfG2Gwt/v4ft5yHW0rBup941jBdJKBIK6c&#10;brhW8HV8G7+A8AFZY+uYFPySh/XqYbTEQrsr72k4hFqkEPYFKjAhdIWUvjJk0U9cR5y4k+sthgT7&#10;WuoerynctnKWZXNpseHUYLCjraHqfLhYBbkp9zKX5cfxsxya6SLu4vfPQqmnx7h5BREohn/xn/td&#10;p/n5M9yfSRfI1Q0AAP//AwBQSwECLQAUAAYACAAAACEA2+H2y+4AAACFAQAAEwAAAAAAAAAAAAAA&#10;AAAAAAAAW0NvbnRlbnRfVHlwZXNdLnhtbFBLAQItABQABgAIAAAAIQBa9CxbvwAAABUBAAALAAAA&#10;AAAAAAAAAAAAAB8BAABfcmVscy8ucmVsc1BLAQItABQABgAIAAAAIQDCsACvwgAAANwAAAAPAAAA&#10;AAAAAAAAAAAAAAcCAABkcnMvZG93bnJldi54bWxQSwUGAAAAAAMAAwC3AAAA9gIAAAAA&#10;">
                  <v:stroke endarrow="block"/>
                </v:line>
                <w10:wrap type="square" anchorx="margin" anchory="margin"/>
              </v:group>
            </w:pict>
          </mc:Fallback>
        </mc:AlternateContent>
      </w:r>
    </w:p>
    <w:p w14:paraId="30884548" w14:textId="77777777" w:rsidR="007A0470" w:rsidRDefault="007A0470" w:rsidP="00CD739D">
      <w:pPr>
        <w:spacing w:after="0" w:line="240" w:lineRule="auto"/>
        <w:jc w:val="center"/>
      </w:pPr>
    </w:p>
    <w:p w14:paraId="30884549" w14:textId="77777777" w:rsidR="007A0470" w:rsidRDefault="007A0470" w:rsidP="00CD739D">
      <w:pPr>
        <w:spacing w:after="0" w:line="240" w:lineRule="auto"/>
        <w:jc w:val="center"/>
      </w:pPr>
    </w:p>
    <w:p w14:paraId="3088454A" w14:textId="77777777" w:rsidR="007A0470" w:rsidRDefault="007A0470" w:rsidP="00CD739D">
      <w:pPr>
        <w:spacing w:after="0" w:line="240" w:lineRule="auto"/>
        <w:jc w:val="center"/>
      </w:pPr>
    </w:p>
    <w:p w14:paraId="3088454B" w14:textId="77777777" w:rsidR="007A0470" w:rsidRDefault="007A0470" w:rsidP="00CD739D">
      <w:pPr>
        <w:spacing w:after="0" w:line="240" w:lineRule="auto"/>
        <w:jc w:val="center"/>
      </w:pPr>
    </w:p>
    <w:p w14:paraId="3088454C" w14:textId="77777777" w:rsidR="007A0470" w:rsidRDefault="007A0470" w:rsidP="00CD739D">
      <w:pPr>
        <w:spacing w:after="0" w:line="240" w:lineRule="auto"/>
        <w:jc w:val="center"/>
      </w:pPr>
    </w:p>
    <w:p w14:paraId="3088454D" w14:textId="77777777" w:rsidR="007A0470" w:rsidRDefault="007A0470" w:rsidP="00CD739D">
      <w:pPr>
        <w:spacing w:after="0" w:line="240" w:lineRule="auto"/>
        <w:jc w:val="center"/>
      </w:pPr>
    </w:p>
    <w:p w14:paraId="3088454E" w14:textId="77777777" w:rsidR="007A0470" w:rsidRDefault="007A0470" w:rsidP="00CD739D">
      <w:pPr>
        <w:spacing w:after="0" w:line="240" w:lineRule="auto"/>
        <w:jc w:val="center"/>
      </w:pPr>
    </w:p>
    <w:p w14:paraId="3088454F" w14:textId="77777777" w:rsidR="007A0470" w:rsidRDefault="007A0470" w:rsidP="00CD739D">
      <w:pPr>
        <w:spacing w:after="0" w:line="240" w:lineRule="auto"/>
        <w:jc w:val="center"/>
      </w:pPr>
    </w:p>
    <w:p w14:paraId="30884550" w14:textId="77777777" w:rsidR="007A0470" w:rsidRDefault="007A0470" w:rsidP="00CD739D">
      <w:pPr>
        <w:spacing w:after="0" w:line="240" w:lineRule="auto"/>
        <w:jc w:val="center"/>
      </w:pPr>
    </w:p>
    <w:p w14:paraId="30884551" w14:textId="77777777" w:rsidR="007A0470" w:rsidRDefault="007A0470" w:rsidP="00CD739D">
      <w:pPr>
        <w:spacing w:after="0" w:line="240" w:lineRule="auto"/>
        <w:jc w:val="center"/>
      </w:pPr>
    </w:p>
    <w:p w14:paraId="30884552" w14:textId="77777777" w:rsidR="007A0470" w:rsidRDefault="007A0470" w:rsidP="00CD739D">
      <w:pPr>
        <w:spacing w:after="0" w:line="240" w:lineRule="auto"/>
        <w:jc w:val="center"/>
      </w:pPr>
    </w:p>
    <w:p w14:paraId="30884553" w14:textId="77777777" w:rsidR="007A0470" w:rsidRDefault="007A0470" w:rsidP="00CD739D">
      <w:pPr>
        <w:spacing w:after="0" w:line="240" w:lineRule="auto"/>
        <w:jc w:val="center"/>
      </w:pPr>
    </w:p>
    <w:p w14:paraId="30884554" w14:textId="77777777" w:rsidR="007A0470" w:rsidRDefault="007A0470" w:rsidP="00CD739D">
      <w:pPr>
        <w:spacing w:after="0" w:line="240" w:lineRule="auto"/>
        <w:jc w:val="center"/>
      </w:pPr>
    </w:p>
    <w:p w14:paraId="30884555" w14:textId="52F3862E" w:rsidR="00634B92" w:rsidRDefault="00634B92" w:rsidP="007A0470">
      <w:pPr>
        <w:pStyle w:val="Title"/>
        <w:rPr>
          <w:rFonts w:ascii="Garamond" w:hAnsi="Garamond"/>
          <w:smallCaps w:val="0"/>
          <w:color w:val="auto"/>
          <w:sz w:val="36"/>
          <w:szCs w:val="36"/>
        </w:rPr>
      </w:pPr>
    </w:p>
    <w:p w14:paraId="30884556" w14:textId="636F7072" w:rsidR="00637FEA" w:rsidRDefault="007A751B" w:rsidP="00637FEA">
      <w:pPr>
        <w:spacing w:after="0" w:line="240" w:lineRule="auto"/>
        <w:ind w:right="-270"/>
        <w:contextualSpacing/>
        <w:rPr>
          <w:b/>
          <w:sz w:val="21"/>
          <w:szCs w:val="21"/>
        </w:rPr>
      </w:pPr>
      <w:r>
        <w:rPr>
          <w:b/>
          <w:noProof/>
          <w:sz w:val="21"/>
          <w:szCs w:val="21"/>
        </w:rPr>
        <mc:AlternateContent>
          <mc:Choice Requires="wps">
            <w:drawing>
              <wp:anchor distT="0" distB="0" distL="114300" distR="114300" simplePos="0" relativeHeight="251693056" behindDoc="0" locked="0" layoutInCell="1" allowOverlap="1" wp14:anchorId="30884603" wp14:editId="51C38F20">
                <wp:simplePos x="0" y="0"/>
                <wp:positionH relativeFrom="column">
                  <wp:posOffset>-373380</wp:posOffset>
                </wp:positionH>
                <wp:positionV relativeFrom="paragraph">
                  <wp:posOffset>106407</wp:posOffset>
                </wp:positionV>
                <wp:extent cx="6858000" cy="1645920"/>
                <wp:effectExtent l="76200" t="114300" r="76200" b="30480"/>
                <wp:wrapNone/>
                <wp:docPr id="730" name="Rectangle 730"/>
                <wp:cNvGraphicFramePr/>
                <a:graphic xmlns:a="http://schemas.openxmlformats.org/drawingml/2006/main">
                  <a:graphicData uri="http://schemas.microsoft.com/office/word/2010/wordprocessingShape">
                    <wps:wsp>
                      <wps:cNvSpPr/>
                      <wps:spPr>
                        <a:xfrm>
                          <a:off x="0" y="0"/>
                          <a:ext cx="6858000" cy="1645920"/>
                        </a:xfrm>
                        <a:prstGeom prst="rect">
                          <a:avLst/>
                        </a:prstGeom>
                        <a:noFill/>
                        <a:ln w="28575" cap="rnd">
                          <a:solidFill>
                            <a:schemeClr val="tx1"/>
                          </a:solidFill>
                          <a:round/>
                          <a:headEnd type="none" w="med" len="med"/>
                          <a:tailEnd type="none" w="med" len="med"/>
                        </a:ln>
                        <a:effectLst>
                          <a:outerShdw blurRad="50800" dist="38100" dir="16200000" rotWithShape="0">
                            <a:prstClr val="black">
                              <a:alpha val="40000"/>
                            </a:prstClr>
                          </a:outerShdw>
                        </a:effectLst>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5D0B817" id="Rectangle 730" o:spid="_x0000_s1026" style="position:absolute;margin-left:-29.4pt;margin-top:8.4pt;width:540pt;height:129.6pt;z-index:2516930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L/PBAMAAIQGAAAOAAAAZHJzL2Uyb0RvYy54bWysVdtOGzEQfa/Uf7D8XjYbEggRGxRBqSqh&#10;gggVz47tza7w2q7t3Pr1PfZuLqVIRVVfnPF6rmfOTC6vNo0iK+l8bXRB85MeJVJzI2q9KOj3p9tP&#10;I0p8YFowZbQs6FZ6ejX5+OFybceybyqjhHQETrQfr21BqxDsOMs8r2TD/ImxUuOxNK5hAVe3yIRj&#10;a3hvVNbv9c6ytXHCOsOl9/h60z7SSfJflpKH+7L0MhBVUOQW0unSOY9nNrlk44Vjtqp5lwb7hywa&#10;VmsE3bu6YYGRpav/cNXU3BlvynDCTZOZsqy5TDWgmrz3qppZxaxMtQAcb/cw+f/nln9bPThSi4Ke&#10;nwIfzRo06RGwMb1QksSPgGht/RiaM/vgupuHGOvdlK6Jv6iEbBKs2z2schMIx8ez0XDU68E7x1t+&#10;Nhhe9JPX7GBunQ9fpGlIFArqkECCk63ufEBIqO5UYjRtbmulUu+UJuuC9kfD8yECMFDIaZFsvVG1&#10;iHrRIhFKXitHVgxUCJs81gW3v2k5s9Qiua0kE5+1IGFrAYgGd2mM00hBiZKgepSSZmC1eo8mYikd&#10;U5GJlqgr4bYM0s0qsSZztXSPDI0Y9oAWJaKOSJyO8vYCzuZnYHwC0pnwXIcq8SPCHT1FfPb1zRXj&#10;Ly2CylasLXqQjNuyO+0EgdnlkG5H6WWx722nkxS2SsZQSj/KEqRBb/MW6jiuB3QZ51KH0w7hpB3N&#10;SvRib9j/u2GnH03bpPbG74i6t0iRjQ5746bWxr0VXbzsSFG2+sDjqO4ozo3YYl6Af+K6t/y2Bu53&#10;zIcH5rA50Dhsw3CPo1QGjDGdREll3M+3vkd9DDReQTFsooL6H0vmQDj1VWPUL/LBAG5DugyG5xge&#10;4o5f5scvetlcGzA8x961PIlRP6idWDrTPGNpTmNUPDHNEbugPLjd5Tq0GxJrl8vpNKlhXVkW7vTM&#10;8l3XI4eeNs/M2W5sAyb+m9ltLTZ+Nb2tbuyHNtNlMGWdRvuAa4c3Vl1iYreW4y49vietw5/H5BcA&#10;AAD//wMAUEsDBBQABgAIAAAAIQAkMLgi3wAAAAsBAAAPAAAAZHJzL2Rvd25yZXYueG1sTI9BS8NA&#10;EIXvgv9hmYK3djdBY4jZFBF6EL1YFTxus9MkNDsbspsm+uudnvT0GN7jvW/K7eJ6ccYxdJ40JBsF&#10;Aqn2tqNGw8f7bp2DCNGQNb0n1PCNAbbV9VVpCutnesPzPjaCSygURkMb41BIGeoWnQkbPyCxd/Sj&#10;M5HPsZF2NDOXu16mSmXSmY54oTUDPrVYn/aT0zCHW5//dDTF4/PL65R+Jl+4S7S+WS2PDyAiLvEv&#10;DBd8RoeKmQ5+IhtEr2F9lzN6ZCNjvQRUmqQgDhrS+0yBrEr5/4fqFwAA//8DAFBLAQItABQABgAI&#10;AAAAIQC2gziS/gAAAOEBAAATAAAAAAAAAAAAAAAAAAAAAABbQ29udGVudF9UeXBlc10ueG1sUEsB&#10;Ai0AFAAGAAgAAAAhADj9If/WAAAAlAEAAAsAAAAAAAAAAAAAAAAALwEAAF9yZWxzLy5yZWxzUEsB&#10;Ai0AFAAGAAgAAAAhAEAcv88EAwAAhAYAAA4AAAAAAAAAAAAAAAAALgIAAGRycy9lMm9Eb2MueG1s&#10;UEsBAi0AFAAGAAgAAAAhACQwuCLfAAAACwEAAA8AAAAAAAAAAAAAAAAAXgUAAGRycy9kb3ducmV2&#10;LnhtbFBLBQYAAAAABAAEAPMAAABqBgAAAAA=&#10;" filled="f" strokecolor="black [3213]" strokeweight="2.25pt">
                <v:stroke joinstyle="round" endcap="round"/>
                <v:shadow on="t" color="black" opacity="26214f" origin=",.5" offset="0,-3pt"/>
              </v:rect>
            </w:pict>
          </mc:Fallback>
        </mc:AlternateContent>
      </w:r>
    </w:p>
    <w:p w14:paraId="30884557" w14:textId="1987A3FC" w:rsidR="00637FEA" w:rsidRPr="00643F2A" w:rsidRDefault="00637FEA" w:rsidP="00637FEA">
      <w:pPr>
        <w:pStyle w:val="Title"/>
        <w:rPr>
          <w:rFonts w:ascii="Garamond" w:hAnsi="Garamond"/>
          <w:smallCaps w:val="0"/>
          <w:color w:val="C45911" w:themeColor="accent2" w:themeShade="BF"/>
          <w:sz w:val="36"/>
          <w:szCs w:val="36"/>
        </w:rPr>
      </w:pPr>
      <w:r>
        <w:rPr>
          <w:rFonts w:ascii="Garamond" w:hAnsi="Garamond"/>
          <w:smallCaps w:val="0"/>
          <w:color w:val="auto"/>
          <w:sz w:val="36"/>
          <w:szCs w:val="36"/>
        </w:rPr>
        <w:t>Color Key</w:t>
      </w:r>
      <w:r w:rsidRPr="00420715">
        <w:rPr>
          <w:rFonts w:ascii="Garamond" w:hAnsi="Garamond"/>
          <w:smallCaps w:val="0"/>
          <w:color w:val="auto"/>
          <w:sz w:val="36"/>
          <w:szCs w:val="36"/>
        </w:rPr>
        <w:t xml:space="preserve"> </w:t>
      </w:r>
    </w:p>
    <w:p w14:paraId="30884558" w14:textId="77777777" w:rsidR="00637FEA" w:rsidRDefault="00637FEA" w:rsidP="00637FEA">
      <w:pPr>
        <w:spacing w:after="0" w:line="240" w:lineRule="auto"/>
        <w:ind w:right="-270"/>
        <w:contextualSpacing/>
        <w:rPr>
          <w:b/>
          <w:szCs w:val="22"/>
        </w:rPr>
      </w:pPr>
      <w:r>
        <w:rPr>
          <w:b/>
          <w:szCs w:val="22"/>
        </w:rPr>
        <w:t xml:space="preserve">The goals, strategies, and action steps outlined in this plan have been color-coded based on the population(s) for which they are applicable:  </w:t>
      </w:r>
    </w:p>
    <w:p w14:paraId="30884559" w14:textId="77777777" w:rsidR="00637FEA" w:rsidRPr="008A05B3" w:rsidRDefault="00637FEA" w:rsidP="00637FEA">
      <w:pPr>
        <w:pStyle w:val="ListParagraph"/>
        <w:numPr>
          <w:ilvl w:val="0"/>
          <w:numId w:val="28"/>
        </w:numPr>
        <w:spacing w:after="0" w:line="240" w:lineRule="auto"/>
        <w:ind w:right="-270"/>
        <w:rPr>
          <w:b/>
          <w:szCs w:val="22"/>
        </w:rPr>
      </w:pPr>
      <w:r w:rsidRPr="008A05B3">
        <w:rPr>
          <w:b/>
          <w:szCs w:val="22"/>
        </w:rPr>
        <w:t>All Populations</w:t>
      </w:r>
    </w:p>
    <w:p w14:paraId="3088455A" w14:textId="77777777" w:rsidR="00637FEA" w:rsidRPr="008A05B3" w:rsidRDefault="00637FEA" w:rsidP="00637FEA">
      <w:pPr>
        <w:pStyle w:val="ListParagraph"/>
        <w:numPr>
          <w:ilvl w:val="0"/>
          <w:numId w:val="28"/>
        </w:numPr>
        <w:spacing w:after="0" w:line="240" w:lineRule="auto"/>
        <w:ind w:right="-270"/>
        <w:rPr>
          <w:b/>
          <w:color w:val="C45911" w:themeColor="accent2" w:themeShade="BF"/>
          <w:szCs w:val="22"/>
        </w:rPr>
      </w:pPr>
      <w:r w:rsidRPr="008A05B3">
        <w:rPr>
          <w:b/>
          <w:color w:val="C45911" w:themeColor="accent2" w:themeShade="BF"/>
          <w:szCs w:val="22"/>
        </w:rPr>
        <w:t>Adults &amp; Families</w:t>
      </w:r>
    </w:p>
    <w:p w14:paraId="3088455B" w14:textId="77777777" w:rsidR="00637FEA" w:rsidRPr="008A05B3" w:rsidRDefault="00637FEA" w:rsidP="00637FEA">
      <w:pPr>
        <w:pStyle w:val="ListParagraph"/>
        <w:numPr>
          <w:ilvl w:val="0"/>
          <w:numId w:val="28"/>
        </w:numPr>
        <w:spacing w:after="0" w:line="240" w:lineRule="auto"/>
        <w:ind w:right="-270"/>
        <w:rPr>
          <w:b/>
          <w:color w:val="2E74B5" w:themeColor="accent1" w:themeShade="BF"/>
          <w:szCs w:val="22"/>
        </w:rPr>
      </w:pPr>
      <w:r w:rsidRPr="008A05B3">
        <w:rPr>
          <w:b/>
          <w:color w:val="2E74B5" w:themeColor="accent1" w:themeShade="BF"/>
          <w:szCs w:val="22"/>
        </w:rPr>
        <w:t>Victims of Domestic Violence</w:t>
      </w:r>
    </w:p>
    <w:p w14:paraId="3088455C" w14:textId="77777777" w:rsidR="00637FEA" w:rsidRPr="008A05B3" w:rsidRDefault="00637FEA" w:rsidP="00637FEA">
      <w:pPr>
        <w:pStyle w:val="ListParagraph"/>
        <w:numPr>
          <w:ilvl w:val="0"/>
          <w:numId w:val="28"/>
        </w:numPr>
        <w:spacing w:after="0" w:line="240" w:lineRule="auto"/>
        <w:ind w:right="-270"/>
        <w:rPr>
          <w:b/>
          <w:color w:val="538135" w:themeColor="accent6" w:themeShade="BF"/>
          <w:szCs w:val="22"/>
        </w:rPr>
      </w:pPr>
      <w:r w:rsidRPr="008A05B3">
        <w:rPr>
          <w:b/>
          <w:color w:val="538135" w:themeColor="accent6" w:themeShade="BF"/>
          <w:szCs w:val="22"/>
        </w:rPr>
        <w:t>Unaccompanied Youth</w:t>
      </w:r>
    </w:p>
    <w:p w14:paraId="3088455D" w14:textId="77777777" w:rsidR="00637FEA" w:rsidRDefault="00637FEA" w:rsidP="00643F2A">
      <w:pPr>
        <w:pStyle w:val="Title"/>
        <w:rPr>
          <w:rFonts w:ascii="Garamond" w:hAnsi="Garamond"/>
          <w:smallCaps w:val="0"/>
          <w:color w:val="auto"/>
          <w:sz w:val="36"/>
          <w:szCs w:val="36"/>
        </w:rPr>
      </w:pPr>
    </w:p>
    <w:p w14:paraId="3088455E" w14:textId="77777777" w:rsidR="00637FEA" w:rsidRDefault="00637FEA" w:rsidP="00643F2A">
      <w:pPr>
        <w:pStyle w:val="Title"/>
        <w:rPr>
          <w:rFonts w:ascii="Garamond" w:hAnsi="Garamond"/>
          <w:smallCaps w:val="0"/>
          <w:color w:val="auto"/>
          <w:sz w:val="36"/>
          <w:szCs w:val="36"/>
        </w:rPr>
      </w:pPr>
    </w:p>
    <w:p w14:paraId="3088455F" w14:textId="77777777" w:rsidR="00643F2A" w:rsidRPr="00420715" w:rsidRDefault="00643F2A" w:rsidP="00643F2A">
      <w:pPr>
        <w:pStyle w:val="Title"/>
        <w:rPr>
          <w:rFonts w:ascii="Garamond" w:hAnsi="Garamond"/>
          <w:smallCaps w:val="0"/>
          <w:color w:val="auto"/>
          <w:sz w:val="36"/>
          <w:szCs w:val="36"/>
        </w:rPr>
      </w:pPr>
      <w:r w:rsidRPr="00420715">
        <w:rPr>
          <w:b w:val="0"/>
          <w:noProof/>
          <w:color w:val="auto"/>
          <w:sz w:val="28"/>
          <w:szCs w:val="28"/>
        </w:rPr>
        <w:drawing>
          <wp:anchor distT="0" distB="0" distL="114300" distR="114300" simplePos="0" relativeHeight="251687936" behindDoc="1" locked="0" layoutInCell="1" allowOverlap="1" wp14:anchorId="30884605" wp14:editId="30884606">
            <wp:simplePos x="0" y="0"/>
            <wp:positionH relativeFrom="column">
              <wp:posOffset>-22860</wp:posOffset>
            </wp:positionH>
            <wp:positionV relativeFrom="paragraph">
              <wp:posOffset>365760</wp:posOffset>
            </wp:positionV>
            <wp:extent cx="533400" cy="533400"/>
            <wp:effectExtent l="0" t="0" r="0" b="0"/>
            <wp:wrapTight wrapText="bothSides">
              <wp:wrapPolygon edited="0">
                <wp:start x="0" y="0"/>
                <wp:lineTo x="0" y="20829"/>
                <wp:lineTo x="20829" y="20829"/>
                <wp:lineTo x="20829" y="0"/>
                <wp:lineTo x="0" y="0"/>
              </wp:wrapPolygon>
            </wp:wrapTight>
            <wp:docPr id="1" name="Picture 1" descr="j0339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j0339044"/>
                    <pic:cNvPicPr>
                      <a:picLocks noChangeAspect="1" noChangeArrowheads="1"/>
                    </pic:cNvPicPr>
                  </pic:nvPicPr>
                  <pic:blipFill>
                    <a:blip r:embed="rId11" cstate="print">
                      <a:biLevel thresh="50000"/>
                    </a:blip>
                    <a:srcRect/>
                    <a:stretch>
                      <a:fillRect/>
                    </a:stretch>
                  </pic:blipFill>
                  <pic:spPr bwMode="auto">
                    <a:xfrm>
                      <a:off x="0" y="0"/>
                      <a:ext cx="533400" cy="5334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420715">
        <w:rPr>
          <w:rFonts w:ascii="Garamond" w:hAnsi="Garamond"/>
          <w:smallCaps w:val="0"/>
          <w:color w:val="auto"/>
          <w:sz w:val="36"/>
          <w:szCs w:val="36"/>
        </w:rPr>
        <w:t>Goal</w:t>
      </w:r>
      <w:r w:rsidR="00420715">
        <w:rPr>
          <w:rFonts w:ascii="Garamond" w:hAnsi="Garamond"/>
          <w:smallCaps w:val="0"/>
          <w:color w:val="auto"/>
          <w:sz w:val="36"/>
          <w:szCs w:val="36"/>
        </w:rPr>
        <w:t>s, Strategies, and Action Steps</w:t>
      </w:r>
    </w:p>
    <w:p w14:paraId="30884560" w14:textId="77777777" w:rsidR="00643F2A" w:rsidRDefault="00643F2A" w:rsidP="00643F2A">
      <w:pPr>
        <w:spacing w:after="0" w:line="240" w:lineRule="auto"/>
        <w:rPr>
          <w:b/>
          <w:szCs w:val="22"/>
        </w:rPr>
      </w:pPr>
      <w:r w:rsidRPr="00634B92">
        <w:rPr>
          <w:b/>
          <w:szCs w:val="22"/>
        </w:rPr>
        <w:t>Goal I: Emergency shelters and outreach programs will provide safety and engagement/</w:t>
      </w:r>
      <w:r>
        <w:rPr>
          <w:b/>
          <w:szCs w:val="22"/>
        </w:rPr>
        <w:t xml:space="preserve"> </w:t>
      </w:r>
      <w:r w:rsidRPr="00634B92">
        <w:rPr>
          <w:b/>
          <w:szCs w:val="22"/>
        </w:rPr>
        <w:t>support that most efficiently allows housing with adequate support for success.</w:t>
      </w:r>
    </w:p>
    <w:p w14:paraId="30884561" w14:textId="77777777" w:rsidR="00643F2A" w:rsidRDefault="00643F2A" w:rsidP="00643F2A">
      <w:pPr>
        <w:spacing w:after="0" w:line="240" w:lineRule="auto"/>
        <w:rPr>
          <w:b/>
          <w:sz w:val="12"/>
          <w:szCs w:val="12"/>
        </w:rPr>
      </w:pPr>
    </w:p>
    <w:p w14:paraId="30884562" w14:textId="77777777" w:rsidR="00643F2A" w:rsidRPr="00634B92" w:rsidRDefault="00643F2A" w:rsidP="00643F2A">
      <w:pPr>
        <w:spacing w:after="0" w:line="240" w:lineRule="auto"/>
        <w:rPr>
          <w:b/>
          <w:sz w:val="12"/>
          <w:szCs w:val="12"/>
        </w:rPr>
      </w:pPr>
    </w:p>
    <w:p w14:paraId="30884563" w14:textId="77777777" w:rsidR="00643F2A" w:rsidRPr="003E6C15" w:rsidRDefault="00643F2A" w:rsidP="00643F2A">
      <w:pPr>
        <w:spacing w:after="0" w:line="240" w:lineRule="auto"/>
        <w:ind w:right="-547"/>
        <w:contextualSpacing/>
        <w:outlineLvl w:val="0"/>
        <w:rPr>
          <w:b/>
          <w:sz w:val="14"/>
          <w:szCs w:val="14"/>
          <w:u w:val="single"/>
        </w:rPr>
      </w:pPr>
    </w:p>
    <w:p w14:paraId="30884564" w14:textId="77777777" w:rsidR="00643F2A" w:rsidRPr="0066179A" w:rsidRDefault="00643F2A" w:rsidP="00643F2A">
      <w:pPr>
        <w:ind w:right="-540"/>
        <w:outlineLvl w:val="0"/>
        <w:rPr>
          <w:b/>
          <w:u w:val="single"/>
        </w:rPr>
      </w:pPr>
      <w:r w:rsidRPr="0066179A">
        <w:rPr>
          <w:b/>
          <w:u w:val="single"/>
        </w:rPr>
        <w:t>Strategies and Action Steps:</w:t>
      </w:r>
    </w:p>
    <w:p w14:paraId="30884565" w14:textId="77777777" w:rsidR="00643F2A" w:rsidRPr="003E6C15" w:rsidRDefault="00643F2A" w:rsidP="00A60C76">
      <w:pPr>
        <w:numPr>
          <w:ilvl w:val="0"/>
          <w:numId w:val="15"/>
        </w:numPr>
        <w:tabs>
          <w:tab w:val="clear" w:pos="1440"/>
        </w:tabs>
        <w:spacing w:before="120" w:after="0" w:line="240" w:lineRule="auto"/>
        <w:ind w:left="90" w:right="-270"/>
        <w:rPr>
          <w:b/>
          <w:sz w:val="21"/>
          <w:szCs w:val="21"/>
        </w:rPr>
      </w:pPr>
      <w:r w:rsidRPr="003E6C15">
        <w:rPr>
          <w:b/>
          <w:sz w:val="21"/>
          <w:szCs w:val="21"/>
        </w:rPr>
        <w:t>Ensure that case management and support services are quickly and adequately in place to provide support for clinical and non-clinical needs.</w:t>
      </w:r>
    </w:p>
    <w:p w14:paraId="30884566"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Focus and prioritize resources on long term housing stability for people with the longest stays in homelessness. Continue to work from longest to shortest length of stays in homelessness.</w:t>
      </w:r>
    </w:p>
    <w:p w14:paraId="30884567"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 xml:space="preserve"> Each shelter will provide adequate case management and support services to meet the needs of people not yet housed, and people housed from homelessness.</w:t>
      </w:r>
    </w:p>
    <w:p w14:paraId="30884568"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Each shelter will educate the appropriate Regional Homeless Council members about how it provides case management and support services, including an assessment of what works well and what doesn’t work as well. A review of RHC minutes will demonstrate that this occurred on an annual basis.</w:t>
      </w:r>
    </w:p>
    <w:p w14:paraId="30884569"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Take all steps possible to protect the continued availability of services currently allowed in Section 13, Section 17, Section 92, and other relevant sections of the MaineCare rules.</w:t>
      </w:r>
    </w:p>
    <w:p w14:paraId="3088456A"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Continue to implement ESHAP, evaluate to ensure that its focus is from longest to shortest LOS.</w:t>
      </w:r>
    </w:p>
    <w:p w14:paraId="3088456B" w14:textId="66AD3862"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 xml:space="preserve">Work with DHHS to implement an 1115 Medicaid waiver that </w:t>
      </w:r>
      <w:r w:rsidR="00AD0BE2" w:rsidRPr="00420715">
        <w:rPr>
          <w:color w:val="C45911" w:themeColor="accent2" w:themeShade="BF"/>
          <w:sz w:val="20"/>
        </w:rPr>
        <w:t>opens</w:t>
      </w:r>
      <w:r w:rsidRPr="00420715">
        <w:rPr>
          <w:color w:val="C45911" w:themeColor="accent2" w:themeShade="BF"/>
          <w:sz w:val="20"/>
        </w:rPr>
        <w:t xml:space="preserve"> eligibility for supportive services to people who have been homeless for significant periods of time.</w:t>
      </w:r>
    </w:p>
    <w:p w14:paraId="3088456C" w14:textId="77777777" w:rsidR="00643F2A" w:rsidRPr="003E6C15" w:rsidRDefault="00643F2A" w:rsidP="00A60C76">
      <w:pPr>
        <w:numPr>
          <w:ilvl w:val="0"/>
          <w:numId w:val="15"/>
        </w:numPr>
        <w:tabs>
          <w:tab w:val="clear" w:pos="1440"/>
        </w:tabs>
        <w:spacing w:before="120" w:after="0" w:line="240" w:lineRule="auto"/>
        <w:ind w:left="90" w:right="-270"/>
        <w:rPr>
          <w:b/>
          <w:sz w:val="21"/>
          <w:szCs w:val="21"/>
        </w:rPr>
      </w:pPr>
      <w:r w:rsidRPr="003E6C15">
        <w:rPr>
          <w:b/>
          <w:sz w:val="21"/>
          <w:szCs w:val="21"/>
        </w:rPr>
        <w:t>Determine there is an adequate network of emergency shelters meeting needs appropriate to geographic locations, and that shelters work as an integrated system so no individual goes without a place to stay in an emergency, and that no one is sent from location to location without assurance of a placement.</w:t>
      </w:r>
    </w:p>
    <w:p w14:paraId="3088456D"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Each Regional Homeless Council will update their maps that show physical locations of all emergency shelters and services provided, indicating the interconnections between shelters and proactive referral strategies, and describing emergency overflow plans. Each Regional Homeless Council will examine the turn-away/overflow strategies of existing shelters and determine unmet needs.</w:t>
      </w:r>
    </w:p>
    <w:p w14:paraId="3088456E"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 xml:space="preserve">Implement a statewide Coordinated Entry System. Ensure that Homeless Service Providers participate in the Coordinated Entry System. Regional Homeless Councils will annually review, evaluate, and improve the CE system. </w:t>
      </w:r>
    </w:p>
    <w:p w14:paraId="3088456F" w14:textId="77777777" w:rsidR="00643F2A" w:rsidRPr="003E6C15" w:rsidRDefault="00643F2A" w:rsidP="00A60C76">
      <w:pPr>
        <w:numPr>
          <w:ilvl w:val="0"/>
          <w:numId w:val="15"/>
        </w:numPr>
        <w:tabs>
          <w:tab w:val="clear" w:pos="1440"/>
        </w:tabs>
        <w:spacing w:before="120" w:after="0" w:line="240" w:lineRule="auto"/>
        <w:ind w:left="90" w:right="-270"/>
        <w:rPr>
          <w:b/>
          <w:sz w:val="21"/>
          <w:szCs w:val="21"/>
        </w:rPr>
      </w:pPr>
      <w:r w:rsidRPr="003E6C15">
        <w:rPr>
          <w:b/>
          <w:sz w:val="21"/>
          <w:szCs w:val="21"/>
        </w:rPr>
        <w:lastRenderedPageBreak/>
        <w:t>Ensure shelter staff and other homeless service providers have knowledge of addiction and mental illness disorders, acquired brain injury, and the dynamics of domestic violence and sexual assault, including the skills necessary to either make appropriate referrals or to provide services.</w:t>
      </w:r>
    </w:p>
    <w:p w14:paraId="30884570"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 xml:space="preserve">The Statewide Homeless Council will gather training materials, best practices and other resources, and use these resources to develop and deliver statewide or regional trainings for shelter best practices. </w:t>
      </w:r>
    </w:p>
    <w:p w14:paraId="30884571"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Best practice workshops on the topics will be available at the annual Affordable Housing Conference with two tracks – one on Housing and one on Services.</w:t>
      </w:r>
    </w:p>
    <w:p w14:paraId="30884572" w14:textId="77777777" w:rsidR="00643F2A" w:rsidRPr="003E6C15" w:rsidRDefault="00643F2A" w:rsidP="00A60C76">
      <w:pPr>
        <w:numPr>
          <w:ilvl w:val="0"/>
          <w:numId w:val="15"/>
        </w:numPr>
        <w:tabs>
          <w:tab w:val="clear" w:pos="1440"/>
        </w:tabs>
        <w:spacing w:before="120" w:after="0" w:line="240" w:lineRule="auto"/>
        <w:ind w:left="90" w:right="-270"/>
        <w:rPr>
          <w:b/>
          <w:sz w:val="21"/>
          <w:szCs w:val="21"/>
        </w:rPr>
      </w:pPr>
      <w:r w:rsidRPr="003E6C15">
        <w:rPr>
          <w:b/>
          <w:sz w:val="21"/>
          <w:szCs w:val="21"/>
        </w:rPr>
        <w:t>Ensure shelter staff are skilled at engaging clients and in providing support for finding housing, securing rental subsidies and security deposits, and networking with General Assistance, social services, employment services, etc. to ensure efficient access to housing and support for stability and success in housing.</w:t>
      </w:r>
    </w:p>
    <w:p w14:paraId="30884573" w14:textId="77777777" w:rsidR="00643F2A" w:rsidRPr="00420715" w:rsidRDefault="00643F2A" w:rsidP="00643F2A">
      <w:pPr>
        <w:numPr>
          <w:ilvl w:val="2"/>
          <w:numId w:val="10"/>
        </w:numPr>
        <w:tabs>
          <w:tab w:val="clear" w:pos="2340"/>
          <w:tab w:val="num" w:pos="450"/>
        </w:tabs>
        <w:spacing w:after="0" w:line="240" w:lineRule="auto"/>
        <w:ind w:left="360" w:right="-270"/>
        <w:rPr>
          <w:color w:val="C45911" w:themeColor="accent2" w:themeShade="BF"/>
          <w:sz w:val="20"/>
        </w:rPr>
      </w:pPr>
      <w:r w:rsidRPr="00420715">
        <w:rPr>
          <w:color w:val="C45911" w:themeColor="accent2" w:themeShade="BF"/>
          <w:sz w:val="20"/>
        </w:rPr>
        <w:t xml:space="preserve">The Statewide Homeless Council will gather training materials, best practices and other resources, and use these resources to develop and deliver statewide or regional trainings for shelter best practices. </w:t>
      </w:r>
    </w:p>
    <w:p w14:paraId="30884574" w14:textId="77777777" w:rsidR="00643F2A" w:rsidRPr="003E6C15" w:rsidRDefault="00643F2A" w:rsidP="00A60C76">
      <w:pPr>
        <w:numPr>
          <w:ilvl w:val="0"/>
          <w:numId w:val="15"/>
        </w:numPr>
        <w:tabs>
          <w:tab w:val="clear" w:pos="1440"/>
        </w:tabs>
        <w:spacing w:before="120" w:after="0" w:line="240" w:lineRule="auto"/>
        <w:ind w:left="90" w:right="-270"/>
        <w:rPr>
          <w:b/>
          <w:sz w:val="21"/>
          <w:szCs w:val="21"/>
        </w:rPr>
      </w:pPr>
      <w:r w:rsidRPr="003E6C15">
        <w:rPr>
          <w:b/>
          <w:sz w:val="21"/>
          <w:szCs w:val="21"/>
        </w:rPr>
        <w:t>Ensure the safety net of General Assistance exists and works adequately to meet the needs of people experiencing homelessness.</w:t>
      </w:r>
    </w:p>
    <w:p w14:paraId="30884575" w14:textId="77777777" w:rsidR="0051769D" w:rsidRPr="0051769D" w:rsidRDefault="0051769D" w:rsidP="0051769D">
      <w:pPr>
        <w:numPr>
          <w:ilvl w:val="0"/>
          <w:numId w:val="15"/>
        </w:numPr>
        <w:tabs>
          <w:tab w:val="clear" w:pos="1440"/>
        </w:tabs>
        <w:spacing w:before="120" w:after="0" w:line="240" w:lineRule="auto"/>
        <w:ind w:left="90" w:right="-270"/>
        <w:rPr>
          <w:b/>
          <w:color w:val="538135" w:themeColor="accent6" w:themeShade="BF"/>
          <w:sz w:val="21"/>
          <w:szCs w:val="21"/>
        </w:rPr>
      </w:pPr>
      <w:r w:rsidRPr="0051769D">
        <w:rPr>
          <w:b/>
          <w:color w:val="538135" w:themeColor="accent6" w:themeShade="BF"/>
          <w:sz w:val="21"/>
          <w:szCs w:val="21"/>
        </w:rPr>
        <w:t>Ensure unaccompanied youth have access to supportive services from emergency through stability. These can include, but are not limited to, a lasting connection to families, caring adults, and supportive peers; a safe place to live; and skills and resources necessary for a life of physical and mental well-being, continuous asset building, and dignity.</w:t>
      </w:r>
    </w:p>
    <w:p w14:paraId="30884576" w14:textId="77777777" w:rsidR="0051769D" w:rsidRPr="0051769D" w:rsidRDefault="0051769D" w:rsidP="0051769D">
      <w:pPr>
        <w:numPr>
          <w:ilvl w:val="0"/>
          <w:numId w:val="15"/>
        </w:numPr>
        <w:tabs>
          <w:tab w:val="clear" w:pos="1440"/>
        </w:tabs>
        <w:spacing w:before="120" w:after="0" w:line="240" w:lineRule="auto"/>
        <w:ind w:left="90" w:right="-270"/>
        <w:rPr>
          <w:b/>
          <w:color w:val="538135" w:themeColor="accent6" w:themeShade="BF"/>
          <w:sz w:val="21"/>
          <w:szCs w:val="21"/>
        </w:rPr>
      </w:pPr>
      <w:r w:rsidRPr="0051769D">
        <w:rPr>
          <w:b/>
          <w:color w:val="538135" w:themeColor="accent6" w:themeShade="BF"/>
          <w:sz w:val="21"/>
          <w:szCs w:val="21"/>
        </w:rPr>
        <w:t>Ensure there is an adequate statewide continuum of services, including family reunification, emergency shelter, street outreach, transitional living, foster care placements, group care, and permanent housing.</w:t>
      </w:r>
    </w:p>
    <w:p w14:paraId="30884577" w14:textId="77777777" w:rsidR="0051769D" w:rsidRPr="0051769D" w:rsidRDefault="0051769D" w:rsidP="0051769D">
      <w:pPr>
        <w:numPr>
          <w:ilvl w:val="2"/>
          <w:numId w:val="10"/>
        </w:numPr>
        <w:tabs>
          <w:tab w:val="clear" w:pos="2340"/>
          <w:tab w:val="num" w:pos="450"/>
        </w:tabs>
        <w:spacing w:after="0" w:line="240" w:lineRule="auto"/>
        <w:ind w:left="360" w:right="-270"/>
        <w:rPr>
          <w:color w:val="538135" w:themeColor="accent6" w:themeShade="BF"/>
          <w:sz w:val="20"/>
        </w:rPr>
      </w:pPr>
      <w:r w:rsidRPr="0051769D">
        <w:rPr>
          <w:color w:val="538135" w:themeColor="accent6" w:themeShade="BF"/>
          <w:sz w:val="20"/>
        </w:rPr>
        <w:t>Collect accurate data about the number of runaway and homeless youth in Maine.</w:t>
      </w:r>
    </w:p>
    <w:p w14:paraId="30884578" w14:textId="77777777" w:rsidR="0051769D" w:rsidRPr="0051769D" w:rsidRDefault="0051769D" w:rsidP="0051769D">
      <w:pPr>
        <w:numPr>
          <w:ilvl w:val="2"/>
          <w:numId w:val="10"/>
        </w:numPr>
        <w:tabs>
          <w:tab w:val="clear" w:pos="2340"/>
          <w:tab w:val="num" w:pos="450"/>
        </w:tabs>
        <w:spacing w:after="0" w:line="240" w:lineRule="auto"/>
        <w:ind w:left="360" w:right="-270"/>
        <w:rPr>
          <w:color w:val="538135" w:themeColor="accent6" w:themeShade="BF"/>
          <w:sz w:val="20"/>
        </w:rPr>
      </w:pPr>
      <w:r w:rsidRPr="0051769D">
        <w:rPr>
          <w:color w:val="538135" w:themeColor="accent6" w:themeShade="BF"/>
          <w:sz w:val="20"/>
        </w:rPr>
        <w:t>Review and change, as needed, DHHS placement policies to meet the needs of youth who are homeless based on status and need.</w:t>
      </w:r>
    </w:p>
    <w:p w14:paraId="30884579" w14:textId="77777777" w:rsidR="0051769D" w:rsidRPr="0051769D" w:rsidRDefault="0051769D" w:rsidP="0051769D">
      <w:pPr>
        <w:numPr>
          <w:ilvl w:val="2"/>
          <w:numId w:val="10"/>
        </w:numPr>
        <w:tabs>
          <w:tab w:val="clear" w:pos="2340"/>
          <w:tab w:val="num" w:pos="450"/>
        </w:tabs>
        <w:spacing w:after="0" w:line="240" w:lineRule="auto"/>
        <w:ind w:left="360" w:right="-270"/>
        <w:rPr>
          <w:color w:val="538135" w:themeColor="accent6" w:themeShade="BF"/>
          <w:sz w:val="20"/>
        </w:rPr>
      </w:pPr>
      <w:r w:rsidRPr="0051769D">
        <w:rPr>
          <w:color w:val="538135" w:themeColor="accent6" w:themeShade="BF"/>
          <w:sz w:val="20"/>
        </w:rPr>
        <w:t>Develop an emergency placement system for youth, that addresses issues related to criminal justice, child welfare, mental health, substance use, or inappropriate, living situations.</w:t>
      </w:r>
    </w:p>
    <w:p w14:paraId="3088457A" w14:textId="77777777" w:rsidR="0051769D" w:rsidRPr="0051769D" w:rsidRDefault="0051769D" w:rsidP="0051769D">
      <w:pPr>
        <w:numPr>
          <w:ilvl w:val="2"/>
          <w:numId w:val="10"/>
        </w:numPr>
        <w:tabs>
          <w:tab w:val="clear" w:pos="2340"/>
          <w:tab w:val="num" w:pos="450"/>
        </w:tabs>
        <w:spacing w:after="0" w:line="240" w:lineRule="auto"/>
        <w:ind w:left="360" w:right="-270"/>
        <w:rPr>
          <w:color w:val="538135" w:themeColor="accent6" w:themeShade="BF"/>
          <w:sz w:val="20"/>
        </w:rPr>
      </w:pPr>
      <w:r w:rsidRPr="0051769D">
        <w:rPr>
          <w:color w:val="538135" w:themeColor="accent6" w:themeShade="BF"/>
          <w:sz w:val="20"/>
        </w:rPr>
        <w:t>Explore adding host homes to RHYA as a model for providing emergency shelter in rural areas.</w:t>
      </w:r>
    </w:p>
    <w:p w14:paraId="3088457B" w14:textId="77777777" w:rsidR="0051769D" w:rsidRPr="0051769D" w:rsidRDefault="0051769D" w:rsidP="0051769D">
      <w:pPr>
        <w:numPr>
          <w:ilvl w:val="2"/>
          <w:numId w:val="10"/>
        </w:numPr>
        <w:tabs>
          <w:tab w:val="clear" w:pos="2340"/>
          <w:tab w:val="num" w:pos="450"/>
        </w:tabs>
        <w:spacing w:after="0" w:line="240" w:lineRule="auto"/>
        <w:ind w:left="360" w:right="-270"/>
        <w:rPr>
          <w:color w:val="538135" w:themeColor="accent6" w:themeShade="BF"/>
          <w:sz w:val="20"/>
        </w:rPr>
      </w:pPr>
      <w:r w:rsidRPr="0051769D">
        <w:rPr>
          <w:color w:val="538135" w:themeColor="accent6" w:themeShade="BF"/>
          <w:sz w:val="20"/>
        </w:rPr>
        <w:t>Ensure adequate funding for youth programs.</w:t>
      </w:r>
    </w:p>
    <w:p w14:paraId="3088457C" w14:textId="77777777" w:rsidR="0051769D" w:rsidRPr="0051769D" w:rsidRDefault="0051769D" w:rsidP="0051769D">
      <w:pPr>
        <w:numPr>
          <w:ilvl w:val="0"/>
          <w:numId w:val="15"/>
        </w:numPr>
        <w:tabs>
          <w:tab w:val="clear" w:pos="1440"/>
        </w:tabs>
        <w:spacing w:before="120" w:after="0" w:line="240" w:lineRule="auto"/>
        <w:ind w:left="90" w:right="-270"/>
        <w:rPr>
          <w:b/>
          <w:color w:val="538135" w:themeColor="accent6" w:themeShade="BF"/>
          <w:sz w:val="21"/>
          <w:szCs w:val="21"/>
        </w:rPr>
      </w:pPr>
      <w:r w:rsidRPr="0051769D">
        <w:rPr>
          <w:b/>
          <w:color w:val="538135" w:themeColor="accent6" w:themeShade="BF"/>
          <w:sz w:val="21"/>
          <w:szCs w:val="21"/>
        </w:rPr>
        <w:t>Ensure staff are familiar with the Positive Youth Development curriculum, best practices for working with unaccompanied youth, and that they possess cultural competency for working with a diverse population.</w:t>
      </w:r>
    </w:p>
    <w:p w14:paraId="3088457D" w14:textId="77777777" w:rsidR="0051769D" w:rsidRPr="0051769D" w:rsidRDefault="0051769D" w:rsidP="0051769D">
      <w:pPr>
        <w:numPr>
          <w:ilvl w:val="2"/>
          <w:numId w:val="10"/>
        </w:numPr>
        <w:tabs>
          <w:tab w:val="clear" w:pos="2340"/>
          <w:tab w:val="num" w:pos="450"/>
        </w:tabs>
        <w:spacing w:after="0" w:line="240" w:lineRule="auto"/>
        <w:ind w:left="360" w:right="-270"/>
        <w:rPr>
          <w:color w:val="538135" w:themeColor="accent6" w:themeShade="BF"/>
          <w:sz w:val="20"/>
        </w:rPr>
      </w:pPr>
      <w:r w:rsidRPr="0051769D">
        <w:rPr>
          <w:color w:val="538135" w:themeColor="accent6" w:themeShade="BF"/>
          <w:sz w:val="20"/>
        </w:rPr>
        <w:t>Homeless youth service providers will develop plans for sharing expertise and developing a statewide training strategy through local, regional, and national training options.</w:t>
      </w:r>
    </w:p>
    <w:p w14:paraId="3088457E" w14:textId="77777777" w:rsidR="0051769D" w:rsidRPr="0051769D" w:rsidRDefault="0051769D" w:rsidP="0051769D">
      <w:pPr>
        <w:numPr>
          <w:ilvl w:val="0"/>
          <w:numId w:val="15"/>
        </w:numPr>
        <w:tabs>
          <w:tab w:val="clear" w:pos="1440"/>
        </w:tabs>
        <w:spacing w:before="120" w:after="0" w:line="240" w:lineRule="auto"/>
        <w:ind w:left="90" w:right="-270"/>
        <w:rPr>
          <w:b/>
          <w:color w:val="538135" w:themeColor="accent6" w:themeShade="BF"/>
          <w:sz w:val="21"/>
          <w:szCs w:val="21"/>
        </w:rPr>
      </w:pPr>
      <w:r w:rsidRPr="0051769D">
        <w:rPr>
          <w:b/>
          <w:color w:val="538135" w:themeColor="accent6" w:themeShade="BF"/>
          <w:sz w:val="21"/>
          <w:szCs w:val="21"/>
        </w:rPr>
        <w:t>Ensure that youth are supported in meeting their developmental needs through connection and reconnection with their families, development of a natural support network, and/or are adequately taught independent living skills necessary for success and stability in the community.</w:t>
      </w:r>
    </w:p>
    <w:p w14:paraId="3088457F" w14:textId="77777777" w:rsidR="0051769D" w:rsidRPr="0051769D" w:rsidRDefault="0051769D" w:rsidP="0051769D">
      <w:pPr>
        <w:numPr>
          <w:ilvl w:val="0"/>
          <w:numId w:val="15"/>
        </w:numPr>
        <w:tabs>
          <w:tab w:val="clear" w:pos="1440"/>
        </w:tabs>
        <w:spacing w:before="120" w:after="0" w:line="240" w:lineRule="auto"/>
        <w:ind w:left="90" w:right="-270"/>
        <w:rPr>
          <w:b/>
          <w:color w:val="538135" w:themeColor="accent6" w:themeShade="BF"/>
          <w:sz w:val="21"/>
          <w:szCs w:val="21"/>
        </w:rPr>
      </w:pPr>
      <w:r w:rsidRPr="0051769D">
        <w:rPr>
          <w:b/>
          <w:color w:val="538135" w:themeColor="accent6" w:themeShade="BF"/>
          <w:sz w:val="21"/>
          <w:szCs w:val="21"/>
        </w:rPr>
        <w:t>Work with DHHS to ensure licensing regulations meet the needs of all the youth populations being served.</w:t>
      </w:r>
    </w:p>
    <w:p w14:paraId="30884580" w14:textId="77777777" w:rsidR="0051769D" w:rsidRPr="0051769D" w:rsidRDefault="0051769D" w:rsidP="0051769D">
      <w:pPr>
        <w:numPr>
          <w:ilvl w:val="0"/>
          <w:numId w:val="15"/>
        </w:numPr>
        <w:tabs>
          <w:tab w:val="clear" w:pos="1440"/>
        </w:tabs>
        <w:spacing w:before="120" w:after="0" w:line="240" w:lineRule="auto"/>
        <w:ind w:left="90" w:right="-270"/>
        <w:rPr>
          <w:b/>
          <w:color w:val="538135" w:themeColor="accent6" w:themeShade="BF"/>
          <w:sz w:val="21"/>
          <w:szCs w:val="21"/>
        </w:rPr>
      </w:pPr>
      <w:r w:rsidRPr="0051769D">
        <w:rPr>
          <w:b/>
          <w:color w:val="538135" w:themeColor="accent6" w:themeShade="BF"/>
          <w:sz w:val="21"/>
          <w:szCs w:val="21"/>
        </w:rPr>
        <w:t>Provide a continuum of age appropriate services to youth that address their distinct developmental needs and that keep youth of all ages appropriately housed.</w:t>
      </w:r>
    </w:p>
    <w:p w14:paraId="30884581" w14:textId="77777777" w:rsidR="0051769D" w:rsidRPr="0051769D" w:rsidRDefault="0051769D" w:rsidP="0051769D">
      <w:pPr>
        <w:numPr>
          <w:ilvl w:val="0"/>
          <w:numId w:val="15"/>
        </w:numPr>
        <w:tabs>
          <w:tab w:val="clear" w:pos="1440"/>
        </w:tabs>
        <w:spacing w:before="120" w:after="0" w:line="240" w:lineRule="auto"/>
        <w:ind w:left="90" w:right="-270"/>
        <w:rPr>
          <w:b/>
          <w:color w:val="538135" w:themeColor="accent6" w:themeShade="BF"/>
          <w:sz w:val="21"/>
          <w:szCs w:val="21"/>
        </w:rPr>
      </w:pPr>
      <w:r w:rsidRPr="0051769D">
        <w:rPr>
          <w:b/>
          <w:color w:val="538135" w:themeColor="accent6" w:themeShade="BF"/>
          <w:sz w:val="21"/>
          <w:szCs w:val="21"/>
        </w:rPr>
        <w:t>Ensure that state agencies provide services that meet state and federal mandates for youth based on need, regardless of budgetary restrictions.</w:t>
      </w:r>
    </w:p>
    <w:p w14:paraId="30884582" w14:textId="77777777" w:rsidR="0051769D" w:rsidRPr="0051769D" w:rsidRDefault="0051769D" w:rsidP="0051769D">
      <w:pPr>
        <w:numPr>
          <w:ilvl w:val="0"/>
          <w:numId w:val="15"/>
        </w:numPr>
        <w:tabs>
          <w:tab w:val="clear" w:pos="1440"/>
        </w:tabs>
        <w:spacing w:before="120" w:after="0" w:line="240" w:lineRule="auto"/>
        <w:ind w:left="90" w:right="-270"/>
        <w:rPr>
          <w:b/>
          <w:color w:val="538135" w:themeColor="accent6" w:themeShade="BF"/>
          <w:sz w:val="21"/>
          <w:szCs w:val="21"/>
        </w:rPr>
      </w:pPr>
      <w:r w:rsidRPr="0051769D">
        <w:rPr>
          <w:b/>
          <w:color w:val="538135" w:themeColor="accent6" w:themeShade="BF"/>
          <w:sz w:val="21"/>
          <w:szCs w:val="21"/>
        </w:rPr>
        <w:t>Create a more consistent process for communication and involvement of youth service providers in statewide planning.</w:t>
      </w:r>
    </w:p>
    <w:p w14:paraId="30884583" w14:textId="77777777" w:rsidR="00643F2A" w:rsidRDefault="00643F2A" w:rsidP="00643F2A">
      <w:pPr>
        <w:spacing w:after="0" w:line="240" w:lineRule="auto"/>
        <w:rPr>
          <w:b/>
          <w:sz w:val="20"/>
        </w:rPr>
      </w:pPr>
    </w:p>
    <w:p w14:paraId="30884584" w14:textId="77777777" w:rsidR="00637FEA" w:rsidRDefault="00637FEA" w:rsidP="00643F2A">
      <w:pPr>
        <w:pStyle w:val="Title"/>
        <w:rPr>
          <w:rFonts w:ascii="Garamond" w:hAnsi="Garamond"/>
          <w:smallCaps w:val="0"/>
          <w:color w:val="auto"/>
          <w:sz w:val="36"/>
          <w:szCs w:val="36"/>
        </w:rPr>
      </w:pPr>
    </w:p>
    <w:p w14:paraId="30884585" w14:textId="77777777" w:rsidR="00643F2A" w:rsidRPr="00420715" w:rsidRDefault="00643F2A" w:rsidP="00643F2A">
      <w:pPr>
        <w:pStyle w:val="Title"/>
        <w:rPr>
          <w:rFonts w:ascii="Garamond" w:hAnsi="Garamond"/>
          <w:smallCaps w:val="0"/>
          <w:color w:val="auto"/>
          <w:sz w:val="36"/>
          <w:szCs w:val="36"/>
        </w:rPr>
      </w:pPr>
      <w:r w:rsidRPr="00420715">
        <w:rPr>
          <w:noProof/>
          <w:color w:val="auto"/>
        </w:rPr>
        <w:lastRenderedPageBreak/>
        <w:drawing>
          <wp:anchor distT="0" distB="0" distL="114300" distR="114300" simplePos="0" relativeHeight="251688960" behindDoc="1" locked="0" layoutInCell="1" allowOverlap="1" wp14:anchorId="30884607" wp14:editId="30884608">
            <wp:simplePos x="0" y="0"/>
            <wp:positionH relativeFrom="column">
              <wp:posOffset>-22860</wp:posOffset>
            </wp:positionH>
            <wp:positionV relativeFrom="paragraph">
              <wp:posOffset>396240</wp:posOffset>
            </wp:positionV>
            <wp:extent cx="541020" cy="541020"/>
            <wp:effectExtent l="0" t="0" r="0" b="0"/>
            <wp:wrapTight wrapText="bothSides">
              <wp:wrapPolygon edited="0">
                <wp:start x="0" y="0"/>
                <wp:lineTo x="0" y="20535"/>
                <wp:lineTo x="20535" y="20535"/>
                <wp:lineTo x="20535" y="0"/>
                <wp:lineTo x="0" y="0"/>
              </wp:wrapPolygon>
            </wp:wrapTight>
            <wp:docPr id="2" name="Picture 2" descr="j0339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j0339046"/>
                    <pic:cNvPicPr>
                      <a:picLocks noChangeAspect="1" noChangeArrowheads="1"/>
                    </pic:cNvPicPr>
                  </pic:nvPicPr>
                  <pic:blipFill>
                    <a:blip r:embed="rId12" cstate="print">
                      <a:biLevel thresh="50000"/>
                    </a:blip>
                    <a:srcRect/>
                    <a:stretch>
                      <a:fillRect/>
                    </a:stretch>
                  </pic:blipFill>
                  <pic:spPr bwMode="auto">
                    <a:xfrm>
                      <a:off x="0" y="0"/>
                      <a:ext cx="541020" cy="5410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420715">
        <w:rPr>
          <w:rFonts w:ascii="Garamond" w:hAnsi="Garamond"/>
          <w:smallCaps w:val="0"/>
          <w:color w:val="auto"/>
          <w:sz w:val="36"/>
          <w:szCs w:val="36"/>
        </w:rPr>
        <w:t>Goal</w:t>
      </w:r>
      <w:r w:rsidR="00420715" w:rsidRPr="00420715">
        <w:rPr>
          <w:rFonts w:ascii="Garamond" w:hAnsi="Garamond"/>
          <w:smallCaps w:val="0"/>
          <w:color w:val="auto"/>
          <w:sz w:val="36"/>
          <w:szCs w:val="36"/>
        </w:rPr>
        <w:t>s, Strategies, and Action Steps</w:t>
      </w:r>
    </w:p>
    <w:p w14:paraId="30884586" w14:textId="77777777" w:rsidR="00643F2A" w:rsidRDefault="00643F2A" w:rsidP="00643F2A">
      <w:pPr>
        <w:spacing w:after="0" w:line="240" w:lineRule="auto"/>
        <w:rPr>
          <w:b/>
          <w:szCs w:val="22"/>
        </w:rPr>
      </w:pPr>
      <w:r w:rsidRPr="00634B92">
        <w:rPr>
          <w:b/>
          <w:szCs w:val="22"/>
        </w:rPr>
        <w:t>Goal I</w:t>
      </w:r>
      <w:r>
        <w:rPr>
          <w:b/>
          <w:szCs w:val="22"/>
        </w:rPr>
        <w:t>I</w:t>
      </w:r>
      <w:r w:rsidRPr="00634B92">
        <w:rPr>
          <w:b/>
          <w:szCs w:val="22"/>
        </w:rPr>
        <w:t>: Ensure an adequate supply of appropriate housing and rental subsidies to allow housing and stability.</w:t>
      </w:r>
    </w:p>
    <w:p w14:paraId="30884587" w14:textId="77777777" w:rsidR="00643F2A" w:rsidRDefault="00643F2A" w:rsidP="00643F2A">
      <w:pPr>
        <w:spacing w:after="0" w:line="240" w:lineRule="auto"/>
        <w:rPr>
          <w:b/>
          <w:sz w:val="20"/>
        </w:rPr>
      </w:pPr>
    </w:p>
    <w:p w14:paraId="30884588" w14:textId="77777777" w:rsidR="00643F2A" w:rsidRPr="003E6C15" w:rsidRDefault="00643F2A" w:rsidP="00643F2A">
      <w:pPr>
        <w:spacing w:after="0" w:line="240" w:lineRule="auto"/>
        <w:contextualSpacing/>
        <w:outlineLvl w:val="0"/>
        <w:rPr>
          <w:b/>
          <w:sz w:val="14"/>
          <w:szCs w:val="14"/>
          <w:u w:val="single"/>
        </w:rPr>
      </w:pPr>
    </w:p>
    <w:p w14:paraId="30884589" w14:textId="77777777" w:rsidR="00643F2A" w:rsidRPr="003E6C15" w:rsidRDefault="00643F2A" w:rsidP="00643F2A">
      <w:pPr>
        <w:spacing w:after="0" w:line="240" w:lineRule="auto"/>
        <w:contextualSpacing/>
        <w:outlineLvl w:val="0"/>
        <w:rPr>
          <w:b/>
          <w:sz w:val="21"/>
          <w:szCs w:val="21"/>
          <w:u w:val="single"/>
        </w:rPr>
      </w:pPr>
      <w:r w:rsidRPr="003E6C15">
        <w:rPr>
          <w:b/>
          <w:sz w:val="21"/>
          <w:szCs w:val="21"/>
          <w:u w:val="single"/>
        </w:rPr>
        <w:t>Strategies and Action Steps</w:t>
      </w:r>
    </w:p>
    <w:p w14:paraId="3088458A" w14:textId="77777777" w:rsidR="00643F2A" w:rsidRPr="003E6C15" w:rsidRDefault="00643F2A" w:rsidP="00A60C76">
      <w:pPr>
        <w:numPr>
          <w:ilvl w:val="0"/>
          <w:numId w:val="16"/>
        </w:numPr>
        <w:tabs>
          <w:tab w:val="clear" w:pos="1440"/>
        </w:tabs>
        <w:spacing w:after="0" w:line="240" w:lineRule="auto"/>
        <w:ind w:left="90" w:right="-274"/>
        <w:contextualSpacing/>
        <w:rPr>
          <w:b/>
          <w:sz w:val="21"/>
          <w:szCs w:val="21"/>
        </w:rPr>
      </w:pPr>
      <w:r w:rsidRPr="003E6C15">
        <w:rPr>
          <w:b/>
          <w:sz w:val="21"/>
          <w:szCs w:val="21"/>
        </w:rPr>
        <w:t>Educate Maine Congressional Delegation about the critical need for housing subsidies, for affordable and supportive housing development, and encourage them to support all legislation seeking to increase the supply of subsidies and their availability for project basing.</w:t>
      </w:r>
    </w:p>
    <w:p w14:paraId="3088458B" w14:textId="77777777" w:rsidR="00643F2A" w:rsidRPr="00420715" w:rsidRDefault="00643F2A" w:rsidP="00643F2A">
      <w:pPr>
        <w:numPr>
          <w:ilvl w:val="2"/>
          <w:numId w:val="10"/>
        </w:numPr>
        <w:tabs>
          <w:tab w:val="clear" w:pos="2340"/>
        </w:tabs>
        <w:spacing w:after="0" w:line="240" w:lineRule="auto"/>
        <w:ind w:left="450" w:right="-274"/>
        <w:contextualSpacing/>
        <w:rPr>
          <w:color w:val="C45911" w:themeColor="accent2" w:themeShade="BF"/>
          <w:sz w:val="20"/>
        </w:rPr>
      </w:pPr>
      <w:r w:rsidRPr="00420715">
        <w:rPr>
          <w:color w:val="C45911" w:themeColor="accent2" w:themeShade="BF"/>
          <w:sz w:val="20"/>
        </w:rPr>
        <w:t>The SHC will meet regularly with all members of the Congressional delegation to provide education and advocacy about the needs of people experiencing homelessness.</w:t>
      </w:r>
    </w:p>
    <w:p w14:paraId="3088458C" w14:textId="77777777" w:rsidR="00643F2A" w:rsidRPr="00420715" w:rsidRDefault="00643F2A" w:rsidP="00643F2A">
      <w:pPr>
        <w:numPr>
          <w:ilvl w:val="2"/>
          <w:numId w:val="10"/>
        </w:numPr>
        <w:tabs>
          <w:tab w:val="clear" w:pos="2340"/>
        </w:tabs>
        <w:spacing w:after="0" w:line="240" w:lineRule="auto"/>
        <w:ind w:left="450" w:right="-274"/>
        <w:contextualSpacing/>
        <w:rPr>
          <w:color w:val="C45911" w:themeColor="accent2" w:themeShade="BF"/>
          <w:sz w:val="20"/>
        </w:rPr>
      </w:pPr>
      <w:r w:rsidRPr="00420715">
        <w:rPr>
          <w:color w:val="C45911" w:themeColor="accent2" w:themeShade="BF"/>
          <w:sz w:val="20"/>
        </w:rPr>
        <w:t>The SHC will provide regular updates to the RHCs and CoCs regarding issues, legislation, and call to action opportunities with the Congressional Delegation.</w:t>
      </w:r>
    </w:p>
    <w:p w14:paraId="3088458D" w14:textId="77777777" w:rsidR="00643F2A" w:rsidRPr="00420715" w:rsidRDefault="00643F2A" w:rsidP="00643F2A">
      <w:pPr>
        <w:numPr>
          <w:ilvl w:val="2"/>
          <w:numId w:val="10"/>
        </w:numPr>
        <w:tabs>
          <w:tab w:val="clear" w:pos="2340"/>
        </w:tabs>
        <w:spacing w:after="0" w:line="240" w:lineRule="auto"/>
        <w:ind w:left="450" w:right="-274"/>
        <w:contextualSpacing/>
        <w:rPr>
          <w:color w:val="C45911" w:themeColor="accent2" w:themeShade="BF"/>
          <w:sz w:val="20"/>
        </w:rPr>
      </w:pPr>
      <w:r w:rsidRPr="00420715">
        <w:rPr>
          <w:color w:val="C45911" w:themeColor="accent2" w:themeShade="BF"/>
          <w:sz w:val="20"/>
        </w:rPr>
        <w:t>The RHCs and CoCs will interact frequently with all members of the Congressional Delegation.</w:t>
      </w:r>
    </w:p>
    <w:p w14:paraId="3088458E" w14:textId="77777777" w:rsidR="00643F2A" w:rsidRPr="00420715" w:rsidRDefault="00643F2A" w:rsidP="00643F2A">
      <w:pPr>
        <w:numPr>
          <w:ilvl w:val="2"/>
          <w:numId w:val="10"/>
        </w:numPr>
        <w:tabs>
          <w:tab w:val="clear" w:pos="2340"/>
        </w:tabs>
        <w:spacing w:after="0" w:line="240" w:lineRule="auto"/>
        <w:ind w:left="450" w:right="-274"/>
        <w:contextualSpacing/>
        <w:rPr>
          <w:color w:val="C45911" w:themeColor="accent2" w:themeShade="BF"/>
          <w:sz w:val="20"/>
        </w:rPr>
      </w:pPr>
      <w:r w:rsidRPr="00420715">
        <w:rPr>
          <w:color w:val="C45911" w:themeColor="accent2" w:themeShade="BF"/>
          <w:sz w:val="20"/>
        </w:rPr>
        <w:t>The SHC will coordinate all activities with other groups as appropriate, including those by the Maine Affordable Housing Coalition, the Maine Coalition for Housing and Quality Services, Maine People’s Alliance, the National Alliance to End Homelessness, the Corporation for Supportive Housing, and others located in Appendix B, “Collaborative Partners.”</w:t>
      </w:r>
    </w:p>
    <w:p w14:paraId="3088458F" w14:textId="77777777" w:rsidR="00643F2A" w:rsidRPr="003E6C15" w:rsidRDefault="00643F2A" w:rsidP="00A60C76">
      <w:pPr>
        <w:numPr>
          <w:ilvl w:val="0"/>
          <w:numId w:val="16"/>
        </w:numPr>
        <w:spacing w:after="0" w:line="240" w:lineRule="auto"/>
        <w:ind w:left="90" w:right="-270"/>
        <w:contextualSpacing/>
        <w:rPr>
          <w:b/>
          <w:sz w:val="21"/>
          <w:szCs w:val="21"/>
        </w:rPr>
      </w:pPr>
      <w:r w:rsidRPr="003E6C15">
        <w:rPr>
          <w:b/>
          <w:sz w:val="21"/>
          <w:szCs w:val="21"/>
        </w:rPr>
        <w:t>Educate members of the Maine State Legislature about the importance of a major bond issue for affordable/supportive housing development and full reinstatement of the MaineHousing share of the Real Estate Transfer Tax (State HOME funds).</w:t>
      </w:r>
    </w:p>
    <w:p w14:paraId="30884590"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 xml:space="preserve">The SHC will meet regularly with Legislative leadership to provide education and advocacy about the affordable housing and rental subsidy needs of people experiencing homelessness. </w:t>
      </w:r>
    </w:p>
    <w:p w14:paraId="30884591"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The SHC will provide regular updates to the RHCs and CoCs regarding issues, legislation, and call to action opportunities with the Maine State Legislature.</w:t>
      </w:r>
    </w:p>
    <w:p w14:paraId="30884592"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The RHCs and CoCs will interact frequently with the Maine State Legislature.</w:t>
      </w:r>
    </w:p>
    <w:p w14:paraId="30884593"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The SHC will coordinate all activities with other groups as appropriate, including the Maine Affordable Housing Coalition, the Maine Coalition for Housing and Quality Services, Maine People’s Alliance, and others listed in Appendix B, “Collaborative Partners.”</w:t>
      </w:r>
    </w:p>
    <w:p w14:paraId="30884594" w14:textId="77777777" w:rsidR="00643F2A" w:rsidRPr="003E6C15" w:rsidRDefault="00643F2A" w:rsidP="00A60C76">
      <w:pPr>
        <w:numPr>
          <w:ilvl w:val="0"/>
          <w:numId w:val="16"/>
        </w:numPr>
        <w:spacing w:after="0" w:line="240" w:lineRule="auto"/>
        <w:ind w:left="90" w:right="-270"/>
        <w:contextualSpacing/>
        <w:rPr>
          <w:b/>
          <w:sz w:val="21"/>
          <w:szCs w:val="21"/>
        </w:rPr>
      </w:pPr>
      <w:r w:rsidRPr="003E6C15">
        <w:rPr>
          <w:b/>
          <w:sz w:val="21"/>
          <w:szCs w:val="21"/>
        </w:rPr>
        <w:t>The SHC will continue to develop white papers for policy makers outlining the steps local policy makers can take to end and prevent homelessness.</w:t>
      </w:r>
    </w:p>
    <w:p w14:paraId="30884595" w14:textId="77777777" w:rsidR="00643F2A" w:rsidRPr="003E6C15" w:rsidRDefault="00643F2A" w:rsidP="00A60C76">
      <w:pPr>
        <w:numPr>
          <w:ilvl w:val="0"/>
          <w:numId w:val="16"/>
        </w:numPr>
        <w:spacing w:after="0" w:line="240" w:lineRule="auto"/>
        <w:ind w:left="90" w:right="-270"/>
        <w:contextualSpacing/>
        <w:rPr>
          <w:b/>
          <w:sz w:val="21"/>
          <w:szCs w:val="21"/>
        </w:rPr>
      </w:pPr>
      <w:r w:rsidRPr="003E6C15">
        <w:rPr>
          <w:b/>
          <w:sz w:val="21"/>
          <w:szCs w:val="21"/>
        </w:rPr>
        <w:t>Increase public awareness about Maine’s Plan to End and Prevent Homelessness.</w:t>
      </w:r>
    </w:p>
    <w:p w14:paraId="30884596"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The SHC will ensure that, at least quarterly, there are op-eds or other proactive contact with the media to educate the public about how we can end and prevent homelessness.</w:t>
      </w:r>
    </w:p>
    <w:p w14:paraId="30884597" w14:textId="77777777" w:rsidR="00643F2A" w:rsidRPr="003E6C15" w:rsidRDefault="00643F2A" w:rsidP="00A60C76">
      <w:pPr>
        <w:numPr>
          <w:ilvl w:val="0"/>
          <w:numId w:val="16"/>
        </w:numPr>
        <w:spacing w:after="0" w:line="240" w:lineRule="auto"/>
        <w:ind w:left="90" w:right="-270"/>
        <w:contextualSpacing/>
        <w:rPr>
          <w:b/>
          <w:sz w:val="21"/>
          <w:szCs w:val="21"/>
        </w:rPr>
      </w:pPr>
      <w:r w:rsidRPr="003E6C15">
        <w:rPr>
          <w:b/>
          <w:sz w:val="21"/>
          <w:szCs w:val="21"/>
        </w:rPr>
        <w:t>Ensure MaineHousing devotes adequate development capital, resources, and project-based rental subsidies to ensure continued development of supportive housing each year, targeted at homeless populations, aiming from longest to shortest in length of stay.</w:t>
      </w:r>
    </w:p>
    <w:p w14:paraId="30884598" w14:textId="23255C5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 xml:space="preserve">Use data supplied by MaineHousing in its annual report to the SHC to determine the number of supportive and affordable housing units that need to be developed </w:t>
      </w:r>
      <w:r w:rsidR="00AD0BE2" w:rsidRPr="00420715">
        <w:rPr>
          <w:color w:val="C45911" w:themeColor="accent2" w:themeShade="BF"/>
          <w:sz w:val="20"/>
        </w:rPr>
        <w:t>to</w:t>
      </w:r>
      <w:r w:rsidRPr="00420715">
        <w:rPr>
          <w:color w:val="C45911" w:themeColor="accent2" w:themeShade="BF"/>
          <w:sz w:val="20"/>
        </w:rPr>
        <w:t xml:space="preserve"> meet the need of families, individuals, and youth experiencing homelessness. </w:t>
      </w:r>
    </w:p>
    <w:p w14:paraId="30884599" w14:textId="77777777" w:rsidR="00643F2A" w:rsidRPr="003E6C15" w:rsidRDefault="00643F2A" w:rsidP="00A60C76">
      <w:pPr>
        <w:numPr>
          <w:ilvl w:val="0"/>
          <w:numId w:val="16"/>
        </w:numPr>
        <w:spacing w:after="0" w:line="240" w:lineRule="auto"/>
        <w:ind w:left="90" w:right="-270"/>
        <w:contextualSpacing/>
        <w:rPr>
          <w:b/>
          <w:sz w:val="21"/>
          <w:szCs w:val="21"/>
        </w:rPr>
      </w:pPr>
      <w:r w:rsidRPr="003E6C15">
        <w:rPr>
          <w:b/>
          <w:sz w:val="21"/>
          <w:szCs w:val="21"/>
        </w:rPr>
        <w:t>Ensure that the Department of Health &amp; Human Services devotes the resources necessary to provide services in supportive housing.</w:t>
      </w:r>
    </w:p>
    <w:p w14:paraId="3088459A"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Work with DHHS, the Legislature, and the Governor to ensure adequate support services are available.</w:t>
      </w:r>
    </w:p>
    <w:p w14:paraId="3088459B" w14:textId="77777777" w:rsidR="00643F2A" w:rsidRDefault="00643F2A" w:rsidP="00A60C76">
      <w:pPr>
        <w:numPr>
          <w:ilvl w:val="0"/>
          <w:numId w:val="16"/>
        </w:numPr>
        <w:spacing w:after="0" w:line="240" w:lineRule="auto"/>
        <w:ind w:left="90" w:right="-270"/>
        <w:contextualSpacing/>
        <w:rPr>
          <w:b/>
          <w:sz w:val="21"/>
          <w:szCs w:val="21"/>
        </w:rPr>
      </w:pPr>
      <w:r w:rsidRPr="003E6C15">
        <w:rPr>
          <w:b/>
          <w:sz w:val="21"/>
          <w:szCs w:val="21"/>
        </w:rPr>
        <w:t>Ensure that all available resources are maximized and utilized to their full potential.</w:t>
      </w:r>
    </w:p>
    <w:p w14:paraId="3088459C" w14:textId="77777777" w:rsidR="0051769D" w:rsidRPr="00420715" w:rsidRDefault="0051769D" w:rsidP="0051769D">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 xml:space="preserve">Ensure that existing supportive housing projects have the resources necessary to remain in service. </w:t>
      </w:r>
    </w:p>
    <w:p w14:paraId="3088459D" w14:textId="77777777" w:rsidR="0051769D" w:rsidRPr="00420715" w:rsidRDefault="0051769D" w:rsidP="0051769D">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Request that when MaineHousing allocates flexible resources to homeless supportive housing development, that any remaining portion of the allocation is used for activities outlined in this Plan.</w:t>
      </w:r>
    </w:p>
    <w:p w14:paraId="3088459E" w14:textId="7C1FAD0C" w:rsidR="0051769D" w:rsidRPr="0051769D" w:rsidRDefault="0051769D" w:rsidP="0051769D">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 xml:space="preserve">Request that CoCs maximize and utilize McKinney-Vento development capital funds to their full potential, </w:t>
      </w:r>
      <w:r w:rsidR="00AD0BE2" w:rsidRPr="00420715">
        <w:rPr>
          <w:color w:val="C45911" w:themeColor="accent2" w:themeShade="BF"/>
          <w:sz w:val="20"/>
        </w:rPr>
        <w:t>to</w:t>
      </w:r>
      <w:r w:rsidRPr="00420715">
        <w:rPr>
          <w:color w:val="C45911" w:themeColor="accent2" w:themeShade="BF"/>
          <w:sz w:val="20"/>
        </w:rPr>
        <w:t xml:space="preserve"> match any leveraged funds.</w:t>
      </w:r>
    </w:p>
    <w:p w14:paraId="3088459F" w14:textId="77777777" w:rsidR="0051769D" w:rsidRPr="0051769D" w:rsidRDefault="0051769D" w:rsidP="0051769D">
      <w:pPr>
        <w:numPr>
          <w:ilvl w:val="0"/>
          <w:numId w:val="16"/>
        </w:numPr>
        <w:spacing w:after="0" w:line="240" w:lineRule="auto"/>
        <w:ind w:left="90" w:right="-270"/>
        <w:contextualSpacing/>
        <w:rPr>
          <w:b/>
          <w:color w:val="538135" w:themeColor="accent6" w:themeShade="BF"/>
          <w:sz w:val="21"/>
          <w:szCs w:val="21"/>
        </w:rPr>
      </w:pPr>
      <w:r w:rsidRPr="0051769D">
        <w:rPr>
          <w:b/>
          <w:color w:val="538135" w:themeColor="accent6" w:themeShade="BF"/>
          <w:sz w:val="21"/>
          <w:szCs w:val="21"/>
        </w:rPr>
        <w:lastRenderedPageBreak/>
        <w:t>Educate Maine Congressional Delegation about the need to support the reauthorization of the Runaway &amp; Homeless Youth Act.</w:t>
      </w:r>
    </w:p>
    <w:p w14:paraId="308845A0" w14:textId="77777777" w:rsidR="0051769D" w:rsidRPr="0051769D" w:rsidRDefault="0051769D" w:rsidP="0051769D">
      <w:pPr>
        <w:numPr>
          <w:ilvl w:val="0"/>
          <w:numId w:val="16"/>
        </w:numPr>
        <w:spacing w:after="0" w:line="240" w:lineRule="auto"/>
        <w:ind w:left="90" w:right="-270"/>
        <w:contextualSpacing/>
        <w:rPr>
          <w:b/>
          <w:color w:val="538135" w:themeColor="accent6" w:themeShade="BF"/>
          <w:sz w:val="21"/>
          <w:szCs w:val="21"/>
        </w:rPr>
      </w:pPr>
      <w:r w:rsidRPr="0051769D">
        <w:rPr>
          <w:b/>
          <w:color w:val="538135" w:themeColor="accent6" w:themeShade="BF"/>
          <w:sz w:val="21"/>
          <w:szCs w:val="21"/>
        </w:rPr>
        <w:t>Ensure that any homeless youth legislation adequately funds supportive services in housing.</w:t>
      </w:r>
    </w:p>
    <w:p w14:paraId="308845A1" w14:textId="77777777" w:rsidR="0051769D" w:rsidRPr="0051769D" w:rsidRDefault="0051769D" w:rsidP="0051769D">
      <w:pPr>
        <w:numPr>
          <w:ilvl w:val="0"/>
          <w:numId w:val="16"/>
        </w:numPr>
        <w:spacing w:after="0" w:line="240" w:lineRule="auto"/>
        <w:ind w:left="90" w:right="-270"/>
        <w:contextualSpacing/>
        <w:rPr>
          <w:b/>
          <w:color w:val="538135" w:themeColor="accent6" w:themeShade="BF"/>
          <w:sz w:val="21"/>
          <w:szCs w:val="21"/>
        </w:rPr>
      </w:pPr>
      <w:r w:rsidRPr="0051769D">
        <w:rPr>
          <w:b/>
          <w:color w:val="538135" w:themeColor="accent6" w:themeShade="BF"/>
          <w:sz w:val="21"/>
          <w:szCs w:val="21"/>
        </w:rPr>
        <w:t>Increase public awareness about youth homelessness and what can be done to prevent and end it.</w:t>
      </w:r>
    </w:p>
    <w:p w14:paraId="308845A2" w14:textId="77777777" w:rsidR="00643F2A" w:rsidRDefault="00643F2A" w:rsidP="00643F2A">
      <w:pPr>
        <w:spacing w:after="0" w:line="240" w:lineRule="auto"/>
        <w:ind w:left="90" w:right="-270"/>
        <w:contextualSpacing/>
        <w:rPr>
          <w:sz w:val="20"/>
        </w:rPr>
      </w:pPr>
    </w:p>
    <w:p w14:paraId="308845A3" w14:textId="77777777" w:rsidR="00643F2A" w:rsidRPr="00420715" w:rsidRDefault="00643F2A" w:rsidP="00643F2A">
      <w:pPr>
        <w:pStyle w:val="Title"/>
        <w:rPr>
          <w:rFonts w:ascii="Garamond" w:hAnsi="Garamond"/>
          <w:smallCaps w:val="0"/>
          <w:color w:val="auto"/>
          <w:sz w:val="36"/>
          <w:szCs w:val="36"/>
        </w:rPr>
      </w:pPr>
      <w:r w:rsidRPr="00420715">
        <w:rPr>
          <w:b w:val="0"/>
          <w:noProof/>
          <w:color w:val="auto"/>
        </w:rPr>
        <w:drawing>
          <wp:anchor distT="0" distB="0" distL="114300" distR="114300" simplePos="0" relativeHeight="251689984" behindDoc="1" locked="0" layoutInCell="1" allowOverlap="1" wp14:anchorId="30884609" wp14:editId="3088460A">
            <wp:simplePos x="0" y="0"/>
            <wp:positionH relativeFrom="column">
              <wp:posOffset>-22860</wp:posOffset>
            </wp:positionH>
            <wp:positionV relativeFrom="paragraph">
              <wp:posOffset>350520</wp:posOffset>
            </wp:positionV>
            <wp:extent cx="553720" cy="548640"/>
            <wp:effectExtent l="0" t="0" r="0" b="3810"/>
            <wp:wrapTight wrapText="bothSides">
              <wp:wrapPolygon edited="0">
                <wp:start x="0" y="0"/>
                <wp:lineTo x="0" y="21000"/>
                <wp:lineTo x="20807" y="21000"/>
                <wp:lineTo x="20807" y="0"/>
                <wp:lineTo x="0" y="0"/>
              </wp:wrapPolygon>
            </wp:wrapTight>
            <wp:docPr id="3" name="Picture 3" descr="j0339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j0339048"/>
                    <pic:cNvPicPr>
                      <a:picLocks noChangeAspect="1" noChangeArrowheads="1"/>
                    </pic:cNvPicPr>
                  </pic:nvPicPr>
                  <pic:blipFill>
                    <a:blip r:embed="rId13" cstate="print">
                      <a:biLevel thresh="50000"/>
                    </a:blip>
                    <a:srcRect/>
                    <a:stretch>
                      <a:fillRect/>
                    </a:stretch>
                  </pic:blipFill>
                  <pic:spPr bwMode="auto">
                    <a:xfrm>
                      <a:off x="0" y="0"/>
                      <a:ext cx="553720" cy="54864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420715">
        <w:rPr>
          <w:rFonts w:ascii="Garamond" w:hAnsi="Garamond"/>
          <w:smallCaps w:val="0"/>
          <w:color w:val="auto"/>
          <w:sz w:val="36"/>
          <w:szCs w:val="36"/>
        </w:rPr>
        <w:t xml:space="preserve">Goals, Strategies, and Action Steps </w:t>
      </w:r>
    </w:p>
    <w:p w14:paraId="308845A4" w14:textId="77777777" w:rsidR="00643F2A" w:rsidRDefault="00643F2A" w:rsidP="00643F2A">
      <w:pPr>
        <w:spacing w:after="0" w:line="240" w:lineRule="auto"/>
        <w:rPr>
          <w:b/>
          <w:szCs w:val="22"/>
        </w:rPr>
      </w:pPr>
      <w:r w:rsidRPr="00634B92">
        <w:rPr>
          <w:b/>
          <w:szCs w:val="22"/>
        </w:rPr>
        <w:t>Goal I</w:t>
      </w:r>
      <w:r>
        <w:rPr>
          <w:b/>
          <w:szCs w:val="22"/>
        </w:rPr>
        <w:t>II</w:t>
      </w:r>
      <w:r w:rsidRPr="00634B92">
        <w:rPr>
          <w:b/>
          <w:szCs w:val="22"/>
        </w:rPr>
        <w:t xml:space="preserve">: </w:t>
      </w:r>
      <w:r w:rsidRPr="00AB3C0E">
        <w:rPr>
          <w:b/>
          <w:szCs w:val="22"/>
        </w:rPr>
        <w:t>Ensure that medical, mental health, and substance use disorder needs are met to allow long-term stability and success</w:t>
      </w:r>
      <w:r w:rsidRPr="00634B92">
        <w:rPr>
          <w:b/>
          <w:szCs w:val="22"/>
        </w:rPr>
        <w:t>.</w:t>
      </w:r>
    </w:p>
    <w:p w14:paraId="308845A5" w14:textId="77777777" w:rsidR="00643F2A" w:rsidRDefault="00643F2A" w:rsidP="00643F2A">
      <w:pPr>
        <w:spacing w:after="0" w:line="240" w:lineRule="auto"/>
        <w:rPr>
          <w:b/>
          <w:sz w:val="20"/>
        </w:rPr>
      </w:pPr>
    </w:p>
    <w:p w14:paraId="308845A6" w14:textId="77777777" w:rsidR="00643F2A" w:rsidRPr="003E6C15" w:rsidRDefault="00643F2A" w:rsidP="00643F2A">
      <w:pPr>
        <w:spacing w:after="0" w:line="240" w:lineRule="auto"/>
        <w:contextualSpacing/>
        <w:outlineLvl w:val="0"/>
        <w:rPr>
          <w:b/>
          <w:sz w:val="14"/>
          <w:szCs w:val="14"/>
          <w:u w:val="single"/>
        </w:rPr>
      </w:pPr>
    </w:p>
    <w:p w14:paraId="308845A7" w14:textId="77777777" w:rsidR="00643F2A" w:rsidRPr="003E6C15" w:rsidRDefault="00643F2A" w:rsidP="00643F2A">
      <w:pPr>
        <w:spacing w:after="0" w:line="240" w:lineRule="auto"/>
        <w:contextualSpacing/>
        <w:outlineLvl w:val="0"/>
        <w:rPr>
          <w:b/>
          <w:sz w:val="21"/>
          <w:szCs w:val="21"/>
          <w:u w:val="single"/>
        </w:rPr>
      </w:pPr>
      <w:r w:rsidRPr="003E6C15">
        <w:rPr>
          <w:b/>
          <w:sz w:val="21"/>
          <w:szCs w:val="21"/>
          <w:u w:val="single"/>
        </w:rPr>
        <w:t>Strategies and Action Steps</w:t>
      </w:r>
    </w:p>
    <w:p w14:paraId="308845A8" w14:textId="77777777" w:rsidR="00643F2A" w:rsidRPr="003E6C15" w:rsidRDefault="00643F2A" w:rsidP="00A60C76">
      <w:pPr>
        <w:numPr>
          <w:ilvl w:val="0"/>
          <w:numId w:val="17"/>
        </w:numPr>
        <w:tabs>
          <w:tab w:val="clear" w:pos="1440"/>
          <w:tab w:val="num" w:pos="1080"/>
        </w:tabs>
        <w:spacing w:after="0" w:line="240" w:lineRule="auto"/>
        <w:ind w:left="90" w:right="-274"/>
        <w:contextualSpacing/>
        <w:rPr>
          <w:b/>
          <w:sz w:val="21"/>
          <w:szCs w:val="21"/>
        </w:rPr>
      </w:pPr>
      <w:r>
        <w:rPr>
          <w:b/>
        </w:rPr>
        <w:t>Ensure that people who are homeless are adequately assessed and treated/supported for medical and behavioral health needs, to overcome barriers to successful permanent housing</w:t>
      </w:r>
      <w:r w:rsidRPr="003E6C15">
        <w:rPr>
          <w:b/>
          <w:sz w:val="21"/>
          <w:szCs w:val="21"/>
        </w:rPr>
        <w:t>.</w:t>
      </w:r>
    </w:p>
    <w:p w14:paraId="308845A9"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The DHHS Office of Substance Abuse and Mental Health Services (SAMHS) will provide consistent leadership to each of the RHCs.</w:t>
      </w:r>
    </w:p>
    <w:p w14:paraId="308845AA"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Ensure there’s a healthy linkage between homeless service providers and medical and behavioral health systems.</w:t>
      </w:r>
    </w:p>
    <w:p w14:paraId="308845AB"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DHHS will develop regional strategies for dealing with people experiencing homelessness prior to discharge from hospitals and crisis stabilization units, using the Discharge Planning Guidelines previously adopted by the SHC and approved by DHHS.</w:t>
      </w:r>
    </w:p>
    <w:p w14:paraId="308845AC" w14:textId="77777777" w:rsidR="00643F2A" w:rsidRPr="003E6C15" w:rsidRDefault="00643F2A" w:rsidP="00A60C76">
      <w:pPr>
        <w:numPr>
          <w:ilvl w:val="0"/>
          <w:numId w:val="17"/>
        </w:numPr>
        <w:spacing w:after="0" w:line="240" w:lineRule="auto"/>
        <w:ind w:left="90" w:right="-270"/>
        <w:contextualSpacing/>
        <w:rPr>
          <w:b/>
          <w:sz w:val="21"/>
          <w:szCs w:val="21"/>
        </w:rPr>
      </w:pPr>
      <w:r>
        <w:rPr>
          <w:b/>
        </w:rPr>
        <w:t>Engage all DHHS offices in serving people who are homeless from emergency through stability</w:t>
      </w:r>
      <w:r w:rsidRPr="003E6C15">
        <w:rPr>
          <w:b/>
          <w:sz w:val="21"/>
          <w:szCs w:val="21"/>
        </w:rPr>
        <w:t>.</w:t>
      </w:r>
    </w:p>
    <w:p w14:paraId="308845AD"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Help DHHS see through the Blueprint created by the SHC.</w:t>
      </w:r>
    </w:p>
    <w:p w14:paraId="308845AE"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SAMHS will meet quarterly, or as needed, with representatives from the SHC and RHCs to learn about the service needs of homeless populations and to develop strategies for meeting these needs.</w:t>
      </w:r>
    </w:p>
    <w:p w14:paraId="308845AF"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 xml:space="preserve">Ensure DHHS providers services for people who are homeless the longest, and follow the priorities outlined in this Plan. </w:t>
      </w:r>
    </w:p>
    <w:p w14:paraId="308845B0" w14:textId="77777777" w:rsidR="00643F2A" w:rsidRDefault="00643F2A" w:rsidP="00A60C76">
      <w:pPr>
        <w:numPr>
          <w:ilvl w:val="0"/>
          <w:numId w:val="17"/>
        </w:numPr>
        <w:spacing w:after="0" w:line="240" w:lineRule="auto"/>
        <w:ind w:left="90" w:right="-270"/>
        <w:contextualSpacing/>
        <w:rPr>
          <w:b/>
          <w:sz w:val="21"/>
          <w:szCs w:val="21"/>
        </w:rPr>
      </w:pPr>
      <w:r>
        <w:rPr>
          <w:b/>
        </w:rPr>
        <w:t>Ensure that an adequate continuum exists for addiction and recovery</w:t>
      </w:r>
      <w:r w:rsidRPr="003E6C15">
        <w:rPr>
          <w:b/>
          <w:sz w:val="21"/>
          <w:szCs w:val="21"/>
        </w:rPr>
        <w:t>.</w:t>
      </w:r>
    </w:p>
    <w:p w14:paraId="308845B1"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See that there is a clear, uninterrupted path from detoxification to stable housing.</w:t>
      </w:r>
    </w:p>
    <w:p w14:paraId="308845B2"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DHHS will provide for adequate staff experienced in the treatment of substance use disorders to connect with people experiencing homelessness.</w:t>
      </w:r>
    </w:p>
    <w:p w14:paraId="308845B3"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MaineHousing will partner with SAMHS to create a rental subsidy that will support housing for this population.</w:t>
      </w:r>
    </w:p>
    <w:p w14:paraId="308845B4"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SAMHS will increase the supply of detoxification and recovery residences until it is commensurate with need.</w:t>
      </w:r>
    </w:p>
    <w:p w14:paraId="308845B5"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DHHS will find a way to serve this population when they lack health insurance.</w:t>
      </w:r>
    </w:p>
    <w:p w14:paraId="308845B6"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MaineHousing and the CoCs will create transitional or permanent supportive housing for this population until it is commensurate with need across the entire state.</w:t>
      </w:r>
    </w:p>
    <w:p w14:paraId="308845B7" w14:textId="77777777" w:rsidR="00643F2A" w:rsidRPr="00420715" w:rsidRDefault="00643F2A" w:rsidP="00643F2A">
      <w:pPr>
        <w:numPr>
          <w:ilvl w:val="2"/>
          <w:numId w:val="10"/>
        </w:numPr>
        <w:tabs>
          <w:tab w:val="clear" w:pos="2340"/>
        </w:tabs>
        <w:spacing w:after="0" w:line="240" w:lineRule="auto"/>
        <w:ind w:left="450"/>
        <w:rPr>
          <w:color w:val="C45911" w:themeColor="accent2" w:themeShade="BF"/>
          <w:sz w:val="20"/>
        </w:rPr>
      </w:pPr>
      <w:r w:rsidRPr="00420715">
        <w:rPr>
          <w:color w:val="C45911" w:themeColor="accent2" w:themeShade="BF"/>
          <w:sz w:val="20"/>
        </w:rPr>
        <w:t>The SHC will ensure that each part of the continuum is adequate for families as well as individuals.</w:t>
      </w:r>
    </w:p>
    <w:p w14:paraId="308845B8" w14:textId="77777777" w:rsidR="00643F2A" w:rsidRDefault="00643F2A" w:rsidP="00A60C76">
      <w:pPr>
        <w:numPr>
          <w:ilvl w:val="0"/>
          <w:numId w:val="17"/>
        </w:numPr>
        <w:spacing w:after="0" w:line="240" w:lineRule="auto"/>
        <w:ind w:left="90" w:right="-270"/>
        <w:contextualSpacing/>
        <w:rPr>
          <w:b/>
          <w:sz w:val="21"/>
          <w:szCs w:val="21"/>
        </w:rPr>
      </w:pPr>
      <w:r>
        <w:rPr>
          <w:b/>
        </w:rPr>
        <w:t>Ensure that the strategic plans of all appropriate state agencies include clear goals and strategies directed toward ending and preventing homelessness, and that these strategies are in sync with this plan</w:t>
      </w:r>
      <w:r w:rsidRPr="003E6C15">
        <w:rPr>
          <w:b/>
          <w:sz w:val="21"/>
          <w:szCs w:val="21"/>
        </w:rPr>
        <w:t>.</w:t>
      </w:r>
    </w:p>
    <w:p w14:paraId="308845B9" w14:textId="11A05759" w:rsidR="0051769D" w:rsidRPr="0051769D" w:rsidRDefault="0051769D" w:rsidP="0051769D">
      <w:pPr>
        <w:numPr>
          <w:ilvl w:val="2"/>
          <w:numId w:val="10"/>
        </w:numPr>
        <w:tabs>
          <w:tab w:val="clear" w:pos="2340"/>
        </w:tabs>
        <w:spacing w:after="0" w:line="240" w:lineRule="auto"/>
        <w:ind w:left="450"/>
        <w:rPr>
          <w:color w:val="C45911" w:themeColor="accent2" w:themeShade="BF"/>
          <w:sz w:val="20"/>
        </w:rPr>
      </w:pPr>
      <w:r w:rsidRPr="0051769D">
        <w:rPr>
          <w:color w:val="C45911" w:themeColor="accent2" w:themeShade="BF"/>
          <w:sz w:val="20"/>
        </w:rPr>
        <w:t>The SHC will review copies of strategic plans from the Department of Corrections, the Department of Education, the Department of Health and Human Services, the Department or Public Safety, the Department of Labor, and Togus Veterans Administration Medical Center, and provide suggestions for goals and strategies related to homelessness.</w:t>
      </w:r>
    </w:p>
    <w:p w14:paraId="308845BA" w14:textId="77777777" w:rsidR="0051769D" w:rsidRPr="0051769D" w:rsidRDefault="0051769D" w:rsidP="0051769D">
      <w:pPr>
        <w:numPr>
          <w:ilvl w:val="0"/>
          <w:numId w:val="17"/>
        </w:numPr>
        <w:spacing w:after="0" w:line="240" w:lineRule="auto"/>
        <w:ind w:left="90" w:right="-270"/>
        <w:contextualSpacing/>
        <w:rPr>
          <w:b/>
          <w:color w:val="2E74B5" w:themeColor="accent1" w:themeShade="BF"/>
          <w:sz w:val="21"/>
          <w:szCs w:val="21"/>
        </w:rPr>
      </w:pPr>
      <w:r w:rsidRPr="0051769D">
        <w:rPr>
          <w:b/>
          <w:color w:val="2E74B5" w:themeColor="accent1" w:themeShade="BF"/>
        </w:rPr>
        <w:t>Ensure all state departments and MaineHousing support Maine Coalition to End Domestic Violence (MCEDV) strategic plans to increase safety for victims.</w:t>
      </w:r>
    </w:p>
    <w:p w14:paraId="308845BB" w14:textId="77777777" w:rsidR="0051769D" w:rsidRPr="0051769D" w:rsidRDefault="0051769D" w:rsidP="0051769D">
      <w:pPr>
        <w:numPr>
          <w:ilvl w:val="0"/>
          <w:numId w:val="17"/>
        </w:numPr>
        <w:spacing w:after="0" w:line="240" w:lineRule="auto"/>
        <w:ind w:left="90" w:right="-270"/>
        <w:contextualSpacing/>
        <w:rPr>
          <w:b/>
          <w:color w:val="538135" w:themeColor="accent6" w:themeShade="BF"/>
        </w:rPr>
      </w:pPr>
      <w:r w:rsidRPr="0051769D">
        <w:rPr>
          <w:b/>
          <w:color w:val="538135" w:themeColor="accent6" w:themeShade="BF"/>
        </w:rPr>
        <w:t>Respond to the unique issues of a diverse youth population including, but not limited to:  pregnant and parenting youth, LGBTQ youth, and youth who have aged out of foster care.</w:t>
      </w:r>
    </w:p>
    <w:p w14:paraId="308845BC" w14:textId="3116B602" w:rsidR="0051769D" w:rsidRPr="0051769D" w:rsidRDefault="0051769D" w:rsidP="0051769D">
      <w:pPr>
        <w:numPr>
          <w:ilvl w:val="0"/>
          <w:numId w:val="17"/>
        </w:numPr>
        <w:spacing w:after="0" w:line="240" w:lineRule="auto"/>
        <w:ind w:left="90" w:right="-270"/>
        <w:contextualSpacing/>
        <w:rPr>
          <w:b/>
          <w:color w:val="538135" w:themeColor="accent6" w:themeShade="BF"/>
        </w:rPr>
      </w:pPr>
      <w:r w:rsidRPr="0051769D">
        <w:rPr>
          <w:b/>
          <w:color w:val="538135" w:themeColor="accent6" w:themeShade="BF"/>
        </w:rPr>
        <w:lastRenderedPageBreak/>
        <w:t>Engage appropriate state and local agencies to provide needed health and human services from emergency through stability for youth under the age of 18</w:t>
      </w:r>
      <w:r w:rsidR="000C4A64">
        <w:rPr>
          <w:b/>
          <w:color w:val="538135" w:themeColor="accent6" w:themeShade="BF"/>
        </w:rPr>
        <w:t>,</w:t>
      </w:r>
      <w:r w:rsidRPr="0051769D">
        <w:rPr>
          <w:b/>
          <w:color w:val="538135" w:themeColor="accent6" w:themeShade="BF"/>
        </w:rPr>
        <w:t xml:space="preserve"> and youth ages 18 to 24.</w:t>
      </w:r>
    </w:p>
    <w:p w14:paraId="308845BD" w14:textId="77777777" w:rsidR="00643F2A" w:rsidRDefault="00643F2A" w:rsidP="00643F2A">
      <w:pPr>
        <w:spacing w:after="0" w:line="240" w:lineRule="auto"/>
        <w:ind w:left="450" w:right="-270"/>
        <w:contextualSpacing/>
        <w:rPr>
          <w:sz w:val="20"/>
        </w:rPr>
      </w:pPr>
    </w:p>
    <w:p w14:paraId="308845BE" w14:textId="77777777" w:rsidR="00643F2A" w:rsidRPr="00643F2A" w:rsidRDefault="00643F2A" w:rsidP="00643F2A">
      <w:pPr>
        <w:pStyle w:val="Title"/>
        <w:rPr>
          <w:rFonts w:ascii="Garamond" w:hAnsi="Garamond"/>
          <w:smallCaps w:val="0"/>
          <w:color w:val="C45911" w:themeColor="accent2" w:themeShade="BF"/>
          <w:sz w:val="36"/>
          <w:szCs w:val="36"/>
        </w:rPr>
      </w:pPr>
      <w:r w:rsidRPr="00420715">
        <w:rPr>
          <w:noProof/>
          <w:color w:val="auto"/>
        </w:rPr>
        <w:drawing>
          <wp:anchor distT="0" distB="0" distL="114300" distR="114300" simplePos="0" relativeHeight="251691008" behindDoc="1" locked="0" layoutInCell="1" allowOverlap="1" wp14:anchorId="3088460B" wp14:editId="3088460C">
            <wp:simplePos x="0" y="0"/>
            <wp:positionH relativeFrom="column">
              <wp:posOffset>-22860</wp:posOffset>
            </wp:positionH>
            <wp:positionV relativeFrom="paragraph">
              <wp:posOffset>383540</wp:posOffset>
            </wp:positionV>
            <wp:extent cx="523240" cy="523240"/>
            <wp:effectExtent l="0" t="0" r="0" b="0"/>
            <wp:wrapTight wrapText="bothSides">
              <wp:wrapPolygon edited="0">
                <wp:start x="0" y="0"/>
                <wp:lineTo x="0" y="20447"/>
                <wp:lineTo x="20447" y="20447"/>
                <wp:lineTo x="20447" y="0"/>
                <wp:lineTo x="0" y="0"/>
              </wp:wrapPolygon>
            </wp:wrapTight>
            <wp:docPr id="4" name="Picture 4" descr="j0339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j0339050"/>
                    <pic:cNvPicPr>
                      <a:picLocks noChangeAspect="1" noChangeArrowheads="1"/>
                    </pic:cNvPicPr>
                  </pic:nvPicPr>
                  <pic:blipFill>
                    <a:blip r:embed="rId14" cstate="print">
                      <a:biLevel thresh="50000"/>
                    </a:blip>
                    <a:srcRect/>
                    <a:stretch>
                      <a:fillRect/>
                    </a:stretch>
                  </pic:blipFill>
                  <pic:spPr bwMode="auto">
                    <a:xfrm>
                      <a:off x="0" y="0"/>
                      <a:ext cx="523240" cy="52324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420715">
        <w:rPr>
          <w:rFonts w:ascii="Garamond" w:hAnsi="Garamond"/>
          <w:smallCaps w:val="0"/>
          <w:color w:val="auto"/>
          <w:sz w:val="36"/>
          <w:szCs w:val="36"/>
        </w:rPr>
        <w:t xml:space="preserve">Goals, Strategies, and Action Steps </w:t>
      </w:r>
    </w:p>
    <w:p w14:paraId="308845BF" w14:textId="77777777" w:rsidR="00643F2A" w:rsidRDefault="00643F2A" w:rsidP="00643F2A">
      <w:pPr>
        <w:spacing w:after="0" w:line="240" w:lineRule="auto"/>
        <w:ind w:right="-270"/>
        <w:contextualSpacing/>
        <w:rPr>
          <w:b/>
          <w:szCs w:val="22"/>
        </w:rPr>
      </w:pPr>
      <w:r w:rsidRPr="00634B92">
        <w:rPr>
          <w:b/>
          <w:szCs w:val="22"/>
        </w:rPr>
        <w:t>Goal I</w:t>
      </w:r>
      <w:r>
        <w:rPr>
          <w:b/>
          <w:szCs w:val="22"/>
        </w:rPr>
        <w:t xml:space="preserve">V: </w:t>
      </w:r>
      <w:r w:rsidRPr="00AB3C0E">
        <w:rPr>
          <w:b/>
          <w:szCs w:val="22"/>
        </w:rPr>
        <w:t>Ensure that issues underlying homelessness are addressed and that linkage to an effective, on-going support system is securely in place.</w:t>
      </w:r>
    </w:p>
    <w:p w14:paraId="308845C0" w14:textId="77777777" w:rsidR="00643F2A" w:rsidRDefault="00643F2A" w:rsidP="00643F2A">
      <w:pPr>
        <w:spacing w:after="0" w:line="240" w:lineRule="auto"/>
        <w:rPr>
          <w:b/>
          <w:sz w:val="20"/>
        </w:rPr>
      </w:pPr>
    </w:p>
    <w:p w14:paraId="308845C1" w14:textId="77777777" w:rsidR="00643F2A" w:rsidRPr="003E6C15" w:rsidRDefault="00643F2A" w:rsidP="00643F2A">
      <w:pPr>
        <w:spacing w:after="0" w:line="240" w:lineRule="auto"/>
        <w:contextualSpacing/>
        <w:outlineLvl w:val="0"/>
        <w:rPr>
          <w:b/>
          <w:sz w:val="14"/>
          <w:szCs w:val="14"/>
          <w:u w:val="single"/>
        </w:rPr>
      </w:pPr>
    </w:p>
    <w:p w14:paraId="308845C2" w14:textId="77777777" w:rsidR="00643F2A" w:rsidRPr="003E6C15" w:rsidRDefault="00643F2A" w:rsidP="00643F2A">
      <w:pPr>
        <w:spacing w:after="0" w:line="240" w:lineRule="auto"/>
        <w:ind w:right="-270"/>
        <w:contextualSpacing/>
        <w:outlineLvl w:val="0"/>
        <w:rPr>
          <w:b/>
          <w:sz w:val="21"/>
          <w:szCs w:val="21"/>
          <w:u w:val="single"/>
        </w:rPr>
      </w:pPr>
      <w:r w:rsidRPr="003E6C15">
        <w:rPr>
          <w:b/>
          <w:sz w:val="21"/>
          <w:szCs w:val="21"/>
          <w:u w:val="single"/>
        </w:rPr>
        <w:t>Strategies and Action Steps</w:t>
      </w:r>
    </w:p>
    <w:p w14:paraId="308845C3" w14:textId="77777777" w:rsidR="00643F2A" w:rsidRPr="00A128A1" w:rsidRDefault="00643F2A" w:rsidP="00A60C76">
      <w:pPr>
        <w:numPr>
          <w:ilvl w:val="0"/>
          <w:numId w:val="18"/>
        </w:numPr>
        <w:tabs>
          <w:tab w:val="clear" w:pos="1440"/>
          <w:tab w:val="num" w:pos="1080"/>
        </w:tabs>
        <w:spacing w:after="0" w:line="240" w:lineRule="auto"/>
        <w:ind w:left="90" w:right="-270"/>
        <w:contextualSpacing/>
        <w:rPr>
          <w:b/>
          <w:sz w:val="21"/>
          <w:szCs w:val="21"/>
        </w:rPr>
      </w:pPr>
      <w:r w:rsidRPr="00A128A1">
        <w:rPr>
          <w:b/>
          <w:sz w:val="21"/>
          <w:szCs w:val="21"/>
        </w:rPr>
        <w:t>Entire continuum of care from shelter to stability will treat people with dignity and respect, and promote healthy self-esteem and confidence, based on the assumption that given appropriate support, people will strive to achieve stability (wellness or strength-based model).</w:t>
      </w:r>
    </w:p>
    <w:p w14:paraId="308845C4" w14:textId="77777777" w:rsidR="00643F2A" w:rsidRPr="00A128A1" w:rsidRDefault="00643F2A" w:rsidP="00A60C76">
      <w:pPr>
        <w:numPr>
          <w:ilvl w:val="0"/>
          <w:numId w:val="18"/>
        </w:numPr>
        <w:spacing w:after="0" w:line="240" w:lineRule="auto"/>
        <w:ind w:left="90" w:right="-270"/>
        <w:contextualSpacing/>
        <w:rPr>
          <w:b/>
          <w:sz w:val="21"/>
          <w:szCs w:val="21"/>
        </w:rPr>
      </w:pPr>
      <w:r w:rsidRPr="00A128A1">
        <w:rPr>
          <w:b/>
          <w:sz w:val="21"/>
          <w:szCs w:val="21"/>
        </w:rPr>
        <w:t>Ensure that services such as case management that are provided by shelter staff or by others in the community are adequately available to promote stable housing placements and permanence beyond shelter.</w:t>
      </w:r>
    </w:p>
    <w:p w14:paraId="308845C5"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Each shelter will see that services will support a person from emergency shelter through successful transition into stability in the community.</w:t>
      </w:r>
    </w:p>
    <w:p w14:paraId="308845C6"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DHHS and MaineHousing will ensure that funding for housing and services is commensurate with need, from the emergency of homelessness to stability in the community</w:t>
      </w:r>
    </w:p>
    <w:p w14:paraId="308845C7" w14:textId="77777777" w:rsidR="00643F2A" w:rsidRPr="00A128A1" w:rsidRDefault="00643F2A" w:rsidP="00A60C76">
      <w:pPr>
        <w:numPr>
          <w:ilvl w:val="0"/>
          <w:numId w:val="18"/>
        </w:numPr>
        <w:spacing w:after="0" w:line="240" w:lineRule="auto"/>
        <w:ind w:left="90" w:right="-270"/>
        <w:contextualSpacing/>
        <w:rPr>
          <w:b/>
          <w:sz w:val="21"/>
          <w:szCs w:val="21"/>
        </w:rPr>
      </w:pPr>
      <w:r w:rsidRPr="00A128A1">
        <w:rPr>
          <w:b/>
          <w:sz w:val="21"/>
          <w:szCs w:val="21"/>
        </w:rPr>
        <w:t>Ensure an array of wraparound services is in place to prevent recidivism and promote stability. Examples of wraparound services include employment search, budgeting/money management skills training, representative payee services, access to social security disability, and transportation.</w:t>
      </w:r>
    </w:p>
    <w:p w14:paraId="308845C8"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DHHS will provide annual education to each RHC relative to wraparound services available through DHHS, including eligibility information.</w:t>
      </w:r>
    </w:p>
    <w:p w14:paraId="308845C9" w14:textId="77777777" w:rsidR="00643F2A" w:rsidRPr="00420715" w:rsidRDefault="00643F2A" w:rsidP="00643F2A">
      <w:pPr>
        <w:numPr>
          <w:ilvl w:val="2"/>
          <w:numId w:val="10"/>
        </w:numPr>
        <w:tabs>
          <w:tab w:val="clear" w:pos="2340"/>
        </w:tabs>
        <w:spacing w:after="0" w:line="240" w:lineRule="auto"/>
        <w:ind w:left="450" w:right="-270"/>
        <w:contextualSpacing/>
        <w:rPr>
          <w:color w:val="C45911" w:themeColor="accent2" w:themeShade="BF"/>
          <w:sz w:val="20"/>
        </w:rPr>
      </w:pPr>
      <w:r w:rsidRPr="00420715">
        <w:rPr>
          <w:color w:val="C45911" w:themeColor="accent2" w:themeShade="BF"/>
          <w:sz w:val="20"/>
        </w:rPr>
        <w:t>DHHS will provide representative payee services commensurate with need.</w:t>
      </w:r>
    </w:p>
    <w:p w14:paraId="308845CA" w14:textId="77777777" w:rsidR="00643F2A" w:rsidRDefault="00643F2A" w:rsidP="00A60C76">
      <w:pPr>
        <w:numPr>
          <w:ilvl w:val="0"/>
          <w:numId w:val="18"/>
        </w:numPr>
        <w:spacing w:after="0" w:line="240" w:lineRule="auto"/>
        <w:ind w:left="90" w:right="-270"/>
        <w:contextualSpacing/>
        <w:rPr>
          <w:b/>
          <w:sz w:val="21"/>
          <w:szCs w:val="21"/>
        </w:rPr>
      </w:pPr>
      <w:r w:rsidRPr="00A128A1">
        <w:rPr>
          <w:b/>
          <w:sz w:val="21"/>
          <w:szCs w:val="21"/>
        </w:rPr>
        <w:t>Engage traditionally non-homeless service providers to provide comprehensive homeless prevention and stability-promoting services in the community.</w:t>
      </w:r>
    </w:p>
    <w:p w14:paraId="308845CB" w14:textId="77777777" w:rsidR="00643F2A" w:rsidRDefault="0051769D" w:rsidP="0051769D">
      <w:pPr>
        <w:numPr>
          <w:ilvl w:val="0"/>
          <w:numId w:val="18"/>
        </w:numPr>
        <w:spacing w:after="0" w:line="240" w:lineRule="auto"/>
        <w:ind w:left="90" w:right="-270"/>
        <w:contextualSpacing/>
        <w:rPr>
          <w:b/>
          <w:color w:val="2E74B5" w:themeColor="accent1" w:themeShade="BF"/>
          <w:sz w:val="21"/>
          <w:szCs w:val="21"/>
        </w:rPr>
      </w:pPr>
      <w:r w:rsidRPr="0051769D">
        <w:rPr>
          <w:b/>
          <w:color w:val="2E74B5" w:themeColor="accent1" w:themeShade="BF"/>
          <w:sz w:val="21"/>
          <w:szCs w:val="21"/>
        </w:rPr>
        <w:t>Engage other homeless and traditionally non-homeless service providers in a coordinated community response to domestic violence that effectively increases safety for homeless victims.</w:t>
      </w:r>
    </w:p>
    <w:p w14:paraId="308845CC" w14:textId="77777777" w:rsidR="0051769D" w:rsidRPr="0051769D" w:rsidRDefault="0051769D" w:rsidP="0051769D">
      <w:pPr>
        <w:numPr>
          <w:ilvl w:val="0"/>
          <w:numId w:val="18"/>
        </w:numPr>
        <w:spacing w:after="0" w:line="240" w:lineRule="auto"/>
        <w:ind w:left="90" w:right="-270"/>
        <w:contextualSpacing/>
        <w:rPr>
          <w:b/>
          <w:color w:val="538135" w:themeColor="accent6" w:themeShade="BF"/>
          <w:sz w:val="21"/>
          <w:szCs w:val="21"/>
        </w:rPr>
      </w:pPr>
      <w:r w:rsidRPr="0051769D">
        <w:rPr>
          <w:b/>
          <w:color w:val="538135" w:themeColor="accent6" w:themeShade="BF"/>
          <w:sz w:val="21"/>
          <w:szCs w:val="21"/>
        </w:rPr>
        <w:t>Homeless Youth providers will coordinate with DHHS and other groups to improve the housing and support status of youth leaving foster care in Maine.</w:t>
      </w:r>
    </w:p>
    <w:p w14:paraId="308845CD" w14:textId="77777777" w:rsidR="0051769D" w:rsidRPr="0051769D" w:rsidRDefault="0051769D" w:rsidP="0051769D">
      <w:pPr>
        <w:numPr>
          <w:ilvl w:val="0"/>
          <w:numId w:val="18"/>
        </w:numPr>
        <w:spacing w:after="0" w:line="240" w:lineRule="auto"/>
        <w:ind w:left="90" w:right="-270"/>
        <w:contextualSpacing/>
        <w:rPr>
          <w:b/>
          <w:color w:val="538135" w:themeColor="accent6" w:themeShade="BF"/>
          <w:sz w:val="21"/>
          <w:szCs w:val="21"/>
        </w:rPr>
      </w:pPr>
      <w:r w:rsidRPr="0051769D">
        <w:rPr>
          <w:b/>
          <w:color w:val="538135" w:themeColor="accent6" w:themeShade="BF"/>
          <w:sz w:val="21"/>
          <w:szCs w:val="21"/>
        </w:rPr>
        <w:t>Ensure the entire system excels at identifying youth at risk for homelessness.</w:t>
      </w:r>
    </w:p>
    <w:p w14:paraId="308845CE" w14:textId="77777777" w:rsidR="0051769D" w:rsidRPr="0051769D" w:rsidRDefault="0051769D" w:rsidP="0051769D">
      <w:pPr>
        <w:numPr>
          <w:ilvl w:val="0"/>
          <w:numId w:val="18"/>
        </w:numPr>
        <w:spacing w:after="0" w:line="240" w:lineRule="auto"/>
        <w:ind w:left="90" w:right="-270"/>
        <w:contextualSpacing/>
        <w:rPr>
          <w:b/>
          <w:color w:val="538135" w:themeColor="accent6" w:themeShade="BF"/>
          <w:sz w:val="21"/>
          <w:szCs w:val="21"/>
        </w:rPr>
      </w:pPr>
      <w:r w:rsidRPr="0051769D">
        <w:rPr>
          <w:b/>
          <w:color w:val="538135" w:themeColor="accent6" w:themeShade="BF"/>
          <w:sz w:val="21"/>
          <w:szCs w:val="21"/>
        </w:rPr>
        <w:t>Prevention services for families at risk will be adequate to increase successful prevention of runaways.</w:t>
      </w:r>
    </w:p>
    <w:p w14:paraId="308845CF" w14:textId="77777777" w:rsidR="0051769D" w:rsidRPr="0051769D" w:rsidRDefault="0051769D" w:rsidP="0051769D">
      <w:pPr>
        <w:numPr>
          <w:ilvl w:val="0"/>
          <w:numId w:val="18"/>
        </w:numPr>
        <w:spacing w:after="0" w:line="240" w:lineRule="auto"/>
        <w:ind w:left="90" w:right="-270"/>
        <w:contextualSpacing/>
        <w:rPr>
          <w:b/>
          <w:color w:val="70AD47" w:themeColor="accent6"/>
          <w:sz w:val="21"/>
          <w:szCs w:val="21"/>
        </w:rPr>
      </w:pPr>
      <w:r w:rsidRPr="0051769D">
        <w:rPr>
          <w:b/>
          <w:color w:val="538135" w:themeColor="accent6" w:themeShade="BF"/>
          <w:sz w:val="21"/>
          <w:szCs w:val="21"/>
        </w:rPr>
        <w:t>Substance use and mental health intervention for parents as well as children will be adequate to meet the needs of families at risk.</w:t>
      </w:r>
    </w:p>
    <w:p w14:paraId="308845D0" w14:textId="77777777" w:rsidR="00A60C76" w:rsidRDefault="00A60C76" w:rsidP="00643F2A">
      <w:pPr>
        <w:spacing w:after="0" w:line="240" w:lineRule="auto"/>
        <w:ind w:right="-270"/>
        <w:contextualSpacing/>
        <w:rPr>
          <w:b/>
          <w:sz w:val="21"/>
          <w:szCs w:val="21"/>
        </w:rPr>
      </w:pPr>
    </w:p>
    <w:p w14:paraId="308845D1" w14:textId="77777777" w:rsidR="00A60C76" w:rsidRDefault="00A60C76" w:rsidP="00643F2A">
      <w:pPr>
        <w:spacing w:after="0" w:line="240" w:lineRule="auto"/>
        <w:ind w:right="-270"/>
        <w:contextualSpacing/>
        <w:rPr>
          <w:b/>
          <w:sz w:val="21"/>
          <w:szCs w:val="21"/>
        </w:rPr>
      </w:pPr>
    </w:p>
    <w:p w14:paraId="308845D2" w14:textId="77777777" w:rsidR="00A60C76" w:rsidRDefault="00A60C76" w:rsidP="00643F2A">
      <w:pPr>
        <w:spacing w:after="0" w:line="240" w:lineRule="auto"/>
        <w:ind w:right="-270"/>
        <w:contextualSpacing/>
        <w:rPr>
          <w:b/>
          <w:sz w:val="21"/>
          <w:szCs w:val="21"/>
        </w:rPr>
      </w:pPr>
    </w:p>
    <w:p w14:paraId="308845D3" w14:textId="77777777" w:rsidR="0051769D" w:rsidRDefault="0051769D" w:rsidP="00643F2A">
      <w:pPr>
        <w:spacing w:after="0" w:line="240" w:lineRule="auto"/>
        <w:ind w:right="-270"/>
        <w:contextualSpacing/>
        <w:rPr>
          <w:b/>
          <w:sz w:val="21"/>
          <w:szCs w:val="21"/>
        </w:rPr>
      </w:pPr>
    </w:p>
    <w:p w14:paraId="308845D4" w14:textId="77777777" w:rsidR="0051769D" w:rsidRDefault="0051769D" w:rsidP="00643F2A">
      <w:pPr>
        <w:spacing w:after="0" w:line="240" w:lineRule="auto"/>
        <w:ind w:right="-270"/>
        <w:contextualSpacing/>
        <w:rPr>
          <w:b/>
          <w:sz w:val="21"/>
          <w:szCs w:val="21"/>
        </w:rPr>
      </w:pPr>
    </w:p>
    <w:p w14:paraId="308845D5" w14:textId="77777777" w:rsidR="0051769D" w:rsidRDefault="0051769D" w:rsidP="00643F2A">
      <w:pPr>
        <w:spacing w:after="0" w:line="240" w:lineRule="auto"/>
        <w:ind w:right="-270"/>
        <w:contextualSpacing/>
        <w:rPr>
          <w:b/>
          <w:sz w:val="21"/>
          <w:szCs w:val="21"/>
        </w:rPr>
      </w:pPr>
    </w:p>
    <w:p w14:paraId="308845D6" w14:textId="77777777" w:rsidR="0051769D" w:rsidRDefault="0051769D" w:rsidP="00643F2A">
      <w:pPr>
        <w:spacing w:after="0" w:line="240" w:lineRule="auto"/>
        <w:ind w:right="-270"/>
        <w:contextualSpacing/>
        <w:rPr>
          <w:b/>
          <w:sz w:val="21"/>
          <w:szCs w:val="21"/>
        </w:rPr>
      </w:pPr>
    </w:p>
    <w:p w14:paraId="308845D7" w14:textId="77777777" w:rsidR="0051769D" w:rsidRDefault="0051769D" w:rsidP="00643F2A">
      <w:pPr>
        <w:spacing w:after="0" w:line="240" w:lineRule="auto"/>
        <w:ind w:right="-270"/>
        <w:contextualSpacing/>
        <w:rPr>
          <w:b/>
          <w:sz w:val="21"/>
          <w:szCs w:val="21"/>
        </w:rPr>
      </w:pPr>
    </w:p>
    <w:p w14:paraId="308845D8" w14:textId="77777777" w:rsidR="0051769D" w:rsidRDefault="0051769D" w:rsidP="00643F2A">
      <w:pPr>
        <w:spacing w:after="0" w:line="240" w:lineRule="auto"/>
        <w:ind w:right="-270"/>
        <w:contextualSpacing/>
        <w:rPr>
          <w:b/>
          <w:sz w:val="21"/>
          <w:szCs w:val="21"/>
        </w:rPr>
      </w:pPr>
    </w:p>
    <w:p w14:paraId="308845D9" w14:textId="77777777" w:rsidR="0051769D" w:rsidRDefault="0051769D" w:rsidP="00643F2A">
      <w:pPr>
        <w:spacing w:after="0" w:line="240" w:lineRule="auto"/>
        <w:ind w:right="-270"/>
        <w:contextualSpacing/>
        <w:rPr>
          <w:b/>
          <w:sz w:val="21"/>
          <w:szCs w:val="21"/>
        </w:rPr>
      </w:pPr>
    </w:p>
    <w:p w14:paraId="308845DA" w14:textId="77777777" w:rsidR="0051769D" w:rsidRDefault="0051769D" w:rsidP="00643F2A">
      <w:pPr>
        <w:spacing w:after="0" w:line="240" w:lineRule="auto"/>
        <w:ind w:right="-270"/>
        <w:contextualSpacing/>
        <w:rPr>
          <w:b/>
          <w:sz w:val="21"/>
          <w:szCs w:val="21"/>
        </w:rPr>
      </w:pPr>
    </w:p>
    <w:p w14:paraId="308845DB" w14:textId="77777777" w:rsidR="0051769D" w:rsidRDefault="0051769D" w:rsidP="00643F2A">
      <w:pPr>
        <w:spacing w:after="0" w:line="240" w:lineRule="auto"/>
        <w:ind w:right="-270"/>
        <w:contextualSpacing/>
        <w:rPr>
          <w:b/>
          <w:sz w:val="21"/>
          <w:szCs w:val="21"/>
        </w:rPr>
      </w:pPr>
    </w:p>
    <w:p w14:paraId="308845DC" w14:textId="77777777" w:rsidR="00A60C76" w:rsidRDefault="00A60C76" w:rsidP="00643F2A">
      <w:pPr>
        <w:spacing w:after="0" w:line="240" w:lineRule="auto"/>
        <w:ind w:right="-270"/>
        <w:contextualSpacing/>
        <w:rPr>
          <w:b/>
          <w:sz w:val="21"/>
          <w:szCs w:val="21"/>
        </w:rPr>
      </w:pPr>
    </w:p>
    <w:p w14:paraId="308845DD" w14:textId="77777777" w:rsidR="00A60C76" w:rsidRDefault="00A60C76" w:rsidP="00643F2A">
      <w:pPr>
        <w:spacing w:after="0" w:line="240" w:lineRule="auto"/>
        <w:ind w:right="-270"/>
        <w:contextualSpacing/>
        <w:rPr>
          <w:b/>
          <w:sz w:val="21"/>
          <w:szCs w:val="21"/>
        </w:rPr>
      </w:pPr>
    </w:p>
    <w:p w14:paraId="308845DE" w14:textId="77777777" w:rsidR="00A60C76" w:rsidRDefault="00A60C76" w:rsidP="00643F2A">
      <w:pPr>
        <w:spacing w:after="0" w:line="240" w:lineRule="auto"/>
        <w:ind w:right="-270"/>
        <w:contextualSpacing/>
        <w:rPr>
          <w:b/>
          <w:sz w:val="21"/>
          <w:szCs w:val="21"/>
        </w:rPr>
      </w:pPr>
    </w:p>
    <w:p w14:paraId="13C4CFBB" w14:textId="77777777" w:rsidR="000C4A64" w:rsidRDefault="000C4A64" w:rsidP="00F677A0">
      <w:pPr>
        <w:pStyle w:val="Title"/>
        <w:spacing w:after="0"/>
        <w:rPr>
          <w:rFonts w:ascii="Garamond" w:hAnsi="Garamond"/>
          <w:smallCaps w:val="0"/>
          <w:color w:val="538135" w:themeColor="accent6" w:themeShade="BF"/>
          <w:sz w:val="36"/>
          <w:szCs w:val="36"/>
        </w:rPr>
      </w:pPr>
      <w:r>
        <w:rPr>
          <w:rFonts w:ascii="Garamond" w:hAnsi="Garamond"/>
          <w:smallCaps w:val="0"/>
          <w:color w:val="538135" w:themeColor="accent6" w:themeShade="BF"/>
          <w:sz w:val="36"/>
          <w:szCs w:val="36"/>
        </w:rPr>
        <w:lastRenderedPageBreak/>
        <w:t xml:space="preserve">A Note About </w:t>
      </w:r>
      <w:r w:rsidR="00F677A0" w:rsidRPr="00F677A0">
        <w:rPr>
          <w:rFonts w:ascii="Garamond" w:hAnsi="Garamond"/>
          <w:smallCaps w:val="0"/>
          <w:color w:val="538135" w:themeColor="accent6" w:themeShade="BF"/>
          <w:sz w:val="36"/>
          <w:szCs w:val="36"/>
        </w:rPr>
        <w:t xml:space="preserve">Unaccompanied </w:t>
      </w:r>
    </w:p>
    <w:p w14:paraId="308845DF" w14:textId="749BB03B" w:rsidR="00F677A0" w:rsidRPr="00643F2A" w:rsidRDefault="00F677A0" w:rsidP="00F677A0">
      <w:pPr>
        <w:pStyle w:val="Title"/>
        <w:spacing w:after="0"/>
        <w:rPr>
          <w:rFonts w:ascii="Garamond" w:hAnsi="Garamond"/>
          <w:smallCaps w:val="0"/>
          <w:color w:val="C45911" w:themeColor="accent2" w:themeShade="BF"/>
          <w:sz w:val="36"/>
          <w:szCs w:val="36"/>
        </w:rPr>
      </w:pPr>
      <w:r w:rsidRPr="00F677A0">
        <w:rPr>
          <w:rFonts w:ascii="Garamond" w:hAnsi="Garamond"/>
          <w:smallCaps w:val="0"/>
          <w:color w:val="538135" w:themeColor="accent6" w:themeShade="BF"/>
          <w:sz w:val="36"/>
          <w:szCs w:val="36"/>
        </w:rPr>
        <w:t>Youth</w:t>
      </w:r>
      <w:r>
        <w:rPr>
          <w:rFonts w:ascii="Garamond" w:hAnsi="Garamond"/>
          <w:smallCaps w:val="0"/>
          <w:color w:val="538135" w:themeColor="accent6" w:themeShade="BF"/>
          <w:sz w:val="36"/>
          <w:szCs w:val="36"/>
        </w:rPr>
        <w:t xml:space="preserve"> Experiencing Homelessness</w:t>
      </w:r>
      <w:r>
        <w:rPr>
          <w:rFonts w:ascii="Garamond" w:hAnsi="Garamond"/>
          <w:smallCaps w:val="0"/>
          <w:color w:val="C45911" w:themeColor="accent2" w:themeShade="BF"/>
          <w:sz w:val="36"/>
          <w:szCs w:val="36"/>
        </w:rPr>
        <w:t xml:space="preserve"> </w:t>
      </w:r>
    </w:p>
    <w:p w14:paraId="308845E0" w14:textId="77777777" w:rsidR="00F677A0" w:rsidRPr="00F677A0" w:rsidRDefault="00F677A0" w:rsidP="00F677A0">
      <w:pPr>
        <w:spacing w:after="0" w:line="240" w:lineRule="auto"/>
        <w:jc w:val="center"/>
        <w:rPr>
          <w:rFonts w:ascii="Garamond" w:hAnsi="Garamond"/>
          <w:b/>
          <w:color w:val="538135" w:themeColor="accent6" w:themeShade="BF"/>
          <w:szCs w:val="22"/>
        </w:rPr>
      </w:pPr>
      <w:r w:rsidRPr="00F677A0">
        <w:rPr>
          <w:rFonts w:ascii="Garamond" w:hAnsi="Garamond"/>
          <w:b/>
          <w:color w:val="538135" w:themeColor="accent6" w:themeShade="BF"/>
          <w:szCs w:val="22"/>
        </w:rPr>
        <w:t>Ages 12 to 24</w:t>
      </w:r>
    </w:p>
    <w:p w14:paraId="308845E1" w14:textId="77777777" w:rsidR="00F677A0" w:rsidRDefault="00F677A0" w:rsidP="00F677A0">
      <w:pPr>
        <w:spacing w:after="0" w:line="240" w:lineRule="auto"/>
        <w:rPr>
          <w:szCs w:val="22"/>
        </w:rPr>
      </w:pPr>
    </w:p>
    <w:p w14:paraId="308845E2" w14:textId="77777777" w:rsidR="00F677A0" w:rsidRPr="00F677A0" w:rsidRDefault="00F677A0" w:rsidP="00F677A0">
      <w:pPr>
        <w:spacing w:after="0" w:line="240" w:lineRule="auto"/>
        <w:rPr>
          <w:szCs w:val="22"/>
        </w:rPr>
      </w:pPr>
      <w:r w:rsidRPr="00F677A0">
        <w:rPr>
          <w:szCs w:val="22"/>
        </w:rPr>
        <w:t xml:space="preserve">This plan targets youth who are not at home with parents or guardians, many of whom cannot return to a stable family living situation. The choice of a broad age range reflects a recognition that there are both younger teens less than 18 who may be eligible for DHHS Children’s Services and those that are older who are served by DHHS Adult Services if eligible for any state services. </w:t>
      </w:r>
    </w:p>
    <w:p w14:paraId="308845E3" w14:textId="77777777" w:rsidR="00F677A0" w:rsidRPr="00F677A0" w:rsidRDefault="00F677A0" w:rsidP="00F677A0">
      <w:pPr>
        <w:spacing w:after="0" w:line="240" w:lineRule="auto"/>
        <w:rPr>
          <w:szCs w:val="22"/>
        </w:rPr>
      </w:pPr>
    </w:p>
    <w:p w14:paraId="308845E4" w14:textId="77777777" w:rsidR="00F677A0" w:rsidRPr="00F677A0" w:rsidRDefault="00F677A0" w:rsidP="00F677A0">
      <w:pPr>
        <w:spacing w:after="0" w:line="240" w:lineRule="auto"/>
        <w:rPr>
          <w:szCs w:val="22"/>
        </w:rPr>
      </w:pPr>
      <w:r w:rsidRPr="00F677A0">
        <w:rPr>
          <w:szCs w:val="22"/>
        </w:rPr>
        <w:t xml:space="preserve">The broad age space of 12 to 24 is intentional so that the plan can be all encompassing. This includes young adolescents, older adolescents, and young adults. Each of the groups within this span have different needs, and accordingly, services should be tailored to each group based upon their developmental stages and age. </w:t>
      </w:r>
    </w:p>
    <w:p w14:paraId="308845E5" w14:textId="77777777" w:rsidR="00F677A0" w:rsidRPr="00F677A0" w:rsidRDefault="00F677A0" w:rsidP="00F677A0">
      <w:pPr>
        <w:spacing w:after="0" w:line="240" w:lineRule="auto"/>
        <w:rPr>
          <w:szCs w:val="22"/>
        </w:rPr>
      </w:pPr>
    </w:p>
    <w:p w14:paraId="308845E6" w14:textId="271B3C5C" w:rsidR="00F677A0" w:rsidRPr="00F677A0" w:rsidRDefault="00F677A0" w:rsidP="00F677A0">
      <w:pPr>
        <w:spacing w:after="0" w:line="240" w:lineRule="auto"/>
        <w:rPr>
          <w:szCs w:val="22"/>
        </w:rPr>
      </w:pPr>
      <w:r w:rsidRPr="00F677A0">
        <w:rPr>
          <w:szCs w:val="22"/>
        </w:rPr>
        <w:t xml:space="preserve">This decision to broaden the age of youth beyond 21 to 24 reflects current thinking in the field about the importance of recognizing the increasing difficulty of transitioning to adulthood for youth and the fact that many youth in their early 20’s are often best served by a youth development model. </w:t>
      </w:r>
    </w:p>
    <w:p w14:paraId="308845E7" w14:textId="77777777" w:rsidR="00F677A0" w:rsidRPr="00F677A0" w:rsidRDefault="00F677A0" w:rsidP="00F677A0">
      <w:pPr>
        <w:spacing w:after="0" w:line="240" w:lineRule="auto"/>
        <w:rPr>
          <w:szCs w:val="22"/>
        </w:rPr>
      </w:pPr>
    </w:p>
    <w:p w14:paraId="308845E8" w14:textId="77777777" w:rsidR="00F677A0" w:rsidRPr="00F677A0" w:rsidRDefault="00F677A0" w:rsidP="00F677A0">
      <w:pPr>
        <w:spacing w:after="0" w:line="240" w:lineRule="auto"/>
        <w:rPr>
          <w:szCs w:val="22"/>
        </w:rPr>
      </w:pPr>
      <w:r w:rsidRPr="00F677A0">
        <w:rPr>
          <w:szCs w:val="22"/>
        </w:rPr>
        <w:t xml:space="preserve">The plan acknowledges that many youth will have a life-long connection to their natural families and the importance of family within the context of their homelessness. Whenever possible, family reunification will be explored as one of the first options to resolve a youth’s homeless situation. The options of family reunification, housing support, and independent living are all needed for all youth. For many homeless youth, working on developing the supports and skills needed to live as independent adults is the most common goal. </w:t>
      </w:r>
    </w:p>
    <w:p w14:paraId="308845E9" w14:textId="77777777" w:rsidR="00F677A0" w:rsidRPr="00F677A0" w:rsidRDefault="00F677A0" w:rsidP="00F677A0">
      <w:pPr>
        <w:spacing w:after="0" w:line="240" w:lineRule="auto"/>
        <w:rPr>
          <w:szCs w:val="22"/>
        </w:rPr>
      </w:pPr>
    </w:p>
    <w:p w14:paraId="308845EA" w14:textId="77777777" w:rsidR="00F677A0" w:rsidRPr="00F677A0" w:rsidRDefault="00F677A0" w:rsidP="00F677A0">
      <w:pPr>
        <w:spacing w:after="0" w:line="240" w:lineRule="auto"/>
        <w:rPr>
          <w:szCs w:val="22"/>
        </w:rPr>
      </w:pPr>
      <w:r w:rsidRPr="00F677A0">
        <w:rPr>
          <w:szCs w:val="22"/>
        </w:rPr>
        <w:t>The plan supports the important principle that the State maintains responsibility for all younger adolescents who are out of the home, while at the same time recognizing that programs designed specifically for the homeless segment of this population are necessary. Maine Departments of Health and Human Services, Corrections, and Education need fiscal and service delivery plans that meet the needs of homeless youth with emphasis on the role of DHHS in protecting the safety of adolescents under 18.</w:t>
      </w:r>
    </w:p>
    <w:p w14:paraId="308845EB" w14:textId="77777777" w:rsidR="00F677A0" w:rsidRPr="00F677A0" w:rsidRDefault="00F677A0" w:rsidP="00F677A0">
      <w:pPr>
        <w:spacing w:after="0" w:line="240" w:lineRule="auto"/>
        <w:rPr>
          <w:szCs w:val="22"/>
        </w:rPr>
      </w:pPr>
    </w:p>
    <w:p w14:paraId="308845EC" w14:textId="77777777" w:rsidR="00A60C76" w:rsidRPr="0051769D" w:rsidRDefault="00F677A0" w:rsidP="0051769D">
      <w:pPr>
        <w:spacing w:after="0" w:line="240" w:lineRule="auto"/>
        <w:rPr>
          <w:szCs w:val="22"/>
        </w:rPr>
      </w:pPr>
      <w:r w:rsidRPr="00F677A0">
        <w:rPr>
          <w:szCs w:val="22"/>
        </w:rPr>
        <w:t>The Maine Runaway and Homeless Youth Act created a clear plan for services that meet the needs of all youth experiencing homelessness and to encourage all state agencies to participate in developing a meaningful plan to meet these needs.</w:t>
      </w:r>
    </w:p>
    <w:sectPr w:rsidR="00A60C76" w:rsidRPr="0051769D" w:rsidSect="00750070">
      <w:footerReference w:type="even" r:id="rId15"/>
      <w:footerReference w:type="default" r:id="rId16"/>
      <w:pgSz w:w="12240" w:h="15840" w:code="1"/>
      <w:pgMar w:top="1440" w:right="1440" w:bottom="1440" w:left="1440" w:header="720" w:footer="720" w:gutter="0"/>
      <w:pgNumType w:start="0"/>
      <w:cols w:space="36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88460F" w14:textId="77777777" w:rsidR="00236972" w:rsidRDefault="00236972">
      <w:pPr>
        <w:spacing w:after="0" w:line="240" w:lineRule="auto"/>
      </w:pPr>
      <w:r>
        <w:separator/>
      </w:r>
    </w:p>
  </w:endnote>
  <w:endnote w:type="continuationSeparator" w:id="0">
    <w:p w14:paraId="30884610" w14:textId="77777777" w:rsidR="00236972" w:rsidRDefault="002369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884611" w14:textId="77777777" w:rsidR="00236972" w:rsidRDefault="00236972">
    <w:pPr>
      <w:pStyle w:val="Footer"/>
    </w:pPr>
    <w:r>
      <w:rPr>
        <w:noProof/>
      </w:rPr>
      <mc:AlternateContent>
        <mc:Choice Requires="wps">
          <w:drawing>
            <wp:anchor distT="0" distB="0" distL="114300" distR="114300" simplePos="0" relativeHeight="251660288" behindDoc="0" locked="0" layoutInCell="0" allowOverlap="1" wp14:anchorId="30884614" wp14:editId="30884615">
              <wp:simplePos x="0" y="0"/>
              <wp:positionH relativeFrom="page">
                <wp:align>center</wp:align>
              </wp:positionH>
              <wp:positionV relativeFrom="page">
                <wp:align>center</wp:align>
              </wp:positionV>
              <wp:extent cx="7126605" cy="9434195"/>
              <wp:effectExtent l="9525" t="9525" r="14605" b="11430"/>
              <wp:wrapNone/>
              <wp:docPr id="33"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6605" cy="943419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 uri="{53640926-AAD7-44D8-BBD7-CCE9431645EC}">
                          <a14:shadowObscured xmlns:a14="http://schemas.microsoft.com/office/drawing/2010/main" val="1"/>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94000</wp14:pctHeight>
              </wp14:sizeRelV>
            </wp:anchor>
          </w:drawing>
        </mc:Choice>
        <mc:Fallback>
          <w:pict>
            <v:roundrect w14:anchorId="191A83F9" id="AutoShape 24" o:spid="_x0000_s1026" style="position:absolute;margin-left:0;margin-top:0;width:561.15pt;height:742.85pt;z-index:251660288;visibility:visible;mso-wrap-style:square;mso-width-percent:920;mso-height-percent:940;mso-wrap-distance-left:9pt;mso-wrap-distance-top:0;mso-wrap-distance-right:9pt;mso-wrap-distance-bottom:0;mso-position-horizontal:center;mso-position-horizontal-relative:page;mso-position-vertical:center;mso-position-vertical-relative:page;mso-width-percent:920;mso-height-percent:94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bLNuwIAAL0FAAAOAAAAZHJzL2Uyb0RvYy54bWysVNuO0zAQfUfiHyy/Z3Opm7bRpqtu0iKk&#10;hV2x8AFu7DSBxA6223RB/DtjJy1beFkBebDsjH1mzsyZub45tg06cKVrKVIcXgUYcVFIVotdij99&#10;3HhzjLShgtFGCp7iJ67xzfL1q+u+S3gkK9kwrhCACJ30XYorY7rE93VR8ZbqK9lxAcZSqpYaOKqd&#10;zxTtAb1t/CgIYr+XinVKFlxr+JsPRrx0+GXJC3Nflpob1KQYYjNuVW7d2tVfXtNkp2hX1cUYBv2L&#10;KFpaC3B6hsqpoWiv6j+g2rpQUsvSXBWy9WVZ1gV3HIBNGPzG5rGiHXdcIDm6O6dJ/z/Y4v3hQaGa&#10;pXgywUjQFmq02hvpXKOI2AT1nU7g3mP3oCxF3d3J4otGQmYVFTu+Ukr2FacMwgrtff/igT1oeIq2&#10;/TvJAJ4CvMvVsVStBYQsoKMrydO5JPxoUAE/Z2EUx8EUowJsCzIh4WLqfNDk9LxT2rzhskV2k2Il&#10;94J9gMI7H/Rwp40rDBvZUfYZo7JtoMwH2iASRJMRcLzr0+QEaR8KuambxumkEagHjtEsCBy4lk3N&#10;rNWlRe22WaMQgAIL9424F9dceA7NpmwtmNsbWjfDHrw3wuJBBsbQbS6clr4vgsV6vp4Tj0Tx2iNB&#10;nnurTUa8eBPOpvkkz7I8/GFDC0lS1YxxYaM76TokL9PN2GGDIs/KvmChX0LWvwwDhOFYjeRGStNJ&#10;TIJFFHurVT7zCMnn3u0t7LJsDeUOYzJdZydKuqJM9vdbXewVZ/9Oa6jVoNkxtCFEl3gnY6vcoQO2&#10;kj2BipUcZgjMPNhUUn3DqIf5kWL9dU8Vx6h5K6ATFiEhduC4A5nOIjio55btcwsVBUCl2GA0bDMz&#10;DKl9p+pdBZ5CpzghbXOWtTm12RDV2HMwI1ySx3lmh9Dzs7v1a+oufwIAAP//AwBQSwMEFAAGAAgA&#10;AAAhANpufizeAAAABwEAAA8AAABkcnMvZG93bnJldi54bWxMj8FOwzAQRO9I/IO1lbhRJyGFNo1T&#10;oUpcEKpKoXcn3jpR43UUu0ng63G5wGU1q1nNvM03k2nZgL1rLAmI5xEwpMqqhrSAz4+X+yUw5yUp&#10;2VpCAV/oYFPc3uQyU3akdxwOXrMQQi6TAmrvu4xzV9VopJvbDil4J9sb6cPaa656OYZw0/Ikih65&#10;kQ2Fhlp2uK2xOh8uRsD+nGq7Om6H1/G71Gnztt+t4lGIu9n0vAbmcfJ/x3DFD+hQBKbSXkg51goI&#10;j/jfefXiJHkAVgaVLhdPwIuc/+cvfgAAAP//AwBQSwECLQAUAAYACAAAACEAtoM4kv4AAADhAQAA&#10;EwAAAAAAAAAAAAAAAAAAAAAAW0NvbnRlbnRfVHlwZXNdLnhtbFBLAQItABQABgAIAAAAIQA4/SH/&#10;1gAAAJQBAAALAAAAAAAAAAAAAAAAAC8BAABfcmVscy8ucmVsc1BLAQItABQABgAIAAAAIQC2fbLN&#10;uwIAAL0FAAAOAAAAAAAAAAAAAAAAAC4CAABkcnMvZTJvRG9jLnhtbFBLAQItABQABgAIAAAAIQDa&#10;bn4s3gAAAAcBAAAPAAAAAAAAAAAAAAAAABUFAABkcnMvZG93bnJldi54bWxQSwUGAAAAAAQABADz&#10;AAAAIAYAAAAA&#10;" o:allowincell="f" filled="f" fillcolor="black" strokeweight="1pt">
              <w10:wrap anchorx="page" anchory="page"/>
            </v:round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46103130"/>
      <w:docPartObj>
        <w:docPartGallery w:val="Page Numbers (Bottom of Page)"/>
        <w:docPartUnique/>
      </w:docPartObj>
    </w:sdtPr>
    <w:sdtEndPr>
      <w:rPr>
        <w:noProof/>
      </w:rPr>
    </w:sdtEndPr>
    <w:sdtContent>
      <w:p w14:paraId="30884612" w14:textId="0DE6A127" w:rsidR="00236972" w:rsidRDefault="00236972">
        <w:pPr>
          <w:pStyle w:val="Footer"/>
          <w:jc w:val="right"/>
        </w:pPr>
        <w:r>
          <w:fldChar w:fldCharType="begin"/>
        </w:r>
        <w:r>
          <w:instrText xml:space="preserve"> PAGE   \* MERGEFORMAT </w:instrText>
        </w:r>
        <w:r>
          <w:fldChar w:fldCharType="separate"/>
        </w:r>
        <w:r w:rsidR="002C1F1D">
          <w:rPr>
            <w:noProof/>
          </w:rPr>
          <w:t>2</w:t>
        </w:r>
        <w:r>
          <w:rPr>
            <w:noProof/>
          </w:rPr>
          <w:fldChar w:fldCharType="end"/>
        </w:r>
      </w:p>
    </w:sdtContent>
  </w:sdt>
  <w:p w14:paraId="30884613" w14:textId="77777777" w:rsidR="00236972" w:rsidRDefault="00236972">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88460D" w14:textId="77777777" w:rsidR="00236972" w:rsidRDefault="00236972">
      <w:pPr>
        <w:spacing w:after="0" w:line="240" w:lineRule="auto"/>
      </w:pPr>
      <w:r>
        <w:separator/>
      </w:r>
    </w:p>
  </w:footnote>
  <w:footnote w:type="continuationSeparator" w:id="0">
    <w:p w14:paraId="3088460E" w14:textId="77777777" w:rsidR="00236972" w:rsidRDefault="002369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88612D2"/>
    <w:lvl w:ilvl="0">
      <w:numFmt w:val="bullet"/>
      <w:lvlText w:val="*"/>
      <w:lvlJc w:val="left"/>
    </w:lvl>
  </w:abstractNum>
  <w:abstractNum w:abstractNumId="1" w15:restartNumberingAfterBreak="0">
    <w:nsid w:val="00B719F7"/>
    <w:multiLevelType w:val="hybridMultilevel"/>
    <w:tmpl w:val="8E9EED84"/>
    <w:lvl w:ilvl="0" w:tplc="70FC12E6">
      <w:start w:val="1"/>
      <w:numFmt w:val="bullet"/>
      <w:lvlText w:val=""/>
      <w:lvlJc w:val="left"/>
      <w:pPr>
        <w:tabs>
          <w:tab w:val="num" w:pos="720"/>
        </w:tabs>
        <w:ind w:left="720" w:hanging="360"/>
      </w:pPr>
      <w:rPr>
        <w:rFonts w:ascii="Symbol" w:hAnsi="Symbol" w:hint="default"/>
      </w:rPr>
    </w:lvl>
    <w:lvl w:ilvl="1" w:tplc="7FAA16AE" w:tentative="1">
      <w:start w:val="1"/>
      <w:numFmt w:val="bullet"/>
      <w:lvlText w:val=""/>
      <w:lvlJc w:val="left"/>
      <w:pPr>
        <w:tabs>
          <w:tab w:val="num" w:pos="1440"/>
        </w:tabs>
        <w:ind w:left="1440" w:hanging="360"/>
      </w:pPr>
      <w:rPr>
        <w:rFonts w:ascii="Symbol" w:hAnsi="Symbol" w:hint="default"/>
      </w:rPr>
    </w:lvl>
    <w:lvl w:ilvl="2" w:tplc="7E08902A" w:tentative="1">
      <w:start w:val="1"/>
      <w:numFmt w:val="bullet"/>
      <w:lvlText w:val=""/>
      <w:lvlJc w:val="left"/>
      <w:pPr>
        <w:tabs>
          <w:tab w:val="num" w:pos="2160"/>
        </w:tabs>
        <w:ind w:left="2160" w:hanging="360"/>
      </w:pPr>
      <w:rPr>
        <w:rFonts w:ascii="Symbol" w:hAnsi="Symbol" w:hint="default"/>
      </w:rPr>
    </w:lvl>
    <w:lvl w:ilvl="3" w:tplc="3F24B13A" w:tentative="1">
      <w:start w:val="1"/>
      <w:numFmt w:val="bullet"/>
      <w:lvlText w:val=""/>
      <w:lvlJc w:val="left"/>
      <w:pPr>
        <w:tabs>
          <w:tab w:val="num" w:pos="2880"/>
        </w:tabs>
        <w:ind w:left="2880" w:hanging="360"/>
      </w:pPr>
      <w:rPr>
        <w:rFonts w:ascii="Symbol" w:hAnsi="Symbol" w:hint="default"/>
      </w:rPr>
    </w:lvl>
    <w:lvl w:ilvl="4" w:tplc="9FD2D42E" w:tentative="1">
      <w:start w:val="1"/>
      <w:numFmt w:val="bullet"/>
      <w:lvlText w:val=""/>
      <w:lvlJc w:val="left"/>
      <w:pPr>
        <w:tabs>
          <w:tab w:val="num" w:pos="3600"/>
        </w:tabs>
        <w:ind w:left="3600" w:hanging="360"/>
      </w:pPr>
      <w:rPr>
        <w:rFonts w:ascii="Symbol" w:hAnsi="Symbol" w:hint="default"/>
      </w:rPr>
    </w:lvl>
    <w:lvl w:ilvl="5" w:tplc="80B4E52E" w:tentative="1">
      <w:start w:val="1"/>
      <w:numFmt w:val="bullet"/>
      <w:lvlText w:val=""/>
      <w:lvlJc w:val="left"/>
      <w:pPr>
        <w:tabs>
          <w:tab w:val="num" w:pos="4320"/>
        </w:tabs>
        <w:ind w:left="4320" w:hanging="360"/>
      </w:pPr>
      <w:rPr>
        <w:rFonts w:ascii="Symbol" w:hAnsi="Symbol" w:hint="default"/>
      </w:rPr>
    </w:lvl>
    <w:lvl w:ilvl="6" w:tplc="D6900AF6" w:tentative="1">
      <w:start w:val="1"/>
      <w:numFmt w:val="bullet"/>
      <w:lvlText w:val=""/>
      <w:lvlJc w:val="left"/>
      <w:pPr>
        <w:tabs>
          <w:tab w:val="num" w:pos="5040"/>
        </w:tabs>
        <w:ind w:left="5040" w:hanging="360"/>
      </w:pPr>
      <w:rPr>
        <w:rFonts w:ascii="Symbol" w:hAnsi="Symbol" w:hint="default"/>
      </w:rPr>
    </w:lvl>
    <w:lvl w:ilvl="7" w:tplc="F88833AA" w:tentative="1">
      <w:start w:val="1"/>
      <w:numFmt w:val="bullet"/>
      <w:lvlText w:val=""/>
      <w:lvlJc w:val="left"/>
      <w:pPr>
        <w:tabs>
          <w:tab w:val="num" w:pos="5760"/>
        </w:tabs>
        <w:ind w:left="5760" w:hanging="360"/>
      </w:pPr>
      <w:rPr>
        <w:rFonts w:ascii="Symbol" w:hAnsi="Symbol" w:hint="default"/>
      </w:rPr>
    </w:lvl>
    <w:lvl w:ilvl="8" w:tplc="929E2614"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4B07467"/>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5362D1"/>
    <w:multiLevelType w:val="hybridMultilevel"/>
    <w:tmpl w:val="4E581EF4"/>
    <w:lvl w:ilvl="0" w:tplc="01E61FB6">
      <w:start w:val="1"/>
      <w:numFmt w:val="bullet"/>
      <w:lvlText w:val=""/>
      <w:lvlJc w:val="left"/>
      <w:pPr>
        <w:tabs>
          <w:tab w:val="num" w:pos="720"/>
        </w:tabs>
        <w:ind w:left="720" w:hanging="360"/>
      </w:pPr>
      <w:rPr>
        <w:rFonts w:ascii="Symbol" w:hAnsi="Symbol" w:hint="default"/>
      </w:rPr>
    </w:lvl>
    <w:lvl w:ilvl="1" w:tplc="056EBAC2" w:tentative="1">
      <w:start w:val="1"/>
      <w:numFmt w:val="bullet"/>
      <w:lvlText w:val=""/>
      <w:lvlJc w:val="left"/>
      <w:pPr>
        <w:tabs>
          <w:tab w:val="num" w:pos="1440"/>
        </w:tabs>
        <w:ind w:left="1440" w:hanging="360"/>
      </w:pPr>
      <w:rPr>
        <w:rFonts w:ascii="Symbol" w:hAnsi="Symbol" w:hint="default"/>
      </w:rPr>
    </w:lvl>
    <w:lvl w:ilvl="2" w:tplc="14E057AC" w:tentative="1">
      <w:start w:val="1"/>
      <w:numFmt w:val="bullet"/>
      <w:lvlText w:val=""/>
      <w:lvlJc w:val="left"/>
      <w:pPr>
        <w:tabs>
          <w:tab w:val="num" w:pos="2160"/>
        </w:tabs>
        <w:ind w:left="2160" w:hanging="360"/>
      </w:pPr>
      <w:rPr>
        <w:rFonts w:ascii="Symbol" w:hAnsi="Symbol" w:hint="default"/>
      </w:rPr>
    </w:lvl>
    <w:lvl w:ilvl="3" w:tplc="FB3A8866" w:tentative="1">
      <w:start w:val="1"/>
      <w:numFmt w:val="bullet"/>
      <w:lvlText w:val=""/>
      <w:lvlJc w:val="left"/>
      <w:pPr>
        <w:tabs>
          <w:tab w:val="num" w:pos="2880"/>
        </w:tabs>
        <w:ind w:left="2880" w:hanging="360"/>
      </w:pPr>
      <w:rPr>
        <w:rFonts w:ascii="Symbol" w:hAnsi="Symbol" w:hint="default"/>
      </w:rPr>
    </w:lvl>
    <w:lvl w:ilvl="4" w:tplc="398C0AF4" w:tentative="1">
      <w:start w:val="1"/>
      <w:numFmt w:val="bullet"/>
      <w:lvlText w:val=""/>
      <w:lvlJc w:val="left"/>
      <w:pPr>
        <w:tabs>
          <w:tab w:val="num" w:pos="3600"/>
        </w:tabs>
        <w:ind w:left="3600" w:hanging="360"/>
      </w:pPr>
      <w:rPr>
        <w:rFonts w:ascii="Symbol" w:hAnsi="Symbol" w:hint="default"/>
      </w:rPr>
    </w:lvl>
    <w:lvl w:ilvl="5" w:tplc="8A0A1CDA" w:tentative="1">
      <w:start w:val="1"/>
      <w:numFmt w:val="bullet"/>
      <w:lvlText w:val=""/>
      <w:lvlJc w:val="left"/>
      <w:pPr>
        <w:tabs>
          <w:tab w:val="num" w:pos="4320"/>
        </w:tabs>
        <w:ind w:left="4320" w:hanging="360"/>
      </w:pPr>
      <w:rPr>
        <w:rFonts w:ascii="Symbol" w:hAnsi="Symbol" w:hint="default"/>
      </w:rPr>
    </w:lvl>
    <w:lvl w:ilvl="6" w:tplc="3C8C4D14" w:tentative="1">
      <w:start w:val="1"/>
      <w:numFmt w:val="bullet"/>
      <w:lvlText w:val=""/>
      <w:lvlJc w:val="left"/>
      <w:pPr>
        <w:tabs>
          <w:tab w:val="num" w:pos="5040"/>
        </w:tabs>
        <w:ind w:left="5040" w:hanging="360"/>
      </w:pPr>
      <w:rPr>
        <w:rFonts w:ascii="Symbol" w:hAnsi="Symbol" w:hint="default"/>
      </w:rPr>
    </w:lvl>
    <w:lvl w:ilvl="7" w:tplc="5406DE52" w:tentative="1">
      <w:start w:val="1"/>
      <w:numFmt w:val="bullet"/>
      <w:lvlText w:val=""/>
      <w:lvlJc w:val="left"/>
      <w:pPr>
        <w:tabs>
          <w:tab w:val="num" w:pos="5760"/>
        </w:tabs>
        <w:ind w:left="5760" w:hanging="360"/>
      </w:pPr>
      <w:rPr>
        <w:rFonts w:ascii="Symbol" w:hAnsi="Symbol" w:hint="default"/>
      </w:rPr>
    </w:lvl>
    <w:lvl w:ilvl="8" w:tplc="7FA0BA0C"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0F4C088F"/>
    <w:multiLevelType w:val="hybridMultilevel"/>
    <w:tmpl w:val="0B90CED0"/>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0D746B5"/>
    <w:multiLevelType w:val="hybridMultilevel"/>
    <w:tmpl w:val="98DA8A96"/>
    <w:lvl w:ilvl="0" w:tplc="2610962E">
      <w:start w:val="1"/>
      <w:numFmt w:val="bullet"/>
      <w:lvlText w:val=""/>
      <w:lvlJc w:val="left"/>
      <w:pPr>
        <w:tabs>
          <w:tab w:val="num" w:pos="720"/>
        </w:tabs>
        <w:ind w:left="720" w:hanging="360"/>
      </w:pPr>
      <w:rPr>
        <w:rFonts w:ascii="Symbol" w:hAnsi="Symbol" w:hint="default"/>
      </w:rPr>
    </w:lvl>
    <w:lvl w:ilvl="1" w:tplc="F57C2F02" w:tentative="1">
      <w:start w:val="1"/>
      <w:numFmt w:val="bullet"/>
      <w:lvlText w:val=""/>
      <w:lvlJc w:val="left"/>
      <w:pPr>
        <w:tabs>
          <w:tab w:val="num" w:pos="1440"/>
        </w:tabs>
        <w:ind w:left="1440" w:hanging="360"/>
      </w:pPr>
      <w:rPr>
        <w:rFonts w:ascii="Symbol" w:hAnsi="Symbol" w:hint="default"/>
      </w:rPr>
    </w:lvl>
    <w:lvl w:ilvl="2" w:tplc="BCC2E0B8" w:tentative="1">
      <w:start w:val="1"/>
      <w:numFmt w:val="bullet"/>
      <w:lvlText w:val=""/>
      <w:lvlJc w:val="left"/>
      <w:pPr>
        <w:tabs>
          <w:tab w:val="num" w:pos="2160"/>
        </w:tabs>
        <w:ind w:left="2160" w:hanging="360"/>
      </w:pPr>
      <w:rPr>
        <w:rFonts w:ascii="Symbol" w:hAnsi="Symbol" w:hint="default"/>
      </w:rPr>
    </w:lvl>
    <w:lvl w:ilvl="3" w:tplc="B05E93C8" w:tentative="1">
      <w:start w:val="1"/>
      <w:numFmt w:val="bullet"/>
      <w:lvlText w:val=""/>
      <w:lvlJc w:val="left"/>
      <w:pPr>
        <w:tabs>
          <w:tab w:val="num" w:pos="2880"/>
        </w:tabs>
        <w:ind w:left="2880" w:hanging="360"/>
      </w:pPr>
      <w:rPr>
        <w:rFonts w:ascii="Symbol" w:hAnsi="Symbol" w:hint="default"/>
      </w:rPr>
    </w:lvl>
    <w:lvl w:ilvl="4" w:tplc="0828553C" w:tentative="1">
      <w:start w:val="1"/>
      <w:numFmt w:val="bullet"/>
      <w:lvlText w:val=""/>
      <w:lvlJc w:val="left"/>
      <w:pPr>
        <w:tabs>
          <w:tab w:val="num" w:pos="3600"/>
        </w:tabs>
        <w:ind w:left="3600" w:hanging="360"/>
      </w:pPr>
      <w:rPr>
        <w:rFonts w:ascii="Symbol" w:hAnsi="Symbol" w:hint="default"/>
      </w:rPr>
    </w:lvl>
    <w:lvl w:ilvl="5" w:tplc="5EF0822C" w:tentative="1">
      <w:start w:val="1"/>
      <w:numFmt w:val="bullet"/>
      <w:lvlText w:val=""/>
      <w:lvlJc w:val="left"/>
      <w:pPr>
        <w:tabs>
          <w:tab w:val="num" w:pos="4320"/>
        </w:tabs>
        <w:ind w:left="4320" w:hanging="360"/>
      </w:pPr>
      <w:rPr>
        <w:rFonts w:ascii="Symbol" w:hAnsi="Symbol" w:hint="default"/>
      </w:rPr>
    </w:lvl>
    <w:lvl w:ilvl="6" w:tplc="75720296" w:tentative="1">
      <w:start w:val="1"/>
      <w:numFmt w:val="bullet"/>
      <w:lvlText w:val=""/>
      <w:lvlJc w:val="left"/>
      <w:pPr>
        <w:tabs>
          <w:tab w:val="num" w:pos="5040"/>
        </w:tabs>
        <w:ind w:left="5040" w:hanging="360"/>
      </w:pPr>
      <w:rPr>
        <w:rFonts w:ascii="Symbol" w:hAnsi="Symbol" w:hint="default"/>
      </w:rPr>
    </w:lvl>
    <w:lvl w:ilvl="7" w:tplc="A71EDDA2" w:tentative="1">
      <w:start w:val="1"/>
      <w:numFmt w:val="bullet"/>
      <w:lvlText w:val=""/>
      <w:lvlJc w:val="left"/>
      <w:pPr>
        <w:tabs>
          <w:tab w:val="num" w:pos="5760"/>
        </w:tabs>
        <w:ind w:left="5760" w:hanging="360"/>
      </w:pPr>
      <w:rPr>
        <w:rFonts w:ascii="Symbol" w:hAnsi="Symbol" w:hint="default"/>
      </w:rPr>
    </w:lvl>
    <w:lvl w:ilvl="8" w:tplc="1C5430EA"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13B25181"/>
    <w:multiLevelType w:val="hybridMultilevel"/>
    <w:tmpl w:val="297AA776"/>
    <w:lvl w:ilvl="0" w:tplc="42204770">
      <w:numFmt w:val="bullet"/>
      <w:lvlText w:val="•"/>
      <w:lvlJc w:val="left"/>
      <w:pPr>
        <w:tabs>
          <w:tab w:val="num" w:pos="216"/>
        </w:tabs>
        <w:ind w:left="216" w:hanging="216"/>
      </w:pPr>
      <w:rPr>
        <w:rFonts w:ascii="Arial" w:hAnsi="Arial" w:hint="default"/>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3DF7E5D"/>
    <w:multiLevelType w:val="hybridMultilevel"/>
    <w:tmpl w:val="0EDED1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265EBC"/>
    <w:multiLevelType w:val="hybridMultilevel"/>
    <w:tmpl w:val="469AE65A"/>
    <w:lvl w:ilvl="0" w:tplc="95824978">
      <w:start w:val="1"/>
      <w:numFmt w:val="decimal"/>
      <w:lvlText w:val="%1."/>
      <w:lvlJc w:val="left"/>
      <w:pPr>
        <w:tabs>
          <w:tab w:val="num" w:pos="720"/>
        </w:tabs>
        <w:ind w:left="720" w:hanging="360"/>
      </w:pPr>
      <w:rPr>
        <w:rFonts w:hint="default"/>
        <w:b w:val="0"/>
        <w:sz w:val="20"/>
        <w:szCs w:val="20"/>
      </w:rPr>
    </w:lvl>
    <w:lvl w:ilvl="1" w:tplc="5D06076A">
      <w:start w:val="1"/>
      <w:numFmt w:val="upperLetter"/>
      <w:lvlText w:val="%2."/>
      <w:lvlJc w:val="left"/>
      <w:pPr>
        <w:tabs>
          <w:tab w:val="num" w:pos="1440"/>
        </w:tabs>
        <w:ind w:left="1440" w:hanging="360"/>
      </w:pPr>
      <w:rPr>
        <w:rFonts w:hint="default"/>
      </w:rPr>
    </w:lvl>
    <w:lvl w:ilvl="2" w:tplc="04090001">
      <w:start w:val="1"/>
      <w:numFmt w:val="bullet"/>
      <w:lvlText w:val=""/>
      <w:lvlJc w:val="left"/>
      <w:pPr>
        <w:tabs>
          <w:tab w:val="num" w:pos="2340"/>
        </w:tabs>
        <w:ind w:left="2340" w:hanging="360"/>
      </w:pPr>
      <w:rPr>
        <w:rFonts w:ascii="Symbol" w:hAnsi="Symbol" w:hint="default"/>
        <w:b w:val="0"/>
        <w:sz w:val="20"/>
        <w:szCs w:val="20"/>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D532978"/>
    <w:multiLevelType w:val="hybridMultilevel"/>
    <w:tmpl w:val="26D05420"/>
    <w:lvl w:ilvl="0" w:tplc="A754F52C">
      <w:start w:val="1"/>
      <w:numFmt w:val="bullet"/>
      <w:lvlText w:val=""/>
      <w:lvlJc w:val="left"/>
      <w:pPr>
        <w:tabs>
          <w:tab w:val="num" w:pos="720"/>
        </w:tabs>
        <w:ind w:left="720" w:hanging="360"/>
      </w:pPr>
      <w:rPr>
        <w:rFonts w:ascii="Symbol" w:hAnsi="Symbol" w:hint="default"/>
      </w:rPr>
    </w:lvl>
    <w:lvl w:ilvl="1" w:tplc="616CD060" w:tentative="1">
      <w:start w:val="1"/>
      <w:numFmt w:val="bullet"/>
      <w:lvlText w:val=""/>
      <w:lvlJc w:val="left"/>
      <w:pPr>
        <w:tabs>
          <w:tab w:val="num" w:pos="1440"/>
        </w:tabs>
        <w:ind w:left="1440" w:hanging="360"/>
      </w:pPr>
      <w:rPr>
        <w:rFonts w:ascii="Symbol" w:hAnsi="Symbol" w:hint="default"/>
      </w:rPr>
    </w:lvl>
    <w:lvl w:ilvl="2" w:tplc="8F4C015E" w:tentative="1">
      <w:start w:val="1"/>
      <w:numFmt w:val="bullet"/>
      <w:lvlText w:val=""/>
      <w:lvlJc w:val="left"/>
      <w:pPr>
        <w:tabs>
          <w:tab w:val="num" w:pos="2160"/>
        </w:tabs>
        <w:ind w:left="2160" w:hanging="360"/>
      </w:pPr>
      <w:rPr>
        <w:rFonts w:ascii="Symbol" w:hAnsi="Symbol" w:hint="default"/>
      </w:rPr>
    </w:lvl>
    <w:lvl w:ilvl="3" w:tplc="E30246A8" w:tentative="1">
      <w:start w:val="1"/>
      <w:numFmt w:val="bullet"/>
      <w:lvlText w:val=""/>
      <w:lvlJc w:val="left"/>
      <w:pPr>
        <w:tabs>
          <w:tab w:val="num" w:pos="2880"/>
        </w:tabs>
        <w:ind w:left="2880" w:hanging="360"/>
      </w:pPr>
      <w:rPr>
        <w:rFonts w:ascii="Symbol" w:hAnsi="Symbol" w:hint="default"/>
      </w:rPr>
    </w:lvl>
    <w:lvl w:ilvl="4" w:tplc="F5A8CF6C" w:tentative="1">
      <w:start w:val="1"/>
      <w:numFmt w:val="bullet"/>
      <w:lvlText w:val=""/>
      <w:lvlJc w:val="left"/>
      <w:pPr>
        <w:tabs>
          <w:tab w:val="num" w:pos="3600"/>
        </w:tabs>
        <w:ind w:left="3600" w:hanging="360"/>
      </w:pPr>
      <w:rPr>
        <w:rFonts w:ascii="Symbol" w:hAnsi="Symbol" w:hint="default"/>
      </w:rPr>
    </w:lvl>
    <w:lvl w:ilvl="5" w:tplc="055C18C2" w:tentative="1">
      <w:start w:val="1"/>
      <w:numFmt w:val="bullet"/>
      <w:lvlText w:val=""/>
      <w:lvlJc w:val="left"/>
      <w:pPr>
        <w:tabs>
          <w:tab w:val="num" w:pos="4320"/>
        </w:tabs>
        <w:ind w:left="4320" w:hanging="360"/>
      </w:pPr>
      <w:rPr>
        <w:rFonts w:ascii="Symbol" w:hAnsi="Symbol" w:hint="default"/>
      </w:rPr>
    </w:lvl>
    <w:lvl w:ilvl="6" w:tplc="38101570" w:tentative="1">
      <w:start w:val="1"/>
      <w:numFmt w:val="bullet"/>
      <w:lvlText w:val=""/>
      <w:lvlJc w:val="left"/>
      <w:pPr>
        <w:tabs>
          <w:tab w:val="num" w:pos="5040"/>
        </w:tabs>
        <w:ind w:left="5040" w:hanging="360"/>
      </w:pPr>
      <w:rPr>
        <w:rFonts w:ascii="Symbol" w:hAnsi="Symbol" w:hint="default"/>
      </w:rPr>
    </w:lvl>
    <w:lvl w:ilvl="7" w:tplc="D3F0144E" w:tentative="1">
      <w:start w:val="1"/>
      <w:numFmt w:val="bullet"/>
      <w:lvlText w:val=""/>
      <w:lvlJc w:val="left"/>
      <w:pPr>
        <w:tabs>
          <w:tab w:val="num" w:pos="5760"/>
        </w:tabs>
        <w:ind w:left="5760" w:hanging="360"/>
      </w:pPr>
      <w:rPr>
        <w:rFonts w:ascii="Symbol" w:hAnsi="Symbol" w:hint="default"/>
      </w:rPr>
    </w:lvl>
    <w:lvl w:ilvl="8" w:tplc="61682FDA"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1EF95E02"/>
    <w:multiLevelType w:val="hybridMultilevel"/>
    <w:tmpl w:val="570CF108"/>
    <w:lvl w:ilvl="0" w:tplc="880825DC">
      <w:start w:val="1"/>
      <w:numFmt w:val="bullet"/>
      <w:lvlText w:val=""/>
      <w:lvlJc w:val="left"/>
      <w:pPr>
        <w:tabs>
          <w:tab w:val="num" w:pos="720"/>
        </w:tabs>
        <w:ind w:left="720" w:hanging="360"/>
      </w:pPr>
      <w:rPr>
        <w:rFonts w:ascii="Symbol" w:hAnsi="Symbol" w:hint="default"/>
      </w:rPr>
    </w:lvl>
    <w:lvl w:ilvl="1" w:tplc="C56C5376" w:tentative="1">
      <w:start w:val="1"/>
      <w:numFmt w:val="bullet"/>
      <w:lvlText w:val=""/>
      <w:lvlJc w:val="left"/>
      <w:pPr>
        <w:tabs>
          <w:tab w:val="num" w:pos="1440"/>
        </w:tabs>
        <w:ind w:left="1440" w:hanging="360"/>
      </w:pPr>
      <w:rPr>
        <w:rFonts w:ascii="Symbol" w:hAnsi="Symbol" w:hint="default"/>
      </w:rPr>
    </w:lvl>
    <w:lvl w:ilvl="2" w:tplc="28D00480" w:tentative="1">
      <w:start w:val="1"/>
      <w:numFmt w:val="bullet"/>
      <w:lvlText w:val=""/>
      <w:lvlJc w:val="left"/>
      <w:pPr>
        <w:tabs>
          <w:tab w:val="num" w:pos="2160"/>
        </w:tabs>
        <w:ind w:left="2160" w:hanging="360"/>
      </w:pPr>
      <w:rPr>
        <w:rFonts w:ascii="Symbol" w:hAnsi="Symbol" w:hint="default"/>
      </w:rPr>
    </w:lvl>
    <w:lvl w:ilvl="3" w:tplc="FFAC3468" w:tentative="1">
      <w:start w:val="1"/>
      <w:numFmt w:val="bullet"/>
      <w:lvlText w:val=""/>
      <w:lvlJc w:val="left"/>
      <w:pPr>
        <w:tabs>
          <w:tab w:val="num" w:pos="2880"/>
        </w:tabs>
        <w:ind w:left="2880" w:hanging="360"/>
      </w:pPr>
      <w:rPr>
        <w:rFonts w:ascii="Symbol" w:hAnsi="Symbol" w:hint="default"/>
      </w:rPr>
    </w:lvl>
    <w:lvl w:ilvl="4" w:tplc="0AFA9566" w:tentative="1">
      <w:start w:val="1"/>
      <w:numFmt w:val="bullet"/>
      <w:lvlText w:val=""/>
      <w:lvlJc w:val="left"/>
      <w:pPr>
        <w:tabs>
          <w:tab w:val="num" w:pos="3600"/>
        </w:tabs>
        <w:ind w:left="3600" w:hanging="360"/>
      </w:pPr>
      <w:rPr>
        <w:rFonts w:ascii="Symbol" w:hAnsi="Symbol" w:hint="default"/>
      </w:rPr>
    </w:lvl>
    <w:lvl w:ilvl="5" w:tplc="E6E210E8" w:tentative="1">
      <w:start w:val="1"/>
      <w:numFmt w:val="bullet"/>
      <w:lvlText w:val=""/>
      <w:lvlJc w:val="left"/>
      <w:pPr>
        <w:tabs>
          <w:tab w:val="num" w:pos="4320"/>
        </w:tabs>
        <w:ind w:left="4320" w:hanging="360"/>
      </w:pPr>
      <w:rPr>
        <w:rFonts w:ascii="Symbol" w:hAnsi="Symbol" w:hint="default"/>
      </w:rPr>
    </w:lvl>
    <w:lvl w:ilvl="6" w:tplc="EBE4502E" w:tentative="1">
      <w:start w:val="1"/>
      <w:numFmt w:val="bullet"/>
      <w:lvlText w:val=""/>
      <w:lvlJc w:val="left"/>
      <w:pPr>
        <w:tabs>
          <w:tab w:val="num" w:pos="5040"/>
        </w:tabs>
        <w:ind w:left="5040" w:hanging="360"/>
      </w:pPr>
      <w:rPr>
        <w:rFonts w:ascii="Symbol" w:hAnsi="Symbol" w:hint="default"/>
      </w:rPr>
    </w:lvl>
    <w:lvl w:ilvl="7" w:tplc="7D32723C" w:tentative="1">
      <w:start w:val="1"/>
      <w:numFmt w:val="bullet"/>
      <w:lvlText w:val=""/>
      <w:lvlJc w:val="left"/>
      <w:pPr>
        <w:tabs>
          <w:tab w:val="num" w:pos="5760"/>
        </w:tabs>
        <w:ind w:left="5760" w:hanging="360"/>
      </w:pPr>
      <w:rPr>
        <w:rFonts w:ascii="Symbol" w:hAnsi="Symbol" w:hint="default"/>
      </w:rPr>
    </w:lvl>
    <w:lvl w:ilvl="8" w:tplc="F0CEB3FE"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241C02EB"/>
    <w:multiLevelType w:val="hybridMultilevel"/>
    <w:tmpl w:val="308E1F14"/>
    <w:lvl w:ilvl="0" w:tplc="B0705DF2">
      <w:start w:val="1"/>
      <w:numFmt w:val="bullet"/>
      <w:lvlText w:val="o"/>
      <w:lvlJc w:val="left"/>
      <w:pPr>
        <w:tabs>
          <w:tab w:val="num" w:pos="720"/>
        </w:tabs>
        <w:ind w:left="720" w:hanging="360"/>
      </w:pPr>
      <w:rPr>
        <w:rFonts w:ascii="Courier New" w:hAnsi="Courier New" w:hint="default"/>
      </w:rPr>
    </w:lvl>
    <w:lvl w:ilvl="1" w:tplc="746A6FA4" w:tentative="1">
      <w:start w:val="1"/>
      <w:numFmt w:val="bullet"/>
      <w:lvlText w:val="o"/>
      <w:lvlJc w:val="left"/>
      <w:pPr>
        <w:tabs>
          <w:tab w:val="num" w:pos="1440"/>
        </w:tabs>
        <w:ind w:left="1440" w:hanging="360"/>
      </w:pPr>
      <w:rPr>
        <w:rFonts w:ascii="Courier New" w:hAnsi="Courier New" w:hint="default"/>
      </w:rPr>
    </w:lvl>
    <w:lvl w:ilvl="2" w:tplc="55F2813C" w:tentative="1">
      <w:start w:val="1"/>
      <w:numFmt w:val="bullet"/>
      <w:lvlText w:val="o"/>
      <w:lvlJc w:val="left"/>
      <w:pPr>
        <w:tabs>
          <w:tab w:val="num" w:pos="2160"/>
        </w:tabs>
        <w:ind w:left="2160" w:hanging="360"/>
      </w:pPr>
      <w:rPr>
        <w:rFonts w:ascii="Courier New" w:hAnsi="Courier New" w:hint="default"/>
      </w:rPr>
    </w:lvl>
    <w:lvl w:ilvl="3" w:tplc="472A9514" w:tentative="1">
      <w:start w:val="1"/>
      <w:numFmt w:val="bullet"/>
      <w:lvlText w:val="o"/>
      <w:lvlJc w:val="left"/>
      <w:pPr>
        <w:tabs>
          <w:tab w:val="num" w:pos="2880"/>
        </w:tabs>
        <w:ind w:left="2880" w:hanging="360"/>
      </w:pPr>
      <w:rPr>
        <w:rFonts w:ascii="Courier New" w:hAnsi="Courier New" w:hint="default"/>
      </w:rPr>
    </w:lvl>
    <w:lvl w:ilvl="4" w:tplc="C6A2D630" w:tentative="1">
      <w:start w:val="1"/>
      <w:numFmt w:val="bullet"/>
      <w:lvlText w:val="o"/>
      <w:lvlJc w:val="left"/>
      <w:pPr>
        <w:tabs>
          <w:tab w:val="num" w:pos="3600"/>
        </w:tabs>
        <w:ind w:left="3600" w:hanging="360"/>
      </w:pPr>
      <w:rPr>
        <w:rFonts w:ascii="Courier New" w:hAnsi="Courier New" w:hint="default"/>
      </w:rPr>
    </w:lvl>
    <w:lvl w:ilvl="5" w:tplc="A3F21B14" w:tentative="1">
      <w:start w:val="1"/>
      <w:numFmt w:val="bullet"/>
      <w:lvlText w:val="o"/>
      <w:lvlJc w:val="left"/>
      <w:pPr>
        <w:tabs>
          <w:tab w:val="num" w:pos="4320"/>
        </w:tabs>
        <w:ind w:left="4320" w:hanging="360"/>
      </w:pPr>
      <w:rPr>
        <w:rFonts w:ascii="Courier New" w:hAnsi="Courier New" w:hint="default"/>
      </w:rPr>
    </w:lvl>
    <w:lvl w:ilvl="6" w:tplc="20FAA1D4" w:tentative="1">
      <w:start w:val="1"/>
      <w:numFmt w:val="bullet"/>
      <w:lvlText w:val="o"/>
      <w:lvlJc w:val="left"/>
      <w:pPr>
        <w:tabs>
          <w:tab w:val="num" w:pos="5040"/>
        </w:tabs>
        <w:ind w:left="5040" w:hanging="360"/>
      </w:pPr>
      <w:rPr>
        <w:rFonts w:ascii="Courier New" w:hAnsi="Courier New" w:hint="default"/>
      </w:rPr>
    </w:lvl>
    <w:lvl w:ilvl="7" w:tplc="C3865F1C" w:tentative="1">
      <w:start w:val="1"/>
      <w:numFmt w:val="bullet"/>
      <w:lvlText w:val="o"/>
      <w:lvlJc w:val="left"/>
      <w:pPr>
        <w:tabs>
          <w:tab w:val="num" w:pos="5760"/>
        </w:tabs>
        <w:ind w:left="5760" w:hanging="360"/>
      </w:pPr>
      <w:rPr>
        <w:rFonts w:ascii="Courier New" w:hAnsi="Courier New" w:hint="default"/>
      </w:rPr>
    </w:lvl>
    <w:lvl w:ilvl="8" w:tplc="15941F8E" w:tentative="1">
      <w:start w:val="1"/>
      <w:numFmt w:val="bullet"/>
      <w:lvlText w:val="o"/>
      <w:lvlJc w:val="left"/>
      <w:pPr>
        <w:tabs>
          <w:tab w:val="num" w:pos="6480"/>
        </w:tabs>
        <w:ind w:left="6480" w:hanging="360"/>
      </w:pPr>
      <w:rPr>
        <w:rFonts w:ascii="Courier New" w:hAnsi="Courier New" w:hint="default"/>
      </w:rPr>
    </w:lvl>
  </w:abstractNum>
  <w:abstractNum w:abstractNumId="12" w15:restartNumberingAfterBreak="0">
    <w:nsid w:val="26245FCF"/>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387C4A"/>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A455BD"/>
    <w:multiLevelType w:val="hybridMultilevel"/>
    <w:tmpl w:val="076C04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1351D4"/>
    <w:multiLevelType w:val="hybridMultilevel"/>
    <w:tmpl w:val="5412AD2E"/>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EF0690"/>
    <w:multiLevelType w:val="hybridMultilevel"/>
    <w:tmpl w:val="97DAF4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216CD1"/>
    <w:multiLevelType w:val="hybridMultilevel"/>
    <w:tmpl w:val="9AB22048"/>
    <w:lvl w:ilvl="0" w:tplc="C0A04984">
      <w:start w:val="1"/>
      <w:numFmt w:val="bullet"/>
      <w:lvlText w:val=""/>
      <w:lvlJc w:val="left"/>
      <w:pPr>
        <w:tabs>
          <w:tab w:val="num" w:pos="720"/>
        </w:tabs>
        <w:ind w:left="720" w:hanging="360"/>
      </w:pPr>
      <w:rPr>
        <w:rFonts w:ascii="Symbol" w:hAnsi="Symbol" w:hint="default"/>
      </w:rPr>
    </w:lvl>
    <w:lvl w:ilvl="1" w:tplc="DD9EAD00" w:tentative="1">
      <w:start w:val="1"/>
      <w:numFmt w:val="bullet"/>
      <w:lvlText w:val=""/>
      <w:lvlJc w:val="left"/>
      <w:pPr>
        <w:tabs>
          <w:tab w:val="num" w:pos="1440"/>
        </w:tabs>
        <w:ind w:left="1440" w:hanging="360"/>
      </w:pPr>
      <w:rPr>
        <w:rFonts w:ascii="Symbol" w:hAnsi="Symbol" w:hint="default"/>
      </w:rPr>
    </w:lvl>
    <w:lvl w:ilvl="2" w:tplc="6436DD5E" w:tentative="1">
      <w:start w:val="1"/>
      <w:numFmt w:val="bullet"/>
      <w:lvlText w:val=""/>
      <w:lvlJc w:val="left"/>
      <w:pPr>
        <w:tabs>
          <w:tab w:val="num" w:pos="2160"/>
        </w:tabs>
        <w:ind w:left="2160" w:hanging="360"/>
      </w:pPr>
      <w:rPr>
        <w:rFonts w:ascii="Symbol" w:hAnsi="Symbol" w:hint="default"/>
      </w:rPr>
    </w:lvl>
    <w:lvl w:ilvl="3" w:tplc="E41C9B5E" w:tentative="1">
      <w:start w:val="1"/>
      <w:numFmt w:val="bullet"/>
      <w:lvlText w:val=""/>
      <w:lvlJc w:val="left"/>
      <w:pPr>
        <w:tabs>
          <w:tab w:val="num" w:pos="2880"/>
        </w:tabs>
        <w:ind w:left="2880" w:hanging="360"/>
      </w:pPr>
      <w:rPr>
        <w:rFonts w:ascii="Symbol" w:hAnsi="Symbol" w:hint="default"/>
      </w:rPr>
    </w:lvl>
    <w:lvl w:ilvl="4" w:tplc="D6DEA884" w:tentative="1">
      <w:start w:val="1"/>
      <w:numFmt w:val="bullet"/>
      <w:lvlText w:val=""/>
      <w:lvlJc w:val="left"/>
      <w:pPr>
        <w:tabs>
          <w:tab w:val="num" w:pos="3600"/>
        </w:tabs>
        <w:ind w:left="3600" w:hanging="360"/>
      </w:pPr>
      <w:rPr>
        <w:rFonts w:ascii="Symbol" w:hAnsi="Symbol" w:hint="default"/>
      </w:rPr>
    </w:lvl>
    <w:lvl w:ilvl="5" w:tplc="7B4C9658" w:tentative="1">
      <w:start w:val="1"/>
      <w:numFmt w:val="bullet"/>
      <w:lvlText w:val=""/>
      <w:lvlJc w:val="left"/>
      <w:pPr>
        <w:tabs>
          <w:tab w:val="num" w:pos="4320"/>
        </w:tabs>
        <w:ind w:left="4320" w:hanging="360"/>
      </w:pPr>
      <w:rPr>
        <w:rFonts w:ascii="Symbol" w:hAnsi="Symbol" w:hint="default"/>
      </w:rPr>
    </w:lvl>
    <w:lvl w:ilvl="6" w:tplc="25A464AA" w:tentative="1">
      <w:start w:val="1"/>
      <w:numFmt w:val="bullet"/>
      <w:lvlText w:val=""/>
      <w:lvlJc w:val="left"/>
      <w:pPr>
        <w:tabs>
          <w:tab w:val="num" w:pos="5040"/>
        </w:tabs>
        <w:ind w:left="5040" w:hanging="360"/>
      </w:pPr>
      <w:rPr>
        <w:rFonts w:ascii="Symbol" w:hAnsi="Symbol" w:hint="default"/>
      </w:rPr>
    </w:lvl>
    <w:lvl w:ilvl="7" w:tplc="5B4A840C" w:tentative="1">
      <w:start w:val="1"/>
      <w:numFmt w:val="bullet"/>
      <w:lvlText w:val=""/>
      <w:lvlJc w:val="left"/>
      <w:pPr>
        <w:tabs>
          <w:tab w:val="num" w:pos="5760"/>
        </w:tabs>
        <w:ind w:left="5760" w:hanging="360"/>
      </w:pPr>
      <w:rPr>
        <w:rFonts w:ascii="Symbol" w:hAnsi="Symbol" w:hint="default"/>
      </w:rPr>
    </w:lvl>
    <w:lvl w:ilvl="8" w:tplc="24566ADC"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3BBA7E10"/>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1078CD"/>
    <w:multiLevelType w:val="hybridMultilevel"/>
    <w:tmpl w:val="445A9B74"/>
    <w:lvl w:ilvl="0" w:tplc="494A1AC6">
      <w:start w:val="1"/>
      <w:numFmt w:val="bullet"/>
      <w:lvlText w:val=""/>
      <w:lvlJc w:val="left"/>
      <w:pPr>
        <w:tabs>
          <w:tab w:val="num" w:pos="720"/>
        </w:tabs>
        <w:ind w:left="720" w:hanging="360"/>
      </w:pPr>
      <w:rPr>
        <w:rFonts w:ascii="Symbol" w:hAnsi="Symbol" w:hint="default"/>
      </w:rPr>
    </w:lvl>
    <w:lvl w:ilvl="1" w:tplc="5C687740" w:tentative="1">
      <w:start w:val="1"/>
      <w:numFmt w:val="bullet"/>
      <w:lvlText w:val=""/>
      <w:lvlJc w:val="left"/>
      <w:pPr>
        <w:tabs>
          <w:tab w:val="num" w:pos="1440"/>
        </w:tabs>
        <w:ind w:left="1440" w:hanging="360"/>
      </w:pPr>
      <w:rPr>
        <w:rFonts w:ascii="Symbol" w:hAnsi="Symbol" w:hint="default"/>
      </w:rPr>
    </w:lvl>
    <w:lvl w:ilvl="2" w:tplc="588C5024" w:tentative="1">
      <w:start w:val="1"/>
      <w:numFmt w:val="bullet"/>
      <w:lvlText w:val=""/>
      <w:lvlJc w:val="left"/>
      <w:pPr>
        <w:tabs>
          <w:tab w:val="num" w:pos="2160"/>
        </w:tabs>
        <w:ind w:left="2160" w:hanging="360"/>
      </w:pPr>
      <w:rPr>
        <w:rFonts w:ascii="Symbol" w:hAnsi="Symbol" w:hint="default"/>
      </w:rPr>
    </w:lvl>
    <w:lvl w:ilvl="3" w:tplc="0C30EECE" w:tentative="1">
      <w:start w:val="1"/>
      <w:numFmt w:val="bullet"/>
      <w:lvlText w:val=""/>
      <w:lvlJc w:val="left"/>
      <w:pPr>
        <w:tabs>
          <w:tab w:val="num" w:pos="2880"/>
        </w:tabs>
        <w:ind w:left="2880" w:hanging="360"/>
      </w:pPr>
      <w:rPr>
        <w:rFonts w:ascii="Symbol" w:hAnsi="Symbol" w:hint="default"/>
      </w:rPr>
    </w:lvl>
    <w:lvl w:ilvl="4" w:tplc="04347A94" w:tentative="1">
      <w:start w:val="1"/>
      <w:numFmt w:val="bullet"/>
      <w:lvlText w:val=""/>
      <w:lvlJc w:val="left"/>
      <w:pPr>
        <w:tabs>
          <w:tab w:val="num" w:pos="3600"/>
        </w:tabs>
        <w:ind w:left="3600" w:hanging="360"/>
      </w:pPr>
      <w:rPr>
        <w:rFonts w:ascii="Symbol" w:hAnsi="Symbol" w:hint="default"/>
      </w:rPr>
    </w:lvl>
    <w:lvl w:ilvl="5" w:tplc="FFBA215C" w:tentative="1">
      <w:start w:val="1"/>
      <w:numFmt w:val="bullet"/>
      <w:lvlText w:val=""/>
      <w:lvlJc w:val="left"/>
      <w:pPr>
        <w:tabs>
          <w:tab w:val="num" w:pos="4320"/>
        </w:tabs>
        <w:ind w:left="4320" w:hanging="360"/>
      </w:pPr>
      <w:rPr>
        <w:rFonts w:ascii="Symbol" w:hAnsi="Symbol" w:hint="default"/>
      </w:rPr>
    </w:lvl>
    <w:lvl w:ilvl="6" w:tplc="4290F086" w:tentative="1">
      <w:start w:val="1"/>
      <w:numFmt w:val="bullet"/>
      <w:lvlText w:val=""/>
      <w:lvlJc w:val="left"/>
      <w:pPr>
        <w:tabs>
          <w:tab w:val="num" w:pos="5040"/>
        </w:tabs>
        <w:ind w:left="5040" w:hanging="360"/>
      </w:pPr>
      <w:rPr>
        <w:rFonts w:ascii="Symbol" w:hAnsi="Symbol" w:hint="default"/>
      </w:rPr>
    </w:lvl>
    <w:lvl w:ilvl="7" w:tplc="CD0E34EE" w:tentative="1">
      <w:start w:val="1"/>
      <w:numFmt w:val="bullet"/>
      <w:lvlText w:val=""/>
      <w:lvlJc w:val="left"/>
      <w:pPr>
        <w:tabs>
          <w:tab w:val="num" w:pos="5760"/>
        </w:tabs>
        <w:ind w:left="5760" w:hanging="360"/>
      </w:pPr>
      <w:rPr>
        <w:rFonts w:ascii="Symbol" w:hAnsi="Symbol" w:hint="default"/>
      </w:rPr>
    </w:lvl>
    <w:lvl w:ilvl="8" w:tplc="E7DEADD8" w:tentative="1">
      <w:start w:val="1"/>
      <w:numFmt w:val="bullet"/>
      <w:lvlText w:val=""/>
      <w:lvlJc w:val="left"/>
      <w:pPr>
        <w:tabs>
          <w:tab w:val="num" w:pos="6480"/>
        </w:tabs>
        <w:ind w:left="6480" w:hanging="360"/>
      </w:pPr>
      <w:rPr>
        <w:rFonts w:ascii="Symbol" w:hAnsi="Symbol" w:hint="default"/>
      </w:rPr>
    </w:lvl>
  </w:abstractNum>
  <w:abstractNum w:abstractNumId="20" w15:restartNumberingAfterBreak="0">
    <w:nsid w:val="44971A20"/>
    <w:multiLevelType w:val="hybridMultilevel"/>
    <w:tmpl w:val="F1447530"/>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5A179BD"/>
    <w:multiLevelType w:val="hybridMultilevel"/>
    <w:tmpl w:val="25103A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C7110B"/>
    <w:multiLevelType w:val="hybridMultilevel"/>
    <w:tmpl w:val="2F36AF08"/>
    <w:lvl w:ilvl="0" w:tplc="5D0607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EFA1882"/>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48822E0"/>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34331B"/>
    <w:multiLevelType w:val="hybridMultilevel"/>
    <w:tmpl w:val="5412AD2E"/>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533F29"/>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C696035"/>
    <w:multiLevelType w:val="hybridMultilevel"/>
    <w:tmpl w:val="1FBA65C6"/>
    <w:lvl w:ilvl="0" w:tplc="D2E8BBCE">
      <w:start w:val="1"/>
      <w:numFmt w:val="bullet"/>
      <w:lvlText w:val=""/>
      <w:lvlJc w:val="left"/>
      <w:pPr>
        <w:tabs>
          <w:tab w:val="num" w:pos="720"/>
        </w:tabs>
        <w:ind w:left="720" w:hanging="360"/>
      </w:pPr>
      <w:rPr>
        <w:rFonts w:ascii="Symbol" w:hAnsi="Symbol" w:hint="default"/>
      </w:rPr>
    </w:lvl>
    <w:lvl w:ilvl="1" w:tplc="5F20B472" w:tentative="1">
      <w:start w:val="1"/>
      <w:numFmt w:val="bullet"/>
      <w:lvlText w:val=""/>
      <w:lvlJc w:val="left"/>
      <w:pPr>
        <w:tabs>
          <w:tab w:val="num" w:pos="1440"/>
        </w:tabs>
        <w:ind w:left="1440" w:hanging="360"/>
      </w:pPr>
      <w:rPr>
        <w:rFonts w:ascii="Symbol" w:hAnsi="Symbol" w:hint="default"/>
      </w:rPr>
    </w:lvl>
    <w:lvl w:ilvl="2" w:tplc="2070F0BA" w:tentative="1">
      <w:start w:val="1"/>
      <w:numFmt w:val="bullet"/>
      <w:lvlText w:val=""/>
      <w:lvlJc w:val="left"/>
      <w:pPr>
        <w:tabs>
          <w:tab w:val="num" w:pos="2160"/>
        </w:tabs>
        <w:ind w:left="2160" w:hanging="360"/>
      </w:pPr>
      <w:rPr>
        <w:rFonts w:ascii="Symbol" w:hAnsi="Symbol" w:hint="default"/>
      </w:rPr>
    </w:lvl>
    <w:lvl w:ilvl="3" w:tplc="CAA252A2" w:tentative="1">
      <w:start w:val="1"/>
      <w:numFmt w:val="bullet"/>
      <w:lvlText w:val=""/>
      <w:lvlJc w:val="left"/>
      <w:pPr>
        <w:tabs>
          <w:tab w:val="num" w:pos="2880"/>
        </w:tabs>
        <w:ind w:left="2880" w:hanging="360"/>
      </w:pPr>
      <w:rPr>
        <w:rFonts w:ascii="Symbol" w:hAnsi="Symbol" w:hint="default"/>
      </w:rPr>
    </w:lvl>
    <w:lvl w:ilvl="4" w:tplc="70E2F2C2" w:tentative="1">
      <w:start w:val="1"/>
      <w:numFmt w:val="bullet"/>
      <w:lvlText w:val=""/>
      <w:lvlJc w:val="left"/>
      <w:pPr>
        <w:tabs>
          <w:tab w:val="num" w:pos="3600"/>
        </w:tabs>
        <w:ind w:left="3600" w:hanging="360"/>
      </w:pPr>
      <w:rPr>
        <w:rFonts w:ascii="Symbol" w:hAnsi="Symbol" w:hint="default"/>
      </w:rPr>
    </w:lvl>
    <w:lvl w:ilvl="5" w:tplc="A776F1F4" w:tentative="1">
      <w:start w:val="1"/>
      <w:numFmt w:val="bullet"/>
      <w:lvlText w:val=""/>
      <w:lvlJc w:val="left"/>
      <w:pPr>
        <w:tabs>
          <w:tab w:val="num" w:pos="4320"/>
        </w:tabs>
        <w:ind w:left="4320" w:hanging="360"/>
      </w:pPr>
      <w:rPr>
        <w:rFonts w:ascii="Symbol" w:hAnsi="Symbol" w:hint="default"/>
      </w:rPr>
    </w:lvl>
    <w:lvl w:ilvl="6" w:tplc="E6E47E56" w:tentative="1">
      <w:start w:val="1"/>
      <w:numFmt w:val="bullet"/>
      <w:lvlText w:val=""/>
      <w:lvlJc w:val="left"/>
      <w:pPr>
        <w:tabs>
          <w:tab w:val="num" w:pos="5040"/>
        </w:tabs>
        <w:ind w:left="5040" w:hanging="360"/>
      </w:pPr>
      <w:rPr>
        <w:rFonts w:ascii="Symbol" w:hAnsi="Symbol" w:hint="default"/>
      </w:rPr>
    </w:lvl>
    <w:lvl w:ilvl="7" w:tplc="23ACC362" w:tentative="1">
      <w:start w:val="1"/>
      <w:numFmt w:val="bullet"/>
      <w:lvlText w:val=""/>
      <w:lvlJc w:val="left"/>
      <w:pPr>
        <w:tabs>
          <w:tab w:val="num" w:pos="5760"/>
        </w:tabs>
        <w:ind w:left="5760" w:hanging="360"/>
      </w:pPr>
      <w:rPr>
        <w:rFonts w:ascii="Symbol" w:hAnsi="Symbol" w:hint="default"/>
      </w:rPr>
    </w:lvl>
    <w:lvl w:ilvl="8" w:tplc="3F4EE350" w:tentative="1">
      <w:start w:val="1"/>
      <w:numFmt w:val="bullet"/>
      <w:lvlText w:val=""/>
      <w:lvlJc w:val="left"/>
      <w:pPr>
        <w:tabs>
          <w:tab w:val="num" w:pos="6480"/>
        </w:tabs>
        <w:ind w:left="6480" w:hanging="360"/>
      </w:pPr>
      <w:rPr>
        <w:rFonts w:ascii="Symbol" w:hAnsi="Symbol" w:hint="default"/>
      </w:rPr>
    </w:lvl>
  </w:abstractNum>
  <w:abstractNum w:abstractNumId="28" w15:restartNumberingAfterBreak="0">
    <w:nsid w:val="5DC04A8B"/>
    <w:multiLevelType w:val="hybridMultilevel"/>
    <w:tmpl w:val="FD4606DC"/>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FC54148"/>
    <w:multiLevelType w:val="hybridMultilevel"/>
    <w:tmpl w:val="40683672"/>
    <w:lvl w:ilvl="0" w:tplc="2BAAA740">
      <w:start w:val="1"/>
      <w:numFmt w:val="bullet"/>
      <w:lvlText w:val=""/>
      <w:lvlJc w:val="left"/>
      <w:pPr>
        <w:tabs>
          <w:tab w:val="num" w:pos="720"/>
        </w:tabs>
        <w:ind w:left="720" w:hanging="360"/>
      </w:pPr>
      <w:rPr>
        <w:rFonts w:ascii="Symbol" w:hAnsi="Symbol" w:hint="default"/>
      </w:rPr>
    </w:lvl>
    <w:lvl w:ilvl="1" w:tplc="EB32690E" w:tentative="1">
      <w:start w:val="1"/>
      <w:numFmt w:val="bullet"/>
      <w:lvlText w:val=""/>
      <w:lvlJc w:val="left"/>
      <w:pPr>
        <w:tabs>
          <w:tab w:val="num" w:pos="1440"/>
        </w:tabs>
        <w:ind w:left="1440" w:hanging="360"/>
      </w:pPr>
      <w:rPr>
        <w:rFonts w:ascii="Symbol" w:hAnsi="Symbol" w:hint="default"/>
      </w:rPr>
    </w:lvl>
    <w:lvl w:ilvl="2" w:tplc="CE761552" w:tentative="1">
      <w:start w:val="1"/>
      <w:numFmt w:val="bullet"/>
      <w:lvlText w:val=""/>
      <w:lvlJc w:val="left"/>
      <w:pPr>
        <w:tabs>
          <w:tab w:val="num" w:pos="2160"/>
        </w:tabs>
        <w:ind w:left="2160" w:hanging="360"/>
      </w:pPr>
      <w:rPr>
        <w:rFonts w:ascii="Symbol" w:hAnsi="Symbol" w:hint="default"/>
      </w:rPr>
    </w:lvl>
    <w:lvl w:ilvl="3" w:tplc="6A1C205A" w:tentative="1">
      <w:start w:val="1"/>
      <w:numFmt w:val="bullet"/>
      <w:lvlText w:val=""/>
      <w:lvlJc w:val="left"/>
      <w:pPr>
        <w:tabs>
          <w:tab w:val="num" w:pos="2880"/>
        </w:tabs>
        <w:ind w:left="2880" w:hanging="360"/>
      </w:pPr>
      <w:rPr>
        <w:rFonts w:ascii="Symbol" w:hAnsi="Symbol" w:hint="default"/>
      </w:rPr>
    </w:lvl>
    <w:lvl w:ilvl="4" w:tplc="6F0A699E" w:tentative="1">
      <w:start w:val="1"/>
      <w:numFmt w:val="bullet"/>
      <w:lvlText w:val=""/>
      <w:lvlJc w:val="left"/>
      <w:pPr>
        <w:tabs>
          <w:tab w:val="num" w:pos="3600"/>
        </w:tabs>
        <w:ind w:left="3600" w:hanging="360"/>
      </w:pPr>
      <w:rPr>
        <w:rFonts w:ascii="Symbol" w:hAnsi="Symbol" w:hint="default"/>
      </w:rPr>
    </w:lvl>
    <w:lvl w:ilvl="5" w:tplc="3EFE01A0" w:tentative="1">
      <w:start w:val="1"/>
      <w:numFmt w:val="bullet"/>
      <w:lvlText w:val=""/>
      <w:lvlJc w:val="left"/>
      <w:pPr>
        <w:tabs>
          <w:tab w:val="num" w:pos="4320"/>
        </w:tabs>
        <w:ind w:left="4320" w:hanging="360"/>
      </w:pPr>
      <w:rPr>
        <w:rFonts w:ascii="Symbol" w:hAnsi="Symbol" w:hint="default"/>
      </w:rPr>
    </w:lvl>
    <w:lvl w:ilvl="6" w:tplc="94B69B26" w:tentative="1">
      <w:start w:val="1"/>
      <w:numFmt w:val="bullet"/>
      <w:lvlText w:val=""/>
      <w:lvlJc w:val="left"/>
      <w:pPr>
        <w:tabs>
          <w:tab w:val="num" w:pos="5040"/>
        </w:tabs>
        <w:ind w:left="5040" w:hanging="360"/>
      </w:pPr>
      <w:rPr>
        <w:rFonts w:ascii="Symbol" w:hAnsi="Symbol" w:hint="default"/>
      </w:rPr>
    </w:lvl>
    <w:lvl w:ilvl="7" w:tplc="9BB050E6" w:tentative="1">
      <w:start w:val="1"/>
      <w:numFmt w:val="bullet"/>
      <w:lvlText w:val=""/>
      <w:lvlJc w:val="left"/>
      <w:pPr>
        <w:tabs>
          <w:tab w:val="num" w:pos="5760"/>
        </w:tabs>
        <w:ind w:left="5760" w:hanging="360"/>
      </w:pPr>
      <w:rPr>
        <w:rFonts w:ascii="Symbol" w:hAnsi="Symbol" w:hint="default"/>
      </w:rPr>
    </w:lvl>
    <w:lvl w:ilvl="8" w:tplc="F508CBE0" w:tentative="1">
      <w:start w:val="1"/>
      <w:numFmt w:val="bullet"/>
      <w:lvlText w:val=""/>
      <w:lvlJc w:val="left"/>
      <w:pPr>
        <w:tabs>
          <w:tab w:val="num" w:pos="6480"/>
        </w:tabs>
        <w:ind w:left="6480" w:hanging="360"/>
      </w:pPr>
      <w:rPr>
        <w:rFonts w:ascii="Symbol" w:hAnsi="Symbol" w:hint="default"/>
      </w:rPr>
    </w:lvl>
  </w:abstractNum>
  <w:abstractNum w:abstractNumId="30" w15:restartNumberingAfterBreak="0">
    <w:nsid w:val="644A4941"/>
    <w:multiLevelType w:val="hybridMultilevel"/>
    <w:tmpl w:val="32AA1CFC"/>
    <w:lvl w:ilvl="0" w:tplc="6AA489BE">
      <w:start w:val="1"/>
      <w:numFmt w:val="bullet"/>
      <w:lvlText w:val=""/>
      <w:lvlJc w:val="left"/>
      <w:pPr>
        <w:tabs>
          <w:tab w:val="num" w:pos="720"/>
        </w:tabs>
        <w:ind w:left="720" w:hanging="360"/>
      </w:pPr>
      <w:rPr>
        <w:rFonts w:ascii="Symbol" w:hAnsi="Symbol" w:hint="default"/>
      </w:rPr>
    </w:lvl>
    <w:lvl w:ilvl="1" w:tplc="C6BE1F5A" w:tentative="1">
      <w:start w:val="1"/>
      <w:numFmt w:val="bullet"/>
      <w:lvlText w:val=""/>
      <w:lvlJc w:val="left"/>
      <w:pPr>
        <w:tabs>
          <w:tab w:val="num" w:pos="1440"/>
        </w:tabs>
        <w:ind w:left="1440" w:hanging="360"/>
      </w:pPr>
      <w:rPr>
        <w:rFonts w:ascii="Symbol" w:hAnsi="Symbol" w:hint="default"/>
      </w:rPr>
    </w:lvl>
    <w:lvl w:ilvl="2" w:tplc="01E88EF6" w:tentative="1">
      <w:start w:val="1"/>
      <w:numFmt w:val="bullet"/>
      <w:lvlText w:val=""/>
      <w:lvlJc w:val="left"/>
      <w:pPr>
        <w:tabs>
          <w:tab w:val="num" w:pos="2160"/>
        </w:tabs>
        <w:ind w:left="2160" w:hanging="360"/>
      </w:pPr>
      <w:rPr>
        <w:rFonts w:ascii="Symbol" w:hAnsi="Symbol" w:hint="default"/>
      </w:rPr>
    </w:lvl>
    <w:lvl w:ilvl="3" w:tplc="DEC4A940" w:tentative="1">
      <w:start w:val="1"/>
      <w:numFmt w:val="bullet"/>
      <w:lvlText w:val=""/>
      <w:lvlJc w:val="left"/>
      <w:pPr>
        <w:tabs>
          <w:tab w:val="num" w:pos="2880"/>
        </w:tabs>
        <w:ind w:left="2880" w:hanging="360"/>
      </w:pPr>
      <w:rPr>
        <w:rFonts w:ascii="Symbol" w:hAnsi="Symbol" w:hint="default"/>
      </w:rPr>
    </w:lvl>
    <w:lvl w:ilvl="4" w:tplc="71343F3C" w:tentative="1">
      <w:start w:val="1"/>
      <w:numFmt w:val="bullet"/>
      <w:lvlText w:val=""/>
      <w:lvlJc w:val="left"/>
      <w:pPr>
        <w:tabs>
          <w:tab w:val="num" w:pos="3600"/>
        </w:tabs>
        <w:ind w:left="3600" w:hanging="360"/>
      </w:pPr>
      <w:rPr>
        <w:rFonts w:ascii="Symbol" w:hAnsi="Symbol" w:hint="default"/>
      </w:rPr>
    </w:lvl>
    <w:lvl w:ilvl="5" w:tplc="337EF6CA" w:tentative="1">
      <w:start w:val="1"/>
      <w:numFmt w:val="bullet"/>
      <w:lvlText w:val=""/>
      <w:lvlJc w:val="left"/>
      <w:pPr>
        <w:tabs>
          <w:tab w:val="num" w:pos="4320"/>
        </w:tabs>
        <w:ind w:left="4320" w:hanging="360"/>
      </w:pPr>
      <w:rPr>
        <w:rFonts w:ascii="Symbol" w:hAnsi="Symbol" w:hint="default"/>
      </w:rPr>
    </w:lvl>
    <w:lvl w:ilvl="6" w:tplc="5F245FD6" w:tentative="1">
      <w:start w:val="1"/>
      <w:numFmt w:val="bullet"/>
      <w:lvlText w:val=""/>
      <w:lvlJc w:val="left"/>
      <w:pPr>
        <w:tabs>
          <w:tab w:val="num" w:pos="5040"/>
        </w:tabs>
        <w:ind w:left="5040" w:hanging="360"/>
      </w:pPr>
      <w:rPr>
        <w:rFonts w:ascii="Symbol" w:hAnsi="Symbol" w:hint="default"/>
      </w:rPr>
    </w:lvl>
    <w:lvl w:ilvl="7" w:tplc="08DAEC10" w:tentative="1">
      <w:start w:val="1"/>
      <w:numFmt w:val="bullet"/>
      <w:lvlText w:val=""/>
      <w:lvlJc w:val="left"/>
      <w:pPr>
        <w:tabs>
          <w:tab w:val="num" w:pos="5760"/>
        </w:tabs>
        <w:ind w:left="5760" w:hanging="360"/>
      </w:pPr>
      <w:rPr>
        <w:rFonts w:ascii="Symbol" w:hAnsi="Symbol" w:hint="default"/>
      </w:rPr>
    </w:lvl>
    <w:lvl w:ilvl="8" w:tplc="DCB22A92" w:tentative="1">
      <w:start w:val="1"/>
      <w:numFmt w:val="bullet"/>
      <w:lvlText w:val=""/>
      <w:lvlJc w:val="left"/>
      <w:pPr>
        <w:tabs>
          <w:tab w:val="num" w:pos="6480"/>
        </w:tabs>
        <w:ind w:left="6480" w:hanging="360"/>
      </w:pPr>
      <w:rPr>
        <w:rFonts w:ascii="Symbol" w:hAnsi="Symbol" w:hint="default"/>
      </w:rPr>
    </w:lvl>
  </w:abstractNum>
  <w:abstractNum w:abstractNumId="31" w15:restartNumberingAfterBreak="0">
    <w:nsid w:val="6B380D95"/>
    <w:multiLevelType w:val="hybridMultilevel"/>
    <w:tmpl w:val="5E3EE242"/>
    <w:lvl w:ilvl="0" w:tplc="8E6C2FC0">
      <w:start w:val="1"/>
      <w:numFmt w:val="bullet"/>
      <w:lvlText w:val=""/>
      <w:lvlJc w:val="left"/>
      <w:pPr>
        <w:tabs>
          <w:tab w:val="num" w:pos="720"/>
        </w:tabs>
        <w:ind w:left="720" w:hanging="360"/>
      </w:pPr>
      <w:rPr>
        <w:rFonts w:ascii="Symbol" w:hAnsi="Symbol" w:hint="default"/>
      </w:rPr>
    </w:lvl>
    <w:lvl w:ilvl="1" w:tplc="4A3EA1DA" w:tentative="1">
      <w:start w:val="1"/>
      <w:numFmt w:val="bullet"/>
      <w:lvlText w:val=""/>
      <w:lvlJc w:val="left"/>
      <w:pPr>
        <w:tabs>
          <w:tab w:val="num" w:pos="1440"/>
        </w:tabs>
        <w:ind w:left="1440" w:hanging="360"/>
      </w:pPr>
      <w:rPr>
        <w:rFonts w:ascii="Symbol" w:hAnsi="Symbol" w:hint="default"/>
      </w:rPr>
    </w:lvl>
    <w:lvl w:ilvl="2" w:tplc="AEC67D78" w:tentative="1">
      <w:start w:val="1"/>
      <w:numFmt w:val="bullet"/>
      <w:lvlText w:val=""/>
      <w:lvlJc w:val="left"/>
      <w:pPr>
        <w:tabs>
          <w:tab w:val="num" w:pos="2160"/>
        </w:tabs>
        <w:ind w:left="2160" w:hanging="360"/>
      </w:pPr>
      <w:rPr>
        <w:rFonts w:ascii="Symbol" w:hAnsi="Symbol" w:hint="default"/>
      </w:rPr>
    </w:lvl>
    <w:lvl w:ilvl="3" w:tplc="0C185050" w:tentative="1">
      <w:start w:val="1"/>
      <w:numFmt w:val="bullet"/>
      <w:lvlText w:val=""/>
      <w:lvlJc w:val="left"/>
      <w:pPr>
        <w:tabs>
          <w:tab w:val="num" w:pos="2880"/>
        </w:tabs>
        <w:ind w:left="2880" w:hanging="360"/>
      </w:pPr>
      <w:rPr>
        <w:rFonts w:ascii="Symbol" w:hAnsi="Symbol" w:hint="default"/>
      </w:rPr>
    </w:lvl>
    <w:lvl w:ilvl="4" w:tplc="5BE6E362" w:tentative="1">
      <w:start w:val="1"/>
      <w:numFmt w:val="bullet"/>
      <w:lvlText w:val=""/>
      <w:lvlJc w:val="left"/>
      <w:pPr>
        <w:tabs>
          <w:tab w:val="num" w:pos="3600"/>
        </w:tabs>
        <w:ind w:left="3600" w:hanging="360"/>
      </w:pPr>
      <w:rPr>
        <w:rFonts w:ascii="Symbol" w:hAnsi="Symbol" w:hint="default"/>
      </w:rPr>
    </w:lvl>
    <w:lvl w:ilvl="5" w:tplc="C5726298" w:tentative="1">
      <w:start w:val="1"/>
      <w:numFmt w:val="bullet"/>
      <w:lvlText w:val=""/>
      <w:lvlJc w:val="left"/>
      <w:pPr>
        <w:tabs>
          <w:tab w:val="num" w:pos="4320"/>
        </w:tabs>
        <w:ind w:left="4320" w:hanging="360"/>
      </w:pPr>
      <w:rPr>
        <w:rFonts w:ascii="Symbol" w:hAnsi="Symbol" w:hint="default"/>
      </w:rPr>
    </w:lvl>
    <w:lvl w:ilvl="6" w:tplc="E80EF83A" w:tentative="1">
      <w:start w:val="1"/>
      <w:numFmt w:val="bullet"/>
      <w:lvlText w:val=""/>
      <w:lvlJc w:val="left"/>
      <w:pPr>
        <w:tabs>
          <w:tab w:val="num" w:pos="5040"/>
        </w:tabs>
        <w:ind w:left="5040" w:hanging="360"/>
      </w:pPr>
      <w:rPr>
        <w:rFonts w:ascii="Symbol" w:hAnsi="Symbol" w:hint="default"/>
      </w:rPr>
    </w:lvl>
    <w:lvl w:ilvl="7" w:tplc="7B642CAE" w:tentative="1">
      <w:start w:val="1"/>
      <w:numFmt w:val="bullet"/>
      <w:lvlText w:val=""/>
      <w:lvlJc w:val="left"/>
      <w:pPr>
        <w:tabs>
          <w:tab w:val="num" w:pos="5760"/>
        </w:tabs>
        <w:ind w:left="5760" w:hanging="360"/>
      </w:pPr>
      <w:rPr>
        <w:rFonts w:ascii="Symbol" w:hAnsi="Symbol" w:hint="default"/>
      </w:rPr>
    </w:lvl>
    <w:lvl w:ilvl="8" w:tplc="861EB8C6" w:tentative="1">
      <w:start w:val="1"/>
      <w:numFmt w:val="bullet"/>
      <w:lvlText w:val=""/>
      <w:lvlJc w:val="left"/>
      <w:pPr>
        <w:tabs>
          <w:tab w:val="num" w:pos="6480"/>
        </w:tabs>
        <w:ind w:left="6480" w:hanging="360"/>
      </w:pPr>
      <w:rPr>
        <w:rFonts w:ascii="Symbol" w:hAnsi="Symbol" w:hint="default"/>
      </w:rPr>
    </w:lvl>
  </w:abstractNum>
  <w:abstractNum w:abstractNumId="32" w15:restartNumberingAfterBreak="0">
    <w:nsid w:val="6B4054DA"/>
    <w:multiLevelType w:val="hybridMultilevel"/>
    <w:tmpl w:val="5412AD2E"/>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3072FCB"/>
    <w:multiLevelType w:val="hybridMultilevel"/>
    <w:tmpl w:val="F1447530"/>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6472D7"/>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A427B7A"/>
    <w:multiLevelType w:val="hybridMultilevel"/>
    <w:tmpl w:val="A796975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CAB037B"/>
    <w:multiLevelType w:val="hybridMultilevel"/>
    <w:tmpl w:val="5412AD2E"/>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DD9547B"/>
    <w:multiLevelType w:val="hybridMultilevel"/>
    <w:tmpl w:val="4FB40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6"/>
  </w:num>
  <w:num w:numId="3">
    <w:abstractNumId w:val="0"/>
    <w:lvlOverride w:ilvl="0">
      <w:lvl w:ilvl="0">
        <w:numFmt w:val="bullet"/>
        <w:lvlText w:val="-"/>
        <w:legacy w:legacy="1" w:legacySpace="0" w:legacyIndent="0"/>
        <w:lvlJc w:val="left"/>
        <w:rPr>
          <w:rFonts w:ascii="Arial" w:hAnsi="Arial" w:cs="Arial" w:hint="default"/>
          <w:sz w:val="24"/>
        </w:rPr>
      </w:lvl>
    </w:lvlOverride>
  </w:num>
  <w:num w:numId="4">
    <w:abstractNumId w:val="7"/>
  </w:num>
  <w:num w:numId="5">
    <w:abstractNumId w:val="29"/>
  </w:num>
  <w:num w:numId="6">
    <w:abstractNumId w:val="37"/>
  </w:num>
  <w:num w:numId="7">
    <w:abstractNumId w:val="31"/>
  </w:num>
  <w:num w:numId="8">
    <w:abstractNumId w:val="10"/>
  </w:num>
  <w:num w:numId="9">
    <w:abstractNumId w:val="14"/>
  </w:num>
  <w:num w:numId="10">
    <w:abstractNumId w:val="8"/>
  </w:num>
  <w:num w:numId="11">
    <w:abstractNumId w:val="22"/>
  </w:num>
  <w:num w:numId="12">
    <w:abstractNumId w:val="23"/>
  </w:num>
  <w:num w:numId="13">
    <w:abstractNumId w:val="24"/>
  </w:num>
  <w:num w:numId="14">
    <w:abstractNumId w:val="32"/>
  </w:num>
  <w:num w:numId="15">
    <w:abstractNumId w:val="28"/>
  </w:num>
  <w:num w:numId="16">
    <w:abstractNumId w:val="13"/>
  </w:num>
  <w:num w:numId="17">
    <w:abstractNumId w:val="2"/>
  </w:num>
  <w:num w:numId="18">
    <w:abstractNumId w:val="25"/>
  </w:num>
  <w:num w:numId="19">
    <w:abstractNumId w:val="20"/>
  </w:num>
  <w:num w:numId="20">
    <w:abstractNumId w:val="18"/>
  </w:num>
  <w:num w:numId="21">
    <w:abstractNumId w:val="26"/>
  </w:num>
  <w:num w:numId="22">
    <w:abstractNumId w:val="15"/>
  </w:num>
  <w:num w:numId="23">
    <w:abstractNumId w:val="33"/>
  </w:num>
  <w:num w:numId="24">
    <w:abstractNumId w:val="12"/>
  </w:num>
  <w:num w:numId="25">
    <w:abstractNumId w:val="34"/>
  </w:num>
  <w:num w:numId="26">
    <w:abstractNumId w:val="36"/>
  </w:num>
  <w:num w:numId="27">
    <w:abstractNumId w:val="4"/>
  </w:num>
  <w:num w:numId="28">
    <w:abstractNumId w:val="35"/>
  </w:num>
  <w:num w:numId="29">
    <w:abstractNumId w:val="16"/>
  </w:num>
  <w:num w:numId="30">
    <w:abstractNumId w:val="5"/>
  </w:num>
  <w:num w:numId="31">
    <w:abstractNumId w:val="30"/>
  </w:num>
  <w:num w:numId="32">
    <w:abstractNumId w:val="1"/>
  </w:num>
  <w:num w:numId="33">
    <w:abstractNumId w:val="19"/>
  </w:num>
  <w:num w:numId="34">
    <w:abstractNumId w:val="27"/>
  </w:num>
  <w:num w:numId="35">
    <w:abstractNumId w:val="3"/>
  </w:num>
  <w:num w:numId="36">
    <w:abstractNumId w:val="17"/>
  </w:num>
  <w:num w:numId="37">
    <w:abstractNumId w:val="11"/>
  </w:num>
  <w:num w:numId="3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2A73"/>
    <w:rsid w:val="000A3A24"/>
    <w:rsid w:val="000A7673"/>
    <w:rsid w:val="000C4A64"/>
    <w:rsid w:val="000D2A4D"/>
    <w:rsid w:val="0011020B"/>
    <w:rsid w:val="00120899"/>
    <w:rsid w:val="00120BF3"/>
    <w:rsid w:val="00152A73"/>
    <w:rsid w:val="001577A1"/>
    <w:rsid w:val="00160963"/>
    <w:rsid w:val="00172066"/>
    <w:rsid w:val="00236972"/>
    <w:rsid w:val="002B2D8F"/>
    <w:rsid w:val="002B7A18"/>
    <w:rsid w:val="002C1F1D"/>
    <w:rsid w:val="002C69DA"/>
    <w:rsid w:val="003068FB"/>
    <w:rsid w:val="003D498F"/>
    <w:rsid w:val="003E6C15"/>
    <w:rsid w:val="003F6E03"/>
    <w:rsid w:val="00420715"/>
    <w:rsid w:val="00433779"/>
    <w:rsid w:val="00443E91"/>
    <w:rsid w:val="00453E2B"/>
    <w:rsid w:val="004875B8"/>
    <w:rsid w:val="0051769D"/>
    <w:rsid w:val="0052586D"/>
    <w:rsid w:val="005A2B1F"/>
    <w:rsid w:val="005A4AB0"/>
    <w:rsid w:val="005B0C67"/>
    <w:rsid w:val="005B5990"/>
    <w:rsid w:val="005D5B87"/>
    <w:rsid w:val="00633B11"/>
    <w:rsid w:val="00634B92"/>
    <w:rsid w:val="00637FEA"/>
    <w:rsid w:val="0064221D"/>
    <w:rsid w:val="00643F2A"/>
    <w:rsid w:val="00690FEC"/>
    <w:rsid w:val="006910AF"/>
    <w:rsid w:val="006C2EBA"/>
    <w:rsid w:val="007410F2"/>
    <w:rsid w:val="00750070"/>
    <w:rsid w:val="0076517A"/>
    <w:rsid w:val="007A0470"/>
    <w:rsid w:val="007A751B"/>
    <w:rsid w:val="008140F8"/>
    <w:rsid w:val="00824F30"/>
    <w:rsid w:val="0087372E"/>
    <w:rsid w:val="00875ACA"/>
    <w:rsid w:val="00893E30"/>
    <w:rsid w:val="008A05B3"/>
    <w:rsid w:val="008E151E"/>
    <w:rsid w:val="008F24B7"/>
    <w:rsid w:val="009120E6"/>
    <w:rsid w:val="0091751B"/>
    <w:rsid w:val="0095253A"/>
    <w:rsid w:val="009976F3"/>
    <w:rsid w:val="009A532B"/>
    <w:rsid w:val="00A128A1"/>
    <w:rsid w:val="00A60C76"/>
    <w:rsid w:val="00A91867"/>
    <w:rsid w:val="00AA5E79"/>
    <w:rsid w:val="00AB3C0E"/>
    <w:rsid w:val="00AB6B03"/>
    <w:rsid w:val="00AD0BE2"/>
    <w:rsid w:val="00AD5FB8"/>
    <w:rsid w:val="00AE4882"/>
    <w:rsid w:val="00B5299B"/>
    <w:rsid w:val="00B75A4E"/>
    <w:rsid w:val="00B946EC"/>
    <w:rsid w:val="00B954FA"/>
    <w:rsid w:val="00BC43A1"/>
    <w:rsid w:val="00C57667"/>
    <w:rsid w:val="00C92CCC"/>
    <w:rsid w:val="00CD739D"/>
    <w:rsid w:val="00CD73AE"/>
    <w:rsid w:val="00CF07E8"/>
    <w:rsid w:val="00D23C7A"/>
    <w:rsid w:val="00D35B7C"/>
    <w:rsid w:val="00D656D9"/>
    <w:rsid w:val="00D863BF"/>
    <w:rsid w:val="00E15418"/>
    <w:rsid w:val="00E35FA2"/>
    <w:rsid w:val="00E45CD6"/>
    <w:rsid w:val="00E45D5E"/>
    <w:rsid w:val="00E91D40"/>
    <w:rsid w:val="00ED7537"/>
    <w:rsid w:val="00F677A0"/>
    <w:rsid w:val="00FD08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844B0"/>
  <w15:chartTrackingRefBased/>
  <w15:docId w15:val="{F484DC2F-9445-4352-9F42-8082F84EF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152A73"/>
    <w:pPr>
      <w:spacing w:line="276" w:lineRule="auto"/>
    </w:pPr>
    <w:rPr>
      <w:rFonts w:cs="Times New Roman"/>
      <w:color w:val="000000" w:themeColor="text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152A73"/>
    <w:pPr>
      <w:pBdr>
        <w:bottom w:val="single" w:sz="8" w:space="4" w:color="5B9BD5" w:themeColor="accent1"/>
      </w:pBdr>
      <w:spacing w:line="240" w:lineRule="auto"/>
      <w:contextualSpacing/>
      <w:jc w:val="center"/>
    </w:pPr>
    <w:rPr>
      <w:rFonts w:asciiTheme="majorHAnsi" w:hAnsiTheme="majorHAnsi"/>
      <w:b/>
      <w:smallCaps/>
      <w:color w:val="5B9BD5" w:themeColor="accent1"/>
      <w:sz w:val="48"/>
      <w:szCs w:val="48"/>
    </w:rPr>
  </w:style>
  <w:style w:type="character" w:customStyle="1" w:styleId="TitleChar">
    <w:name w:val="Title Char"/>
    <w:basedOn w:val="DefaultParagraphFont"/>
    <w:link w:val="Title"/>
    <w:uiPriority w:val="10"/>
    <w:rsid w:val="00152A73"/>
    <w:rPr>
      <w:rFonts w:asciiTheme="majorHAnsi" w:hAnsiTheme="majorHAnsi" w:cs="Times New Roman"/>
      <w:b/>
      <w:smallCaps/>
      <w:color w:val="5B9BD5" w:themeColor="accent1"/>
      <w:sz w:val="48"/>
      <w:szCs w:val="48"/>
    </w:rPr>
  </w:style>
  <w:style w:type="paragraph" w:styleId="Subtitle">
    <w:name w:val="Subtitle"/>
    <w:basedOn w:val="Normal"/>
    <w:link w:val="SubtitleChar"/>
    <w:uiPriority w:val="11"/>
    <w:qFormat/>
    <w:rsid w:val="00152A73"/>
    <w:pPr>
      <w:spacing w:after="480" w:line="240" w:lineRule="auto"/>
      <w:jc w:val="center"/>
    </w:pPr>
    <w:rPr>
      <w:rFonts w:asciiTheme="majorHAnsi" w:hAnsiTheme="majorHAnsi" w:cstheme="minorHAnsi"/>
      <w:color w:val="000000"/>
      <w:sz w:val="28"/>
      <w:szCs w:val="24"/>
    </w:rPr>
  </w:style>
  <w:style w:type="character" w:customStyle="1" w:styleId="SubtitleChar">
    <w:name w:val="Subtitle Char"/>
    <w:basedOn w:val="DefaultParagraphFont"/>
    <w:link w:val="Subtitle"/>
    <w:uiPriority w:val="11"/>
    <w:rsid w:val="00152A73"/>
    <w:rPr>
      <w:rFonts w:asciiTheme="majorHAnsi" w:hAnsiTheme="majorHAnsi" w:cstheme="minorHAnsi"/>
      <w:color w:val="000000"/>
      <w:sz w:val="28"/>
      <w:szCs w:val="24"/>
    </w:rPr>
  </w:style>
  <w:style w:type="paragraph" w:styleId="Footer">
    <w:name w:val="footer"/>
    <w:basedOn w:val="Normal"/>
    <w:link w:val="FooterChar"/>
    <w:uiPriority w:val="99"/>
    <w:unhideWhenUsed/>
    <w:rsid w:val="00152A73"/>
    <w:pPr>
      <w:tabs>
        <w:tab w:val="center" w:pos="4320"/>
        <w:tab w:val="right" w:pos="8640"/>
      </w:tabs>
    </w:pPr>
  </w:style>
  <w:style w:type="character" w:customStyle="1" w:styleId="FooterChar">
    <w:name w:val="Footer Char"/>
    <w:basedOn w:val="DefaultParagraphFont"/>
    <w:link w:val="Footer"/>
    <w:uiPriority w:val="99"/>
    <w:rsid w:val="00152A73"/>
    <w:rPr>
      <w:rFonts w:cs="Times New Roman"/>
      <w:color w:val="000000" w:themeColor="text1"/>
      <w:szCs w:val="20"/>
    </w:rPr>
  </w:style>
  <w:style w:type="paragraph" w:styleId="NoSpacing">
    <w:name w:val="No Spacing"/>
    <w:basedOn w:val="Normal"/>
    <w:link w:val="NoSpacingChar"/>
    <w:uiPriority w:val="1"/>
    <w:qFormat/>
    <w:rsid w:val="00152A73"/>
    <w:pPr>
      <w:spacing w:after="0" w:line="240" w:lineRule="auto"/>
    </w:pPr>
  </w:style>
  <w:style w:type="table" w:customStyle="1" w:styleId="TableGrid1">
    <w:name w:val="Table Grid1"/>
    <w:basedOn w:val="TableNormal"/>
    <w:next w:val="TableGrid"/>
    <w:rsid w:val="00152A7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152A73"/>
    <w:rPr>
      <w:rFonts w:cs="Times New Roman"/>
      <w:color w:val="000000" w:themeColor="text1"/>
      <w:szCs w:val="20"/>
    </w:rPr>
  </w:style>
  <w:style w:type="table" w:styleId="TableGrid">
    <w:name w:val="Table Grid"/>
    <w:basedOn w:val="TableNormal"/>
    <w:uiPriority w:val="39"/>
    <w:rsid w:val="00152A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D739D"/>
    <w:pPr>
      <w:spacing w:before="100" w:beforeAutospacing="1" w:after="100" w:afterAutospacing="1" w:line="240" w:lineRule="auto"/>
    </w:pPr>
    <w:rPr>
      <w:rFonts w:ascii="Times New Roman" w:eastAsiaTheme="minorEastAsia" w:hAnsi="Times New Roman"/>
      <w:color w:val="auto"/>
      <w:sz w:val="24"/>
      <w:szCs w:val="24"/>
    </w:rPr>
  </w:style>
  <w:style w:type="paragraph" w:styleId="ListParagraph">
    <w:name w:val="List Paragraph"/>
    <w:basedOn w:val="Normal"/>
    <w:uiPriority w:val="34"/>
    <w:qFormat/>
    <w:rsid w:val="00D863BF"/>
    <w:pPr>
      <w:ind w:left="720"/>
      <w:contextualSpacing/>
    </w:pPr>
  </w:style>
  <w:style w:type="paragraph" w:styleId="Header">
    <w:name w:val="header"/>
    <w:basedOn w:val="Normal"/>
    <w:link w:val="HeaderChar"/>
    <w:uiPriority w:val="99"/>
    <w:unhideWhenUsed/>
    <w:rsid w:val="005176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769D"/>
    <w:rPr>
      <w:rFonts w:cs="Times New Roman"/>
      <w:color w:val="000000" w:themeColor="text1"/>
      <w:szCs w:val="20"/>
    </w:rPr>
  </w:style>
  <w:style w:type="paragraph" w:styleId="BalloonText">
    <w:name w:val="Balloon Text"/>
    <w:basedOn w:val="Normal"/>
    <w:link w:val="BalloonTextChar"/>
    <w:uiPriority w:val="99"/>
    <w:semiHidden/>
    <w:unhideWhenUsed/>
    <w:rsid w:val="00C92C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2CCC"/>
    <w:rPr>
      <w:rFonts w:ascii="Segoe UI" w:hAnsi="Segoe UI" w:cs="Segoe UI"/>
      <w:color w:val="000000" w:themeColor="tex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wmf"/><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wm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wmf"/><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chart" Target="charts/chart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wmf"/></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2.8507443654563424E-3"/>
          <c:y val="0.1732495609101494"/>
          <c:w val="0.99714925563454371"/>
          <c:h val="0.65800426262506662"/>
        </c:manualLayout>
      </c:layout>
      <c:pie3DChart>
        <c:varyColors val="1"/>
        <c:ser>
          <c:idx val="0"/>
          <c:order val="0"/>
          <c:tx>
            <c:strRef>
              <c:f>Sheet1!$B$1</c:f>
              <c:strCache>
                <c:ptCount val="1"/>
                <c:pt idx="0">
                  <c:v>Sales</c:v>
                </c:pt>
              </c:strCache>
            </c:strRef>
          </c:tx>
          <c:dPt>
            <c:idx val="0"/>
            <c:bubble3D val="0"/>
            <c:spPr>
              <a:solidFill>
                <a:schemeClr val="accent2">
                  <a:lumMod val="75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1-E8FD-42DF-A74C-5C390F7A0B71}"/>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4-E8FD-42DF-A74C-5C390F7A0B71}"/>
              </c:ext>
            </c:extLst>
          </c:dPt>
          <c:dPt>
            <c:idx val="2"/>
            <c:bubble3D val="0"/>
            <c:spPr>
              <a:solidFill>
                <a:schemeClr val="accent1">
                  <a:lumMod val="75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3-E8FD-42DF-A74C-5C390F7A0B71}"/>
              </c:ext>
            </c:extLst>
          </c:dPt>
          <c:dPt>
            <c:idx val="3"/>
            <c:bubble3D val="0"/>
            <c:spPr>
              <a:solidFill>
                <a:schemeClr val="accent6">
                  <a:lumMod val="75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2-E8FD-42DF-A74C-5C390F7A0B71}"/>
              </c:ext>
            </c:extLst>
          </c:dPt>
          <c:dLbls>
            <c:dLbl>
              <c:idx val="0"/>
              <c:layout>
                <c:manualLayout>
                  <c:x val="2.8688354745130543E-2"/>
                  <c:y val="-4.029068734829199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8FD-42DF-A74C-5C390F7A0B71}"/>
                </c:ext>
              </c:extLst>
            </c:dLbl>
            <c:dLbl>
              <c:idx val="1"/>
              <c:layout>
                <c:manualLayout>
                  <c:x val="-7.6117610804722291E-2"/>
                  <c:y val="3.803554160993022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8FD-42DF-A74C-5C390F7A0B71}"/>
                </c:ext>
              </c:extLst>
            </c:dLbl>
            <c:dLbl>
              <c:idx val="2"/>
              <c:layout>
                <c:manualLayout>
                  <c:x val="-4.4617031676708441E-2"/>
                  <c:y val="-1.5311901801748495E-2"/>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8.3265856950067482E-2"/>
                      <c:h val="9.3891224123300379E-2"/>
                    </c:manualLayout>
                  </c15:layout>
                </c:ext>
                <c:ext xmlns:c16="http://schemas.microsoft.com/office/drawing/2014/chart" uri="{C3380CC4-5D6E-409C-BE32-E72D297353CC}">
                  <c16:uniqueId val="{00000003-E8FD-42DF-A74C-5C390F7A0B71}"/>
                </c:ext>
              </c:extLst>
            </c:dLbl>
            <c:dLbl>
              <c:idx val="3"/>
              <c:layout>
                <c:manualLayout>
                  <c:x val="2.4617456724791993E-2"/>
                  <c:y val="-1.25313283208020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8FD-42DF-A74C-5C390F7A0B71}"/>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showDataLabelsRange val="1"/>
              </c:ext>
            </c:extLst>
          </c:dLbls>
          <c:cat>
            <c:strRef>
              <c:f>Sheet1!$A$2:$A$5</c:f>
              <c:strCache>
                <c:ptCount val="4"/>
                <c:pt idx="0">
                  <c:v>Single Adults</c:v>
                </c:pt>
                <c:pt idx="1">
                  <c:v>People in Families</c:v>
                </c:pt>
                <c:pt idx="2">
                  <c:v>Victims of Domestic Violence</c:v>
                </c:pt>
                <c:pt idx="3">
                  <c:v>Unaccompanied Youth</c:v>
                </c:pt>
              </c:strCache>
            </c:strRef>
          </c:cat>
          <c:val>
            <c:numRef>
              <c:f>Sheet1!$B$2:$B$5</c:f>
              <c:numCache>
                <c:formatCode>General</c:formatCode>
                <c:ptCount val="4"/>
                <c:pt idx="0">
                  <c:v>3461</c:v>
                </c:pt>
                <c:pt idx="1">
                  <c:v>1783</c:v>
                </c:pt>
                <c:pt idx="2">
                  <c:v>863</c:v>
                </c:pt>
                <c:pt idx="3">
                  <c:v>913</c:v>
                </c:pt>
              </c:numCache>
            </c:numRef>
          </c:val>
          <c:extLst>
            <c:ext xmlns:c16="http://schemas.microsoft.com/office/drawing/2014/chart" uri="{C3380CC4-5D6E-409C-BE32-E72D297353CC}">
              <c16:uniqueId val="{00000000-E8FD-42DF-A74C-5C390F7A0B71}"/>
            </c:ext>
          </c:extLst>
        </c:ser>
        <c:dLbls>
          <c:showLegendKey val="0"/>
          <c:showVal val="0"/>
          <c:showCatName val="0"/>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0.23538</cdr:x>
      <cdr:y>0</cdr:y>
    </cdr:from>
    <cdr:to>
      <cdr:x>0.56455</cdr:x>
      <cdr:y>0.13784</cdr:y>
    </cdr:to>
    <cdr:sp macro="" textlink="">
      <cdr:nvSpPr>
        <cdr:cNvPr id="2" name="Text Box 6"/>
        <cdr:cNvSpPr txBox="1"/>
      </cdr:nvSpPr>
      <cdr:spPr>
        <a:xfrm xmlns:a="http://schemas.openxmlformats.org/drawingml/2006/main">
          <a:off x="886037" y="0"/>
          <a:ext cx="1239097" cy="279400"/>
        </a:xfrm>
        <a:prstGeom xmlns:a="http://schemas.openxmlformats.org/drawingml/2006/main" prst="rect">
          <a:avLst/>
        </a:prstGeom>
        <a:noFill xmlns:a="http://schemas.openxmlformats.org/drawingml/2006/main"/>
        <a:ln xmlns:a="http://schemas.openxmlformats.org/drawingml/2006/main" w="6350">
          <a:noFill/>
        </a:ln>
      </cdr:spPr>
      <cdr:txBody>
        <a:bodyPr xmlns:a="http://schemas.openxmlformats.org/drawingml/2006/main" rot="0" spcFirstLastPara="0" vert="horz" wrap="square" lIns="91440" tIns="45720" rIns="91440" bIns="45720" numCol="1" spcCol="0" rtlCol="0" fromWordArt="0" anchor="t" anchorCtr="0" forceAA="0" compatLnSpc="1">
          <a:prstTxWarp prst="textNoShape">
            <a:avLst/>
          </a:prstTxWarp>
          <a:noAutofit/>
        </a:bodyPr>
        <a:lstStyle xmlns:a="http://schemas.openxmlformats.org/drawingml/2006/main"/>
        <a:p xmlns:a="http://schemas.openxmlformats.org/drawingml/2006/main">
          <a:pPr marL="0" marR="0" algn="ctr">
            <a:lnSpc>
              <a:spcPct val="115000"/>
            </a:lnSpc>
            <a:spcBef>
              <a:spcPts val="0"/>
            </a:spcBef>
            <a:spcAft>
              <a:spcPts val="800"/>
            </a:spcAft>
          </a:pPr>
          <a:r>
            <a:rPr lang="en-US" sz="800" b="1">
              <a:solidFill>
                <a:srgbClr val="000000"/>
              </a:solidFill>
              <a:effectLst/>
              <a:latin typeface="Calibri" panose="020F0502020204030204" pitchFamily="34" charset="0"/>
              <a:ea typeface="Calibri" panose="020F0502020204030204" pitchFamily="34" charset="0"/>
              <a:cs typeface="Times New Roman" panose="02020603050405020304" pitchFamily="18" charset="0"/>
            </a:rPr>
            <a:t>Unaccompanied Youth</a:t>
          </a:r>
          <a:endParaRPr lang="en-US" sz="1100">
            <a:solidFill>
              <a:srgbClr val="000000"/>
            </a:solidFill>
            <a:effectLst/>
            <a:latin typeface="Calibri" panose="020F0502020204030204" pitchFamily="34" charset="0"/>
            <a:ea typeface="Calibri" panose="020F0502020204030204" pitchFamily="34" charset="0"/>
            <a:cs typeface="Times New Roman" panose="02020603050405020304" pitchFamily="18" charset="0"/>
          </a:endParaRP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706e5cff6592a14c064d418923887b22">
  <xsd:schema xmlns:xsd="http://www.w3.org/2001/XMLSchema" xmlns:xs="http://www.w3.org/2001/XMLSchema" xmlns:p="http://schemas.microsoft.com/office/2006/metadata/properties" targetNamespace="http://schemas.microsoft.com/office/2006/metadata/properties" ma:root="true" ma:fieldsID="27b4a4f76bea50102067bc7ec8c6d4d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2D7842-701E-4344-81A0-6A9137C2E4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4BAEA80-3029-441C-BAEA-D75E823FF7C9}">
  <ds:schemaRef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 ds:uri="http://purl.org/dc/terms/"/>
  </ds:schemaRefs>
</ds:datastoreItem>
</file>

<file path=customXml/itemProps3.xml><?xml version="1.0" encoding="utf-8"?>
<ds:datastoreItem xmlns:ds="http://schemas.openxmlformats.org/officeDocument/2006/customXml" ds:itemID="{16E4708D-E111-475F-9EB7-D87E420FF5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15</Pages>
  <Words>3893</Words>
  <Characters>22191</Characters>
  <Application>Microsoft Office Word</Application>
  <DocSecurity>0</DocSecurity>
  <Lines>184</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20</cp:revision>
  <cp:lastPrinted>2017-03-27T21:37:00Z</cp:lastPrinted>
  <dcterms:created xsi:type="dcterms:W3CDTF">2017-04-05T18:13:00Z</dcterms:created>
  <dcterms:modified xsi:type="dcterms:W3CDTF">2017-04-06T15:38:00Z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