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9E3989" w14:textId="77777777" w:rsidR="002063E2" w:rsidRDefault="002063E2" w:rsidP="002063E2">
      <w:pPr>
        <w:jc w:val="center"/>
        <w:rPr>
          <w:rFonts w:ascii="Times New Roman" w:hAnsi="Times New Roman"/>
          <w:color w:val="282828"/>
        </w:rPr>
      </w:pPr>
      <w:bookmarkStart w:id="0" w:name="_GoBack"/>
      <w:bookmarkEnd w:id="0"/>
      <w:r>
        <w:rPr>
          <w:rFonts w:ascii="Times New Roman" w:hAnsi="Times New Roman"/>
          <w:color w:val="282828"/>
          <w:sz w:val="32"/>
          <w:szCs w:val="32"/>
        </w:rPr>
        <w:t>Statewide Homeless Council</w:t>
      </w:r>
    </w:p>
    <w:p w14:paraId="27120AEC" w14:textId="7D6977DB" w:rsidR="002063E2" w:rsidRDefault="00381AEA" w:rsidP="002063E2">
      <w:pPr>
        <w:jc w:val="center"/>
        <w:rPr>
          <w:rFonts w:ascii="Times New Roman" w:hAnsi="Times New Roman"/>
          <w:color w:val="282828"/>
        </w:rPr>
      </w:pPr>
      <w:r>
        <w:rPr>
          <w:rFonts w:ascii="Times New Roman" w:hAnsi="Times New Roman"/>
          <w:color w:val="282828"/>
          <w:sz w:val="24"/>
          <w:szCs w:val="24"/>
        </w:rPr>
        <w:t>December 13</w:t>
      </w:r>
      <w:r w:rsidR="00AE2F5D">
        <w:rPr>
          <w:rFonts w:ascii="Times New Roman" w:hAnsi="Times New Roman"/>
          <w:color w:val="282828"/>
          <w:sz w:val="24"/>
          <w:szCs w:val="24"/>
        </w:rPr>
        <w:t>,</w:t>
      </w:r>
      <w:r w:rsidR="002063E2">
        <w:rPr>
          <w:rFonts w:ascii="Times New Roman" w:hAnsi="Times New Roman"/>
          <w:color w:val="282828"/>
          <w:sz w:val="24"/>
          <w:szCs w:val="24"/>
        </w:rPr>
        <w:t xml:space="preserve"> 2016</w:t>
      </w:r>
    </w:p>
    <w:p w14:paraId="7A39C484" w14:textId="77777777" w:rsidR="002063E2" w:rsidRDefault="002063E2" w:rsidP="002063E2">
      <w:pPr>
        <w:jc w:val="center"/>
        <w:rPr>
          <w:rFonts w:ascii="Times New Roman" w:hAnsi="Times New Roman"/>
          <w:b/>
          <w:bCs/>
          <w:color w:val="282828"/>
          <w:sz w:val="24"/>
          <w:szCs w:val="24"/>
        </w:rPr>
      </w:pPr>
      <w:r>
        <w:rPr>
          <w:rFonts w:ascii="Times New Roman" w:hAnsi="Times New Roman"/>
          <w:b/>
          <w:bCs/>
          <w:color w:val="282828"/>
          <w:sz w:val="24"/>
          <w:szCs w:val="24"/>
        </w:rPr>
        <w:t>*9:30 a.m. – 2:00 p.m.*</w:t>
      </w:r>
    </w:p>
    <w:p w14:paraId="1534F26B" w14:textId="77777777" w:rsidR="0054621A" w:rsidRDefault="0054621A" w:rsidP="002063E2">
      <w:pPr>
        <w:ind w:left="360"/>
        <w:rPr>
          <w:rFonts w:ascii="Times New Roman" w:hAnsi="Times New Roman"/>
          <w:b/>
          <w:bCs/>
          <w:color w:val="282828"/>
          <w:sz w:val="24"/>
          <w:szCs w:val="24"/>
        </w:rPr>
      </w:pPr>
    </w:p>
    <w:p w14:paraId="2B44AD18" w14:textId="4C428790" w:rsidR="002063E2" w:rsidRDefault="002063E2" w:rsidP="00F16E15">
      <w:pPr>
        <w:rPr>
          <w:rFonts w:ascii="Times New Roman" w:hAnsi="Times New Roman"/>
          <w:color w:val="282828"/>
        </w:rPr>
      </w:pPr>
      <w:r>
        <w:rPr>
          <w:rFonts w:ascii="Times New Roman" w:hAnsi="Times New Roman"/>
          <w:b/>
          <w:bCs/>
          <w:color w:val="282828"/>
          <w:sz w:val="24"/>
          <w:szCs w:val="24"/>
        </w:rPr>
        <w:t>Location:</w:t>
      </w:r>
      <w:r w:rsidR="00F16E15">
        <w:rPr>
          <w:rFonts w:ascii="Times New Roman" w:hAnsi="Times New Roman"/>
          <w:color w:val="282828"/>
          <w:sz w:val="24"/>
          <w:szCs w:val="24"/>
        </w:rPr>
        <w:t xml:space="preserve">     </w:t>
      </w:r>
      <w:r>
        <w:rPr>
          <w:rFonts w:ascii="Times New Roman" w:hAnsi="Times New Roman"/>
          <w:color w:val="282828"/>
          <w:sz w:val="24"/>
          <w:szCs w:val="24"/>
        </w:rPr>
        <w:t xml:space="preserve"> </w:t>
      </w:r>
      <w:r w:rsidR="00F16E15">
        <w:rPr>
          <w:rFonts w:ascii="Times New Roman" w:hAnsi="Times New Roman"/>
          <w:color w:val="282828"/>
          <w:sz w:val="24"/>
          <w:szCs w:val="24"/>
        </w:rPr>
        <w:tab/>
      </w:r>
      <w:r>
        <w:rPr>
          <w:rFonts w:ascii="Times New Roman" w:hAnsi="Times New Roman"/>
          <w:b/>
          <w:bCs/>
          <w:color w:val="282828"/>
          <w:sz w:val="24"/>
          <w:szCs w:val="24"/>
        </w:rPr>
        <w:t>MaineHousing 353 Water Street Augusta, Maine</w:t>
      </w:r>
    </w:p>
    <w:p w14:paraId="04B12A5E" w14:textId="77777777" w:rsidR="002063E2" w:rsidRDefault="002063E2" w:rsidP="00F16E15">
      <w:pPr>
        <w:ind w:left="720" w:firstLine="720"/>
        <w:rPr>
          <w:rFonts w:ascii="Times New Roman" w:hAnsi="Times New Roman"/>
          <w:color w:val="282828"/>
        </w:rPr>
      </w:pPr>
      <w:r>
        <w:rPr>
          <w:rFonts w:ascii="Times New Roman" w:hAnsi="Times New Roman"/>
          <w:b/>
          <w:bCs/>
          <w:color w:val="282828"/>
          <w:sz w:val="24"/>
          <w:szCs w:val="24"/>
        </w:rPr>
        <w:t>MaineHousing Conference Room, behind the Reception Desk</w:t>
      </w:r>
    </w:p>
    <w:p w14:paraId="1BB317EA" w14:textId="77777777" w:rsidR="002063E2" w:rsidRDefault="002063E2" w:rsidP="00F16E15">
      <w:pPr>
        <w:ind w:left="720" w:firstLine="720"/>
        <w:rPr>
          <w:rFonts w:ascii="Times New Roman" w:hAnsi="Times New Roman"/>
          <w:b/>
          <w:bCs/>
          <w:color w:val="282828"/>
          <w:sz w:val="24"/>
          <w:szCs w:val="24"/>
        </w:rPr>
      </w:pPr>
      <w:r>
        <w:rPr>
          <w:rFonts w:ascii="Times New Roman" w:hAnsi="Times New Roman"/>
          <w:b/>
          <w:bCs/>
          <w:color w:val="282828"/>
          <w:sz w:val="24"/>
          <w:szCs w:val="24"/>
        </w:rPr>
        <w:t xml:space="preserve">SHC meets </w:t>
      </w:r>
      <w:r w:rsidR="00876A7B">
        <w:rPr>
          <w:rFonts w:ascii="Times New Roman" w:hAnsi="Times New Roman"/>
          <w:b/>
          <w:bCs/>
          <w:color w:val="282828"/>
          <w:sz w:val="24"/>
          <w:szCs w:val="24"/>
        </w:rPr>
        <w:t>regularly the second Tuesday of</w:t>
      </w:r>
      <w:r w:rsidR="00887447">
        <w:rPr>
          <w:rFonts w:ascii="Times New Roman" w:hAnsi="Times New Roman"/>
          <w:b/>
          <w:bCs/>
          <w:color w:val="282828"/>
          <w:sz w:val="24"/>
          <w:szCs w:val="24"/>
        </w:rPr>
        <w:t xml:space="preserve"> </w:t>
      </w:r>
      <w:r>
        <w:rPr>
          <w:rFonts w:ascii="Times New Roman" w:hAnsi="Times New Roman"/>
          <w:b/>
          <w:bCs/>
          <w:color w:val="282828"/>
          <w:sz w:val="24"/>
          <w:szCs w:val="24"/>
        </w:rPr>
        <w:t>each month 9:30 am-2:00 pm</w:t>
      </w:r>
    </w:p>
    <w:p w14:paraId="40A93596" w14:textId="77777777" w:rsidR="002063E2" w:rsidRDefault="002063E2" w:rsidP="002063E2">
      <w:pPr>
        <w:ind w:left="1800"/>
        <w:rPr>
          <w:rFonts w:ascii="Times New Roman" w:hAnsi="Times New Roman"/>
          <w:color w:val="282828"/>
        </w:rPr>
      </w:pPr>
    </w:p>
    <w:p w14:paraId="3679A392" w14:textId="4DADF2F3" w:rsidR="00887447" w:rsidRPr="00887447" w:rsidRDefault="00887447" w:rsidP="00F16E15">
      <w:pPr>
        <w:rPr>
          <w:rFonts w:ascii="Times New Roman" w:hAnsi="Times New Roman"/>
          <w:color w:val="282828"/>
        </w:rPr>
      </w:pPr>
      <w:r w:rsidRPr="00AE2F5D">
        <w:rPr>
          <w:rFonts w:ascii="Times New Roman" w:hAnsi="Times New Roman"/>
          <w:b/>
          <w:color w:val="282828"/>
        </w:rPr>
        <w:t>Attendees:</w:t>
      </w:r>
      <w:r w:rsidRPr="00887447">
        <w:rPr>
          <w:rFonts w:ascii="Times New Roman" w:hAnsi="Times New Roman"/>
          <w:color w:val="282828"/>
        </w:rPr>
        <w:t xml:space="preserve"> Cullen Ryan, Josh D’Alessio, Don Harden, Don</w:t>
      </w:r>
      <w:r w:rsidR="0034619E">
        <w:rPr>
          <w:rFonts w:ascii="Times New Roman" w:hAnsi="Times New Roman"/>
          <w:color w:val="282828"/>
        </w:rPr>
        <w:t>na Kelley, John Gallagher</w:t>
      </w:r>
      <w:r w:rsidR="00A05947">
        <w:rPr>
          <w:rFonts w:ascii="Times New Roman" w:hAnsi="Times New Roman"/>
          <w:color w:val="282828"/>
        </w:rPr>
        <w:t>.</w:t>
      </w:r>
    </w:p>
    <w:p w14:paraId="7384D6FA" w14:textId="2BD303E8" w:rsidR="00887447" w:rsidRPr="00887447" w:rsidRDefault="0034619E" w:rsidP="00F16E15">
      <w:pPr>
        <w:rPr>
          <w:rFonts w:ascii="Times New Roman" w:hAnsi="Times New Roman"/>
          <w:color w:val="282828"/>
        </w:rPr>
      </w:pPr>
      <w:r w:rsidRPr="00887447">
        <w:rPr>
          <w:rFonts w:ascii="Times New Roman" w:hAnsi="Times New Roman"/>
          <w:color w:val="282828"/>
        </w:rPr>
        <w:t>Boyd Kronholm</w:t>
      </w:r>
      <w:r>
        <w:rPr>
          <w:rFonts w:ascii="Times New Roman" w:hAnsi="Times New Roman"/>
          <w:color w:val="282828"/>
        </w:rPr>
        <w:t xml:space="preserve"> (phone)</w:t>
      </w:r>
      <w:r w:rsidRPr="00887447">
        <w:rPr>
          <w:rFonts w:ascii="Times New Roman" w:hAnsi="Times New Roman"/>
          <w:color w:val="282828"/>
        </w:rPr>
        <w:t>,</w:t>
      </w:r>
      <w:r>
        <w:rPr>
          <w:rFonts w:ascii="Times New Roman" w:hAnsi="Times New Roman"/>
          <w:color w:val="282828"/>
        </w:rPr>
        <w:t xml:space="preserve"> </w:t>
      </w:r>
      <w:r w:rsidR="00011C96">
        <w:rPr>
          <w:rFonts w:ascii="Times New Roman" w:hAnsi="Times New Roman"/>
          <w:color w:val="282828"/>
        </w:rPr>
        <w:t xml:space="preserve">Chet Barnes, </w:t>
      </w:r>
      <w:r>
        <w:rPr>
          <w:rFonts w:ascii="Times New Roman" w:hAnsi="Times New Roman"/>
          <w:color w:val="282828"/>
        </w:rPr>
        <w:t>Jon Bradley, Dave McClusky</w:t>
      </w:r>
    </w:p>
    <w:p w14:paraId="4A3824D6" w14:textId="0E65A75F" w:rsidR="00876A7B" w:rsidRPr="00887447" w:rsidRDefault="00887447" w:rsidP="00F16E15">
      <w:pPr>
        <w:rPr>
          <w:rFonts w:ascii="Times New Roman" w:hAnsi="Times New Roman"/>
          <w:color w:val="282828"/>
        </w:rPr>
      </w:pPr>
      <w:r w:rsidRPr="00AE2F5D">
        <w:rPr>
          <w:rFonts w:ascii="Times New Roman" w:hAnsi="Times New Roman"/>
          <w:b/>
          <w:color w:val="282828"/>
        </w:rPr>
        <w:t>Guests:</w:t>
      </w:r>
      <w:r w:rsidR="0034619E">
        <w:rPr>
          <w:rFonts w:ascii="Times New Roman" w:hAnsi="Times New Roman"/>
          <w:b/>
          <w:color w:val="282828"/>
        </w:rPr>
        <w:t xml:space="preserve"> </w:t>
      </w:r>
      <w:r w:rsidR="0034619E" w:rsidRPr="0034619E">
        <w:rPr>
          <w:rFonts w:ascii="Times New Roman" w:hAnsi="Times New Roman"/>
          <w:color w:val="282828"/>
        </w:rPr>
        <w:t>Scott Tibbitts,</w:t>
      </w:r>
      <w:r w:rsidR="00876A7B" w:rsidRPr="00887447">
        <w:rPr>
          <w:rFonts w:ascii="Times New Roman" w:hAnsi="Times New Roman"/>
          <w:color w:val="282828"/>
        </w:rPr>
        <w:t xml:space="preserve"> Arwen Agee, Mary </w:t>
      </w:r>
      <w:r w:rsidR="00A05947">
        <w:rPr>
          <w:rFonts w:ascii="Times New Roman" w:hAnsi="Times New Roman"/>
          <w:color w:val="282828"/>
        </w:rPr>
        <w:t>Frances Bartlett, Ginny Dill</w:t>
      </w:r>
      <w:r w:rsidR="00876A7B" w:rsidRPr="00887447">
        <w:rPr>
          <w:rFonts w:ascii="Times New Roman" w:hAnsi="Times New Roman"/>
          <w:color w:val="282828"/>
        </w:rPr>
        <w:t>, Cindy Namer, Rob Parritt</w:t>
      </w:r>
      <w:r w:rsidR="0034619E">
        <w:rPr>
          <w:rFonts w:ascii="Times New Roman" w:hAnsi="Times New Roman"/>
          <w:color w:val="282828"/>
        </w:rPr>
        <w:t xml:space="preserve">, Joe McNally, </w:t>
      </w:r>
      <w:r w:rsidR="00011C96" w:rsidRPr="00887447">
        <w:rPr>
          <w:rFonts w:ascii="Times New Roman" w:hAnsi="Times New Roman"/>
          <w:color w:val="282828"/>
        </w:rPr>
        <w:t>Jenny Stasio,</w:t>
      </w:r>
      <w:r w:rsidR="00011C96" w:rsidRPr="0034619E">
        <w:rPr>
          <w:rFonts w:ascii="Times New Roman" w:hAnsi="Times New Roman"/>
          <w:color w:val="282828"/>
        </w:rPr>
        <w:t xml:space="preserve"> </w:t>
      </w:r>
      <w:r w:rsidR="0034619E">
        <w:rPr>
          <w:rFonts w:ascii="Times New Roman" w:hAnsi="Times New Roman"/>
          <w:color w:val="282828"/>
        </w:rPr>
        <w:t>Chris Roberts, Mike Merrill</w:t>
      </w:r>
    </w:p>
    <w:p w14:paraId="5487B2CF" w14:textId="77777777" w:rsidR="00876A7B" w:rsidRPr="00887447" w:rsidRDefault="00876A7B" w:rsidP="00F16E15">
      <w:pPr>
        <w:rPr>
          <w:rFonts w:ascii="Times New Roman" w:hAnsi="Times New Roman"/>
          <w:color w:val="282828"/>
        </w:rPr>
      </w:pPr>
    </w:p>
    <w:p w14:paraId="74E39B18" w14:textId="01715E56" w:rsidR="00876A7B" w:rsidRPr="00887447" w:rsidRDefault="00876A7B" w:rsidP="00F16E15">
      <w:pPr>
        <w:rPr>
          <w:rFonts w:ascii="Times New Roman" w:hAnsi="Times New Roman"/>
          <w:color w:val="282828"/>
        </w:rPr>
      </w:pPr>
      <w:r w:rsidRPr="00AE2F5D">
        <w:rPr>
          <w:rFonts w:ascii="Times New Roman" w:hAnsi="Times New Roman"/>
          <w:b/>
          <w:color w:val="282828"/>
        </w:rPr>
        <w:t>Minutes</w:t>
      </w:r>
      <w:r w:rsidR="00C50485">
        <w:rPr>
          <w:rFonts w:ascii="Times New Roman" w:hAnsi="Times New Roman"/>
          <w:color w:val="282828"/>
        </w:rPr>
        <w:t>: The Annual SHC Goals attachment posted with the minute</w:t>
      </w:r>
      <w:r w:rsidR="007C6E11">
        <w:rPr>
          <w:rFonts w:ascii="Times New Roman" w:hAnsi="Times New Roman"/>
          <w:color w:val="282828"/>
        </w:rPr>
        <w:t>s</w:t>
      </w:r>
      <w:r w:rsidR="00C50485">
        <w:rPr>
          <w:rFonts w:ascii="Times New Roman" w:hAnsi="Times New Roman"/>
          <w:color w:val="282828"/>
        </w:rPr>
        <w:t xml:space="preserve"> was not the most recent version.  </w:t>
      </w:r>
      <w:r w:rsidR="00AE2F5D">
        <w:rPr>
          <w:rFonts w:ascii="Times New Roman" w:hAnsi="Times New Roman"/>
          <w:color w:val="282828"/>
        </w:rPr>
        <w:t xml:space="preserve"> </w:t>
      </w:r>
      <w:r w:rsidR="00C50485">
        <w:rPr>
          <w:rFonts w:ascii="Times New Roman" w:hAnsi="Times New Roman"/>
          <w:color w:val="282828"/>
        </w:rPr>
        <w:t xml:space="preserve">Other than that, the minutes were APPROVED as submitted. Cullen </w:t>
      </w:r>
      <w:r w:rsidR="00D35948">
        <w:rPr>
          <w:rFonts w:ascii="Times New Roman" w:hAnsi="Times New Roman"/>
          <w:color w:val="282828"/>
        </w:rPr>
        <w:t>pointed out that these are the last minutes from Paula, and thanked her (in absentia) for all the work she did on behalf of the Council.</w:t>
      </w:r>
    </w:p>
    <w:p w14:paraId="5AC1D723" w14:textId="77777777" w:rsidR="00876A7B" w:rsidRPr="00887447" w:rsidRDefault="00876A7B" w:rsidP="00F16E15">
      <w:pPr>
        <w:rPr>
          <w:rFonts w:ascii="Times New Roman" w:hAnsi="Times New Roman"/>
          <w:color w:val="282828"/>
        </w:rPr>
      </w:pPr>
    </w:p>
    <w:p w14:paraId="691AFBAD" w14:textId="77777777" w:rsidR="00DA5053" w:rsidRDefault="00876A7B" w:rsidP="00F16E15">
      <w:pPr>
        <w:rPr>
          <w:rFonts w:ascii="Times New Roman" w:hAnsi="Times New Roman"/>
          <w:color w:val="282828"/>
        </w:rPr>
      </w:pPr>
      <w:r w:rsidRPr="00AE2F5D">
        <w:rPr>
          <w:rFonts w:ascii="Times New Roman" w:hAnsi="Times New Roman"/>
          <w:b/>
          <w:color w:val="282828"/>
        </w:rPr>
        <w:t xml:space="preserve">Policy Committee Update: </w:t>
      </w:r>
      <w:r w:rsidR="00D35948">
        <w:rPr>
          <w:rFonts w:ascii="Times New Roman" w:hAnsi="Times New Roman"/>
          <w:color w:val="282828"/>
        </w:rPr>
        <w:t xml:space="preserve">Met Friday. Congress has passed a Continuing Resolution to keep the government running, but it also means the same problems with cuts and sequestration are still there.  </w:t>
      </w:r>
    </w:p>
    <w:p w14:paraId="59673773" w14:textId="14F71CC3" w:rsidR="00876A7B" w:rsidRPr="00887447" w:rsidRDefault="007C6E11" w:rsidP="00F16E15">
      <w:pPr>
        <w:rPr>
          <w:rFonts w:ascii="Times New Roman" w:hAnsi="Times New Roman"/>
          <w:color w:val="282828"/>
        </w:rPr>
      </w:pPr>
      <w:r>
        <w:rPr>
          <w:rFonts w:ascii="Times New Roman" w:hAnsi="Times New Roman"/>
          <w:color w:val="282828"/>
        </w:rPr>
        <w:t>Cloture for t</w:t>
      </w:r>
      <w:r w:rsidR="00D35948">
        <w:rPr>
          <w:rFonts w:ascii="Times New Roman" w:hAnsi="Times New Roman"/>
          <w:color w:val="282828"/>
        </w:rPr>
        <w:t xml:space="preserve">he State Legislature will be </w:t>
      </w:r>
      <w:r>
        <w:rPr>
          <w:rFonts w:ascii="Times New Roman" w:hAnsi="Times New Roman"/>
          <w:color w:val="282828"/>
        </w:rPr>
        <w:t>12/30/16</w:t>
      </w:r>
      <w:r w:rsidR="00D35948">
        <w:rPr>
          <w:rFonts w:ascii="Times New Roman" w:hAnsi="Times New Roman"/>
          <w:color w:val="282828"/>
        </w:rPr>
        <w:t>. We need to see how the Governor’s Budget will impact homele</w:t>
      </w:r>
      <w:r w:rsidR="007147E4">
        <w:rPr>
          <w:rFonts w:ascii="Times New Roman" w:hAnsi="Times New Roman"/>
          <w:color w:val="282828"/>
        </w:rPr>
        <w:t>ssness, and we will need</w:t>
      </w:r>
      <w:r w:rsidR="00D35948">
        <w:rPr>
          <w:rFonts w:ascii="Times New Roman" w:hAnsi="Times New Roman"/>
          <w:color w:val="282828"/>
        </w:rPr>
        <w:t xml:space="preserve"> to educate new members of the legislature on the issues.</w:t>
      </w:r>
      <w:r w:rsidR="00DA5053">
        <w:rPr>
          <w:rFonts w:ascii="Times New Roman" w:hAnsi="Times New Roman"/>
          <w:color w:val="282828"/>
        </w:rPr>
        <w:t xml:space="preserve"> </w:t>
      </w:r>
      <w:r w:rsidR="007147E4">
        <w:rPr>
          <w:rFonts w:ascii="Times New Roman" w:hAnsi="Times New Roman"/>
          <w:color w:val="282828"/>
        </w:rPr>
        <w:t xml:space="preserve">Cullen’s </w:t>
      </w:r>
      <w:r w:rsidR="00DA5053" w:rsidRPr="00DA5053">
        <w:rPr>
          <w:rFonts w:ascii="Times New Roman" w:hAnsi="Times New Roman"/>
          <w:b/>
          <w:color w:val="282828"/>
        </w:rPr>
        <w:t>State/Federal Update appears at the end of these minutes</w:t>
      </w:r>
      <w:r w:rsidR="00DA5053">
        <w:rPr>
          <w:rFonts w:ascii="Times New Roman" w:hAnsi="Times New Roman"/>
          <w:color w:val="282828"/>
        </w:rPr>
        <w:t>.</w:t>
      </w:r>
    </w:p>
    <w:p w14:paraId="67C71988" w14:textId="77777777" w:rsidR="00032972" w:rsidRPr="00887447" w:rsidRDefault="00032972" w:rsidP="00F16E15">
      <w:pPr>
        <w:rPr>
          <w:rFonts w:ascii="Times New Roman" w:hAnsi="Times New Roman"/>
          <w:color w:val="282828"/>
        </w:rPr>
      </w:pPr>
    </w:p>
    <w:p w14:paraId="5C2B5FAE" w14:textId="5624FCD2" w:rsidR="00032972" w:rsidRPr="00AE2F5D" w:rsidRDefault="00032972" w:rsidP="00F16E15">
      <w:pPr>
        <w:rPr>
          <w:rFonts w:ascii="Times New Roman" w:hAnsi="Times New Roman"/>
          <w:color w:val="282828"/>
        </w:rPr>
      </w:pPr>
      <w:r w:rsidRPr="00AE2F5D">
        <w:rPr>
          <w:rFonts w:ascii="Times New Roman" w:hAnsi="Times New Roman"/>
          <w:b/>
          <w:color w:val="282828"/>
        </w:rPr>
        <w:t>MCoC Updates</w:t>
      </w:r>
      <w:r w:rsidR="00AE2F5D">
        <w:rPr>
          <w:rFonts w:ascii="Times New Roman" w:hAnsi="Times New Roman"/>
          <w:color w:val="282828"/>
        </w:rPr>
        <w:t>:</w:t>
      </w:r>
      <w:r w:rsidRPr="00AE2F5D">
        <w:rPr>
          <w:rFonts w:ascii="Times New Roman" w:hAnsi="Times New Roman"/>
          <w:color w:val="282828"/>
        </w:rPr>
        <w:t xml:space="preserve">  </w:t>
      </w:r>
      <w:r w:rsidR="00D35948">
        <w:rPr>
          <w:rFonts w:ascii="Times New Roman" w:hAnsi="Times New Roman"/>
          <w:color w:val="282828"/>
        </w:rPr>
        <w:t>Planning for the upcoming Point-in-Time Count, with a focus on Homeless Youth. There is a Steering Committee Retreat on Thursday to discuss</w:t>
      </w:r>
      <w:r w:rsidR="007147E4">
        <w:rPr>
          <w:rFonts w:ascii="Times New Roman" w:hAnsi="Times New Roman"/>
          <w:color w:val="282828"/>
        </w:rPr>
        <w:t>, among other things,</w:t>
      </w:r>
      <w:r w:rsidR="00D35948">
        <w:rPr>
          <w:rFonts w:ascii="Times New Roman" w:hAnsi="Times New Roman"/>
          <w:color w:val="282828"/>
        </w:rPr>
        <w:t xml:space="preserve"> the possibility of a Merger with PCOC.</w:t>
      </w:r>
    </w:p>
    <w:p w14:paraId="070277EC" w14:textId="77777777" w:rsidR="00032972" w:rsidRPr="00AE2F5D" w:rsidRDefault="00032972" w:rsidP="00F16E15">
      <w:pPr>
        <w:rPr>
          <w:rFonts w:ascii="Times New Roman" w:hAnsi="Times New Roman"/>
          <w:color w:val="282828"/>
        </w:rPr>
      </w:pPr>
    </w:p>
    <w:p w14:paraId="04BF46D2" w14:textId="5D97530B" w:rsidR="00032972" w:rsidRPr="00AE2F5D" w:rsidRDefault="00032972" w:rsidP="00F16E15">
      <w:pPr>
        <w:rPr>
          <w:rFonts w:ascii="Times New Roman" w:hAnsi="Times New Roman"/>
          <w:color w:val="282828"/>
        </w:rPr>
      </w:pPr>
      <w:r w:rsidRPr="00AE2F5D">
        <w:rPr>
          <w:rFonts w:ascii="Times New Roman" w:hAnsi="Times New Roman"/>
          <w:b/>
          <w:color w:val="282828"/>
        </w:rPr>
        <w:t>PCoC Updates:</w:t>
      </w:r>
      <w:r w:rsidRPr="00AE2F5D">
        <w:rPr>
          <w:rFonts w:ascii="Times New Roman" w:hAnsi="Times New Roman"/>
          <w:color w:val="282828"/>
        </w:rPr>
        <w:t xml:space="preserve"> </w:t>
      </w:r>
      <w:r w:rsidR="00D35948">
        <w:rPr>
          <w:rFonts w:ascii="Times New Roman" w:hAnsi="Times New Roman"/>
          <w:color w:val="282828"/>
        </w:rPr>
        <w:t>Also planning for the PIT</w:t>
      </w:r>
      <w:r w:rsidR="009A2B8C">
        <w:rPr>
          <w:rFonts w:ascii="Times New Roman" w:hAnsi="Times New Roman"/>
          <w:color w:val="282828"/>
        </w:rPr>
        <w:t xml:space="preserve"> and discussing possible Merger with MCOC. </w:t>
      </w:r>
      <w:r w:rsidR="00AC70F9">
        <w:rPr>
          <w:rFonts w:ascii="Times New Roman" w:hAnsi="Times New Roman"/>
          <w:color w:val="282828"/>
        </w:rPr>
        <w:t xml:space="preserve"> There is now a Youth Committee – shared by both CoC’s – and both CoC’s have agreed to use the same forms and methodology for the PIT, including a new Youth Survey.</w:t>
      </w:r>
    </w:p>
    <w:p w14:paraId="390C8E9A" w14:textId="77777777" w:rsidR="00032972" w:rsidRPr="00AE2F5D" w:rsidRDefault="00032972" w:rsidP="00F16E15">
      <w:pPr>
        <w:rPr>
          <w:rFonts w:ascii="Times New Roman" w:hAnsi="Times New Roman"/>
          <w:color w:val="282828"/>
        </w:rPr>
      </w:pPr>
    </w:p>
    <w:p w14:paraId="31C77925" w14:textId="77777777" w:rsidR="00AE2F5D" w:rsidRDefault="00032972" w:rsidP="00F16E15">
      <w:pPr>
        <w:rPr>
          <w:rFonts w:ascii="Times New Roman" w:hAnsi="Times New Roman"/>
          <w:color w:val="282828"/>
        </w:rPr>
      </w:pPr>
      <w:r w:rsidRPr="00AE2F5D">
        <w:rPr>
          <w:rFonts w:ascii="Times New Roman" w:hAnsi="Times New Roman"/>
          <w:b/>
          <w:color w:val="282828"/>
        </w:rPr>
        <w:t>Long term stayer update:</w:t>
      </w:r>
      <w:r w:rsidRPr="00AE2F5D">
        <w:rPr>
          <w:rFonts w:ascii="Times New Roman" w:hAnsi="Times New Roman"/>
          <w:color w:val="282828"/>
        </w:rPr>
        <w:t xml:space="preserve"> </w:t>
      </w:r>
    </w:p>
    <w:p w14:paraId="4C7F5A0E" w14:textId="1F99D518" w:rsidR="00032972" w:rsidRPr="00AE2F5D" w:rsidRDefault="00AE2F5D" w:rsidP="00F16E15">
      <w:pPr>
        <w:rPr>
          <w:rFonts w:ascii="Times New Roman" w:hAnsi="Times New Roman"/>
          <w:color w:val="282828"/>
        </w:rPr>
      </w:pPr>
      <w:r>
        <w:rPr>
          <w:rFonts w:ascii="Times New Roman" w:hAnsi="Times New Roman"/>
          <w:b/>
          <w:color w:val="282828"/>
        </w:rPr>
        <w:t xml:space="preserve">Portland: </w:t>
      </w:r>
      <w:r w:rsidR="00AC70F9">
        <w:rPr>
          <w:rFonts w:ascii="Times New Roman" w:hAnsi="Times New Roman"/>
          <w:color w:val="282828"/>
        </w:rPr>
        <w:t>The 3 current lists of LTS’s are all getting very short – may begin a 4</w:t>
      </w:r>
      <w:r w:rsidR="00AC70F9" w:rsidRPr="00AC70F9">
        <w:rPr>
          <w:rFonts w:ascii="Times New Roman" w:hAnsi="Times New Roman"/>
          <w:color w:val="282828"/>
          <w:vertAlign w:val="superscript"/>
        </w:rPr>
        <w:t>th</w:t>
      </w:r>
      <w:r w:rsidR="00AC70F9">
        <w:rPr>
          <w:rFonts w:ascii="Times New Roman" w:hAnsi="Times New Roman"/>
          <w:color w:val="282828"/>
        </w:rPr>
        <w:t xml:space="preserve"> soon. Portland is concerned about the implications of the changes to the PATH and CLIP programs. Many of the folks initially housed have been stable for over a year now.</w:t>
      </w:r>
      <w:r w:rsidR="00AC70F9">
        <w:rPr>
          <w:rFonts w:ascii="Times New Roman" w:hAnsi="Times New Roman"/>
          <w:b/>
          <w:color w:val="282828"/>
        </w:rPr>
        <w:t xml:space="preserve"> </w:t>
      </w:r>
    </w:p>
    <w:p w14:paraId="4CAEAE37" w14:textId="77777777" w:rsidR="00B20175" w:rsidRPr="00AE2F5D" w:rsidRDefault="00B20175" w:rsidP="00F16E15">
      <w:pPr>
        <w:rPr>
          <w:rFonts w:ascii="Times New Roman" w:hAnsi="Times New Roman"/>
          <w:color w:val="282828"/>
        </w:rPr>
      </w:pPr>
    </w:p>
    <w:p w14:paraId="17C333A0" w14:textId="7C78D12D" w:rsidR="00AC70F9" w:rsidRDefault="00B20175" w:rsidP="00F16E15">
      <w:pPr>
        <w:rPr>
          <w:rFonts w:ascii="Times New Roman" w:hAnsi="Times New Roman"/>
          <w:color w:val="282828"/>
        </w:rPr>
      </w:pPr>
      <w:r w:rsidRPr="00AE2F5D">
        <w:rPr>
          <w:rFonts w:ascii="Times New Roman" w:hAnsi="Times New Roman"/>
          <w:b/>
          <w:color w:val="282828"/>
        </w:rPr>
        <w:t>Bangor:</w:t>
      </w:r>
      <w:r w:rsidR="00AC70F9">
        <w:rPr>
          <w:rFonts w:ascii="Times New Roman" w:hAnsi="Times New Roman"/>
          <w:b/>
          <w:color w:val="282828"/>
        </w:rPr>
        <w:t xml:space="preserve"> </w:t>
      </w:r>
      <w:r w:rsidR="00AC70F9" w:rsidRPr="00AC70F9">
        <w:rPr>
          <w:rFonts w:ascii="Times New Roman" w:hAnsi="Times New Roman"/>
          <w:color w:val="282828"/>
        </w:rPr>
        <w:t>The</w:t>
      </w:r>
      <w:r w:rsidR="002C3279">
        <w:rPr>
          <w:rFonts w:ascii="Times New Roman" w:hAnsi="Times New Roman"/>
          <w:color w:val="282828"/>
        </w:rPr>
        <w:t>ir</w:t>
      </w:r>
      <w:r w:rsidR="00AC70F9" w:rsidRPr="00AC70F9">
        <w:rPr>
          <w:rFonts w:ascii="Times New Roman" w:hAnsi="Times New Roman"/>
          <w:color w:val="282828"/>
        </w:rPr>
        <w:t xml:space="preserve"> LTS list is now in the single digits.</w:t>
      </w:r>
      <w:r w:rsidR="002C3279">
        <w:rPr>
          <w:rFonts w:ascii="Times New Roman" w:hAnsi="Times New Roman"/>
          <w:color w:val="282828"/>
        </w:rPr>
        <w:t xml:space="preserve"> Josh recently attended a meeting in Portland and got some good ideas. Josh also mentioned that PCHC will be hosting an event next Monday from 1:00 to 3:00 PM called </w:t>
      </w:r>
      <w:r w:rsidR="002C3279" w:rsidRPr="002C3279">
        <w:rPr>
          <w:rFonts w:ascii="Times New Roman" w:hAnsi="Times New Roman"/>
          <w:i/>
          <w:color w:val="282828"/>
        </w:rPr>
        <w:t>Hot Soup and Housing</w:t>
      </w:r>
      <w:r w:rsidR="002C3279">
        <w:rPr>
          <w:rFonts w:ascii="Times New Roman" w:hAnsi="Times New Roman"/>
          <w:color w:val="282828"/>
        </w:rPr>
        <w:t>, open to anyone currently sleeping out to try to get them connected to services and housing.</w:t>
      </w:r>
    </w:p>
    <w:p w14:paraId="50FFB2BD" w14:textId="77777777" w:rsidR="002C3279" w:rsidRDefault="002C3279" w:rsidP="00F16E15">
      <w:pPr>
        <w:rPr>
          <w:rFonts w:ascii="Times New Roman" w:hAnsi="Times New Roman"/>
          <w:color w:val="282828"/>
        </w:rPr>
      </w:pPr>
    </w:p>
    <w:p w14:paraId="41FDA75B" w14:textId="76D6AF6E" w:rsidR="002C3279" w:rsidRPr="00AE2F5D" w:rsidRDefault="002C3279" w:rsidP="00F16E15">
      <w:pPr>
        <w:rPr>
          <w:rFonts w:ascii="Times New Roman" w:hAnsi="Times New Roman"/>
          <w:color w:val="282828"/>
        </w:rPr>
      </w:pPr>
      <w:r>
        <w:rPr>
          <w:rFonts w:ascii="Times New Roman" w:hAnsi="Times New Roman"/>
          <w:color w:val="282828"/>
        </w:rPr>
        <w:t>Cullen said that it appears more LTS’s are able to access PNMI beds. BRAP is also housing people again. Ginny said they have about 840 people leased up and about another 200 people searching for housing. Even with a BRAP Voucher in hand, housing is still hard to find in most areas. Donna said that KBH has some openings.</w:t>
      </w:r>
    </w:p>
    <w:p w14:paraId="014CA0F2" w14:textId="774B351B" w:rsidR="00A40F67" w:rsidRPr="00AE2F5D" w:rsidRDefault="00B20175" w:rsidP="00DA5053">
      <w:pPr>
        <w:ind w:left="360"/>
        <w:rPr>
          <w:rFonts w:ascii="Times New Roman" w:hAnsi="Times New Roman"/>
          <w:color w:val="282828"/>
        </w:rPr>
      </w:pPr>
      <w:r w:rsidRPr="00AE2F5D">
        <w:rPr>
          <w:rFonts w:ascii="Times New Roman" w:hAnsi="Times New Roman"/>
          <w:color w:val="282828"/>
        </w:rPr>
        <w:t xml:space="preserve"> </w:t>
      </w:r>
    </w:p>
    <w:p w14:paraId="73C718D0" w14:textId="77777777" w:rsidR="001743D0" w:rsidRDefault="001743D0" w:rsidP="00F16E15">
      <w:pPr>
        <w:rPr>
          <w:rFonts w:ascii="Times New Roman" w:hAnsi="Times New Roman"/>
          <w:color w:val="282828"/>
        </w:rPr>
      </w:pPr>
      <w:r>
        <w:rPr>
          <w:rFonts w:ascii="Times New Roman" w:hAnsi="Times New Roman"/>
          <w:b/>
          <w:color w:val="282828"/>
          <w:u w:val="single"/>
        </w:rPr>
        <w:t xml:space="preserve">GOAL </w:t>
      </w:r>
      <w:r w:rsidRPr="00AA794C">
        <w:rPr>
          <w:rFonts w:ascii="Times New Roman" w:hAnsi="Times New Roman"/>
          <w:b/>
          <w:color w:val="282828"/>
          <w:u w:val="single"/>
        </w:rPr>
        <w:t xml:space="preserve">THREE </w:t>
      </w:r>
      <w:r w:rsidRPr="00AA794C">
        <w:rPr>
          <w:rFonts w:ascii="Times New Roman" w:hAnsi="Times New Roman"/>
          <w:b/>
          <w:color w:val="282828"/>
        </w:rPr>
        <w:t>of Plan:  Ensure Physical Health, Mental Health and Chemical Health:</w:t>
      </w:r>
    </w:p>
    <w:p w14:paraId="380FC68B" w14:textId="77777777" w:rsidR="001743D0" w:rsidRDefault="001743D0" w:rsidP="00970E12">
      <w:pPr>
        <w:ind w:left="360"/>
        <w:rPr>
          <w:rFonts w:ascii="Times New Roman" w:hAnsi="Times New Roman"/>
          <w:color w:val="282828"/>
        </w:rPr>
      </w:pPr>
    </w:p>
    <w:p w14:paraId="15D9706D" w14:textId="08A2D599" w:rsidR="00E32CC9" w:rsidRDefault="00A40F67" w:rsidP="00DA5053">
      <w:pPr>
        <w:rPr>
          <w:rFonts w:ascii="Times New Roman" w:hAnsi="Times New Roman"/>
          <w:color w:val="282828"/>
        </w:rPr>
      </w:pPr>
      <w:r w:rsidRPr="001743D0">
        <w:rPr>
          <w:rFonts w:ascii="Times New Roman" w:hAnsi="Times New Roman"/>
          <w:b/>
          <w:color w:val="282828"/>
        </w:rPr>
        <w:t>DHHS Announcements and Updates:</w:t>
      </w:r>
      <w:r w:rsidR="001743D0" w:rsidRPr="001743D0">
        <w:rPr>
          <w:rFonts w:ascii="Times New Roman" w:hAnsi="Times New Roman"/>
          <w:b/>
          <w:color w:val="282828"/>
        </w:rPr>
        <w:t xml:space="preserve"> </w:t>
      </w:r>
      <w:r w:rsidR="002C3279">
        <w:rPr>
          <w:rFonts w:ascii="Times New Roman" w:hAnsi="Times New Roman"/>
          <w:b/>
          <w:color w:val="282828"/>
        </w:rPr>
        <w:t xml:space="preserve"> </w:t>
      </w:r>
      <w:r w:rsidR="002C3279" w:rsidRPr="002C3279">
        <w:rPr>
          <w:rFonts w:ascii="Times New Roman" w:hAnsi="Times New Roman"/>
          <w:color w:val="282828"/>
        </w:rPr>
        <w:t>Still no response to the Blueprint.</w:t>
      </w:r>
      <w:r w:rsidR="002C3279">
        <w:rPr>
          <w:rFonts w:ascii="Times New Roman" w:hAnsi="Times New Roman"/>
          <w:color w:val="282828"/>
        </w:rPr>
        <w:t xml:space="preserve"> Chet said the department is still educating providers regarding the recent changes to Sections</w:t>
      </w:r>
      <w:r w:rsidR="00E32CC9">
        <w:rPr>
          <w:rFonts w:ascii="Times New Roman" w:hAnsi="Times New Roman"/>
          <w:color w:val="282828"/>
        </w:rPr>
        <w:t xml:space="preserve"> 13 &amp; 17.  Don commented that the </w:t>
      </w:r>
      <w:r w:rsidR="00E32CC9">
        <w:rPr>
          <w:rFonts w:ascii="Times New Roman" w:hAnsi="Times New Roman"/>
          <w:color w:val="282828"/>
        </w:rPr>
        <w:lastRenderedPageBreak/>
        <w:t xml:space="preserve">‘eligibility’ under 17 is good, but as far as availability, there seems to be a push away from Community Integration toward Behavioral Health Homes. BHH is a good model, but not for all. Chet said many clients who qualify of BHH would also qualify for CI, but that requires further assessment which is why many agencies stop at the BHH level. Dave added that CI also now requires a letter from a Doctor or Clinician, which is very time consuming (and therefore expensive). Donna added that even with these letters, APS is still questioning all the referrals and denying most. It’s very frustrating and discouraging. </w:t>
      </w:r>
    </w:p>
    <w:p w14:paraId="7B7312BD" w14:textId="77777777" w:rsidR="00E32CC9" w:rsidRDefault="00E32CC9" w:rsidP="00DA5053">
      <w:pPr>
        <w:rPr>
          <w:rFonts w:ascii="Times New Roman" w:hAnsi="Times New Roman"/>
          <w:color w:val="282828"/>
        </w:rPr>
      </w:pPr>
    </w:p>
    <w:p w14:paraId="5B2A505C" w14:textId="7E687369" w:rsidR="001743D0" w:rsidRDefault="00E32CC9" w:rsidP="00DA5053">
      <w:pPr>
        <w:rPr>
          <w:rFonts w:ascii="Times New Roman" w:hAnsi="Times New Roman"/>
          <w:color w:val="282828"/>
        </w:rPr>
      </w:pPr>
      <w:r w:rsidRPr="00E50CD6">
        <w:rPr>
          <w:rFonts w:ascii="Times New Roman" w:hAnsi="Times New Roman"/>
          <w:b/>
          <w:color w:val="282828"/>
        </w:rPr>
        <w:t>PATH:</w:t>
      </w:r>
      <w:r>
        <w:rPr>
          <w:rFonts w:ascii="Times New Roman" w:hAnsi="Times New Roman"/>
          <w:color w:val="282828"/>
        </w:rPr>
        <w:t xml:space="preserve"> </w:t>
      </w:r>
      <w:r w:rsidR="008A607D">
        <w:rPr>
          <w:rFonts w:ascii="Times New Roman" w:hAnsi="Times New Roman"/>
          <w:color w:val="282828"/>
        </w:rPr>
        <w:t xml:space="preserve">The Contracts are being put together – they must go to the Governor for approval. KBH will need to see the final contract before they can finalize their own sub-contracts with providers. </w:t>
      </w:r>
      <w:r w:rsidR="00E50CD6">
        <w:rPr>
          <w:rFonts w:ascii="Times New Roman" w:hAnsi="Times New Roman"/>
          <w:color w:val="282828"/>
        </w:rPr>
        <w:t>They will need to help clients transition to the new providers. Also, need to figure out how to transfer or share the information currently in HMIS, so that clients maintain record of their CH and/or LTS stat</w:t>
      </w:r>
      <w:r w:rsidR="007C6E11">
        <w:rPr>
          <w:rFonts w:ascii="Times New Roman" w:hAnsi="Times New Roman"/>
          <w:color w:val="282828"/>
        </w:rPr>
        <w:t>us. It was added that about 55%</w:t>
      </w:r>
      <w:r w:rsidR="00E50CD6">
        <w:rPr>
          <w:rFonts w:ascii="Times New Roman" w:hAnsi="Times New Roman"/>
          <w:color w:val="282828"/>
        </w:rPr>
        <w:t xml:space="preserve"> the homeless population of the state is in the Portland area – so PATH should </w:t>
      </w:r>
      <w:r w:rsidR="007C6E11">
        <w:rPr>
          <w:rFonts w:ascii="Times New Roman" w:hAnsi="Times New Roman"/>
          <w:color w:val="282828"/>
        </w:rPr>
        <w:t xml:space="preserve">clearly </w:t>
      </w:r>
      <w:r w:rsidR="00E50CD6">
        <w:rPr>
          <w:rFonts w:ascii="Times New Roman" w:hAnsi="Times New Roman"/>
          <w:color w:val="282828"/>
        </w:rPr>
        <w:t>make that a focus</w:t>
      </w:r>
      <w:r w:rsidR="007C6E11">
        <w:rPr>
          <w:rFonts w:ascii="Times New Roman" w:hAnsi="Times New Roman"/>
          <w:color w:val="282828"/>
        </w:rPr>
        <w:t xml:space="preserve"> for staffing</w:t>
      </w:r>
      <w:r w:rsidR="00E50CD6">
        <w:rPr>
          <w:rFonts w:ascii="Times New Roman" w:hAnsi="Times New Roman"/>
          <w:color w:val="282828"/>
        </w:rPr>
        <w:t xml:space="preserve">. </w:t>
      </w:r>
    </w:p>
    <w:p w14:paraId="77E40D22" w14:textId="77777777" w:rsidR="00D773A9" w:rsidRPr="00E50CD6" w:rsidRDefault="00D773A9" w:rsidP="00DA5053">
      <w:pPr>
        <w:rPr>
          <w:rFonts w:ascii="Times New Roman" w:hAnsi="Times New Roman"/>
          <w:b/>
          <w:color w:val="282828"/>
        </w:rPr>
      </w:pPr>
    </w:p>
    <w:p w14:paraId="4F6184BB" w14:textId="3636D419" w:rsidR="00F22E5F" w:rsidRDefault="00E50CD6" w:rsidP="00DA5053">
      <w:pPr>
        <w:rPr>
          <w:rFonts w:ascii="Times New Roman" w:hAnsi="Times New Roman"/>
          <w:color w:val="282828"/>
        </w:rPr>
      </w:pPr>
      <w:r w:rsidRPr="00E50CD6">
        <w:rPr>
          <w:rFonts w:ascii="Times New Roman" w:hAnsi="Times New Roman"/>
          <w:b/>
          <w:color w:val="282828"/>
        </w:rPr>
        <w:t xml:space="preserve">The Opiate Crisis: </w:t>
      </w:r>
      <w:r w:rsidR="007147E4">
        <w:rPr>
          <w:rFonts w:ascii="Times New Roman" w:hAnsi="Times New Roman"/>
          <w:color w:val="282828"/>
        </w:rPr>
        <w:t>F</w:t>
      </w:r>
      <w:r w:rsidRPr="00E50CD6">
        <w:rPr>
          <w:rFonts w:ascii="Times New Roman" w:hAnsi="Times New Roman"/>
          <w:color w:val="282828"/>
        </w:rPr>
        <w:t>ollow up to last month’s discussion on how to best help folks who are</w:t>
      </w:r>
      <w:r w:rsidR="007147E4">
        <w:rPr>
          <w:rFonts w:ascii="Times New Roman" w:hAnsi="Times New Roman"/>
          <w:color w:val="282828"/>
        </w:rPr>
        <w:t xml:space="preserve"> actively using heroin or spice.</w:t>
      </w:r>
      <w:r w:rsidRPr="00E50CD6">
        <w:rPr>
          <w:rFonts w:ascii="Times New Roman" w:hAnsi="Times New Roman"/>
          <w:color w:val="282828"/>
        </w:rPr>
        <w:t xml:space="preserve"> Many communities are now having these talks at a locally but we need something happening at a higher level, coming from the state.</w:t>
      </w:r>
      <w:r>
        <w:rPr>
          <w:rFonts w:ascii="Times New Roman" w:hAnsi="Times New Roman"/>
          <w:color w:val="282828"/>
        </w:rPr>
        <w:t xml:space="preserve"> Preble Street Caseworkers estimate that they are seeing about 200 active IV drug users among their current caseloads. There are some who might be willing to try a treatment program, if there were any available and accessible. </w:t>
      </w:r>
    </w:p>
    <w:p w14:paraId="5BC29AD4" w14:textId="77777777" w:rsidR="00F22E5F" w:rsidRDefault="00F22E5F" w:rsidP="00DA5053">
      <w:pPr>
        <w:rPr>
          <w:rFonts w:ascii="Times New Roman" w:hAnsi="Times New Roman"/>
          <w:color w:val="282828"/>
        </w:rPr>
      </w:pPr>
    </w:p>
    <w:p w14:paraId="50DD17DE" w14:textId="2399F3DC" w:rsidR="00E50CD6" w:rsidRDefault="00F22E5F" w:rsidP="00DA5053">
      <w:pPr>
        <w:rPr>
          <w:rFonts w:ascii="Times New Roman" w:hAnsi="Times New Roman"/>
          <w:color w:val="282828"/>
        </w:rPr>
      </w:pPr>
      <w:r>
        <w:rPr>
          <w:rFonts w:ascii="Times New Roman" w:hAnsi="Times New Roman"/>
          <w:color w:val="282828"/>
        </w:rPr>
        <w:t>Milestone has sent samples of ‘Spice’ to the state lab for analysis, but has not received any helpful information back yet</w:t>
      </w:r>
      <w:r w:rsidR="009C717E">
        <w:rPr>
          <w:rFonts w:ascii="Times New Roman" w:hAnsi="Times New Roman"/>
          <w:color w:val="282828"/>
        </w:rPr>
        <w:t xml:space="preserve"> some six months later</w:t>
      </w:r>
      <w:r>
        <w:rPr>
          <w:rFonts w:ascii="Times New Roman" w:hAnsi="Times New Roman"/>
          <w:color w:val="282828"/>
        </w:rPr>
        <w:t xml:space="preserve">. Apparently, what is being called ‘spice’ here in Maine is not the same substance being sold as ‘spice’ in other parts of the country. </w:t>
      </w:r>
      <w:r w:rsidR="001F1F67">
        <w:rPr>
          <w:rFonts w:ascii="Times New Roman" w:hAnsi="Times New Roman"/>
          <w:color w:val="282828"/>
        </w:rPr>
        <w:t xml:space="preserve">Milestone has 16 beds </w:t>
      </w:r>
      <w:r>
        <w:rPr>
          <w:rFonts w:ascii="Times New Roman" w:hAnsi="Times New Roman"/>
          <w:color w:val="282828"/>
        </w:rPr>
        <w:t>- t</w:t>
      </w:r>
      <w:r w:rsidR="001F1F67">
        <w:rPr>
          <w:rFonts w:ascii="Times New Roman" w:hAnsi="Times New Roman"/>
          <w:color w:val="282828"/>
        </w:rPr>
        <w:t>hey are turning away about 200 people a month. These are people who do not have MaineCare, MediCare, or other forms of insurance. Coordination with hospitals is needed.</w:t>
      </w:r>
    </w:p>
    <w:p w14:paraId="53BA9C18" w14:textId="77777777" w:rsidR="00F22E5F" w:rsidRDefault="00F22E5F" w:rsidP="00DA5053">
      <w:pPr>
        <w:rPr>
          <w:rFonts w:ascii="Times New Roman" w:hAnsi="Times New Roman"/>
          <w:color w:val="282828"/>
        </w:rPr>
      </w:pPr>
    </w:p>
    <w:p w14:paraId="39031FD5" w14:textId="42215C3F" w:rsidR="00F22E5F" w:rsidRDefault="00F22E5F" w:rsidP="00DA5053">
      <w:pPr>
        <w:rPr>
          <w:rFonts w:ascii="Times New Roman" w:hAnsi="Times New Roman"/>
          <w:color w:val="282828"/>
        </w:rPr>
      </w:pPr>
      <w:r>
        <w:rPr>
          <w:rFonts w:ascii="Times New Roman" w:hAnsi="Times New Roman"/>
          <w:color w:val="282828"/>
        </w:rPr>
        <w:t>The Maine CDC met with some Portland providers to discuss the situation, but it was not very productive as this is not a typical ‘disease’. There was an OD in the Oxford Street Day Room the other day – it took 5 doses (about $1000 worth) of Na</w:t>
      </w:r>
      <w:r w:rsidR="009C717E">
        <w:rPr>
          <w:rFonts w:ascii="Times New Roman" w:hAnsi="Times New Roman"/>
          <w:color w:val="282828"/>
        </w:rPr>
        <w:t>rcan to revive the person – the person</w:t>
      </w:r>
      <w:r>
        <w:rPr>
          <w:rFonts w:ascii="Times New Roman" w:hAnsi="Times New Roman"/>
          <w:color w:val="282828"/>
        </w:rPr>
        <w:t xml:space="preserve"> would have died without it.  ODs and/or use of Narcan are now daily occurrences in the city. </w:t>
      </w:r>
    </w:p>
    <w:p w14:paraId="47AEFB45" w14:textId="77777777" w:rsidR="001F1F67" w:rsidRDefault="001F1F67" w:rsidP="00DA5053">
      <w:pPr>
        <w:rPr>
          <w:rFonts w:ascii="Times New Roman" w:hAnsi="Times New Roman"/>
          <w:color w:val="282828"/>
        </w:rPr>
      </w:pPr>
    </w:p>
    <w:p w14:paraId="069EAE2B" w14:textId="6ECB241F" w:rsidR="001F1F67" w:rsidRDefault="001F1F67" w:rsidP="00DA5053">
      <w:pPr>
        <w:rPr>
          <w:rFonts w:ascii="Times New Roman" w:hAnsi="Times New Roman"/>
          <w:color w:val="282828"/>
        </w:rPr>
      </w:pPr>
      <w:r>
        <w:rPr>
          <w:rFonts w:ascii="Times New Roman" w:hAnsi="Times New Roman"/>
          <w:color w:val="282828"/>
        </w:rPr>
        <w:t xml:space="preserve">PCHC has started a pilot program to provide Suboxone for opioid users who are homeless, and will soon begin another to provide Vivitrol for incarcerated women. The Department has a Navigator program to help women with substance abuse to reunite with their families – using FUP (Family Unification Program) vouchers – </w:t>
      </w:r>
      <w:r w:rsidR="007147E4">
        <w:rPr>
          <w:rFonts w:ascii="Times New Roman" w:hAnsi="Times New Roman"/>
          <w:color w:val="282828"/>
        </w:rPr>
        <w:t>it was suggested PCHC should</w:t>
      </w:r>
      <w:r>
        <w:rPr>
          <w:rFonts w:ascii="Times New Roman" w:hAnsi="Times New Roman"/>
          <w:color w:val="282828"/>
        </w:rPr>
        <w:t xml:space="preserve"> try to connect with that.  </w:t>
      </w:r>
    </w:p>
    <w:p w14:paraId="7156795C" w14:textId="77777777" w:rsidR="001F1F67" w:rsidRDefault="001F1F67" w:rsidP="00DA5053">
      <w:pPr>
        <w:rPr>
          <w:rFonts w:ascii="Times New Roman" w:hAnsi="Times New Roman"/>
          <w:color w:val="282828"/>
        </w:rPr>
      </w:pPr>
    </w:p>
    <w:p w14:paraId="1EEA56B1" w14:textId="196523A4" w:rsidR="001F1F67" w:rsidRPr="00E50CD6" w:rsidRDefault="001F1F67" w:rsidP="00DA5053">
      <w:pPr>
        <w:rPr>
          <w:rFonts w:ascii="Times New Roman" w:hAnsi="Times New Roman"/>
          <w:color w:val="282828"/>
        </w:rPr>
      </w:pPr>
      <w:r>
        <w:rPr>
          <w:rFonts w:ascii="Times New Roman" w:hAnsi="Times New Roman"/>
          <w:color w:val="282828"/>
        </w:rPr>
        <w:t>We need a new model</w:t>
      </w:r>
      <w:r w:rsidR="007147E4">
        <w:rPr>
          <w:rFonts w:ascii="Times New Roman" w:hAnsi="Times New Roman"/>
          <w:color w:val="282828"/>
        </w:rPr>
        <w:t>. In</w:t>
      </w:r>
      <w:r>
        <w:rPr>
          <w:rFonts w:ascii="Times New Roman" w:hAnsi="Times New Roman"/>
          <w:color w:val="282828"/>
        </w:rPr>
        <w:t xml:space="preserve"> the programs we currently have, people just leave and use again.  Rea</w:t>
      </w:r>
      <w:r w:rsidR="007147E4">
        <w:rPr>
          <w:rFonts w:ascii="Times New Roman" w:hAnsi="Times New Roman"/>
          <w:color w:val="282828"/>
        </w:rPr>
        <w:t>l ‘Housing First’ is one answer</w:t>
      </w:r>
      <w:r>
        <w:rPr>
          <w:rFonts w:ascii="Times New Roman" w:hAnsi="Times New Roman"/>
          <w:color w:val="282828"/>
        </w:rPr>
        <w:t xml:space="preserve"> - it is a harm reduction approach </w:t>
      </w:r>
      <w:r w:rsidR="00F16E15">
        <w:rPr>
          <w:rFonts w:ascii="Times New Roman" w:hAnsi="Times New Roman"/>
          <w:color w:val="282828"/>
        </w:rPr>
        <w:t>–</w:t>
      </w:r>
      <w:r>
        <w:rPr>
          <w:rFonts w:ascii="Times New Roman" w:hAnsi="Times New Roman"/>
          <w:color w:val="282828"/>
        </w:rPr>
        <w:t xml:space="preserve"> </w:t>
      </w:r>
      <w:r w:rsidR="00F16E15">
        <w:rPr>
          <w:rFonts w:ascii="Times New Roman" w:hAnsi="Times New Roman"/>
          <w:color w:val="282828"/>
        </w:rPr>
        <w:t>if they have stable housing, and access to help – even if they are still using, they are more likely to seek treatment.</w:t>
      </w:r>
    </w:p>
    <w:p w14:paraId="67B075BA" w14:textId="77777777" w:rsidR="0034619E" w:rsidRPr="00D5096A" w:rsidRDefault="0034619E" w:rsidP="00AA794C">
      <w:pPr>
        <w:rPr>
          <w:rFonts w:ascii="Times New Roman" w:hAnsi="Times New Roman"/>
          <w:color w:val="282828"/>
        </w:rPr>
      </w:pPr>
    </w:p>
    <w:p w14:paraId="1E0F6ADE" w14:textId="2F5771F6" w:rsidR="007A39E6" w:rsidRDefault="007A39E6" w:rsidP="00AA794C">
      <w:pPr>
        <w:rPr>
          <w:rFonts w:ascii="Times New Roman" w:hAnsi="Times New Roman"/>
          <w:b/>
          <w:color w:val="282828"/>
        </w:rPr>
      </w:pPr>
      <w:r>
        <w:rPr>
          <w:rFonts w:ascii="Times New Roman" w:hAnsi="Times New Roman"/>
          <w:b/>
          <w:color w:val="282828"/>
        </w:rPr>
        <w:t>GOAL TWO OF PLAN: Ensure Adequate Supply of Housing and Rental Subsides:</w:t>
      </w:r>
      <w:r w:rsidR="00F16E15">
        <w:rPr>
          <w:rFonts w:ascii="Times New Roman" w:hAnsi="Times New Roman"/>
          <w:b/>
          <w:color w:val="282828"/>
        </w:rPr>
        <w:t xml:space="preserve"> </w:t>
      </w:r>
    </w:p>
    <w:p w14:paraId="3B487E3A" w14:textId="4EB38B07" w:rsidR="00F16E15" w:rsidRDefault="007A39E6" w:rsidP="00AA794C">
      <w:pPr>
        <w:rPr>
          <w:rFonts w:ascii="Times New Roman" w:hAnsi="Times New Roman"/>
          <w:color w:val="282828"/>
        </w:rPr>
      </w:pPr>
      <w:r>
        <w:rPr>
          <w:rFonts w:ascii="Times New Roman" w:hAnsi="Times New Roman"/>
          <w:color w:val="282828"/>
        </w:rPr>
        <w:t xml:space="preserve">John Gallagher </w:t>
      </w:r>
      <w:r w:rsidR="00F16E15">
        <w:rPr>
          <w:rFonts w:ascii="Times New Roman" w:hAnsi="Times New Roman"/>
          <w:color w:val="282828"/>
        </w:rPr>
        <w:t>is just back from DC. He said it looks like budget cuts and big changes are coming. On the upside, Maine’s plan for the National Housing Trust Fund was approved.</w:t>
      </w:r>
      <w:r w:rsidR="00C11709">
        <w:rPr>
          <w:rFonts w:ascii="Times New Roman" w:hAnsi="Times New Roman"/>
          <w:color w:val="282828"/>
        </w:rPr>
        <w:t xml:space="preserve"> The hope is to develop 20 to 25 units of supportive housing with a focus on homeless populations. </w:t>
      </w:r>
      <w:r w:rsidR="009A2323">
        <w:rPr>
          <w:rFonts w:ascii="Times New Roman" w:hAnsi="Times New Roman"/>
          <w:color w:val="282828"/>
        </w:rPr>
        <w:t>MaineHousing hopes to cont</w:t>
      </w:r>
      <w:r w:rsidR="00C11709">
        <w:rPr>
          <w:rFonts w:ascii="Times New Roman" w:hAnsi="Times New Roman"/>
          <w:color w:val="282828"/>
        </w:rPr>
        <w:t>inue the other</w:t>
      </w:r>
      <w:r w:rsidR="009A2323">
        <w:rPr>
          <w:rFonts w:ascii="Times New Roman" w:hAnsi="Times New Roman"/>
          <w:color w:val="282828"/>
        </w:rPr>
        <w:t xml:space="preserve"> programs currently operating, but a lot depends on the state and federal budgets.</w:t>
      </w:r>
    </w:p>
    <w:p w14:paraId="61BCAF18" w14:textId="2ECC06C5" w:rsidR="003809F0" w:rsidRDefault="00F16E15" w:rsidP="00AA794C">
      <w:pPr>
        <w:rPr>
          <w:rFonts w:ascii="Times New Roman" w:hAnsi="Times New Roman"/>
          <w:color w:val="282828"/>
        </w:rPr>
      </w:pPr>
      <w:r>
        <w:rPr>
          <w:rFonts w:ascii="Times New Roman" w:hAnsi="Times New Roman"/>
          <w:color w:val="282828"/>
        </w:rPr>
        <w:t xml:space="preserve">Cindy </w:t>
      </w:r>
      <w:r w:rsidR="009A2323">
        <w:rPr>
          <w:rFonts w:ascii="Times New Roman" w:hAnsi="Times New Roman"/>
          <w:color w:val="282828"/>
        </w:rPr>
        <w:t xml:space="preserve">reported that Shelter Funding applications are in and are being reviewed.  There were no new applicants this year. No new statistics at </w:t>
      </w:r>
      <w:r w:rsidR="007147E4">
        <w:rPr>
          <w:rFonts w:ascii="Times New Roman" w:hAnsi="Times New Roman"/>
          <w:color w:val="282828"/>
        </w:rPr>
        <w:t>the moment, but next month she’</w:t>
      </w:r>
      <w:r w:rsidR="009A2323">
        <w:rPr>
          <w:rFonts w:ascii="Times New Roman" w:hAnsi="Times New Roman"/>
          <w:color w:val="282828"/>
        </w:rPr>
        <w:t xml:space="preserve">ll bring all the Annual Reports. </w:t>
      </w:r>
      <w:r w:rsidR="003809F0" w:rsidRPr="00D5096A">
        <w:rPr>
          <w:rFonts w:ascii="Times New Roman" w:hAnsi="Times New Roman"/>
          <w:color w:val="282828"/>
        </w:rPr>
        <w:t xml:space="preserve"> </w:t>
      </w:r>
    </w:p>
    <w:p w14:paraId="58151189" w14:textId="77777777" w:rsidR="007147E4" w:rsidRPr="00D5096A" w:rsidRDefault="007147E4" w:rsidP="00AA794C">
      <w:pPr>
        <w:rPr>
          <w:rFonts w:ascii="Times New Roman" w:hAnsi="Times New Roman"/>
          <w:color w:val="282828"/>
        </w:rPr>
      </w:pPr>
    </w:p>
    <w:p w14:paraId="58E95CEA" w14:textId="77777777" w:rsidR="00C11709" w:rsidRDefault="009A2323" w:rsidP="00AA794C">
      <w:pPr>
        <w:rPr>
          <w:rFonts w:ascii="Times New Roman" w:hAnsi="Times New Roman"/>
          <w:color w:val="282828"/>
        </w:rPr>
      </w:pPr>
      <w:r>
        <w:rPr>
          <w:rFonts w:ascii="Times New Roman" w:hAnsi="Times New Roman"/>
          <w:color w:val="282828"/>
        </w:rPr>
        <w:t xml:space="preserve">Cullen said he realizes that MaineHousing is often put in an awkward spot between providers and the administration and asked if there were anything the Statewide Homeless Council could to do to help. John </w:t>
      </w:r>
      <w:r>
        <w:rPr>
          <w:rFonts w:ascii="Times New Roman" w:hAnsi="Times New Roman"/>
          <w:color w:val="282828"/>
        </w:rPr>
        <w:lastRenderedPageBreak/>
        <w:t>said that continued advocacy for State Home Funds is important, though ultimately it is up to the Administration and the Appropriations Committee to decide.</w:t>
      </w:r>
    </w:p>
    <w:p w14:paraId="295135EC" w14:textId="77777777" w:rsidR="00C11709" w:rsidRDefault="00C11709" w:rsidP="00AA794C">
      <w:pPr>
        <w:rPr>
          <w:rFonts w:ascii="Times New Roman" w:hAnsi="Times New Roman"/>
          <w:color w:val="282828"/>
        </w:rPr>
      </w:pPr>
    </w:p>
    <w:p w14:paraId="33D00B98" w14:textId="5B794C81" w:rsidR="00C11709" w:rsidRDefault="00C11709" w:rsidP="00AA794C">
      <w:pPr>
        <w:rPr>
          <w:rFonts w:ascii="Times New Roman" w:hAnsi="Times New Roman"/>
          <w:color w:val="282828"/>
        </w:rPr>
      </w:pPr>
      <w:r>
        <w:rPr>
          <w:rFonts w:ascii="Times New Roman" w:hAnsi="Times New Roman"/>
          <w:color w:val="282828"/>
        </w:rPr>
        <w:t xml:space="preserve">MaineHousing is also still supporting homeless units in LIHTC projects. Cullen pointed out that the LTS’s they have been tracking in </w:t>
      </w:r>
      <w:r w:rsidR="009C717E">
        <w:rPr>
          <w:rFonts w:ascii="Times New Roman" w:hAnsi="Times New Roman"/>
          <w:color w:val="282828"/>
        </w:rPr>
        <w:t>all apartments</w:t>
      </w:r>
      <w:r>
        <w:rPr>
          <w:rFonts w:ascii="Times New Roman" w:hAnsi="Times New Roman"/>
          <w:color w:val="282828"/>
        </w:rPr>
        <w:t xml:space="preserve"> have has a 94% success rate remaining stably housed so far. John said that he has heard some landlords say they were not prepared to handle the level of services that some of these tenants require in order to remain stable. He continues to encourage other local PHA’s to talk to shelters and providers in their areas to see what can be done to best work together. MaineHousing will soon be awarding 6 new projects from last yea</w:t>
      </w:r>
      <w:r w:rsidR="009B092B">
        <w:rPr>
          <w:rFonts w:ascii="Times New Roman" w:hAnsi="Times New Roman"/>
          <w:color w:val="282828"/>
        </w:rPr>
        <w:t>r’s Tax Credit RFP, most of them for family housing. Also, t</w:t>
      </w:r>
      <w:r>
        <w:rPr>
          <w:rFonts w:ascii="Times New Roman" w:hAnsi="Times New Roman"/>
          <w:color w:val="282828"/>
        </w:rPr>
        <w:t xml:space="preserve">he VOA Cabin in the Woods project on the Togus campus is moving forward and they hope to begin construction early next year.  </w:t>
      </w:r>
    </w:p>
    <w:p w14:paraId="2CF3A7CC" w14:textId="77777777" w:rsidR="009B092B" w:rsidRDefault="009B092B" w:rsidP="00AA794C">
      <w:pPr>
        <w:rPr>
          <w:rFonts w:ascii="Times New Roman" w:hAnsi="Times New Roman"/>
          <w:color w:val="282828"/>
        </w:rPr>
      </w:pPr>
    </w:p>
    <w:p w14:paraId="1889EA87" w14:textId="5AB7EC05" w:rsidR="005A4418" w:rsidRDefault="009B092B" w:rsidP="00AA794C">
      <w:pPr>
        <w:rPr>
          <w:rFonts w:ascii="Times New Roman" w:hAnsi="Times New Roman"/>
          <w:color w:val="282828"/>
        </w:rPr>
      </w:pPr>
      <w:r>
        <w:rPr>
          <w:rFonts w:ascii="Times New Roman" w:hAnsi="Times New Roman"/>
          <w:color w:val="282828"/>
        </w:rPr>
        <w:t xml:space="preserve">In regard to the earlier discussion around opioid use, John suggested that hard data is needed in order to really show what works, not just anecdotes. Cindy added that data sharing is critical to compiling the sort of reports we need to paint the whole picture. Jon B. said that he has data, from Logan Place and Florence House, going back ten </w:t>
      </w:r>
      <w:r w:rsidR="00627BF8">
        <w:rPr>
          <w:rFonts w:ascii="Times New Roman" w:hAnsi="Times New Roman"/>
          <w:color w:val="282828"/>
        </w:rPr>
        <w:t>years, which show the benefits of housing first for chronic homeless populations,</w:t>
      </w:r>
      <w:r>
        <w:rPr>
          <w:rFonts w:ascii="Times New Roman" w:hAnsi="Times New Roman"/>
          <w:color w:val="282828"/>
        </w:rPr>
        <w:t xml:space="preserve"> including those with chronic substance abuse. He has shared this information with the Commissioner, but it has not made an impact. His impression is that they either want “other” data, or it’s not really about the data – it’s the philosophy and the politics involved in the approach. Chet agreed that HMIS data, and the push to share HMIS data, are important, but we need to look at and incorporate other data  - from DHHS, DOL, DOE, DOC</w:t>
      </w:r>
      <w:r w:rsidR="00CA73F1">
        <w:rPr>
          <w:rFonts w:ascii="Times New Roman" w:hAnsi="Times New Roman"/>
          <w:color w:val="282828"/>
        </w:rPr>
        <w:t xml:space="preserve"> – in order to get the really big picture. </w:t>
      </w:r>
    </w:p>
    <w:p w14:paraId="0619C89F" w14:textId="77777777" w:rsidR="005A4418" w:rsidRDefault="005A4418" w:rsidP="00AA794C">
      <w:pPr>
        <w:rPr>
          <w:rFonts w:ascii="Times New Roman" w:hAnsi="Times New Roman"/>
          <w:color w:val="282828"/>
        </w:rPr>
      </w:pPr>
    </w:p>
    <w:p w14:paraId="4BE1FFCB" w14:textId="1C8CFCB5" w:rsidR="005A4418" w:rsidRDefault="005A4418" w:rsidP="00AA794C">
      <w:pPr>
        <w:rPr>
          <w:rFonts w:ascii="Times New Roman" w:hAnsi="Times New Roman"/>
          <w:color w:val="282828"/>
        </w:rPr>
      </w:pPr>
      <w:r>
        <w:rPr>
          <w:rFonts w:ascii="Times New Roman" w:hAnsi="Times New Roman"/>
          <w:color w:val="282828"/>
        </w:rPr>
        <w:t>Chet said it</w:t>
      </w:r>
      <w:r w:rsidR="00CA73F1">
        <w:rPr>
          <w:rFonts w:ascii="Times New Roman" w:hAnsi="Times New Roman"/>
          <w:color w:val="282828"/>
        </w:rPr>
        <w:t xml:space="preserve">’s not just about the numbers or the money – it’s about “the verbs in the data”, meaning, it’s about what the data shows is happening, or not happening. </w:t>
      </w:r>
      <w:r w:rsidR="00023E03">
        <w:rPr>
          <w:rFonts w:ascii="Times New Roman" w:hAnsi="Times New Roman"/>
          <w:color w:val="282828"/>
        </w:rPr>
        <w:t xml:space="preserve">Jon B. </w:t>
      </w:r>
      <w:r>
        <w:rPr>
          <w:rFonts w:ascii="Times New Roman" w:hAnsi="Times New Roman"/>
          <w:color w:val="282828"/>
        </w:rPr>
        <w:t>reminded the group that</w:t>
      </w:r>
      <w:r w:rsidR="00023E03">
        <w:rPr>
          <w:rFonts w:ascii="Times New Roman" w:hAnsi="Times New Roman"/>
          <w:color w:val="282828"/>
        </w:rPr>
        <w:t xml:space="preserve"> back when Maine did one of the first Cost Studies in the country, they were to be able to get data from the DHHS on MaineCare and Medicaid</w:t>
      </w:r>
      <w:r>
        <w:rPr>
          <w:rFonts w:ascii="Times New Roman" w:hAnsi="Times New Roman"/>
          <w:color w:val="282828"/>
        </w:rPr>
        <w:t>,</w:t>
      </w:r>
      <w:r w:rsidR="00023E03">
        <w:rPr>
          <w:rFonts w:ascii="Times New Roman" w:hAnsi="Times New Roman"/>
          <w:color w:val="282828"/>
        </w:rPr>
        <w:t xml:space="preserve"> but that is no longer being made available – and yet it is now DHHS asking for more data. </w:t>
      </w:r>
    </w:p>
    <w:p w14:paraId="15071195" w14:textId="77777777" w:rsidR="005A4418" w:rsidRDefault="005A4418" w:rsidP="00AA794C">
      <w:pPr>
        <w:rPr>
          <w:rFonts w:ascii="Times New Roman" w:hAnsi="Times New Roman"/>
          <w:color w:val="282828"/>
        </w:rPr>
      </w:pPr>
    </w:p>
    <w:p w14:paraId="163A15DC" w14:textId="77777777" w:rsidR="00F803EA" w:rsidRDefault="00023E03" w:rsidP="00AA794C">
      <w:pPr>
        <w:rPr>
          <w:rFonts w:ascii="Times New Roman" w:hAnsi="Times New Roman"/>
          <w:color w:val="282828"/>
        </w:rPr>
      </w:pPr>
      <w:r>
        <w:rPr>
          <w:rFonts w:ascii="Times New Roman" w:hAnsi="Times New Roman"/>
          <w:color w:val="282828"/>
        </w:rPr>
        <w:t xml:space="preserve">Josh said we really do not need more data. There are so many studies from all over the country that all show the same thing – housing first works. We know the answer. We know what the best practice is. </w:t>
      </w:r>
      <w:r w:rsidR="00653594">
        <w:rPr>
          <w:rFonts w:ascii="Times New Roman" w:hAnsi="Times New Roman"/>
          <w:color w:val="282828"/>
        </w:rPr>
        <w:t>Why spend lots of time and money on yet another study to show the same thing.</w:t>
      </w:r>
      <w:r>
        <w:rPr>
          <w:rFonts w:ascii="Times New Roman" w:hAnsi="Times New Roman"/>
          <w:color w:val="282828"/>
        </w:rPr>
        <w:t xml:space="preserve"> </w:t>
      </w:r>
      <w:r w:rsidR="00653594">
        <w:rPr>
          <w:rFonts w:ascii="Times New Roman" w:hAnsi="Times New Roman"/>
          <w:color w:val="282828"/>
        </w:rPr>
        <w:t>We provide data but are told it doesn’t answer the question. What is the question? If someone doesn’t really understand what the problem is, they may not even know what questions to ask. Maybe we need to better describe and define the problem, AND provide the solution. For example: “Limited access to health care and barriers to housing due to departmental regulations is more costly and causes more harm to persons experiencing homelessness than expanding access and lowering barriers.</w:t>
      </w:r>
      <w:r w:rsidR="005A4418">
        <w:rPr>
          <w:rFonts w:ascii="Times New Roman" w:hAnsi="Times New Roman"/>
          <w:color w:val="282828"/>
        </w:rPr>
        <w:t>”</w:t>
      </w:r>
      <w:r w:rsidR="00653594">
        <w:rPr>
          <w:rFonts w:ascii="Times New Roman" w:hAnsi="Times New Roman"/>
          <w:color w:val="282828"/>
        </w:rPr>
        <w:t xml:space="preserve">  </w:t>
      </w:r>
      <w:r w:rsidR="005A4418">
        <w:rPr>
          <w:rFonts w:ascii="Times New Roman" w:hAnsi="Times New Roman"/>
          <w:color w:val="282828"/>
        </w:rPr>
        <w:t xml:space="preserve">DHHS did not create homelessness and they do not own it – they may own a part, and they are responsible for fixing that part, but there are many other factors and agencies involved. We have the White Paper, and the Blueprint, maybe we need to combine those into </w:t>
      </w:r>
      <w:r w:rsidR="00F803EA">
        <w:rPr>
          <w:rFonts w:ascii="Times New Roman" w:hAnsi="Times New Roman"/>
          <w:color w:val="282828"/>
        </w:rPr>
        <w:t>one thing, one plan of action.</w:t>
      </w:r>
    </w:p>
    <w:p w14:paraId="4247B5B1" w14:textId="77777777" w:rsidR="00F803EA" w:rsidRDefault="00F803EA" w:rsidP="00AA794C">
      <w:pPr>
        <w:rPr>
          <w:rFonts w:ascii="Times New Roman" w:hAnsi="Times New Roman"/>
          <w:color w:val="282828"/>
        </w:rPr>
      </w:pPr>
    </w:p>
    <w:p w14:paraId="4B3A2E76" w14:textId="61C45CD4" w:rsidR="005A4418" w:rsidRDefault="00F803EA" w:rsidP="00AA794C">
      <w:pPr>
        <w:rPr>
          <w:rFonts w:ascii="Times New Roman" w:hAnsi="Times New Roman"/>
          <w:color w:val="282828"/>
        </w:rPr>
      </w:pPr>
      <w:r>
        <w:rPr>
          <w:rFonts w:ascii="Times New Roman" w:hAnsi="Times New Roman"/>
          <w:color w:val="282828"/>
        </w:rPr>
        <w:t xml:space="preserve">Getting back to </w:t>
      </w:r>
      <w:r w:rsidR="003D17FA">
        <w:rPr>
          <w:rFonts w:ascii="Times New Roman" w:hAnsi="Times New Roman"/>
          <w:color w:val="282828"/>
        </w:rPr>
        <w:t>opioid users - we need people, staff,</w:t>
      </w:r>
      <w:r>
        <w:rPr>
          <w:rFonts w:ascii="Times New Roman" w:hAnsi="Times New Roman"/>
          <w:color w:val="282828"/>
        </w:rPr>
        <w:t xml:space="preserve"> t</w:t>
      </w:r>
      <w:r w:rsidR="003D17FA">
        <w:rPr>
          <w:rFonts w:ascii="Times New Roman" w:hAnsi="Times New Roman"/>
          <w:color w:val="282828"/>
        </w:rPr>
        <w:t xml:space="preserve">o make connections with users, </w:t>
      </w:r>
      <w:r>
        <w:rPr>
          <w:rFonts w:ascii="Times New Roman" w:hAnsi="Times New Roman"/>
          <w:color w:val="282828"/>
        </w:rPr>
        <w:t>to from relationsh</w:t>
      </w:r>
      <w:r w:rsidR="003D17FA">
        <w:rPr>
          <w:rFonts w:ascii="Times New Roman" w:hAnsi="Times New Roman"/>
          <w:color w:val="282828"/>
        </w:rPr>
        <w:t>ips with them and</w:t>
      </w:r>
      <w:r>
        <w:rPr>
          <w:rFonts w:ascii="Times New Roman" w:hAnsi="Times New Roman"/>
          <w:color w:val="282828"/>
        </w:rPr>
        <w:t xml:space="preserve"> establish trust – so they can get them to accept help, or at least be there when the person is ready to seek help.  The relationships are important, but if you build that, and get someone to the point wh</w:t>
      </w:r>
      <w:r w:rsidR="003D17FA">
        <w:rPr>
          <w:rFonts w:ascii="Times New Roman" w:hAnsi="Times New Roman"/>
          <w:color w:val="282828"/>
        </w:rPr>
        <w:t>ere they want to get clean – and</w:t>
      </w:r>
      <w:r>
        <w:rPr>
          <w:rFonts w:ascii="Times New Roman" w:hAnsi="Times New Roman"/>
          <w:color w:val="282828"/>
        </w:rPr>
        <w:t xml:space="preserve"> then you cannot get them into a program for weeks – they give up – they cannot wait that long – and now they no longer trust you because you were not really able to help them when they reached out</w:t>
      </w:r>
      <w:r w:rsidR="003D17FA">
        <w:rPr>
          <w:rFonts w:ascii="Times New Roman" w:hAnsi="Times New Roman"/>
          <w:color w:val="282828"/>
        </w:rPr>
        <w:t>. PCHC has health care on site,</w:t>
      </w:r>
      <w:r>
        <w:rPr>
          <w:rFonts w:ascii="Times New Roman" w:hAnsi="Times New Roman"/>
          <w:color w:val="282828"/>
        </w:rPr>
        <w:t xml:space="preserve"> yet they struggle to get even 25% of their shelter cli</w:t>
      </w:r>
      <w:r w:rsidR="003D17FA">
        <w:rPr>
          <w:rFonts w:ascii="Times New Roman" w:hAnsi="Times New Roman"/>
          <w:color w:val="282828"/>
        </w:rPr>
        <w:t>ents to walk into their clinic, and</w:t>
      </w:r>
      <w:r>
        <w:rPr>
          <w:rFonts w:ascii="Times New Roman" w:hAnsi="Times New Roman"/>
          <w:color w:val="282828"/>
        </w:rPr>
        <w:t xml:space="preserve"> it’s closer than the breakfast room! It is very difficult</w:t>
      </w:r>
      <w:r w:rsidR="003D17FA">
        <w:rPr>
          <w:rFonts w:ascii="Times New Roman" w:hAnsi="Times New Roman"/>
          <w:color w:val="282828"/>
        </w:rPr>
        <w:t>,</w:t>
      </w:r>
      <w:r>
        <w:rPr>
          <w:rFonts w:ascii="Times New Roman" w:hAnsi="Times New Roman"/>
          <w:color w:val="282828"/>
        </w:rPr>
        <w:t xml:space="preserve"> </w:t>
      </w:r>
      <w:r w:rsidR="003D17FA">
        <w:rPr>
          <w:rFonts w:ascii="Times New Roman" w:hAnsi="Times New Roman"/>
          <w:color w:val="282828"/>
        </w:rPr>
        <w:t xml:space="preserve">as a homeless service provider, </w:t>
      </w:r>
      <w:r>
        <w:rPr>
          <w:rFonts w:ascii="Times New Roman" w:hAnsi="Times New Roman"/>
          <w:color w:val="282828"/>
        </w:rPr>
        <w:t>to address opiate addiction. They overlap, but one is no</w:t>
      </w:r>
      <w:r w:rsidR="003D17FA">
        <w:rPr>
          <w:rFonts w:ascii="Times New Roman" w:hAnsi="Times New Roman"/>
          <w:color w:val="282828"/>
        </w:rPr>
        <w:t>t always the cause of the other, and it’s beyond the scope and skill set of most shelters.</w:t>
      </w:r>
    </w:p>
    <w:p w14:paraId="1B414F30" w14:textId="77777777" w:rsidR="00DA5053" w:rsidRDefault="00DA5053" w:rsidP="00F803EA">
      <w:pPr>
        <w:rPr>
          <w:rFonts w:ascii="Times New Roman" w:hAnsi="Times New Roman"/>
          <w:b/>
          <w:color w:val="282828"/>
          <w:u w:val="single"/>
        </w:rPr>
      </w:pPr>
    </w:p>
    <w:p w14:paraId="33879A03" w14:textId="77777777" w:rsidR="00DA5053" w:rsidRDefault="00DA5053" w:rsidP="00F803EA">
      <w:pPr>
        <w:rPr>
          <w:rFonts w:ascii="Times New Roman" w:hAnsi="Times New Roman"/>
          <w:b/>
          <w:color w:val="282828"/>
          <w:u w:val="single"/>
        </w:rPr>
      </w:pPr>
    </w:p>
    <w:p w14:paraId="68C0442E" w14:textId="77777777" w:rsidR="00F803EA" w:rsidRPr="00AA3BCE" w:rsidRDefault="00F803EA" w:rsidP="00F803EA">
      <w:pPr>
        <w:rPr>
          <w:rFonts w:ascii="Times New Roman" w:hAnsi="Times New Roman"/>
          <w:b/>
          <w:color w:val="282828"/>
        </w:rPr>
      </w:pPr>
      <w:r w:rsidRPr="00AA3BCE">
        <w:rPr>
          <w:rFonts w:ascii="Times New Roman" w:hAnsi="Times New Roman"/>
          <w:b/>
          <w:color w:val="282828"/>
          <w:u w:val="single"/>
        </w:rPr>
        <w:lastRenderedPageBreak/>
        <w:t>ALL FOUR GOALS</w:t>
      </w:r>
      <w:r w:rsidRPr="00AA3BCE">
        <w:rPr>
          <w:rFonts w:ascii="Times New Roman" w:hAnsi="Times New Roman"/>
          <w:b/>
          <w:color w:val="282828"/>
        </w:rPr>
        <w:t xml:space="preserve"> OF Plan:</w:t>
      </w:r>
    </w:p>
    <w:p w14:paraId="5292C864" w14:textId="452A1738" w:rsidR="00F803EA" w:rsidRDefault="00F803EA" w:rsidP="00AA794C">
      <w:pPr>
        <w:rPr>
          <w:rFonts w:ascii="Times New Roman" w:hAnsi="Times New Roman"/>
          <w:color w:val="282828"/>
        </w:rPr>
      </w:pPr>
      <w:r w:rsidRPr="00DA5053">
        <w:rPr>
          <w:rFonts w:ascii="Times New Roman" w:hAnsi="Times New Roman"/>
          <w:b/>
          <w:color w:val="282828"/>
        </w:rPr>
        <w:t>The Plan:</w:t>
      </w:r>
      <w:r w:rsidR="00F417D0">
        <w:rPr>
          <w:rFonts w:ascii="Times New Roman" w:hAnsi="Times New Roman"/>
          <w:color w:val="282828"/>
        </w:rPr>
        <w:t xml:space="preserve"> Maine’s Plan to End and Prevent Homelessness was created in 2007, and amended in 2011 to try to incorporate more ‘measurability’ and to acknowledge the goals that had been achieved</w:t>
      </w:r>
      <w:r w:rsidR="003D17FA">
        <w:rPr>
          <w:rFonts w:ascii="Times New Roman" w:hAnsi="Times New Roman"/>
          <w:color w:val="282828"/>
        </w:rPr>
        <w:t xml:space="preserve"> by that point</w:t>
      </w:r>
      <w:r w:rsidR="00F417D0">
        <w:rPr>
          <w:rFonts w:ascii="Times New Roman" w:hAnsi="Times New Roman"/>
          <w:color w:val="282828"/>
        </w:rPr>
        <w:t>. Since that time we have seen continued reductions in the</w:t>
      </w:r>
      <w:r w:rsidR="00150425">
        <w:rPr>
          <w:rFonts w:ascii="Times New Roman" w:hAnsi="Times New Roman"/>
          <w:color w:val="282828"/>
        </w:rPr>
        <w:t xml:space="preserve"> number of Chronically Homeless </w:t>
      </w:r>
      <w:r w:rsidR="00F417D0">
        <w:rPr>
          <w:rFonts w:ascii="Times New Roman" w:hAnsi="Times New Roman"/>
          <w:color w:val="282828"/>
        </w:rPr>
        <w:t>and implemented the Long Term Stayers Initi</w:t>
      </w:r>
      <w:r w:rsidR="00150425">
        <w:rPr>
          <w:rFonts w:ascii="Times New Roman" w:hAnsi="Times New Roman"/>
          <w:color w:val="282828"/>
        </w:rPr>
        <w:t xml:space="preserve">ative. </w:t>
      </w:r>
    </w:p>
    <w:p w14:paraId="584781CA" w14:textId="0BCBE90F" w:rsidR="00150425" w:rsidRDefault="00150425" w:rsidP="00150425">
      <w:pPr>
        <w:pStyle w:val="ListParagraph"/>
        <w:numPr>
          <w:ilvl w:val="0"/>
          <w:numId w:val="24"/>
        </w:numPr>
        <w:rPr>
          <w:rFonts w:ascii="Times New Roman" w:hAnsi="Times New Roman"/>
          <w:color w:val="282828"/>
        </w:rPr>
      </w:pPr>
      <w:r>
        <w:rPr>
          <w:rFonts w:ascii="Times New Roman" w:hAnsi="Times New Roman"/>
          <w:color w:val="282828"/>
        </w:rPr>
        <w:t>All of the numbers in the table on page 2 need to be updated. They were all just estimates. We need to use real, verifiable, data.</w:t>
      </w:r>
    </w:p>
    <w:p w14:paraId="4EAADC22" w14:textId="787E89CC" w:rsidR="00150425" w:rsidRDefault="00150425" w:rsidP="00150425">
      <w:pPr>
        <w:pStyle w:val="ListParagraph"/>
        <w:numPr>
          <w:ilvl w:val="0"/>
          <w:numId w:val="24"/>
        </w:numPr>
        <w:rPr>
          <w:rFonts w:ascii="Times New Roman" w:hAnsi="Times New Roman"/>
          <w:color w:val="282828"/>
        </w:rPr>
      </w:pPr>
      <w:r>
        <w:rPr>
          <w:rFonts w:ascii="Times New Roman" w:hAnsi="Times New Roman"/>
          <w:color w:val="282828"/>
        </w:rPr>
        <w:t>Do we want to include a new sub-population for opiate abuse?</w:t>
      </w:r>
    </w:p>
    <w:p w14:paraId="7FE46834" w14:textId="7C92EE11" w:rsidR="00150425" w:rsidRDefault="00150425" w:rsidP="00150425">
      <w:pPr>
        <w:pStyle w:val="ListParagraph"/>
        <w:numPr>
          <w:ilvl w:val="0"/>
          <w:numId w:val="24"/>
        </w:numPr>
        <w:rPr>
          <w:rFonts w:ascii="Times New Roman" w:hAnsi="Times New Roman"/>
          <w:color w:val="282828"/>
        </w:rPr>
      </w:pPr>
      <w:r>
        <w:rPr>
          <w:rFonts w:ascii="Times New Roman" w:hAnsi="Times New Roman"/>
          <w:color w:val="282828"/>
        </w:rPr>
        <w:t>Can HMIS track opiate use? Or who has Primary Care Physicians? Only if the data is entered.</w:t>
      </w:r>
    </w:p>
    <w:p w14:paraId="2BC6FD32" w14:textId="463A6C82" w:rsidR="00150425" w:rsidRDefault="00150425" w:rsidP="00150425">
      <w:pPr>
        <w:pStyle w:val="ListParagraph"/>
        <w:numPr>
          <w:ilvl w:val="0"/>
          <w:numId w:val="24"/>
        </w:numPr>
        <w:rPr>
          <w:rFonts w:ascii="Times New Roman" w:hAnsi="Times New Roman"/>
          <w:color w:val="282828"/>
        </w:rPr>
      </w:pPr>
      <w:r>
        <w:rPr>
          <w:rFonts w:ascii="Times New Roman" w:hAnsi="Times New Roman"/>
          <w:color w:val="282828"/>
        </w:rPr>
        <w:t>Other comments and suggestions were made – all will be considered for the next version.</w:t>
      </w:r>
    </w:p>
    <w:p w14:paraId="04C9A137" w14:textId="3C1F7395" w:rsidR="00150425" w:rsidRPr="00150425" w:rsidRDefault="00150425" w:rsidP="00150425">
      <w:pPr>
        <w:pStyle w:val="ListParagraph"/>
        <w:numPr>
          <w:ilvl w:val="0"/>
          <w:numId w:val="24"/>
        </w:numPr>
        <w:rPr>
          <w:rFonts w:ascii="Times New Roman" w:hAnsi="Times New Roman"/>
          <w:color w:val="282828"/>
        </w:rPr>
      </w:pPr>
      <w:r>
        <w:rPr>
          <w:rFonts w:ascii="Times New Roman" w:hAnsi="Times New Roman"/>
          <w:color w:val="282828"/>
        </w:rPr>
        <w:t>A sub-committee will meet Jan 6</w:t>
      </w:r>
      <w:r w:rsidRPr="00150425">
        <w:rPr>
          <w:rFonts w:ascii="Times New Roman" w:hAnsi="Times New Roman"/>
          <w:color w:val="282828"/>
          <w:vertAlign w:val="superscript"/>
        </w:rPr>
        <w:t>th</w:t>
      </w:r>
      <w:r>
        <w:rPr>
          <w:rFonts w:ascii="Times New Roman" w:hAnsi="Times New Roman"/>
          <w:color w:val="282828"/>
        </w:rPr>
        <w:t xml:space="preserve"> at 11:00 MaineHousing to work on revisions: Cullen, Josh, Rob, Donna, Andrea, </w:t>
      </w:r>
      <w:r w:rsidR="00DA5053">
        <w:rPr>
          <w:rFonts w:ascii="Times New Roman" w:hAnsi="Times New Roman"/>
          <w:color w:val="282828"/>
        </w:rPr>
        <w:t xml:space="preserve">Elizabeth, and Bill </w:t>
      </w:r>
    </w:p>
    <w:p w14:paraId="24A229F2" w14:textId="77777777" w:rsidR="002B5E3E" w:rsidRPr="00D5096A" w:rsidRDefault="002B5E3E" w:rsidP="00AA794C">
      <w:pPr>
        <w:rPr>
          <w:rFonts w:ascii="Times New Roman" w:hAnsi="Times New Roman"/>
          <w:color w:val="282828"/>
        </w:rPr>
      </w:pPr>
    </w:p>
    <w:p w14:paraId="7C2FE5D4" w14:textId="65A77CCB" w:rsidR="009139F4" w:rsidRDefault="00F803EA" w:rsidP="00AA794C">
      <w:pPr>
        <w:rPr>
          <w:rFonts w:ascii="Times New Roman" w:hAnsi="Times New Roman"/>
          <w:color w:val="282828"/>
        </w:rPr>
      </w:pPr>
      <w:r>
        <w:rPr>
          <w:rFonts w:ascii="Times New Roman" w:hAnsi="Times New Roman"/>
          <w:b/>
          <w:color w:val="282828"/>
        </w:rPr>
        <w:t>Ideal Subsidy Program:</w:t>
      </w:r>
      <w:r w:rsidR="00527347">
        <w:rPr>
          <w:rFonts w:ascii="Times New Roman" w:hAnsi="Times New Roman"/>
          <w:b/>
          <w:color w:val="282828"/>
        </w:rPr>
        <w:t xml:space="preserve"> </w:t>
      </w:r>
      <w:r w:rsidR="003D17FA">
        <w:rPr>
          <w:rFonts w:ascii="Times New Roman" w:hAnsi="Times New Roman"/>
          <w:color w:val="282828"/>
        </w:rPr>
        <w:t>Reviewed</w:t>
      </w:r>
      <w:r w:rsidR="00527347" w:rsidRPr="00527347">
        <w:rPr>
          <w:rFonts w:ascii="Times New Roman" w:hAnsi="Times New Roman"/>
          <w:color w:val="282828"/>
        </w:rPr>
        <w:t xml:space="preserve"> th</w:t>
      </w:r>
      <w:r w:rsidR="003D17FA">
        <w:rPr>
          <w:rFonts w:ascii="Times New Roman" w:hAnsi="Times New Roman"/>
          <w:color w:val="282828"/>
        </w:rPr>
        <w:t xml:space="preserve">e bullet points from last month: </w:t>
      </w:r>
      <w:r w:rsidR="00527347">
        <w:rPr>
          <w:rFonts w:ascii="Times New Roman" w:hAnsi="Times New Roman"/>
          <w:color w:val="282828"/>
        </w:rPr>
        <w:t>We should include reaching out to o</w:t>
      </w:r>
      <w:r w:rsidR="00527347" w:rsidRPr="00527347">
        <w:rPr>
          <w:rFonts w:ascii="Times New Roman" w:hAnsi="Times New Roman"/>
          <w:color w:val="282828"/>
        </w:rPr>
        <w:t>ther Housing Authorities</w:t>
      </w:r>
      <w:r w:rsidR="00527347">
        <w:rPr>
          <w:rFonts w:ascii="Times New Roman" w:hAnsi="Times New Roman"/>
          <w:color w:val="282828"/>
        </w:rPr>
        <w:t xml:space="preserve"> and program</w:t>
      </w:r>
      <w:r w:rsidR="003D17FA">
        <w:rPr>
          <w:rFonts w:ascii="Times New Roman" w:hAnsi="Times New Roman"/>
          <w:color w:val="282828"/>
        </w:rPr>
        <w:t>s</w:t>
      </w:r>
      <w:r w:rsidR="00527347">
        <w:rPr>
          <w:rFonts w:ascii="Times New Roman" w:hAnsi="Times New Roman"/>
          <w:color w:val="282828"/>
        </w:rPr>
        <w:t xml:space="preserve"> to encourage them to do set-asides of HCV and other vouchers.</w:t>
      </w:r>
      <w:r w:rsidR="00527347" w:rsidRPr="00527347">
        <w:rPr>
          <w:rFonts w:ascii="Times New Roman" w:hAnsi="Times New Roman"/>
          <w:color w:val="282828"/>
        </w:rPr>
        <w:t xml:space="preserve"> </w:t>
      </w:r>
    </w:p>
    <w:p w14:paraId="4F9850C9" w14:textId="216014ED" w:rsidR="00527347" w:rsidRPr="00527347" w:rsidRDefault="00527347" w:rsidP="00AA794C">
      <w:pPr>
        <w:rPr>
          <w:rFonts w:ascii="Times New Roman" w:hAnsi="Times New Roman"/>
          <w:color w:val="282828"/>
        </w:rPr>
      </w:pPr>
      <w:r>
        <w:rPr>
          <w:rFonts w:ascii="Times New Roman" w:hAnsi="Times New Roman"/>
          <w:color w:val="282828"/>
        </w:rPr>
        <w:t>We need to identify other permanent funding streams that could be used for long term housing. What about a voucher that could be used in a recovery program?</w:t>
      </w:r>
    </w:p>
    <w:p w14:paraId="5490E9B4" w14:textId="77777777" w:rsidR="007A2E2F" w:rsidRDefault="007A2E2F" w:rsidP="00AA794C">
      <w:pPr>
        <w:rPr>
          <w:rFonts w:ascii="Times New Roman" w:hAnsi="Times New Roman"/>
          <w:color w:val="282828"/>
        </w:rPr>
      </w:pPr>
    </w:p>
    <w:p w14:paraId="26BD78D5" w14:textId="7DD27C3B" w:rsidR="00642CFE" w:rsidRDefault="00B76C04" w:rsidP="00C50485">
      <w:pPr>
        <w:rPr>
          <w:rFonts w:ascii="Times New Roman" w:hAnsi="Times New Roman"/>
          <w:color w:val="282828"/>
        </w:rPr>
      </w:pPr>
      <w:r w:rsidRPr="00AA3BCE">
        <w:rPr>
          <w:rFonts w:ascii="Times New Roman" w:hAnsi="Times New Roman"/>
          <w:b/>
          <w:color w:val="282828"/>
        </w:rPr>
        <w:t xml:space="preserve">SHC </w:t>
      </w:r>
      <w:r w:rsidR="00C4724C">
        <w:rPr>
          <w:rFonts w:ascii="Times New Roman" w:hAnsi="Times New Roman"/>
          <w:b/>
          <w:color w:val="282828"/>
        </w:rPr>
        <w:t>2017 Goals</w:t>
      </w:r>
      <w:r w:rsidRPr="00AA3BCE">
        <w:rPr>
          <w:rFonts w:ascii="Times New Roman" w:hAnsi="Times New Roman"/>
          <w:b/>
          <w:color w:val="282828"/>
        </w:rPr>
        <w:t>:</w:t>
      </w:r>
      <w:r>
        <w:rPr>
          <w:rFonts w:ascii="Times New Roman" w:hAnsi="Times New Roman"/>
          <w:color w:val="282828"/>
        </w:rPr>
        <w:t xml:space="preserve">  </w:t>
      </w:r>
      <w:r w:rsidR="00527347">
        <w:rPr>
          <w:rFonts w:ascii="Times New Roman" w:hAnsi="Times New Roman"/>
          <w:color w:val="282828"/>
        </w:rPr>
        <w:t>Tabled until next month.</w:t>
      </w:r>
    </w:p>
    <w:p w14:paraId="3653254C" w14:textId="77777777" w:rsidR="00F803EA" w:rsidRDefault="00F803EA" w:rsidP="00C50485">
      <w:pPr>
        <w:rPr>
          <w:rFonts w:ascii="Times New Roman" w:hAnsi="Times New Roman"/>
          <w:color w:val="282828"/>
        </w:rPr>
      </w:pPr>
    </w:p>
    <w:p w14:paraId="2ECA9845" w14:textId="026DB2AB" w:rsidR="00F803EA" w:rsidRDefault="00F803EA" w:rsidP="00C50485">
      <w:pPr>
        <w:rPr>
          <w:rFonts w:ascii="Times New Roman" w:hAnsi="Times New Roman"/>
          <w:color w:val="282828"/>
        </w:rPr>
      </w:pPr>
      <w:r w:rsidRPr="00F803EA">
        <w:rPr>
          <w:rFonts w:ascii="Times New Roman" w:hAnsi="Times New Roman"/>
          <w:b/>
          <w:color w:val="282828"/>
        </w:rPr>
        <w:t>Press Release Topics:</w:t>
      </w:r>
      <w:r w:rsidR="00527347">
        <w:rPr>
          <w:rFonts w:ascii="Times New Roman" w:hAnsi="Times New Roman"/>
          <w:b/>
          <w:color w:val="282828"/>
        </w:rPr>
        <w:t xml:space="preserve"> </w:t>
      </w:r>
      <w:r w:rsidR="00527347" w:rsidRPr="00527347">
        <w:rPr>
          <w:rFonts w:ascii="Times New Roman" w:hAnsi="Times New Roman"/>
          <w:color w:val="282828"/>
        </w:rPr>
        <w:t>The idea was to get somethi</w:t>
      </w:r>
      <w:r w:rsidR="003D17FA">
        <w:rPr>
          <w:rFonts w:ascii="Times New Roman" w:hAnsi="Times New Roman"/>
          <w:color w:val="282828"/>
        </w:rPr>
        <w:t>ng out every other month or so,</w:t>
      </w:r>
      <w:r w:rsidR="00527347" w:rsidRPr="00527347">
        <w:rPr>
          <w:rFonts w:ascii="Times New Roman" w:hAnsi="Times New Roman"/>
          <w:color w:val="282828"/>
        </w:rPr>
        <w:t xml:space="preserve"> either fr</w:t>
      </w:r>
      <w:r w:rsidR="003D17FA">
        <w:rPr>
          <w:rFonts w:ascii="Times New Roman" w:hAnsi="Times New Roman"/>
          <w:color w:val="282828"/>
        </w:rPr>
        <w:t>om SHC or from a member agency,</w:t>
      </w:r>
      <w:r w:rsidR="00527347" w:rsidRPr="00527347">
        <w:rPr>
          <w:rFonts w:ascii="Times New Roman" w:hAnsi="Times New Roman"/>
          <w:color w:val="282828"/>
        </w:rPr>
        <w:t xml:space="preserve"> to keep homelessness and related topics in the public awareness. </w:t>
      </w:r>
      <w:r w:rsidR="00527347">
        <w:rPr>
          <w:rFonts w:ascii="Times New Roman" w:hAnsi="Times New Roman"/>
          <w:color w:val="282828"/>
        </w:rPr>
        <w:t xml:space="preserve"> It’s important to let people know about our accomplishments, new efforts, </w:t>
      </w:r>
      <w:r w:rsidR="00627BF8">
        <w:rPr>
          <w:rFonts w:ascii="Times New Roman" w:hAnsi="Times New Roman"/>
          <w:color w:val="282828"/>
        </w:rPr>
        <w:t>and new</w:t>
      </w:r>
      <w:r w:rsidR="00527347">
        <w:rPr>
          <w:rFonts w:ascii="Times New Roman" w:hAnsi="Times New Roman"/>
          <w:color w:val="282828"/>
        </w:rPr>
        <w:t xml:space="preserve"> ideas – not just</w:t>
      </w:r>
      <w:r w:rsidR="00C270C9">
        <w:rPr>
          <w:rFonts w:ascii="Times New Roman" w:hAnsi="Times New Roman"/>
          <w:color w:val="282828"/>
        </w:rPr>
        <w:t xml:space="preserve"> the</w:t>
      </w:r>
      <w:r w:rsidR="00527347">
        <w:rPr>
          <w:rFonts w:ascii="Times New Roman" w:hAnsi="Times New Roman"/>
          <w:color w:val="282828"/>
        </w:rPr>
        <w:t xml:space="preserve"> negative</w:t>
      </w:r>
      <w:r w:rsidR="00C270C9">
        <w:rPr>
          <w:rFonts w:ascii="Times New Roman" w:hAnsi="Times New Roman"/>
          <w:color w:val="282828"/>
        </w:rPr>
        <w:t xml:space="preserve"> </w:t>
      </w:r>
      <w:r w:rsidR="00527347">
        <w:rPr>
          <w:rFonts w:ascii="Times New Roman" w:hAnsi="Times New Roman"/>
          <w:color w:val="282828"/>
        </w:rPr>
        <w:t>s</w:t>
      </w:r>
      <w:r w:rsidR="00C270C9">
        <w:rPr>
          <w:rFonts w:ascii="Times New Roman" w:hAnsi="Times New Roman"/>
          <w:color w:val="282828"/>
        </w:rPr>
        <w:t>tuff</w:t>
      </w:r>
      <w:r w:rsidR="00527347">
        <w:rPr>
          <w:rFonts w:ascii="Times New Roman" w:hAnsi="Times New Roman"/>
          <w:color w:val="282828"/>
        </w:rPr>
        <w:t>. Maybe we need to spend time brainstorming topics at each meeting?</w:t>
      </w:r>
      <w:r w:rsidR="00C270C9">
        <w:rPr>
          <w:rFonts w:ascii="Times New Roman" w:hAnsi="Times New Roman"/>
          <w:color w:val="282828"/>
        </w:rPr>
        <w:t xml:space="preserve"> Maybe focus on each population?</w:t>
      </w:r>
    </w:p>
    <w:p w14:paraId="1B02E6C7" w14:textId="6C34EB88" w:rsidR="00C270C9" w:rsidRPr="00F803EA" w:rsidRDefault="00C270C9" w:rsidP="00C50485">
      <w:pPr>
        <w:rPr>
          <w:rFonts w:ascii="Times New Roman" w:hAnsi="Times New Roman"/>
          <w:b/>
          <w:color w:val="282828"/>
        </w:rPr>
      </w:pPr>
      <w:r>
        <w:rPr>
          <w:rFonts w:ascii="Times New Roman" w:hAnsi="Times New Roman"/>
          <w:color w:val="282828"/>
        </w:rPr>
        <w:t>The Point-in-Time Count is coming up – the press always make an effort to cover that – maybe we could piggy back on that and make it more than just the numbers and the night of the count photo ops. But before the count only providers are really paying attention, gearing up – after the count, when the numbers come out</w:t>
      </w:r>
      <w:r w:rsidR="00627BF8">
        <w:rPr>
          <w:rFonts w:ascii="Times New Roman" w:hAnsi="Times New Roman"/>
          <w:color w:val="282828"/>
        </w:rPr>
        <w:t>, we</w:t>
      </w:r>
      <w:r>
        <w:rPr>
          <w:rFonts w:ascii="Times New Roman" w:hAnsi="Times New Roman"/>
          <w:color w:val="282828"/>
        </w:rPr>
        <w:t xml:space="preserve"> may get the public more interested. The PIT is a flawed process, but maybe we can put it into context and use it to our advantage. We don’</w:t>
      </w:r>
      <w:r w:rsidR="00627BF8">
        <w:rPr>
          <w:rFonts w:ascii="Times New Roman" w:hAnsi="Times New Roman"/>
          <w:color w:val="282828"/>
        </w:rPr>
        <w:t>t want to totally discredit it,</w:t>
      </w:r>
      <w:r>
        <w:rPr>
          <w:rFonts w:ascii="Times New Roman" w:hAnsi="Times New Roman"/>
          <w:color w:val="282828"/>
        </w:rPr>
        <w:t xml:space="preserve"> and end up shooting ourselves in the foot by having people say the number</w:t>
      </w:r>
      <w:r w:rsidR="00627BF8">
        <w:rPr>
          <w:rFonts w:ascii="Times New Roman" w:hAnsi="Times New Roman"/>
          <w:color w:val="282828"/>
        </w:rPr>
        <w:t>s</w:t>
      </w:r>
      <w:r>
        <w:rPr>
          <w:rFonts w:ascii="Times New Roman" w:hAnsi="Times New Roman"/>
          <w:color w:val="282828"/>
        </w:rPr>
        <w:t xml:space="preserve"> – whatever the number</w:t>
      </w:r>
      <w:r w:rsidR="00627BF8">
        <w:rPr>
          <w:rFonts w:ascii="Times New Roman" w:hAnsi="Times New Roman"/>
          <w:color w:val="282828"/>
        </w:rPr>
        <w:t>s are – are</w:t>
      </w:r>
      <w:r>
        <w:rPr>
          <w:rFonts w:ascii="Times New Roman" w:hAnsi="Times New Roman"/>
          <w:color w:val="282828"/>
        </w:rPr>
        <w:t xml:space="preserve"> no good. </w:t>
      </w:r>
    </w:p>
    <w:p w14:paraId="4DD15BCB" w14:textId="77777777" w:rsidR="00EF39E7" w:rsidRPr="00AA3BCE" w:rsidRDefault="00EF39E7" w:rsidP="00AA794C">
      <w:pPr>
        <w:rPr>
          <w:rFonts w:ascii="Times New Roman" w:hAnsi="Times New Roman"/>
          <w:color w:val="282828"/>
        </w:rPr>
      </w:pPr>
    </w:p>
    <w:p w14:paraId="73BB6178" w14:textId="77777777" w:rsidR="00D63148" w:rsidRDefault="00AA3BCE" w:rsidP="00AA794C">
      <w:pPr>
        <w:rPr>
          <w:rFonts w:ascii="Times New Roman" w:hAnsi="Times New Roman"/>
          <w:b/>
          <w:color w:val="282828"/>
        </w:rPr>
      </w:pPr>
      <w:r w:rsidRPr="00F417D0">
        <w:rPr>
          <w:rFonts w:ascii="Times New Roman" w:hAnsi="Times New Roman"/>
          <w:b/>
          <w:color w:val="282828"/>
        </w:rPr>
        <w:t>Population Updates:</w:t>
      </w:r>
    </w:p>
    <w:p w14:paraId="769739EB" w14:textId="77777777" w:rsidR="00D63148" w:rsidRPr="00AA3BCE" w:rsidRDefault="00D63148" w:rsidP="00AA794C">
      <w:pPr>
        <w:rPr>
          <w:rFonts w:ascii="Times New Roman" w:hAnsi="Times New Roman"/>
          <w:color w:val="282828"/>
        </w:rPr>
      </w:pPr>
    </w:p>
    <w:p w14:paraId="2295D9FE" w14:textId="77777777" w:rsidR="00D63148" w:rsidRDefault="00D63148" w:rsidP="00AA794C">
      <w:pPr>
        <w:pStyle w:val="ListParagraph"/>
        <w:numPr>
          <w:ilvl w:val="0"/>
          <w:numId w:val="23"/>
        </w:numPr>
        <w:ind w:left="360"/>
        <w:rPr>
          <w:rFonts w:ascii="Times New Roman" w:hAnsi="Times New Roman"/>
          <w:color w:val="282828"/>
        </w:rPr>
      </w:pPr>
      <w:r w:rsidRPr="00AA3BCE">
        <w:rPr>
          <w:rFonts w:ascii="Times New Roman" w:hAnsi="Times New Roman"/>
          <w:color w:val="282828"/>
        </w:rPr>
        <w:t>Homeless Single Adults:</w:t>
      </w:r>
      <w:r w:rsidR="00AA3BCE" w:rsidRPr="00AA3BCE">
        <w:rPr>
          <w:rFonts w:ascii="Times New Roman" w:hAnsi="Times New Roman"/>
          <w:color w:val="282828"/>
        </w:rPr>
        <w:t xml:space="preserve"> </w:t>
      </w:r>
      <w:r w:rsidR="00AA3BCE">
        <w:rPr>
          <w:rFonts w:ascii="Times New Roman" w:hAnsi="Times New Roman"/>
          <w:color w:val="282828"/>
        </w:rPr>
        <w:t>LTS</w:t>
      </w:r>
      <w:r w:rsidR="0022765B" w:rsidRPr="00AA3BCE">
        <w:rPr>
          <w:rFonts w:ascii="Times New Roman" w:hAnsi="Times New Roman"/>
          <w:color w:val="282828"/>
        </w:rPr>
        <w:t xml:space="preserve"> was discussed</w:t>
      </w:r>
      <w:r w:rsidR="00AA3BCE">
        <w:rPr>
          <w:rFonts w:ascii="Times New Roman" w:hAnsi="Times New Roman"/>
          <w:color w:val="282828"/>
        </w:rPr>
        <w:t xml:space="preserve"> earlier</w:t>
      </w:r>
      <w:r w:rsidR="0022765B" w:rsidRPr="00AA3BCE">
        <w:rPr>
          <w:rFonts w:ascii="Times New Roman" w:hAnsi="Times New Roman"/>
          <w:color w:val="282828"/>
        </w:rPr>
        <w:t>.</w:t>
      </w:r>
    </w:p>
    <w:p w14:paraId="16088D3E" w14:textId="75AC7D14" w:rsidR="00F803EA" w:rsidRPr="00AA3BCE" w:rsidRDefault="00F803EA" w:rsidP="00AA794C">
      <w:pPr>
        <w:pStyle w:val="ListParagraph"/>
        <w:numPr>
          <w:ilvl w:val="0"/>
          <w:numId w:val="23"/>
        </w:numPr>
        <w:ind w:left="360"/>
        <w:rPr>
          <w:rFonts w:ascii="Times New Roman" w:hAnsi="Times New Roman"/>
          <w:color w:val="282828"/>
        </w:rPr>
      </w:pPr>
      <w:r>
        <w:rPr>
          <w:rFonts w:ascii="Times New Roman" w:hAnsi="Times New Roman"/>
          <w:color w:val="282828"/>
        </w:rPr>
        <w:t>55+</w:t>
      </w:r>
      <w:r w:rsidR="0003184B">
        <w:rPr>
          <w:rFonts w:ascii="Times New Roman" w:hAnsi="Times New Roman"/>
          <w:color w:val="282828"/>
        </w:rPr>
        <w:t>: Preble Street’s Bishop Street project will now be call</w:t>
      </w:r>
      <w:r w:rsidR="00627BF8">
        <w:rPr>
          <w:rFonts w:ascii="Times New Roman" w:hAnsi="Times New Roman"/>
          <w:color w:val="282828"/>
        </w:rPr>
        <w:t>ed</w:t>
      </w:r>
      <w:r w:rsidR="0003184B">
        <w:rPr>
          <w:rFonts w:ascii="Times New Roman" w:hAnsi="Times New Roman"/>
          <w:color w:val="282828"/>
        </w:rPr>
        <w:t xml:space="preserve"> Huston Commons in honor of Steve Huston,</w:t>
      </w:r>
      <w:r w:rsidR="00627BF8">
        <w:rPr>
          <w:rFonts w:ascii="Times New Roman" w:hAnsi="Times New Roman"/>
          <w:color w:val="282828"/>
        </w:rPr>
        <w:t xml:space="preserve"> long</w:t>
      </w:r>
      <w:r w:rsidR="0003184B">
        <w:rPr>
          <w:rFonts w:ascii="Times New Roman" w:hAnsi="Times New Roman"/>
          <w:color w:val="282828"/>
        </w:rPr>
        <w:t xml:space="preserve">time Advocate and former member of SHC. There will not be an age restriction or requirement but it is expected that most residents will be over 50 years old. </w:t>
      </w:r>
    </w:p>
    <w:p w14:paraId="7932A65C" w14:textId="3BCDA25F" w:rsidR="0003184B" w:rsidRPr="0003184B" w:rsidRDefault="0022765B" w:rsidP="0003184B">
      <w:pPr>
        <w:pStyle w:val="ListParagraph"/>
        <w:numPr>
          <w:ilvl w:val="0"/>
          <w:numId w:val="23"/>
        </w:numPr>
        <w:ind w:left="360"/>
        <w:rPr>
          <w:rFonts w:ascii="Times New Roman" w:hAnsi="Times New Roman"/>
          <w:color w:val="282828"/>
        </w:rPr>
      </w:pPr>
      <w:r w:rsidRPr="00C50485">
        <w:rPr>
          <w:rFonts w:ascii="Times New Roman" w:hAnsi="Times New Roman"/>
          <w:color w:val="282828"/>
        </w:rPr>
        <w:t>Veterans</w:t>
      </w:r>
      <w:r w:rsidR="0003184B">
        <w:rPr>
          <w:rFonts w:ascii="Times New Roman" w:hAnsi="Times New Roman"/>
          <w:color w:val="282828"/>
        </w:rPr>
        <w:t>:</w:t>
      </w:r>
      <w:r w:rsidR="00C270C9">
        <w:rPr>
          <w:rFonts w:ascii="Times New Roman" w:hAnsi="Times New Roman"/>
          <w:color w:val="282828"/>
        </w:rPr>
        <w:t xml:space="preserve"> still working to</w:t>
      </w:r>
      <w:r w:rsidR="0003184B">
        <w:rPr>
          <w:rFonts w:ascii="Times New Roman" w:hAnsi="Times New Roman"/>
          <w:color w:val="282828"/>
        </w:rPr>
        <w:t xml:space="preserve"> issue all VASH Vouchers by year’s end. As</w:t>
      </w:r>
      <w:r w:rsidR="00C270C9">
        <w:rPr>
          <w:rFonts w:ascii="Times New Roman" w:hAnsi="Times New Roman"/>
          <w:color w:val="282828"/>
        </w:rPr>
        <w:t xml:space="preserve"> mentioned earlier, Cabin in the Woods should begin construction in the spring.</w:t>
      </w:r>
      <w:r w:rsidR="0003184B">
        <w:rPr>
          <w:rFonts w:ascii="Times New Roman" w:hAnsi="Times New Roman"/>
          <w:color w:val="282828"/>
        </w:rPr>
        <w:t xml:space="preserve"> Some of the units are for Families. All GPD programs now must reapply for their funding – not clear </w:t>
      </w:r>
      <w:r w:rsidR="00627BF8">
        <w:rPr>
          <w:rFonts w:ascii="Times New Roman" w:hAnsi="Times New Roman"/>
          <w:color w:val="282828"/>
        </w:rPr>
        <w:t>what the impact will be for</w:t>
      </w:r>
      <w:r w:rsidR="0003184B">
        <w:rPr>
          <w:rFonts w:ascii="Times New Roman" w:hAnsi="Times New Roman"/>
          <w:color w:val="282828"/>
        </w:rPr>
        <w:t xml:space="preserve"> Maine.</w:t>
      </w:r>
    </w:p>
    <w:p w14:paraId="7E5DF3AA" w14:textId="27C92FA1" w:rsidR="00D63148" w:rsidRPr="00C50485" w:rsidRDefault="00D63148" w:rsidP="00AA794C">
      <w:pPr>
        <w:pStyle w:val="ListParagraph"/>
        <w:numPr>
          <w:ilvl w:val="0"/>
          <w:numId w:val="23"/>
        </w:numPr>
        <w:ind w:left="360"/>
        <w:rPr>
          <w:rFonts w:ascii="Times New Roman" w:hAnsi="Times New Roman"/>
          <w:color w:val="282828"/>
        </w:rPr>
      </w:pPr>
      <w:r w:rsidRPr="00C50485">
        <w:rPr>
          <w:rFonts w:ascii="Times New Roman" w:hAnsi="Times New Roman"/>
          <w:color w:val="282828"/>
        </w:rPr>
        <w:t>Homeless Youth:</w:t>
      </w:r>
      <w:r w:rsidR="00637334" w:rsidRPr="00C50485">
        <w:rPr>
          <w:rFonts w:ascii="Times New Roman" w:hAnsi="Times New Roman"/>
          <w:color w:val="282828"/>
        </w:rPr>
        <w:t xml:space="preserve">  </w:t>
      </w:r>
      <w:r w:rsidR="0003184B">
        <w:rPr>
          <w:rFonts w:ascii="Times New Roman" w:hAnsi="Times New Roman"/>
          <w:color w:val="282828"/>
        </w:rPr>
        <w:t>The state</w:t>
      </w:r>
      <w:r w:rsidR="00627BF8">
        <w:rPr>
          <w:rFonts w:ascii="Times New Roman" w:hAnsi="Times New Roman"/>
          <w:color w:val="282828"/>
        </w:rPr>
        <w:t>’s Youth</w:t>
      </w:r>
      <w:r w:rsidR="0003184B">
        <w:rPr>
          <w:rFonts w:ascii="Times New Roman" w:hAnsi="Times New Roman"/>
          <w:color w:val="282828"/>
        </w:rPr>
        <w:t xml:space="preserve"> RFP has been issued but still no mention of exactly how much funding is available. There is a shift to a regional approach and they are seeking applications from each region. There were lots of questions at the bidder’s conference but not a lot of answers. Applications are </w:t>
      </w:r>
      <w:r w:rsidR="00F417D0">
        <w:rPr>
          <w:rFonts w:ascii="Times New Roman" w:hAnsi="Times New Roman"/>
          <w:color w:val="282828"/>
        </w:rPr>
        <w:t>due at the end of January.</w:t>
      </w:r>
    </w:p>
    <w:p w14:paraId="0CA32DD8" w14:textId="5862B22D" w:rsidR="00D63148" w:rsidRPr="00C50485" w:rsidRDefault="00D63148" w:rsidP="00AA794C">
      <w:pPr>
        <w:pStyle w:val="ListParagraph"/>
        <w:numPr>
          <w:ilvl w:val="0"/>
          <w:numId w:val="23"/>
        </w:numPr>
        <w:ind w:left="360"/>
        <w:rPr>
          <w:rFonts w:ascii="Times New Roman" w:hAnsi="Times New Roman"/>
          <w:color w:val="282828"/>
        </w:rPr>
      </w:pPr>
      <w:r w:rsidRPr="00C50485">
        <w:rPr>
          <w:rFonts w:ascii="Times New Roman" w:hAnsi="Times New Roman"/>
          <w:color w:val="282828"/>
        </w:rPr>
        <w:t>Domestic Violence:</w:t>
      </w:r>
      <w:r w:rsidR="009A0619" w:rsidRPr="00C50485">
        <w:rPr>
          <w:rFonts w:ascii="Times New Roman" w:hAnsi="Times New Roman"/>
          <w:color w:val="282828"/>
        </w:rPr>
        <w:t xml:space="preserve">  </w:t>
      </w:r>
      <w:r w:rsidR="00F417D0">
        <w:rPr>
          <w:rFonts w:ascii="Times New Roman" w:hAnsi="Times New Roman"/>
          <w:color w:val="282828"/>
        </w:rPr>
        <w:t>Family Crisis Services received a grant to develop a scattered site TH program. They hope to begin taking applications by Feb/March. It will house 10 households.</w:t>
      </w:r>
    </w:p>
    <w:p w14:paraId="6B2263C0" w14:textId="77777777" w:rsidR="009A0619" w:rsidRPr="00637334" w:rsidRDefault="00D63148" w:rsidP="00AA794C">
      <w:pPr>
        <w:pStyle w:val="ListParagraph"/>
        <w:numPr>
          <w:ilvl w:val="0"/>
          <w:numId w:val="23"/>
        </w:numPr>
        <w:ind w:left="360"/>
        <w:rPr>
          <w:rFonts w:ascii="Times New Roman" w:hAnsi="Times New Roman"/>
          <w:color w:val="282828"/>
        </w:rPr>
      </w:pPr>
      <w:r w:rsidRPr="00637334">
        <w:rPr>
          <w:rFonts w:ascii="Times New Roman" w:hAnsi="Times New Roman"/>
          <w:color w:val="282828"/>
        </w:rPr>
        <w:t>Family Homelessness:</w:t>
      </w:r>
      <w:r w:rsidR="009A0619" w:rsidRPr="00637334">
        <w:rPr>
          <w:rFonts w:ascii="Times New Roman" w:hAnsi="Times New Roman"/>
          <w:color w:val="282828"/>
        </w:rPr>
        <w:t xml:space="preserve"> No update.</w:t>
      </w:r>
    </w:p>
    <w:p w14:paraId="2159A401" w14:textId="77777777" w:rsidR="009A0619" w:rsidRPr="00AA3BCE" w:rsidRDefault="009A0619" w:rsidP="00AA794C">
      <w:pPr>
        <w:rPr>
          <w:rFonts w:ascii="Times New Roman" w:hAnsi="Times New Roman"/>
          <w:color w:val="282828"/>
        </w:rPr>
      </w:pPr>
    </w:p>
    <w:p w14:paraId="12440E9B" w14:textId="6AC0CE6F" w:rsidR="00EA5EC1" w:rsidRPr="00AA3BCE" w:rsidRDefault="00EA5EC1">
      <w:pPr>
        <w:rPr>
          <w:rFonts w:ascii="Times New Roman" w:hAnsi="Times New Roman"/>
          <w:color w:val="282828"/>
        </w:rPr>
      </w:pPr>
    </w:p>
    <w:p w14:paraId="57F10CA0" w14:textId="38E2B497" w:rsidR="00CD4AA8" w:rsidRPr="00AA3BCE" w:rsidRDefault="00C50485" w:rsidP="00CD4AA8">
      <w:pPr>
        <w:ind w:left="360"/>
        <w:jc w:val="center"/>
        <w:rPr>
          <w:rFonts w:ascii="Times New Roman" w:hAnsi="Times New Roman"/>
          <w:b/>
          <w:bCs/>
          <w:color w:val="282828"/>
        </w:rPr>
      </w:pPr>
      <w:r>
        <w:rPr>
          <w:rFonts w:ascii="Times New Roman" w:hAnsi="Times New Roman"/>
          <w:b/>
          <w:bCs/>
          <w:color w:val="282828"/>
        </w:rPr>
        <w:t>Next meeting January 10, 2017</w:t>
      </w:r>
      <w:r w:rsidR="00CD4AA8" w:rsidRPr="00AA3BCE">
        <w:rPr>
          <w:rFonts w:ascii="Times New Roman" w:hAnsi="Times New Roman"/>
          <w:b/>
          <w:bCs/>
          <w:color w:val="282828"/>
        </w:rPr>
        <w:t xml:space="preserve"> MaineHousing 353 Water Street Augusta, Maine</w:t>
      </w:r>
    </w:p>
    <w:p w14:paraId="3AC8946B" w14:textId="67E57734" w:rsidR="00DA5053" w:rsidRPr="00DA5053" w:rsidRDefault="00DA5053" w:rsidP="00DA5053">
      <w:pPr>
        <w:contextualSpacing/>
        <w:rPr>
          <w:b/>
          <w:sz w:val="21"/>
          <w:szCs w:val="21"/>
        </w:rPr>
      </w:pPr>
      <w:r w:rsidRPr="00DA5053">
        <w:rPr>
          <w:b/>
          <w:sz w:val="21"/>
          <w:szCs w:val="21"/>
        </w:rPr>
        <w:lastRenderedPageBreak/>
        <w:t>Policy/Advocacy Update – 12/7/2016</w:t>
      </w:r>
      <w:r>
        <w:rPr>
          <w:b/>
          <w:sz w:val="21"/>
          <w:szCs w:val="21"/>
        </w:rPr>
        <w:t xml:space="preserve">  </w:t>
      </w:r>
      <w:r w:rsidRPr="00DA5053">
        <w:rPr>
          <w:b/>
          <w:sz w:val="21"/>
          <w:szCs w:val="21"/>
        </w:rPr>
        <w:t xml:space="preserve">Federal Legislation Update:  </w:t>
      </w:r>
    </w:p>
    <w:p w14:paraId="3BF29FE4" w14:textId="77777777" w:rsidR="00DA5053" w:rsidRPr="00DA5053" w:rsidRDefault="00DA5053" w:rsidP="00DA5053">
      <w:pPr>
        <w:contextualSpacing/>
        <w:rPr>
          <w:b/>
          <w:sz w:val="21"/>
          <w:szCs w:val="21"/>
        </w:rPr>
      </w:pPr>
    </w:p>
    <w:p w14:paraId="65ECD18E" w14:textId="77777777" w:rsidR="00DA5053" w:rsidRPr="00DA5053" w:rsidRDefault="00DA5053" w:rsidP="00DA5053">
      <w:pPr>
        <w:contextualSpacing/>
        <w:rPr>
          <w:sz w:val="21"/>
          <w:szCs w:val="21"/>
        </w:rPr>
      </w:pPr>
      <w:r w:rsidRPr="00DA5053">
        <w:rPr>
          <w:b/>
          <w:sz w:val="21"/>
          <w:szCs w:val="21"/>
        </w:rPr>
        <w:t>FY2017 Appropriations – Continuing Resolution (CR) –</w:t>
      </w:r>
      <w:r w:rsidRPr="00DA5053">
        <w:rPr>
          <w:b/>
          <w:i/>
          <w:sz w:val="21"/>
          <w:szCs w:val="21"/>
        </w:rPr>
        <w:t xml:space="preserve">  </w:t>
      </w:r>
      <w:r w:rsidRPr="00DA5053">
        <w:rPr>
          <w:rFonts w:cs="Calibri"/>
          <w:color w:val="212121"/>
          <w:sz w:val="21"/>
          <w:szCs w:val="21"/>
        </w:rPr>
        <w:t>The government is currently funded under a short-term continuing resolution (CR), which funds the government through December 9</w:t>
      </w:r>
      <w:r w:rsidRPr="00DA5053">
        <w:rPr>
          <w:rFonts w:cs="Calibri"/>
          <w:color w:val="212121"/>
          <w:sz w:val="21"/>
          <w:szCs w:val="21"/>
          <w:vertAlign w:val="superscript"/>
        </w:rPr>
        <w:t>th</w:t>
      </w:r>
      <w:r w:rsidRPr="00DA5053">
        <w:rPr>
          <w:rFonts w:cs="Calibri"/>
          <w:color w:val="212121"/>
          <w:sz w:val="21"/>
          <w:szCs w:val="21"/>
        </w:rPr>
        <w:t xml:space="preserve">. The bill involves slight across the board cuts in order to comply with the Budget Control Act, but otherwise programs will continue to be funded at their current levels.  Republican party leaders, after advisement from President-elect Trump, expressed interest in another short-term CR, that would fund the government at flat levels.  This would allow President-elect Trump to participate in budget negotiations, as well as the new Congress.  </w:t>
      </w:r>
      <w:r w:rsidRPr="00DA5053">
        <w:rPr>
          <w:rFonts w:cs="Calibri"/>
          <w:b/>
          <w:color w:val="212121"/>
          <w:sz w:val="21"/>
          <w:szCs w:val="21"/>
        </w:rPr>
        <w:t>On 12/6 the House</w:t>
      </w:r>
      <w:r w:rsidRPr="00DA5053">
        <w:rPr>
          <w:rFonts w:cs="Calibri"/>
          <w:color w:val="212121"/>
          <w:sz w:val="21"/>
          <w:szCs w:val="21"/>
        </w:rPr>
        <w:t xml:space="preserve"> </w:t>
      </w:r>
      <w:r w:rsidRPr="00DA5053">
        <w:rPr>
          <w:rFonts w:cs="Calibri"/>
          <w:b/>
          <w:color w:val="212121"/>
          <w:sz w:val="21"/>
          <w:szCs w:val="21"/>
        </w:rPr>
        <w:t>unveiled another short-term CR bill which would fund the government through 4/28/17</w:t>
      </w:r>
      <w:r w:rsidRPr="00DA5053">
        <w:rPr>
          <w:rFonts w:cs="Calibri"/>
          <w:color w:val="212121"/>
          <w:sz w:val="21"/>
          <w:szCs w:val="21"/>
        </w:rPr>
        <w:t>.  The CR must be within the mandated FY 17 budget caps, meaning small across the board cuts (0.19%).  Congress must enact a budget bill before the current CR runs out on 12/9 to avoid a government shutdown.</w:t>
      </w:r>
    </w:p>
    <w:p w14:paraId="49302BB9" w14:textId="77777777" w:rsidR="00DA5053" w:rsidRPr="00DA5053" w:rsidRDefault="00DA5053" w:rsidP="00DA5053">
      <w:pPr>
        <w:pStyle w:val="xmsonormal"/>
        <w:rPr>
          <w:rFonts w:ascii="Calibri" w:hAnsi="Calibri" w:cs="Calibri"/>
          <w:color w:val="212121"/>
          <w:sz w:val="21"/>
          <w:szCs w:val="21"/>
        </w:rPr>
      </w:pPr>
      <w:r w:rsidRPr="00DA5053">
        <w:rPr>
          <w:rFonts w:ascii="Calibri" w:hAnsi="Calibri" w:cs="Calibri"/>
          <w:color w:val="212121"/>
          <w:sz w:val="21"/>
          <w:szCs w:val="21"/>
        </w:rPr>
        <w:t>When Congress finally does take up appropriations, they will be working with the following numbers:</w:t>
      </w:r>
    </w:p>
    <w:p w14:paraId="580A2AB4" w14:textId="77777777" w:rsidR="00DA5053" w:rsidRPr="00DA5053" w:rsidRDefault="00DA5053" w:rsidP="00DA5053">
      <w:pPr>
        <w:pStyle w:val="xmsolistparagraph"/>
        <w:numPr>
          <w:ilvl w:val="0"/>
          <w:numId w:val="8"/>
        </w:numPr>
        <w:spacing w:line="231" w:lineRule="atLeast"/>
        <w:rPr>
          <w:rFonts w:ascii="Calibri" w:hAnsi="Calibri" w:cs="Calibri"/>
          <w:color w:val="212121"/>
          <w:sz w:val="21"/>
          <w:szCs w:val="21"/>
        </w:rPr>
      </w:pPr>
      <w:r w:rsidRPr="00DA5053">
        <w:rPr>
          <w:rFonts w:ascii="Calibri" w:hAnsi="Calibri" w:cs="Calibri"/>
          <w:b/>
          <w:bCs/>
          <w:color w:val="212121"/>
          <w:sz w:val="21"/>
          <w:szCs w:val="21"/>
        </w:rPr>
        <w:t>Tenant-Based Rental Assistance (Section 8)</w:t>
      </w:r>
      <w:r w:rsidRPr="00DA5053">
        <w:rPr>
          <w:rFonts w:ascii="Calibri" w:hAnsi="Calibri" w:cs="Calibri"/>
          <w:color w:val="212121"/>
          <w:sz w:val="21"/>
          <w:szCs w:val="21"/>
        </w:rPr>
        <w:t xml:space="preserve">:  The Senate has proposed $18.36 billion, plus $11 million for a voucher mobility demonstration. The House has proposed $18.31 billion. The Administration budget proposed $18.45 billion. Administrative fees are below the Administration’s request of $2.08 billion, at $1.77 billion in the Senate and $1.65 billion in the House. </w:t>
      </w:r>
    </w:p>
    <w:p w14:paraId="191514B5" w14:textId="77777777" w:rsidR="00DA5053" w:rsidRPr="00DA5053" w:rsidRDefault="00DA5053" w:rsidP="00DA5053">
      <w:pPr>
        <w:pStyle w:val="xmsolistparagraph"/>
        <w:numPr>
          <w:ilvl w:val="1"/>
          <w:numId w:val="8"/>
        </w:numPr>
        <w:spacing w:line="231" w:lineRule="atLeast"/>
        <w:rPr>
          <w:rFonts w:ascii="Calibri" w:hAnsi="Calibri" w:cs="Calibri"/>
          <w:b/>
          <w:color w:val="212121"/>
          <w:sz w:val="21"/>
          <w:szCs w:val="21"/>
        </w:rPr>
      </w:pPr>
      <w:r w:rsidRPr="00DA5053">
        <w:rPr>
          <w:rFonts w:ascii="Calibri" w:hAnsi="Calibri" w:cs="Calibri"/>
          <w:b/>
          <w:color w:val="212121"/>
          <w:sz w:val="21"/>
          <w:szCs w:val="21"/>
        </w:rPr>
        <w:t xml:space="preserve">CBPP estimates that $18.86 billion is likely to be needed to renew all vouchers in use, which is well above funding levels in the approved bills.  </w:t>
      </w:r>
      <w:r w:rsidRPr="00DA5053">
        <w:rPr>
          <w:rFonts w:ascii="Calibri" w:hAnsi="Calibri" w:cs="Calibri"/>
          <w:color w:val="212121"/>
          <w:sz w:val="21"/>
          <w:szCs w:val="21"/>
        </w:rPr>
        <w:t xml:space="preserve">Under the Senate bill, housing vouchers for at least 25,000 low-income households would be unfunded in 2017.  </w:t>
      </w:r>
      <w:r w:rsidRPr="00DA5053">
        <w:rPr>
          <w:rFonts w:ascii="Calibri" w:hAnsi="Calibri" w:cs="Calibri"/>
          <w:b/>
          <w:color w:val="212121"/>
          <w:sz w:val="21"/>
          <w:szCs w:val="21"/>
        </w:rPr>
        <w:t>Under a CR that freezes voucher funding for all of 2017 at the 2016 level, vouchers for more than 100,000 families would be unfunded — and that would be a greater loss of assistance than what the 2013 sequestration budget cuts caused.</w:t>
      </w:r>
    </w:p>
    <w:p w14:paraId="58C82B02" w14:textId="77777777" w:rsidR="00DA5053" w:rsidRPr="00DA5053" w:rsidRDefault="00DA5053" w:rsidP="00DA5053">
      <w:pPr>
        <w:pStyle w:val="xmsolistparagraph"/>
        <w:numPr>
          <w:ilvl w:val="0"/>
          <w:numId w:val="8"/>
        </w:numPr>
        <w:rPr>
          <w:rFonts w:ascii="Calibri" w:hAnsi="Calibri" w:cs="Calibri"/>
          <w:color w:val="212121"/>
          <w:sz w:val="21"/>
          <w:szCs w:val="21"/>
        </w:rPr>
      </w:pPr>
      <w:r w:rsidRPr="00DA5053">
        <w:rPr>
          <w:rFonts w:ascii="Calibri" w:hAnsi="Calibri" w:cs="Calibri"/>
          <w:b/>
          <w:bCs/>
          <w:color w:val="212121"/>
          <w:sz w:val="21"/>
          <w:szCs w:val="21"/>
        </w:rPr>
        <w:t>VASH:</w:t>
      </w:r>
      <w:r w:rsidRPr="00DA5053">
        <w:rPr>
          <w:rFonts w:ascii="Calibri" w:hAnsi="Calibri" w:cs="Calibri"/>
          <w:color w:val="212121"/>
          <w:sz w:val="21"/>
          <w:szCs w:val="21"/>
        </w:rPr>
        <w:t>  $57 million for new vouchers in the Senate (of which $7 million is for tribal VASH).  The House only included the $7 million for tribal VASH. </w:t>
      </w:r>
    </w:p>
    <w:p w14:paraId="1226E1F7" w14:textId="77777777" w:rsidR="00DA5053" w:rsidRPr="00DA5053" w:rsidRDefault="00DA5053" w:rsidP="00DA5053">
      <w:pPr>
        <w:pStyle w:val="xmsolistparagraph"/>
        <w:numPr>
          <w:ilvl w:val="0"/>
          <w:numId w:val="8"/>
        </w:numPr>
        <w:rPr>
          <w:rFonts w:ascii="Calibri" w:hAnsi="Calibri" w:cs="Calibri"/>
          <w:color w:val="212121"/>
          <w:sz w:val="21"/>
          <w:szCs w:val="21"/>
        </w:rPr>
      </w:pPr>
      <w:r w:rsidRPr="00DA5053">
        <w:rPr>
          <w:rFonts w:ascii="Calibri" w:hAnsi="Calibri" w:cs="Calibri"/>
          <w:b/>
          <w:bCs/>
          <w:color w:val="212121"/>
          <w:sz w:val="21"/>
          <w:szCs w:val="21"/>
        </w:rPr>
        <w:t>FUP:</w:t>
      </w:r>
      <w:r w:rsidRPr="00DA5053">
        <w:rPr>
          <w:rFonts w:ascii="Calibri" w:hAnsi="Calibri" w:cs="Calibri"/>
          <w:color w:val="212121"/>
          <w:sz w:val="21"/>
          <w:szCs w:val="21"/>
        </w:rPr>
        <w:t>  $20 million for new vouchers in the Senate, targeted at youth aging out of foster care. $0 in the House. The Senate bill also included report language containing several provisions we have been pursuing, such as widening the age range to 14-24, extending the timeline to 36 months, and directing HUD and HHS to develop guidance and training materials to improve connections between housing and child welfare agencies, and remove barriers to access.</w:t>
      </w:r>
    </w:p>
    <w:p w14:paraId="78B78C54" w14:textId="77777777" w:rsidR="00DA5053" w:rsidRPr="00DA5053" w:rsidRDefault="00DA5053" w:rsidP="00DA5053">
      <w:pPr>
        <w:pStyle w:val="xmsolistparagraph"/>
        <w:numPr>
          <w:ilvl w:val="0"/>
          <w:numId w:val="8"/>
        </w:numPr>
        <w:spacing w:line="231" w:lineRule="atLeast"/>
        <w:rPr>
          <w:rFonts w:ascii="Calibri" w:hAnsi="Calibri" w:cs="Calibri"/>
          <w:color w:val="212121"/>
          <w:sz w:val="21"/>
          <w:szCs w:val="21"/>
        </w:rPr>
      </w:pPr>
      <w:r w:rsidRPr="00DA5053">
        <w:rPr>
          <w:rFonts w:ascii="Calibri" w:hAnsi="Calibri" w:cs="Calibri"/>
          <w:b/>
          <w:bCs/>
          <w:color w:val="212121"/>
          <w:sz w:val="21"/>
          <w:szCs w:val="21"/>
        </w:rPr>
        <w:t>McKinney-Vento</w:t>
      </w:r>
      <w:r w:rsidRPr="00DA5053">
        <w:rPr>
          <w:rFonts w:ascii="Calibri" w:hAnsi="Calibri" w:cs="Calibri"/>
          <w:color w:val="212121"/>
          <w:sz w:val="21"/>
          <w:szCs w:val="21"/>
        </w:rPr>
        <w:t>:  The Senate proposed $2.33 billion, which would cover renewals and the Youth Homelessness Demonstration described below. The House increased the Homeless Assistance Grants account by $157 million over the Senate’s number, for a total $2.487 billion allocation. We think that this is in recognition of the fact that, in the recent CoC funding round, HUD majorly shifted money toward high performing projects, which Republicans had been asking for. However, key districts lost funding in the reallocation, so the House targeted $40 million in ESG formula grant funding towards “communities that lost significant capacity.” Both of these are less than the Administration’s proposed $2.664 billion, which would have included funding for an additional 25,000 units of supportive housing to end chronic homelessness. </w:t>
      </w:r>
    </w:p>
    <w:p w14:paraId="348F7D49" w14:textId="77777777" w:rsidR="00DA5053" w:rsidRPr="00DA5053" w:rsidRDefault="00DA5053" w:rsidP="00DA5053">
      <w:pPr>
        <w:pStyle w:val="xmsolistparagraph"/>
        <w:numPr>
          <w:ilvl w:val="1"/>
          <w:numId w:val="8"/>
        </w:numPr>
        <w:spacing w:line="231" w:lineRule="atLeast"/>
        <w:ind w:left="1080"/>
        <w:rPr>
          <w:rFonts w:ascii="Calibri" w:hAnsi="Calibri" w:cs="Calibri"/>
          <w:color w:val="212121"/>
          <w:sz w:val="21"/>
          <w:szCs w:val="21"/>
        </w:rPr>
      </w:pPr>
      <w:r w:rsidRPr="00DA5053">
        <w:rPr>
          <w:rFonts w:ascii="Calibri" w:hAnsi="Calibri" w:cs="Calibri"/>
          <w:b/>
          <w:bCs/>
          <w:color w:val="212121"/>
          <w:sz w:val="21"/>
          <w:szCs w:val="21"/>
        </w:rPr>
        <w:t>Youth Homelessness Demonstration Project</w:t>
      </w:r>
      <w:r w:rsidRPr="00DA5053">
        <w:rPr>
          <w:rFonts w:ascii="Calibri" w:hAnsi="Calibri" w:cs="Calibri"/>
          <w:color w:val="212121"/>
          <w:sz w:val="21"/>
          <w:szCs w:val="21"/>
        </w:rPr>
        <w:t>:  $40 million in the Senate for testing strategies to end youth homelessness, out of a total Homeless Assistance Grants allocation of $2.33 million. $0 in the House. HUD recently released the first round of YHDP grants and CSH program staff are helping their communities develop proposals.</w:t>
      </w:r>
    </w:p>
    <w:p w14:paraId="7FC61C47" w14:textId="77777777" w:rsidR="00DA5053" w:rsidRPr="00DA5053" w:rsidRDefault="00DA5053" w:rsidP="00DA5053">
      <w:pPr>
        <w:pStyle w:val="xmsolistparagraph"/>
        <w:numPr>
          <w:ilvl w:val="0"/>
          <w:numId w:val="8"/>
        </w:numPr>
        <w:spacing w:line="231" w:lineRule="atLeast"/>
        <w:rPr>
          <w:rFonts w:ascii="Calibri" w:hAnsi="Calibri" w:cs="Calibri"/>
          <w:color w:val="212121"/>
          <w:sz w:val="21"/>
          <w:szCs w:val="21"/>
        </w:rPr>
      </w:pPr>
      <w:r w:rsidRPr="00DA5053">
        <w:rPr>
          <w:rFonts w:ascii="Calibri" w:hAnsi="Calibri" w:cs="Calibri"/>
          <w:b/>
          <w:bCs/>
          <w:color w:val="212121"/>
          <w:sz w:val="21"/>
          <w:szCs w:val="21"/>
        </w:rPr>
        <w:t>USICH Reauthorization:</w:t>
      </w:r>
      <w:r w:rsidRPr="00DA5053">
        <w:rPr>
          <w:rFonts w:ascii="Calibri" w:hAnsi="Calibri" w:cs="Calibri"/>
          <w:color w:val="212121"/>
          <w:sz w:val="21"/>
          <w:szCs w:val="21"/>
        </w:rPr>
        <w:t>  The US Interagency Council on Homelessness sunsets in 2017. The Senate reauthorized it; the House did not. This is a key issue that will need to be worked out in conference.</w:t>
      </w:r>
    </w:p>
    <w:p w14:paraId="6E37C9EC" w14:textId="77777777" w:rsidR="00DA5053" w:rsidRPr="00DA5053" w:rsidRDefault="00DA5053" w:rsidP="00DA5053">
      <w:pPr>
        <w:pStyle w:val="xmsolistparagraph"/>
        <w:numPr>
          <w:ilvl w:val="0"/>
          <w:numId w:val="8"/>
        </w:numPr>
        <w:spacing w:line="231" w:lineRule="atLeast"/>
        <w:rPr>
          <w:rFonts w:ascii="Calibri" w:hAnsi="Calibri" w:cs="Calibri"/>
          <w:color w:val="212121"/>
          <w:sz w:val="21"/>
          <w:szCs w:val="21"/>
        </w:rPr>
      </w:pPr>
      <w:r w:rsidRPr="00DA5053">
        <w:rPr>
          <w:rFonts w:ascii="Calibri" w:hAnsi="Calibri" w:cs="Calibri"/>
          <w:b/>
          <w:bCs/>
          <w:color w:val="212121"/>
          <w:sz w:val="21"/>
          <w:szCs w:val="21"/>
        </w:rPr>
        <w:t>HOME:</w:t>
      </w:r>
      <w:r w:rsidRPr="00DA5053">
        <w:rPr>
          <w:rFonts w:ascii="Calibri" w:hAnsi="Calibri" w:cs="Calibri"/>
          <w:color w:val="212121"/>
          <w:sz w:val="21"/>
          <w:szCs w:val="21"/>
        </w:rPr>
        <w:t>  Both chambers matched the President’s request of $950 million, level with last year.</w:t>
      </w:r>
    </w:p>
    <w:p w14:paraId="6D4A65C8" w14:textId="77777777" w:rsidR="00DA5053" w:rsidRPr="00DA5053" w:rsidRDefault="00DA5053" w:rsidP="00DA5053">
      <w:pPr>
        <w:pStyle w:val="xmsolistparagraph"/>
        <w:numPr>
          <w:ilvl w:val="0"/>
          <w:numId w:val="8"/>
        </w:numPr>
        <w:spacing w:line="231" w:lineRule="atLeast"/>
        <w:rPr>
          <w:rFonts w:ascii="Calibri" w:hAnsi="Calibri" w:cs="Calibri"/>
          <w:b/>
          <w:bCs/>
          <w:color w:val="212121"/>
          <w:sz w:val="21"/>
          <w:szCs w:val="21"/>
        </w:rPr>
      </w:pPr>
      <w:r w:rsidRPr="00DA5053">
        <w:rPr>
          <w:rFonts w:ascii="Calibri" w:hAnsi="Calibri" w:cs="Calibri"/>
          <w:b/>
          <w:bCs/>
          <w:color w:val="212121"/>
          <w:sz w:val="21"/>
          <w:szCs w:val="21"/>
        </w:rPr>
        <w:t>CDBG: </w:t>
      </w:r>
      <w:r w:rsidRPr="00DA5053">
        <w:rPr>
          <w:rFonts w:ascii="Calibri" w:hAnsi="Calibri" w:cs="Calibri"/>
          <w:bCs/>
          <w:color w:val="212121"/>
          <w:sz w:val="21"/>
          <w:szCs w:val="21"/>
        </w:rPr>
        <w:t xml:space="preserve"> The House offered level funding from last year, $3.06 billion, and the Senate offered $3.0 billion, both greater than the President’s request of $2.88 billion.</w:t>
      </w:r>
    </w:p>
    <w:p w14:paraId="5A2F9E05" w14:textId="77777777" w:rsidR="00DA5053" w:rsidRPr="00DA5053" w:rsidRDefault="00DA5053" w:rsidP="00DA5053">
      <w:pPr>
        <w:pStyle w:val="xmsolistparagraph"/>
        <w:numPr>
          <w:ilvl w:val="0"/>
          <w:numId w:val="8"/>
        </w:numPr>
        <w:spacing w:line="231" w:lineRule="atLeast"/>
        <w:rPr>
          <w:rFonts w:ascii="Calibri" w:hAnsi="Calibri" w:cs="Calibri"/>
          <w:b/>
          <w:bCs/>
          <w:color w:val="212121"/>
          <w:sz w:val="21"/>
          <w:szCs w:val="21"/>
        </w:rPr>
      </w:pPr>
      <w:r w:rsidRPr="00DA5053">
        <w:rPr>
          <w:rFonts w:ascii="Calibri" w:hAnsi="Calibri" w:cs="Calibri"/>
          <w:b/>
          <w:bCs/>
          <w:color w:val="212121"/>
          <w:sz w:val="21"/>
          <w:szCs w:val="21"/>
        </w:rPr>
        <w:t xml:space="preserve">SAMHSA mental health for the homeless programs:  </w:t>
      </w:r>
      <w:r w:rsidRPr="00DA5053">
        <w:rPr>
          <w:rFonts w:ascii="Calibri" w:hAnsi="Calibri" w:cs="Calibri"/>
          <w:bCs/>
          <w:color w:val="212121"/>
          <w:sz w:val="21"/>
          <w:szCs w:val="21"/>
        </w:rPr>
        <w:t>$49 million increase to SAMHSA for opioids treatment, prevention, and overdose reversal and $30 million increase for the Mental Health Block Grant. Level funding for homeless programs.</w:t>
      </w:r>
    </w:p>
    <w:p w14:paraId="6FCE0319" w14:textId="77777777" w:rsidR="00DA5053" w:rsidRPr="00DA5053" w:rsidRDefault="00DA5053" w:rsidP="00DA5053">
      <w:pPr>
        <w:pStyle w:val="xmsolistparagraph"/>
        <w:spacing w:line="231" w:lineRule="atLeast"/>
        <w:ind w:left="720"/>
        <w:rPr>
          <w:rFonts w:ascii="Calibri" w:hAnsi="Calibri" w:cs="Calibri"/>
          <w:b/>
          <w:bCs/>
          <w:color w:val="212121"/>
          <w:sz w:val="21"/>
          <w:szCs w:val="21"/>
        </w:rPr>
      </w:pPr>
    </w:p>
    <w:p w14:paraId="4D59DBC1" w14:textId="77777777" w:rsidR="00DA5053" w:rsidRPr="00DA5053" w:rsidRDefault="00DA5053" w:rsidP="00DA5053">
      <w:pPr>
        <w:ind w:left="360"/>
        <w:rPr>
          <w:rFonts w:eastAsia="Times New Roman" w:cs="Arial"/>
          <w:color w:val="000000"/>
          <w:sz w:val="21"/>
          <w:szCs w:val="21"/>
        </w:rPr>
      </w:pPr>
      <w:r w:rsidRPr="00DA5053">
        <w:rPr>
          <w:rFonts w:eastAsia="Times New Roman" w:cs="Arial"/>
          <w:b/>
          <w:color w:val="000000"/>
          <w:sz w:val="21"/>
          <w:szCs w:val="21"/>
        </w:rPr>
        <w:t xml:space="preserve">H.R. 6378: To amend the Public Health Service Act to revise the amount of minimum allotments under the Projects for Assistance in Transition from Homelessness Program.  </w:t>
      </w:r>
      <w:r w:rsidRPr="00DA5053">
        <w:rPr>
          <w:rFonts w:eastAsia="Times New Roman" w:cs="Arial"/>
          <w:b/>
          <w:i/>
          <w:color w:val="000000"/>
          <w:sz w:val="21"/>
          <w:szCs w:val="21"/>
        </w:rPr>
        <w:t xml:space="preserve">– New, introduced on 11/7/16.  </w:t>
      </w:r>
      <w:r w:rsidRPr="00DA5053">
        <w:rPr>
          <w:rFonts w:eastAsia="Times New Roman" w:cs="Arial"/>
          <w:color w:val="000000"/>
          <w:sz w:val="21"/>
          <w:szCs w:val="21"/>
        </w:rPr>
        <w:t>Sponsor: Rep. Peter Welch [D-VT], co-sponsor Rep. Cramer, Kevin [R-ND].  This bill was referred to the House Committee on Energy and Commerce.</w:t>
      </w:r>
    </w:p>
    <w:p w14:paraId="0B5056C1" w14:textId="77777777" w:rsidR="00DA5053" w:rsidRPr="00DA5053" w:rsidRDefault="00DA5053" w:rsidP="00DA5053">
      <w:pPr>
        <w:ind w:left="360"/>
        <w:rPr>
          <w:rFonts w:eastAsia="Times New Roman" w:cs="Arial"/>
          <w:color w:val="000000"/>
          <w:sz w:val="21"/>
          <w:szCs w:val="21"/>
        </w:rPr>
      </w:pPr>
      <w:r w:rsidRPr="00DA5053">
        <w:rPr>
          <w:rFonts w:eastAsia="Times New Roman" w:cs="Arial"/>
          <w:b/>
          <w:color w:val="000000"/>
          <w:sz w:val="21"/>
          <w:szCs w:val="21"/>
        </w:rPr>
        <w:t>H.R. 4888: Ending Homelessness Act of 2016</w:t>
      </w:r>
      <w:r w:rsidRPr="00DA5053">
        <w:rPr>
          <w:rFonts w:eastAsia="Times New Roman" w:cs="Arial"/>
          <w:color w:val="000000"/>
          <w:sz w:val="21"/>
          <w:szCs w:val="21"/>
        </w:rPr>
        <w:t xml:space="preserve"> – </w:t>
      </w:r>
      <w:r w:rsidRPr="00DA5053">
        <w:rPr>
          <w:rFonts w:eastAsia="Times New Roman" w:cs="Arial"/>
          <w:b/>
          <w:i/>
          <w:color w:val="000000"/>
          <w:sz w:val="21"/>
          <w:szCs w:val="21"/>
        </w:rPr>
        <w:t>No new action/update.</w:t>
      </w:r>
      <w:r w:rsidRPr="00DA5053">
        <w:rPr>
          <w:rFonts w:eastAsia="Times New Roman" w:cs="Arial"/>
          <w:i/>
          <w:color w:val="000000"/>
          <w:sz w:val="21"/>
          <w:szCs w:val="21"/>
        </w:rPr>
        <w:t xml:space="preserve">  </w:t>
      </w:r>
      <w:r w:rsidRPr="00DA5053">
        <w:rPr>
          <w:rFonts w:eastAsia="Times New Roman" w:cs="Arial"/>
          <w:color w:val="000000"/>
          <w:sz w:val="21"/>
          <w:szCs w:val="21"/>
        </w:rPr>
        <w:t xml:space="preserve">Introduced on 3/23 by House Financial Services Committee Ranking Member Maxine Waters (D-CA). This legislation would provide $13.27 billion in new funding over five years to several programs and initiatives that would provide significant resources to end homelessness in America.  These funds are in addition to the annual funding amounts for existing HUD programs. </w:t>
      </w:r>
    </w:p>
    <w:p w14:paraId="241CE336" w14:textId="77777777" w:rsidR="00DA5053" w:rsidRPr="00DA5053" w:rsidRDefault="00DA5053" w:rsidP="00DA5053">
      <w:pPr>
        <w:ind w:left="360"/>
        <w:rPr>
          <w:b/>
          <w:sz w:val="21"/>
          <w:szCs w:val="21"/>
        </w:rPr>
      </w:pPr>
      <w:r w:rsidRPr="00DA5053">
        <w:rPr>
          <w:b/>
          <w:sz w:val="21"/>
          <w:szCs w:val="21"/>
        </w:rPr>
        <w:t xml:space="preserve">S.993/H.R.1854, The Comprehensive Justice and Mental Health Act – </w:t>
      </w:r>
      <w:r w:rsidRPr="00DA5053">
        <w:rPr>
          <w:b/>
          <w:i/>
          <w:sz w:val="21"/>
          <w:szCs w:val="21"/>
        </w:rPr>
        <w:t xml:space="preserve">No new action/update.  </w:t>
      </w:r>
      <w:r w:rsidRPr="00DA5053">
        <w:rPr>
          <w:sz w:val="21"/>
          <w:szCs w:val="21"/>
        </w:rPr>
        <w:t>Introduced by Senators Franken (D-MN) - Cornyn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14:paraId="034551D5" w14:textId="77777777" w:rsidR="00DA5053" w:rsidRPr="00DA5053" w:rsidRDefault="00DA5053" w:rsidP="00DA5053">
      <w:pPr>
        <w:ind w:left="360"/>
        <w:contextualSpacing/>
        <w:rPr>
          <w:b/>
          <w:sz w:val="21"/>
          <w:szCs w:val="21"/>
        </w:rPr>
      </w:pPr>
    </w:p>
    <w:p w14:paraId="1561093C" w14:textId="77777777" w:rsidR="00DA5053" w:rsidRPr="00DA5053" w:rsidRDefault="00DA5053" w:rsidP="00DA5053">
      <w:pPr>
        <w:ind w:left="360"/>
        <w:contextualSpacing/>
        <w:rPr>
          <w:color w:val="000000"/>
          <w:sz w:val="21"/>
          <w:szCs w:val="21"/>
        </w:rPr>
      </w:pPr>
      <w:r w:rsidRPr="00DA5053">
        <w:rPr>
          <w:b/>
          <w:sz w:val="21"/>
          <w:szCs w:val="21"/>
        </w:rPr>
        <w:t xml:space="preserve">State Legislation Update:  </w:t>
      </w:r>
      <w:r w:rsidRPr="00DA5053">
        <w:rPr>
          <w:color w:val="000000"/>
          <w:sz w:val="21"/>
          <w:szCs w:val="21"/>
        </w:rPr>
        <w:t xml:space="preserve">The Legislature has adjourned Sine Die.  The next Legislature will begin in January 2017.  </w:t>
      </w:r>
    </w:p>
    <w:p w14:paraId="46AC06C2" w14:textId="77777777" w:rsidR="00DA5053" w:rsidRPr="00DA5053" w:rsidRDefault="00DA5053" w:rsidP="00DA5053">
      <w:pPr>
        <w:ind w:left="360"/>
        <w:contextualSpacing/>
        <w:rPr>
          <w:color w:val="000000"/>
          <w:sz w:val="21"/>
          <w:szCs w:val="21"/>
        </w:rPr>
      </w:pPr>
    </w:p>
    <w:p w14:paraId="508C27A7" w14:textId="77777777" w:rsidR="00DA5053" w:rsidRPr="00DA5053" w:rsidRDefault="00DA5053" w:rsidP="00DA5053">
      <w:pPr>
        <w:ind w:left="360"/>
        <w:contextualSpacing/>
        <w:rPr>
          <w:b/>
          <w:color w:val="000000"/>
          <w:sz w:val="21"/>
          <w:szCs w:val="21"/>
        </w:rPr>
      </w:pPr>
      <w:r w:rsidRPr="00DA5053">
        <w:rPr>
          <w:b/>
          <w:color w:val="000000"/>
          <w:sz w:val="21"/>
          <w:szCs w:val="21"/>
        </w:rPr>
        <w:t xml:space="preserve">2016 Election Results: </w:t>
      </w:r>
    </w:p>
    <w:p w14:paraId="2BDA1014" w14:textId="77777777" w:rsidR="00DA5053" w:rsidRPr="00DA5053" w:rsidRDefault="00DA5053" w:rsidP="00DA5053">
      <w:pPr>
        <w:ind w:left="360"/>
        <w:contextualSpacing/>
        <w:rPr>
          <w:b/>
          <w:color w:val="000000"/>
          <w:sz w:val="21"/>
          <w:szCs w:val="21"/>
          <w:u w:val="single"/>
        </w:rPr>
      </w:pPr>
      <w:r w:rsidRPr="00DA5053">
        <w:rPr>
          <w:b/>
          <w:color w:val="000000"/>
          <w:sz w:val="21"/>
          <w:szCs w:val="21"/>
          <w:u w:val="single"/>
        </w:rPr>
        <w:t>National:</w:t>
      </w:r>
    </w:p>
    <w:p w14:paraId="67A7A402" w14:textId="77777777" w:rsidR="00DA5053" w:rsidRPr="00DA5053" w:rsidRDefault="00DA5053" w:rsidP="00DA5053">
      <w:pPr>
        <w:ind w:left="360"/>
        <w:contextualSpacing/>
        <w:rPr>
          <w:color w:val="000000"/>
          <w:sz w:val="21"/>
          <w:szCs w:val="21"/>
        </w:rPr>
      </w:pPr>
      <w:r w:rsidRPr="00DA5053">
        <w:rPr>
          <w:color w:val="000000"/>
          <w:sz w:val="21"/>
          <w:szCs w:val="21"/>
        </w:rPr>
        <w:t>President:  Donald Trump</w:t>
      </w:r>
    </w:p>
    <w:p w14:paraId="254BCB47" w14:textId="77777777" w:rsidR="00DA5053" w:rsidRPr="00DA5053" w:rsidRDefault="00DA5053" w:rsidP="00DA5053">
      <w:pPr>
        <w:ind w:left="360"/>
        <w:contextualSpacing/>
        <w:rPr>
          <w:color w:val="000000"/>
          <w:sz w:val="21"/>
          <w:szCs w:val="21"/>
        </w:rPr>
      </w:pPr>
      <w:r w:rsidRPr="00DA5053">
        <w:rPr>
          <w:color w:val="000000"/>
          <w:sz w:val="21"/>
          <w:szCs w:val="21"/>
        </w:rPr>
        <w:t xml:space="preserve">Congressional makeup:  </w:t>
      </w:r>
    </w:p>
    <w:p w14:paraId="67C22181" w14:textId="77777777" w:rsidR="00DA5053" w:rsidRPr="00DA5053" w:rsidRDefault="00DA5053" w:rsidP="00DA5053">
      <w:pPr>
        <w:pStyle w:val="ListParagraph"/>
        <w:numPr>
          <w:ilvl w:val="0"/>
          <w:numId w:val="25"/>
        </w:numPr>
        <w:rPr>
          <w:color w:val="000000"/>
          <w:sz w:val="21"/>
          <w:szCs w:val="21"/>
        </w:rPr>
      </w:pPr>
      <w:r w:rsidRPr="00DA5053">
        <w:rPr>
          <w:color w:val="000000"/>
          <w:sz w:val="21"/>
          <w:szCs w:val="21"/>
        </w:rPr>
        <w:t xml:space="preserve">Senate:  </w:t>
      </w:r>
    </w:p>
    <w:p w14:paraId="1D8C5357" w14:textId="77777777" w:rsidR="00DA5053" w:rsidRPr="00DA5053" w:rsidRDefault="00DA5053" w:rsidP="00DA5053">
      <w:pPr>
        <w:pStyle w:val="ListParagraph"/>
        <w:numPr>
          <w:ilvl w:val="1"/>
          <w:numId w:val="25"/>
        </w:numPr>
        <w:ind w:left="1440"/>
        <w:rPr>
          <w:color w:val="000000"/>
          <w:sz w:val="21"/>
          <w:szCs w:val="21"/>
        </w:rPr>
      </w:pPr>
      <w:r w:rsidRPr="00DA5053">
        <w:rPr>
          <w:color w:val="000000"/>
          <w:sz w:val="21"/>
          <w:szCs w:val="21"/>
        </w:rPr>
        <w:t>51 Rs, 46 Ds, 2 Is</w:t>
      </w:r>
    </w:p>
    <w:p w14:paraId="2B6605A7" w14:textId="77777777" w:rsidR="00DA5053" w:rsidRPr="00DA5053" w:rsidRDefault="00DA5053" w:rsidP="00DA5053">
      <w:pPr>
        <w:pStyle w:val="ListParagraph"/>
        <w:numPr>
          <w:ilvl w:val="2"/>
          <w:numId w:val="25"/>
        </w:numPr>
        <w:ind w:left="1800"/>
        <w:rPr>
          <w:color w:val="000000"/>
          <w:sz w:val="21"/>
          <w:szCs w:val="21"/>
        </w:rPr>
      </w:pPr>
      <w:r w:rsidRPr="00DA5053">
        <w:rPr>
          <w:color w:val="000000"/>
          <w:sz w:val="21"/>
          <w:szCs w:val="21"/>
        </w:rPr>
        <w:t>Democrats:  Net 2:  Gained 2, lost 0</w:t>
      </w:r>
    </w:p>
    <w:p w14:paraId="03F3915E" w14:textId="77777777" w:rsidR="00DA5053" w:rsidRPr="00DA5053" w:rsidRDefault="00DA5053" w:rsidP="00DA5053">
      <w:pPr>
        <w:pStyle w:val="ListParagraph"/>
        <w:numPr>
          <w:ilvl w:val="2"/>
          <w:numId w:val="25"/>
        </w:numPr>
        <w:ind w:left="1800"/>
        <w:rPr>
          <w:color w:val="000000"/>
          <w:sz w:val="21"/>
          <w:szCs w:val="21"/>
        </w:rPr>
      </w:pPr>
      <w:r w:rsidRPr="00DA5053">
        <w:rPr>
          <w:color w:val="000000"/>
          <w:sz w:val="21"/>
          <w:szCs w:val="21"/>
        </w:rPr>
        <w:t>Republicans:  Net -2:  Gained 0, lost 2</w:t>
      </w:r>
    </w:p>
    <w:p w14:paraId="321C7161" w14:textId="77777777" w:rsidR="00DA5053" w:rsidRPr="00DA5053" w:rsidRDefault="00DA5053" w:rsidP="00DA5053">
      <w:pPr>
        <w:pStyle w:val="ListParagraph"/>
        <w:numPr>
          <w:ilvl w:val="1"/>
          <w:numId w:val="25"/>
        </w:numPr>
        <w:ind w:left="1440"/>
        <w:rPr>
          <w:color w:val="000000"/>
          <w:sz w:val="21"/>
          <w:szCs w:val="21"/>
        </w:rPr>
      </w:pPr>
      <w:r w:rsidRPr="00DA5053">
        <w:rPr>
          <w:color w:val="000000"/>
          <w:sz w:val="21"/>
          <w:szCs w:val="21"/>
        </w:rPr>
        <w:t>There is one race not yet called.  No candidate won 50% in Louisiana; a runoff election is scheduled for 12/10.</w:t>
      </w:r>
    </w:p>
    <w:p w14:paraId="083672DA" w14:textId="77777777" w:rsidR="00DA5053" w:rsidRPr="00DA5053" w:rsidRDefault="00DA5053" w:rsidP="00DA5053">
      <w:pPr>
        <w:pStyle w:val="ListParagraph"/>
        <w:numPr>
          <w:ilvl w:val="0"/>
          <w:numId w:val="25"/>
        </w:numPr>
        <w:rPr>
          <w:color w:val="000000"/>
          <w:sz w:val="21"/>
          <w:szCs w:val="21"/>
        </w:rPr>
      </w:pPr>
      <w:r w:rsidRPr="00DA5053">
        <w:rPr>
          <w:color w:val="000000"/>
          <w:sz w:val="21"/>
          <w:szCs w:val="21"/>
        </w:rPr>
        <w:t xml:space="preserve">House:  </w:t>
      </w:r>
    </w:p>
    <w:p w14:paraId="2BE0DC27" w14:textId="77777777" w:rsidR="00DA5053" w:rsidRPr="00DA5053" w:rsidRDefault="00DA5053" w:rsidP="00DA5053">
      <w:pPr>
        <w:pStyle w:val="ListParagraph"/>
        <w:numPr>
          <w:ilvl w:val="1"/>
          <w:numId w:val="25"/>
        </w:numPr>
        <w:ind w:left="1440"/>
        <w:rPr>
          <w:color w:val="000000"/>
          <w:sz w:val="21"/>
          <w:szCs w:val="21"/>
        </w:rPr>
      </w:pPr>
      <w:r w:rsidRPr="00DA5053">
        <w:rPr>
          <w:color w:val="000000"/>
          <w:sz w:val="21"/>
          <w:szCs w:val="21"/>
        </w:rPr>
        <w:t xml:space="preserve">239 Rs – 194 Ds </w:t>
      </w:r>
    </w:p>
    <w:p w14:paraId="6C6A9E87" w14:textId="77777777" w:rsidR="00DA5053" w:rsidRPr="00DA5053" w:rsidRDefault="00DA5053" w:rsidP="00DA5053">
      <w:pPr>
        <w:pStyle w:val="ListParagraph"/>
        <w:numPr>
          <w:ilvl w:val="2"/>
          <w:numId w:val="25"/>
        </w:numPr>
        <w:ind w:left="1800"/>
        <w:rPr>
          <w:color w:val="000000"/>
          <w:sz w:val="21"/>
          <w:szCs w:val="21"/>
        </w:rPr>
      </w:pPr>
      <w:r w:rsidRPr="00DA5053">
        <w:rPr>
          <w:color w:val="000000"/>
          <w:sz w:val="21"/>
          <w:szCs w:val="21"/>
        </w:rPr>
        <w:t>Democrats:  Net 6:  Gained 9, lost 3</w:t>
      </w:r>
    </w:p>
    <w:p w14:paraId="5150A37E" w14:textId="77777777" w:rsidR="00DA5053" w:rsidRPr="00DA5053" w:rsidRDefault="00DA5053" w:rsidP="00DA5053">
      <w:pPr>
        <w:pStyle w:val="ListParagraph"/>
        <w:numPr>
          <w:ilvl w:val="2"/>
          <w:numId w:val="25"/>
        </w:numPr>
        <w:ind w:left="1800"/>
        <w:rPr>
          <w:color w:val="000000"/>
          <w:sz w:val="21"/>
          <w:szCs w:val="21"/>
        </w:rPr>
      </w:pPr>
      <w:r w:rsidRPr="00DA5053">
        <w:rPr>
          <w:color w:val="000000"/>
          <w:sz w:val="21"/>
          <w:szCs w:val="21"/>
        </w:rPr>
        <w:t>Republicans:  Net -6:  Gained 3, lost 9</w:t>
      </w:r>
    </w:p>
    <w:p w14:paraId="1D9CFBC2" w14:textId="77777777" w:rsidR="00DA5053" w:rsidRPr="00DA5053" w:rsidRDefault="00DA5053" w:rsidP="00DA5053">
      <w:pPr>
        <w:pStyle w:val="ListParagraph"/>
        <w:numPr>
          <w:ilvl w:val="1"/>
          <w:numId w:val="25"/>
        </w:numPr>
        <w:ind w:left="1440"/>
        <w:rPr>
          <w:color w:val="000000"/>
          <w:sz w:val="21"/>
          <w:szCs w:val="21"/>
        </w:rPr>
      </w:pPr>
      <w:r w:rsidRPr="00DA5053">
        <w:rPr>
          <w:color w:val="000000"/>
          <w:sz w:val="21"/>
          <w:szCs w:val="21"/>
        </w:rPr>
        <w:t>There are 2 races not yet called.  In Louisiana there were two races in which candidates did not win 50% or more of the votes; runoff elections are scheduled for 12/10.</w:t>
      </w:r>
    </w:p>
    <w:p w14:paraId="2A72F2EE" w14:textId="77777777" w:rsidR="00DA5053" w:rsidRPr="00DA5053" w:rsidRDefault="00DA5053" w:rsidP="00DA5053">
      <w:pPr>
        <w:ind w:left="360"/>
        <w:rPr>
          <w:b/>
          <w:color w:val="000000"/>
          <w:sz w:val="21"/>
          <w:szCs w:val="21"/>
          <w:u w:val="single"/>
        </w:rPr>
      </w:pPr>
      <w:r w:rsidRPr="00DA5053">
        <w:rPr>
          <w:b/>
          <w:color w:val="000000"/>
          <w:sz w:val="21"/>
          <w:szCs w:val="21"/>
          <w:u w:val="single"/>
        </w:rPr>
        <w:t>State:</w:t>
      </w:r>
    </w:p>
    <w:p w14:paraId="16DE69CF" w14:textId="77777777" w:rsidR="00DA5053" w:rsidRPr="00DA5053" w:rsidRDefault="00DA5053" w:rsidP="00DA5053">
      <w:pPr>
        <w:pStyle w:val="ListParagraph"/>
        <w:numPr>
          <w:ilvl w:val="0"/>
          <w:numId w:val="26"/>
        </w:numPr>
        <w:rPr>
          <w:color w:val="000000"/>
          <w:sz w:val="21"/>
          <w:szCs w:val="21"/>
        </w:rPr>
      </w:pPr>
      <w:r w:rsidRPr="00DA5053">
        <w:rPr>
          <w:color w:val="000000"/>
          <w:sz w:val="21"/>
          <w:szCs w:val="21"/>
        </w:rPr>
        <w:t xml:space="preserve">Senate:  18 Rs, 17 Ds </w:t>
      </w:r>
    </w:p>
    <w:p w14:paraId="6D8DD967" w14:textId="77777777" w:rsidR="00DA5053" w:rsidRPr="00DA5053" w:rsidRDefault="00DA5053" w:rsidP="00DA5053">
      <w:pPr>
        <w:pStyle w:val="ListParagraph"/>
        <w:numPr>
          <w:ilvl w:val="0"/>
          <w:numId w:val="26"/>
        </w:numPr>
        <w:rPr>
          <w:color w:val="000000"/>
          <w:sz w:val="21"/>
          <w:szCs w:val="21"/>
        </w:rPr>
      </w:pPr>
      <w:r w:rsidRPr="00DA5053">
        <w:rPr>
          <w:color w:val="000000"/>
          <w:sz w:val="21"/>
          <w:szCs w:val="21"/>
        </w:rPr>
        <w:t xml:space="preserve">House:  77 Ds, 72 Rs, 2 Is </w:t>
      </w:r>
    </w:p>
    <w:p w14:paraId="75DA2EE3" w14:textId="77777777" w:rsidR="00DA5053" w:rsidRPr="00DA5053" w:rsidRDefault="00DA5053" w:rsidP="00DA5053">
      <w:pPr>
        <w:pStyle w:val="ListParagraph"/>
        <w:numPr>
          <w:ilvl w:val="0"/>
          <w:numId w:val="26"/>
        </w:numPr>
        <w:rPr>
          <w:color w:val="000000"/>
          <w:sz w:val="21"/>
          <w:szCs w:val="21"/>
        </w:rPr>
      </w:pPr>
      <w:r w:rsidRPr="00DA5053">
        <w:rPr>
          <w:color w:val="000000"/>
          <w:sz w:val="21"/>
          <w:szCs w:val="21"/>
        </w:rPr>
        <w:t>Statewide referendums:</w:t>
      </w:r>
    </w:p>
    <w:p w14:paraId="4E45BF03" w14:textId="77777777" w:rsidR="00DA5053" w:rsidRPr="00DA5053" w:rsidRDefault="00DA5053" w:rsidP="00DA5053">
      <w:pPr>
        <w:pStyle w:val="ListParagraph"/>
        <w:numPr>
          <w:ilvl w:val="1"/>
          <w:numId w:val="26"/>
        </w:numPr>
        <w:ind w:left="1440"/>
        <w:rPr>
          <w:color w:val="000000"/>
          <w:sz w:val="21"/>
          <w:szCs w:val="21"/>
        </w:rPr>
      </w:pPr>
      <w:r w:rsidRPr="00DA5053">
        <w:rPr>
          <w:color w:val="000000"/>
          <w:sz w:val="21"/>
          <w:szCs w:val="21"/>
        </w:rPr>
        <w:t>Question 1:  Legalize marijuana – Passed, being recounted</w:t>
      </w:r>
    </w:p>
    <w:p w14:paraId="64BDBC5D" w14:textId="77777777" w:rsidR="00DA5053" w:rsidRPr="00DA5053" w:rsidRDefault="00DA5053" w:rsidP="00DA5053">
      <w:pPr>
        <w:pStyle w:val="ListParagraph"/>
        <w:numPr>
          <w:ilvl w:val="1"/>
          <w:numId w:val="26"/>
        </w:numPr>
        <w:ind w:left="1440"/>
        <w:rPr>
          <w:color w:val="000000"/>
          <w:sz w:val="21"/>
          <w:szCs w:val="21"/>
        </w:rPr>
      </w:pPr>
      <w:r w:rsidRPr="00DA5053">
        <w:rPr>
          <w:color w:val="000000"/>
          <w:sz w:val="21"/>
          <w:szCs w:val="21"/>
        </w:rPr>
        <w:t xml:space="preserve">Question 2:  New income tax surcharge for public education – Passed </w:t>
      </w:r>
    </w:p>
    <w:p w14:paraId="5DF039AA" w14:textId="77777777" w:rsidR="00DA5053" w:rsidRPr="00DA5053" w:rsidRDefault="00DA5053" w:rsidP="00DA5053">
      <w:pPr>
        <w:pStyle w:val="ListParagraph"/>
        <w:numPr>
          <w:ilvl w:val="1"/>
          <w:numId w:val="26"/>
        </w:numPr>
        <w:ind w:left="1440"/>
        <w:rPr>
          <w:color w:val="000000"/>
          <w:sz w:val="21"/>
          <w:szCs w:val="21"/>
        </w:rPr>
      </w:pPr>
      <w:r w:rsidRPr="00DA5053">
        <w:rPr>
          <w:color w:val="000000"/>
          <w:sz w:val="21"/>
          <w:szCs w:val="21"/>
        </w:rPr>
        <w:t>Question 3:  Expand gun background checks – Did not pass</w:t>
      </w:r>
    </w:p>
    <w:p w14:paraId="63E10E97" w14:textId="77777777" w:rsidR="00DA5053" w:rsidRPr="00DA5053" w:rsidRDefault="00DA5053" w:rsidP="00DA5053">
      <w:pPr>
        <w:pStyle w:val="ListParagraph"/>
        <w:numPr>
          <w:ilvl w:val="1"/>
          <w:numId w:val="26"/>
        </w:numPr>
        <w:ind w:left="1440"/>
        <w:rPr>
          <w:color w:val="000000"/>
          <w:sz w:val="21"/>
          <w:szCs w:val="21"/>
        </w:rPr>
      </w:pPr>
      <w:r w:rsidRPr="00DA5053">
        <w:rPr>
          <w:color w:val="000000"/>
          <w:sz w:val="21"/>
          <w:szCs w:val="21"/>
        </w:rPr>
        <w:t xml:space="preserve">Question 4:  Increase minimum wage – Passed </w:t>
      </w:r>
    </w:p>
    <w:p w14:paraId="4BF99CE8" w14:textId="77777777" w:rsidR="00DA5053" w:rsidRDefault="00DA5053" w:rsidP="00DA5053">
      <w:pPr>
        <w:pStyle w:val="ListParagraph"/>
        <w:numPr>
          <w:ilvl w:val="1"/>
          <w:numId w:val="26"/>
        </w:numPr>
        <w:ind w:left="1440"/>
        <w:rPr>
          <w:color w:val="000000"/>
          <w:sz w:val="21"/>
          <w:szCs w:val="21"/>
        </w:rPr>
      </w:pPr>
      <w:r w:rsidRPr="00DA5053">
        <w:rPr>
          <w:color w:val="000000"/>
          <w:sz w:val="21"/>
          <w:szCs w:val="21"/>
        </w:rPr>
        <w:t>Question 5:  Allow ranked-choice voting – Passed</w:t>
      </w:r>
    </w:p>
    <w:p w14:paraId="07A1F3EA" w14:textId="42055942" w:rsidR="00CD4AA8" w:rsidRPr="00DA5053" w:rsidRDefault="00DA5053" w:rsidP="00DA5053">
      <w:pPr>
        <w:pStyle w:val="ListParagraph"/>
        <w:numPr>
          <w:ilvl w:val="1"/>
          <w:numId w:val="26"/>
        </w:numPr>
        <w:ind w:left="1440"/>
        <w:rPr>
          <w:color w:val="000000"/>
          <w:sz w:val="21"/>
          <w:szCs w:val="21"/>
        </w:rPr>
      </w:pPr>
      <w:r w:rsidRPr="00DA5053">
        <w:rPr>
          <w:color w:val="000000"/>
          <w:sz w:val="21"/>
          <w:szCs w:val="21"/>
        </w:rPr>
        <w:t>Question 6:  Issue transportation bonds – Passed</w:t>
      </w:r>
    </w:p>
    <w:sectPr w:rsidR="00CD4AA8" w:rsidRPr="00DA5053" w:rsidSect="001F7469">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587A72" w14:textId="77777777" w:rsidR="003A5E4D" w:rsidRDefault="003A5E4D" w:rsidP="00A63B17">
      <w:r>
        <w:separator/>
      </w:r>
    </w:p>
  </w:endnote>
  <w:endnote w:type="continuationSeparator" w:id="0">
    <w:p w14:paraId="58BDFA83" w14:textId="77777777" w:rsidR="003A5E4D" w:rsidRDefault="003A5E4D" w:rsidP="00A63B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3787416"/>
      <w:docPartObj>
        <w:docPartGallery w:val="Page Numbers (Bottom of Page)"/>
        <w:docPartUnique/>
      </w:docPartObj>
    </w:sdtPr>
    <w:sdtEndPr>
      <w:rPr>
        <w:color w:val="808080" w:themeColor="background1" w:themeShade="80"/>
        <w:spacing w:val="60"/>
        <w:sz w:val="20"/>
        <w:szCs w:val="20"/>
      </w:rPr>
    </w:sdtEndPr>
    <w:sdtContent>
      <w:p w14:paraId="530214B8" w14:textId="59868576" w:rsidR="00B619AE" w:rsidRPr="00A63B17" w:rsidRDefault="00B619AE">
        <w:pPr>
          <w:pStyle w:val="Footer"/>
          <w:pBdr>
            <w:top w:val="single" w:sz="4" w:space="1" w:color="D9D9D9" w:themeColor="background1" w:themeShade="D9"/>
          </w:pBdr>
          <w:jc w:val="right"/>
          <w:rPr>
            <w:sz w:val="20"/>
            <w:szCs w:val="20"/>
          </w:rPr>
        </w:pPr>
        <w:r w:rsidRPr="00A63B17">
          <w:rPr>
            <w:sz w:val="20"/>
            <w:szCs w:val="20"/>
          </w:rPr>
          <w:fldChar w:fldCharType="begin"/>
        </w:r>
        <w:r w:rsidRPr="00A63B17">
          <w:rPr>
            <w:sz w:val="20"/>
            <w:szCs w:val="20"/>
          </w:rPr>
          <w:instrText xml:space="preserve"> PAGE   \* MERGEFORMAT </w:instrText>
        </w:r>
        <w:r w:rsidRPr="00A63B17">
          <w:rPr>
            <w:sz w:val="20"/>
            <w:szCs w:val="20"/>
          </w:rPr>
          <w:fldChar w:fldCharType="separate"/>
        </w:r>
        <w:r w:rsidR="0052618C">
          <w:rPr>
            <w:noProof/>
            <w:sz w:val="20"/>
            <w:szCs w:val="20"/>
          </w:rPr>
          <w:t>1</w:t>
        </w:r>
        <w:r w:rsidRPr="00A63B17">
          <w:rPr>
            <w:noProof/>
            <w:sz w:val="20"/>
            <w:szCs w:val="20"/>
          </w:rPr>
          <w:fldChar w:fldCharType="end"/>
        </w:r>
        <w:r w:rsidRPr="00A63B17">
          <w:rPr>
            <w:sz w:val="20"/>
            <w:szCs w:val="20"/>
          </w:rPr>
          <w:t xml:space="preserve"> | </w:t>
        </w:r>
        <w:r w:rsidRPr="00A63B17">
          <w:rPr>
            <w:color w:val="808080" w:themeColor="background1" w:themeShade="80"/>
            <w:spacing w:val="60"/>
            <w:sz w:val="20"/>
            <w:szCs w:val="20"/>
          </w:rPr>
          <w:t>Page</w:t>
        </w:r>
      </w:p>
    </w:sdtContent>
  </w:sdt>
  <w:p w14:paraId="11E1B76E" w14:textId="77777777" w:rsidR="00B619AE" w:rsidRDefault="00B619A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86CAF4" w14:textId="77777777" w:rsidR="003A5E4D" w:rsidRDefault="003A5E4D" w:rsidP="00A63B17">
      <w:r>
        <w:separator/>
      </w:r>
    </w:p>
  </w:footnote>
  <w:footnote w:type="continuationSeparator" w:id="0">
    <w:p w14:paraId="15B1BFCB" w14:textId="77777777" w:rsidR="003A5E4D" w:rsidRDefault="003A5E4D" w:rsidP="00A63B1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C2CF3"/>
    <w:multiLevelType w:val="hybridMultilevel"/>
    <w:tmpl w:val="46080420"/>
    <w:lvl w:ilvl="0" w:tplc="ABBE1CBE">
      <w:start w:val="1"/>
      <w:numFmt w:val="bullet"/>
      <w:lvlText w:val="•"/>
      <w:lvlJc w:val="left"/>
      <w:pPr>
        <w:tabs>
          <w:tab w:val="num" w:pos="720"/>
        </w:tabs>
        <w:ind w:left="720" w:hanging="360"/>
      </w:pPr>
      <w:rPr>
        <w:rFonts w:ascii="Arial" w:hAnsi="Arial" w:hint="default"/>
      </w:rPr>
    </w:lvl>
    <w:lvl w:ilvl="1" w:tplc="E984248E">
      <w:start w:val="1"/>
      <w:numFmt w:val="bullet"/>
      <w:lvlText w:val="•"/>
      <w:lvlJc w:val="left"/>
      <w:pPr>
        <w:tabs>
          <w:tab w:val="num" w:pos="1440"/>
        </w:tabs>
        <w:ind w:left="1440" w:hanging="360"/>
      </w:pPr>
      <w:rPr>
        <w:rFonts w:ascii="Arial" w:hAnsi="Arial" w:hint="default"/>
      </w:rPr>
    </w:lvl>
    <w:lvl w:ilvl="2" w:tplc="C4CC5B50" w:tentative="1">
      <w:start w:val="1"/>
      <w:numFmt w:val="bullet"/>
      <w:lvlText w:val="•"/>
      <w:lvlJc w:val="left"/>
      <w:pPr>
        <w:tabs>
          <w:tab w:val="num" w:pos="2160"/>
        </w:tabs>
        <w:ind w:left="2160" w:hanging="360"/>
      </w:pPr>
      <w:rPr>
        <w:rFonts w:ascii="Arial" w:hAnsi="Arial" w:hint="default"/>
      </w:rPr>
    </w:lvl>
    <w:lvl w:ilvl="3" w:tplc="8FCE50D6" w:tentative="1">
      <w:start w:val="1"/>
      <w:numFmt w:val="bullet"/>
      <w:lvlText w:val="•"/>
      <w:lvlJc w:val="left"/>
      <w:pPr>
        <w:tabs>
          <w:tab w:val="num" w:pos="2880"/>
        </w:tabs>
        <w:ind w:left="2880" w:hanging="360"/>
      </w:pPr>
      <w:rPr>
        <w:rFonts w:ascii="Arial" w:hAnsi="Arial" w:hint="default"/>
      </w:rPr>
    </w:lvl>
    <w:lvl w:ilvl="4" w:tplc="93CA4C1E" w:tentative="1">
      <w:start w:val="1"/>
      <w:numFmt w:val="bullet"/>
      <w:lvlText w:val="•"/>
      <w:lvlJc w:val="left"/>
      <w:pPr>
        <w:tabs>
          <w:tab w:val="num" w:pos="3600"/>
        </w:tabs>
        <w:ind w:left="3600" w:hanging="360"/>
      </w:pPr>
      <w:rPr>
        <w:rFonts w:ascii="Arial" w:hAnsi="Arial" w:hint="default"/>
      </w:rPr>
    </w:lvl>
    <w:lvl w:ilvl="5" w:tplc="AB186312" w:tentative="1">
      <w:start w:val="1"/>
      <w:numFmt w:val="bullet"/>
      <w:lvlText w:val="•"/>
      <w:lvlJc w:val="left"/>
      <w:pPr>
        <w:tabs>
          <w:tab w:val="num" w:pos="4320"/>
        </w:tabs>
        <w:ind w:left="4320" w:hanging="360"/>
      </w:pPr>
      <w:rPr>
        <w:rFonts w:ascii="Arial" w:hAnsi="Arial" w:hint="default"/>
      </w:rPr>
    </w:lvl>
    <w:lvl w:ilvl="6" w:tplc="2FFA0842" w:tentative="1">
      <w:start w:val="1"/>
      <w:numFmt w:val="bullet"/>
      <w:lvlText w:val="•"/>
      <w:lvlJc w:val="left"/>
      <w:pPr>
        <w:tabs>
          <w:tab w:val="num" w:pos="5040"/>
        </w:tabs>
        <w:ind w:left="5040" w:hanging="360"/>
      </w:pPr>
      <w:rPr>
        <w:rFonts w:ascii="Arial" w:hAnsi="Arial" w:hint="default"/>
      </w:rPr>
    </w:lvl>
    <w:lvl w:ilvl="7" w:tplc="2E4096CC" w:tentative="1">
      <w:start w:val="1"/>
      <w:numFmt w:val="bullet"/>
      <w:lvlText w:val="•"/>
      <w:lvlJc w:val="left"/>
      <w:pPr>
        <w:tabs>
          <w:tab w:val="num" w:pos="5760"/>
        </w:tabs>
        <w:ind w:left="5760" w:hanging="360"/>
      </w:pPr>
      <w:rPr>
        <w:rFonts w:ascii="Arial" w:hAnsi="Arial" w:hint="default"/>
      </w:rPr>
    </w:lvl>
    <w:lvl w:ilvl="8" w:tplc="9E4419E0" w:tentative="1">
      <w:start w:val="1"/>
      <w:numFmt w:val="bullet"/>
      <w:lvlText w:val="•"/>
      <w:lvlJc w:val="left"/>
      <w:pPr>
        <w:tabs>
          <w:tab w:val="num" w:pos="6480"/>
        </w:tabs>
        <w:ind w:left="6480" w:hanging="360"/>
      </w:pPr>
      <w:rPr>
        <w:rFonts w:ascii="Arial" w:hAnsi="Arial" w:hint="default"/>
      </w:rPr>
    </w:lvl>
  </w:abstractNum>
  <w:abstractNum w:abstractNumId="1">
    <w:nsid w:val="09F11246"/>
    <w:multiLevelType w:val="hybridMultilevel"/>
    <w:tmpl w:val="B6F2E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435333"/>
    <w:multiLevelType w:val="hybridMultilevel"/>
    <w:tmpl w:val="1EB0B3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BB95865"/>
    <w:multiLevelType w:val="hybridMultilevel"/>
    <w:tmpl w:val="BCAA3F9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0FF85CCA"/>
    <w:multiLevelType w:val="hybridMultilevel"/>
    <w:tmpl w:val="D0E20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FB6E81"/>
    <w:multiLevelType w:val="hybridMultilevel"/>
    <w:tmpl w:val="47FCE3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81C7437"/>
    <w:multiLevelType w:val="hybridMultilevel"/>
    <w:tmpl w:val="800E14A2"/>
    <w:lvl w:ilvl="0" w:tplc="BEDCA542">
      <w:numFmt w:val="bullet"/>
      <w:lvlText w:val="-"/>
      <w:lvlJc w:val="left"/>
      <w:pPr>
        <w:ind w:left="2625" w:hanging="360"/>
      </w:pPr>
      <w:rPr>
        <w:rFonts w:ascii="Times New Roman" w:eastAsiaTheme="minorHAnsi" w:hAnsi="Times New Roman" w:cs="Times New Roman" w:hint="default"/>
      </w:rPr>
    </w:lvl>
    <w:lvl w:ilvl="1" w:tplc="04090003" w:tentative="1">
      <w:start w:val="1"/>
      <w:numFmt w:val="bullet"/>
      <w:lvlText w:val="o"/>
      <w:lvlJc w:val="left"/>
      <w:pPr>
        <w:ind w:left="3345" w:hanging="360"/>
      </w:pPr>
      <w:rPr>
        <w:rFonts w:ascii="Courier New" w:hAnsi="Courier New" w:cs="Courier New" w:hint="default"/>
      </w:rPr>
    </w:lvl>
    <w:lvl w:ilvl="2" w:tplc="04090005" w:tentative="1">
      <w:start w:val="1"/>
      <w:numFmt w:val="bullet"/>
      <w:lvlText w:val=""/>
      <w:lvlJc w:val="left"/>
      <w:pPr>
        <w:ind w:left="4065" w:hanging="360"/>
      </w:pPr>
      <w:rPr>
        <w:rFonts w:ascii="Wingdings" w:hAnsi="Wingdings" w:hint="default"/>
      </w:rPr>
    </w:lvl>
    <w:lvl w:ilvl="3" w:tplc="04090001" w:tentative="1">
      <w:start w:val="1"/>
      <w:numFmt w:val="bullet"/>
      <w:lvlText w:val=""/>
      <w:lvlJc w:val="left"/>
      <w:pPr>
        <w:ind w:left="4785" w:hanging="360"/>
      </w:pPr>
      <w:rPr>
        <w:rFonts w:ascii="Symbol" w:hAnsi="Symbol" w:hint="default"/>
      </w:rPr>
    </w:lvl>
    <w:lvl w:ilvl="4" w:tplc="04090003" w:tentative="1">
      <w:start w:val="1"/>
      <w:numFmt w:val="bullet"/>
      <w:lvlText w:val="o"/>
      <w:lvlJc w:val="left"/>
      <w:pPr>
        <w:ind w:left="5505" w:hanging="360"/>
      </w:pPr>
      <w:rPr>
        <w:rFonts w:ascii="Courier New" w:hAnsi="Courier New" w:cs="Courier New" w:hint="default"/>
      </w:rPr>
    </w:lvl>
    <w:lvl w:ilvl="5" w:tplc="04090005" w:tentative="1">
      <w:start w:val="1"/>
      <w:numFmt w:val="bullet"/>
      <w:lvlText w:val=""/>
      <w:lvlJc w:val="left"/>
      <w:pPr>
        <w:ind w:left="6225" w:hanging="360"/>
      </w:pPr>
      <w:rPr>
        <w:rFonts w:ascii="Wingdings" w:hAnsi="Wingdings" w:hint="default"/>
      </w:rPr>
    </w:lvl>
    <w:lvl w:ilvl="6" w:tplc="04090001" w:tentative="1">
      <w:start w:val="1"/>
      <w:numFmt w:val="bullet"/>
      <w:lvlText w:val=""/>
      <w:lvlJc w:val="left"/>
      <w:pPr>
        <w:ind w:left="6945" w:hanging="360"/>
      </w:pPr>
      <w:rPr>
        <w:rFonts w:ascii="Symbol" w:hAnsi="Symbol" w:hint="default"/>
      </w:rPr>
    </w:lvl>
    <w:lvl w:ilvl="7" w:tplc="04090003" w:tentative="1">
      <w:start w:val="1"/>
      <w:numFmt w:val="bullet"/>
      <w:lvlText w:val="o"/>
      <w:lvlJc w:val="left"/>
      <w:pPr>
        <w:ind w:left="7665" w:hanging="360"/>
      </w:pPr>
      <w:rPr>
        <w:rFonts w:ascii="Courier New" w:hAnsi="Courier New" w:cs="Courier New" w:hint="default"/>
      </w:rPr>
    </w:lvl>
    <w:lvl w:ilvl="8" w:tplc="04090005" w:tentative="1">
      <w:start w:val="1"/>
      <w:numFmt w:val="bullet"/>
      <w:lvlText w:val=""/>
      <w:lvlJc w:val="left"/>
      <w:pPr>
        <w:ind w:left="8385" w:hanging="360"/>
      </w:pPr>
      <w:rPr>
        <w:rFonts w:ascii="Wingdings" w:hAnsi="Wingdings" w:hint="default"/>
      </w:rPr>
    </w:lvl>
  </w:abstractNum>
  <w:abstractNum w:abstractNumId="7">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FBC6B84"/>
    <w:multiLevelType w:val="hybridMultilevel"/>
    <w:tmpl w:val="C54229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36E93D93"/>
    <w:multiLevelType w:val="hybridMultilevel"/>
    <w:tmpl w:val="008C62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D327501"/>
    <w:multiLevelType w:val="hybridMultilevel"/>
    <w:tmpl w:val="955690EC"/>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3D896F78"/>
    <w:multiLevelType w:val="hybridMultilevel"/>
    <w:tmpl w:val="472275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4">
    <w:nsid w:val="453A09A2"/>
    <w:multiLevelType w:val="hybridMultilevel"/>
    <w:tmpl w:val="E1C281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56D22C5"/>
    <w:multiLevelType w:val="hybridMultilevel"/>
    <w:tmpl w:val="51827A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4C3560C0"/>
    <w:multiLevelType w:val="hybridMultilevel"/>
    <w:tmpl w:val="D2BE64E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4D502EDF"/>
    <w:multiLevelType w:val="hybridMultilevel"/>
    <w:tmpl w:val="792CE8EE"/>
    <w:lvl w:ilvl="0" w:tplc="A8648AB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29F3D40"/>
    <w:multiLevelType w:val="hybridMultilevel"/>
    <w:tmpl w:val="601EEF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644D3950"/>
    <w:multiLevelType w:val="hybridMultilevel"/>
    <w:tmpl w:val="22C6588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6A4401EE"/>
    <w:multiLevelType w:val="hybridMultilevel"/>
    <w:tmpl w:val="76CC0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A6B4F79"/>
    <w:multiLevelType w:val="hybridMultilevel"/>
    <w:tmpl w:val="3ED832E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3">
    <w:nsid w:val="6B27007A"/>
    <w:multiLevelType w:val="hybridMultilevel"/>
    <w:tmpl w:val="6638C8F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775C4C25"/>
    <w:multiLevelType w:val="hybridMultilevel"/>
    <w:tmpl w:val="CB44931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nsid w:val="77C76493"/>
    <w:multiLevelType w:val="hybridMultilevel"/>
    <w:tmpl w:val="7AA6D0E4"/>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abstractNumId w:val="6"/>
  </w:num>
  <w:num w:numId="2">
    <w:abstractNumId w:val="4"/>
  </w:num>
  <w:num w:numId="3">
    <w:abstractNumId w:val="5"/>
  </w:num>
  <w:num w:numId="4">
    <w:abstractNumId w:val="25"/>
  </w:num>
  <w:num w:numId="5">
    <w:abstractNumId w:val="22"/>
  </w:num>
  <w:num w:numId="6">
    <w:abstractNumId w:val="21"/>
  </w:num>
  <w:num w:numId="7">
    <w:abstractNumId w:val="7"/>
  </w:num>
  <w:num w:numId="8">
    <w:abstractNumId w:val="18"/>
  </w:num>
  <w:num w:numId="9">
    <w:abstractNumId w:val="10"/>
  </w:num>
  <w:num w:numId="10">
    <w:abstractNumId w:val="13"/>
  </w:num>
  <w:num w:numId="11">
    <w:abstractNumId w:val="0"/>
  </w:num>
  <w:num w:numId="12">
    <w:abstractNumId w:val="19"/>
  </w:num>
  <w:num w:numId="13">
    <w:abstractNumId w:val="14"/>
  </w:num>
  <w:num w:numId="14">
    <w:abstractNumId w:val="9"/>
  </w:num>
  <w:num w:numId="15">
    <w:abstractNumId w:val="16"/>
  </w:num>
  <w:num w:numId="16">
    <w:abstractNumId w:val="3"/>
  </w:num>
  <w:num w:numId="17">
    <w:abstractNumId w:val="11"/>
  </w:num>
  <w:num w:numId="18">
    <w:abstractNumId w:val="2"/>
  </w:num>
  <w:num w:numId="19">
    <w:abstractNumId w:val="23"/>
  </w:num>
  <w:num w:numId="20">
    <w:abstractNumId w:val="12"/>
  </w:num>
  <w:num w:numId="21">
    <w:abstractNumId w:val="20"/>
  </w:num>
  <w:num w:numId="22">
    <w:abstractNumId w:val="15"/>
  </w:num>
  <w:num w:numId="23">
    <w:abstractNumId w:val="1"/>
  </w:num>
  <w:num w:numId="24">
    <w:abstractNumId w:val="17"/>
  </w:num>
  <w:num w:numId="25">
    <w:abstractNumId w:val="8"/>
  </w:num>
  <w:num w:numId="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63E2"/>
    <w:rsid w:val="00010AFD"/>
    <w:rsid w:val="00011C96"/>
    <w:rsid w:val="00023E03"/>
    <w:rsid w:val="0002434F"/>
    <w:rsid w:val="0003184B"/>
    <w:rsid w:val="00032972"/>
    <w:rsid w:val="00054FDB"/>
    <w:rsid w:val="000873A9"/>
    <w:rsid w:val="000A2E31"/>
    <w:rsid w:val="000A5BEA"/>
    <w:rsid w:val="000B212D"/>
    <w:rsid w:val="000C2339"/>
    <w:rsid w:val="000D5165"/>
    <w:rsid w:val="000E6789"/>
    <w:rsid w:val="00105190"/>
    <w:rsid w:val="00111B14"/>
    <w:rsid w:val="00117035"/>
    <w:rsid w:val="00150425"/>
    <w:rsid w:val="00154E32"/>
    <w:rsid w:val="00156E31"/>
    <w:rsid w:val="00160C44"/>
    <w:rsid w:val="001734E5"/>
    <w:rsid w:val="001743D0"/>
    <w:rsid w:val="00181828"/>
    <w:rsid w:val="001900CF"/>
    <w:rsid w:val="001C2FD5"/>
    <w:rsid w:val="001E435E"/>
    <w:rsid w:val="001E7182"/>
    <w:rsid w:val="001F1F67"/>
    <w:rsid w:val="001F7469"/>
    <w:rsid w:val="00204193"/>
    <w:rsid w:val="00204FAC"/>
    <w:rsid w:val="002063E2"/>
    <w:rsid w:val="002140DF"/>
    <w:rsid w:val="002170BA"/>
    <w:rsid w:val="0022765B"/>
    <w:rsid w:val="00231EEB"/>
    <w:rsid w:val="0025182A"/>
    <w:rsid w:val="00285AA3"/>
    <w:rsid w:val="002B5E3E"/>
    <w:rsid w:val="002C3279"/>
    <w:rsid w:val="002D15F8"/>
    <w:rsid w:val="00300557"/>
    <w:rsid w:val="003106CF"/>
    <w:rsid w:val="00310DCF"/>
    <w:rsid w:val="00321F88"/>
    <w:rsid w:val="00322861"/>
    <w:rsid w:val="00330966"/>
    <w:rsid w:val="003311FD"/>
    <w:rsid w:val="003378D4"/>
    <w:rsid w:val="003410CA"/>
    <w:rsid w:val="003446B7"/>
    <w:rsid w:val="0034619E"/>
    <w:rsid w:val="0034780F"/>
    <w:rsid w:val="00347E91"/>
    <w:rsid w:val="0035106B"/>
    <w:rsid w:val="00362D0B"/>
    <w:rsid w:val="0036512D"/>
    <w:rsid w:val="003664A6"/>
    <w:rsid w:val="003809F0"/>
    <w:rsid w:val="00381AEA"/>
    <w:rsid w:val="003914E2"/>
    <w:rsid w:val="003A349D"/>
    <w:rsid w:val="003A59F8"/>
    <w:rsid w:val="003A5E4D"/>
    <w:rsid w:val="003C6106"/>
    <w:rsid w:val="003D15DF"/>
    <w:rsid w:val="003D17FA"/>
    <w:rsid w:val="003D2157"/>
    <w:rsid w:val="003D77BF"/>
    <w:rsid w:val="003E0D2B"/>
    <w:rsid w:val="003E2D4A"/>
    <w:rsid w:val="004208EE"/>
    <w:rsid w:val="00453CD0"/>
    <w:rsid w:val="00453F79"/>
    <w:rsid w:val="0045604A"/>
    <w:rsid w:val="0047680D"/>
    <w:rsid w:val="00476CC2"/>
    <w:rsid w:val="00483C46"/>
    <w:rsid w:val="004B5C2D"/>
    <w:rsid w:val="004E07B3"/>
    <w:rsid w:val="004F4D63"/>
    <w:rsid w:val="004F64EB"/>
    <w:rsid w:val="00500F8B"/>
    <w:rsid w:val="0052618C"/>
    <w:rsid w:val="00527347"/>
    <w:rsid w:val="00532F73"/>
    <w:rsid w:val="00545D03"/>
    <w:rsid w:val="0054621A"/>
    <w:rsid w:val="00566BD2"/>
    <w:rsid w:val="00573883"/>
    <w:rsid w:val="00575153"/>
    <w:rsid w:val="005A4418"/>
    <w:rsid w:val="005A5F93"/>
    <w:rsid w:val="005B6687"/>
    <w:rsid w:val="005D4A7D"/>
    <w:rsid w:val="005E32F6"/>
    <w:rsid w:val="00605564"/>
    <w:rsid w:val="00612C2B"/>
    <w:rsid w:val="00615615"/>
    <w:rsid w:val="00627BF8"/>
    <w:rsid w:val="00634E5A"/>
    <w:rsid w:val="00637334"/>
    <w:rsid w:val="00642CFE"/>
    <w:rsid w:val="00644237"/>
    <w:rsid w:val="006451F8"/>
    <w:rsid w:val="00647553"/>
    <w:rsid w:val="00653594"/>
    <w:rsid w:val="00673829"/>
    <w:rsid w:val="00685CA2"/>
    <w:rsid w:val="00694E4E"/>
    <w:rsid w:val="006C1A6E"/>
    <w:rsid w:val="006F2B6E"/>
    <w:rsid w:val="006F7B97"/>
    <w:rsid w:val="0070731C"/>
    <w:rsid w:val="00707A7E"/>
    <w:rsid w:val="007147E4"/>
    <w:rsid w:val="0072193F"/>
    <w:rsid w:val="00743EB6"/>
    <w:rsid w:val="007445DB"/>
    <w:rsid w:val="00761AA5"/>
    <w:rsid w:val="007627E8"/>
    <w:rsid w:val="0077356E"/>
    <w:rsid w:val="00777434"/>
    <w:rsid w:val="007830F7"/>
    <w:rsid w:val="00797494"/>
    <w:rsid w:val="007A2E2F"/>
    <w:rsid w:val="007A39E6"/>
    <w:rsid w:val="007A736D"/>
    <w:rsid w:val="007B1014"/>
    <w:rsid w:val="007C6E11"/>
    <w:rsid w:val="007D7027"/>
    <w:rsid w:val="007E26A5"/>
    <w:rsid w:val="007E74B1"/>
    <w:rsid w:val="007F249E"/>
    <w:rsid w:val="00813EA8"/>
    <w:rsid w:val="00835366"/>
    <w:rsid w:val="00840373"/>
    <w:rsid w:val="00844203"/>
    <w:rsid w:val="00876A7B"/>
    <w:rsid w:val="00887447"/>
    <w:rsid w:val="0089657C"/>
    <w:rsid w:val="008A3579"/>
    <w:rsid w:val="008A607D"/>
    <w:rsid w:val="008A65CD"/>
    <w:rsid w:val="008B3987"/>
    <w:rsid w:val="008C259D"/>
    <w:rsid w:val="008C3AAE"/>
    <w:rsid w:val="008D1555"/>
    <w:rsid w:val="008D489E"/>
    <w:rsid w:val="008D6194"/>
    <w:rsid w:val="009009CF"/>
    <w:rsid w:val="009139F4"/>
    <w:rsid w:val="0091789E"/>
    <w:rsid w:val="00922058"/>
    <w:rsid w:val="00924A64"/>
    <w:rsid w:val="00930759"/>
    <w:rsid w:val="00932A39"/>
    <w:rsid w:val="009379C8"/>
    <w:rsid w:val="00940C08"/>
    <w:rsid w:val="009428EE"/>
    <w:rsid w:val="00951ED2"/>
    <w:rsid w:val="0095393E"/>
    <w:rsid w:val="00955379"/>
    <w:rsid w:val="00961896"/>
    <w:rsid w:val="00964D8E"/>
    <w:rsid w:val="00966B73"/>
    <w:rsid w:val="0097060D"/>
    <w:rsid w:val="00970E12"/>
    <w:rsid w:val="009965B9"/>
    <w:rsid w:val="009A0619"/>
    <w:rsid w:val="009A1DB6"/>
    <w:rsid w:val="009A2323"/>
    <w:rsid w:val="009A2B8C"/>
    <w:rsid w:val="009A615D"/>
    <w:rsid w:val="009B092B"/>
    <w:rsid w:val="009B1A20"/>
    <w:rsid w:val="009B2ACC"/>
    <w:rsid w:val="009C717E"/>
    <w:rsid w:val="009D5E44"/>
    <w:rsid w:val="00A05947"/>
    <w:rsid w:val="00A35035"/>
    <w:rsid w:val="00A40F67"/>
    <w:rsid w:val="00A47E63"/>
    <w:rsid w:val="00A63B17"/>
    <w:rsid w:val="00A71D8C"/>
    <w:rsid w:val="00A80B7A"/>
    <w:rsid w:val="00A85A63"/>
    <w:rsid w:val="00A96780"/>
    <w:rsid w:val="00AA1F86"/>
    <w:rsid w:val="00AA3BCE"/>
    <w:rsid w:val="00AA4456"/>
    <w:rsid w:val="00AA794C"/>
    <w:rsid w:val="00AA796A"/>
    <w:rsid w:val="00AC70F9"/>
    <w:rsid w:val="00AD09A2"/>
    <w:rsid w:val="00AE2F5D"/>
    <w:rsid w:val="00AF2264"/>
    <w:rsid w:val="00B20175"/>
    <w:rsid w:val="00B226CE"/>
    <w:rsid w:val="00B37FF9"/>
    <w:rsid w:val="00B513ED"/>
    <w:rsid w:val="00B619AE"/>
    <w:rsid w:val="00B75374"/>
    <w:rsid w:val="00B76C04"/>
    <w:rsid w:val="00B81AF6"/>
    <w:rsid w:val="00B94456"/>
    <w:rsid w:val="00C04DD9"/>
    <w:rsid w:val="00C11709"/>
    <w:rsid w:val="00C270C9"/>
    <w:rsid w:val="00C4724C"/>
    <w:rsid w:val="00C50485"/>
    <w:rsid w:val="00C51315"/>
    <w:rsid w:val="00CA73F1"/>
    <w:rsid w:val="00CD3E7F"/>
    <w:rsid w:val="00CD4AA8"/>
    <w:rsid w:val="00CF3961"/>
    <w:rsid w:val="00D03A56"/>
    <w:rsid w:val="00D05741"/>
    <w:rsid w:val="00D06715"/>
    <w:rsid w:val="00D35948"/>
    <w:rsid w:val="00D5096A"/>
    <w:rsid w:val="00D63148"/>
    <w:rsid w:val="00D66F94"/>
    <w:rsid w:val="00D71117"/>
    <w:rsid w:val="00D71857"/>
    <w:rsid w:val="00D71CE5"/>
    <w:rsid w:val="00D773A9"/>
    <w:rsid w:val="00D808A5"/>
    <w:rsid w:val="00D92F3A"/>
    <w:rsid w:val="00DA5053"/>
    <w:rsid w:val="00DB47C2"/>
    <w:rsid w:val="00DC074B"/>
    <w:rsid w:val="00DD078A"/>
    <w:rsid w:val="00DD1393"/>
    <w:rsid w:val="00E00B05"/>
    <w:rsid w:val="00E1563A"/>
    <w:rsid w:val="00E329A2"/>
    <w:rsid w:val="00E32CC9"/>
    <w:rsid w:val="00E3540D"/>
    <w:rsid w:val="00E50CD6"/>
    <w:rsid w:val="00E53252"/>
    <w:rsid w:val="00E62C0C"/>
    <w:rsid w:val="00E724B4"/>
    <w:rsid w:val="00E82731"/>
    <w:rsid w:val="00EA10A4"/>
    <w:rsid w:val="00EA2EB4"/>
    <w:rsid w:val="00EA5EC1"/>
    <w:rsid w:val="00EB497F"/>
    <w:rsid w:val="00EB5CD2"/>
    <w:rsid w:val="00EC7DDA"/>
    <w:rsid w:val="00EF0EA8"/>
    <w:rsid w:val="00EF39E7"/>
    <w:rsid w:val="00F11ADE"/>
    <w:rsid w:val="00F16E15"/>
    <w:rsid w:val="00F22590"/>
    <w:rsid w:val="00F22E5F"/>
    <w:rsid w:val="00F417D0"/>
    <w:rsid w:val="00F47A34"/>
    <w:rsid w:val="00F51F1D"/>
    <w:rsid w:val="00F5621F"/>
    <w:rsid w:val="00F803EA"/>
    <w:rsid w:val="00F853A6"/>
    <w:rsid w:val="00FE53C3"/>
    <w:rsid w:val="00FF54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97AD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63E2"/>
    <w:rPr>
      <w:rFonts w:ascii="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3A56"/>
    <w:pPr>
      <w:ind w:left="720"/>
      <w:contextualSpacing/>
    </w:pPr>
  </w:style>
  <w:style w:type="paragraph" w:styleId="Header">
    <w:name w:val="header"/>
    <w:basedOn w:val="Normal"/>
    <w:link w:val="HeaderChar"/>
    <w:uiPriority w:val="99"/>
    <w:unhideWhenUsed/>
    <w:rsid w:val="00A63B17"/>
    <w:pPr>
      <w:tabs>
        <w:tab w:val="center" w:pos="4680"/>
        <w:tab w:val="right" w:pos="9360"/>
      </w:tabs>
    </w:pPr>
  </w:style>
  <w:style w:type="character" w:customStyle="1" w:styleId="HeaderChar">
    <w:name w:val="Header Char"/>
    <w:basedOn w:val="DefaultParagraphFont"/>
    <w:link w:val="Header"/>
    <w:uiPriority w:val="99"/>
    <w:rsid w:val="00A63B17"/>
    <w:rPr>
      <w:rFonts w:ascii="Calibri" w:hAnsi="Calibri" w:cs="Times New Roman"/>
      <w:sz w:val="22"/>
    </w:rPr>
  </w:style>
  <w:style w:type="paragraph" w:styleId="Footer">
    <w:name w:val="footer"/>
    <w:basedOn w:val="Normal"/>
    <w:link w:val="FooterChar"/>
    <w:uiPriority w:val="99"/>
    <w:unhideWhenUsed/>
    <w:rsid w:val="00A63B17"/>
    <w:pPr>
      <w:tabs>
        <w:tab w:val="center" w:pos="4680"/>
        <w:tab w:val="right" w:pos="9360"/>
      </w:tabs>
    </w:pPr>
  </w:style>
  <w:style w:type="character" w:customStyle="1" w:styleId="FooterChar">
    <w:name w:val="Footer Char"/>
    <w:basedOn w:val="DefaultParagraphFont"/>
    <w:link w:val="Footer"/>
    <w:uiPriority w:val="99"/>
    <w:rsid w:val="00A63B17"/>
    <w:rPr>
      <w:rFonts w:ascii="Calibri" w:hAnsi="Calibri" w:cs="Times New Roman"/>
      <w:sz w:val="22"/>
    </w:rPr>
  </w:style>
  <w:style w:type="character" w:styleId="Hyperlink">
    <w:name w:val="Hyperlink"/>
    <w:basedOn w:val="DefaultParagraphFont"/>
    <w:uiPriority w:val="99"/>
    <w:unhideWhenUsed/>
    <w:rsid w:val="00D66F94"/>
    <w:rPr>
      <w:color w:val="0000FF"/>
      <w:u w:val="single"/>
    </w:rPr>
  </w:style>
  <w:style w:type="character" w:customStyle="1" w:styleId="maintext1">
    <w:name w:val="maintext1"/>
    <w:basedOn w:val="DefaultParagraphFont"/>
    <w:rsid w:val="00D66F94"/>
    <w:rPr>
      <w:rFonts w:ascii="Arial" w:hAnsi="Arial" w:cs="Arial" w:hint="default"/>
      <w:color w:val="000000"/>
    </w:rPr>
  </w:style>
  <w:style w:type="paragraph" w:customStyle="1" w:styleId="xmsonormal">
    <w:name w:val="x_msonormal"/>
    <w:basedOn w:val="Normal"/>
    <w:uiPriority w:val="99"/>
    <w:rsid w:val="00D66F94"/>
    <w:rPr>
      <w:rFonts w:ascii="Times New Roman" w:hAnsi="Times New Roman"/>
      <w:sz w:val="24"/>
      <w:szCs w:val="24"/>
    </w:rPr>
  </w:style>
  <w:style w:type="paragraph" w:customStyle="1" w:styleId="xmsolistparagraph">
    <w:name w:val="x_msolistparagraph"/>
    <w:basedOn w:val="Normal"/>
    <w:uiPriority w:val="99"/>
    <w:rsid w:val="00D66F94"/>
    <w:rPr>
      <w:rFonts w:ascii="Times New Roman" w:hAnsi="Times New Roman"/>
      <w:sz w:val="24"/>
      <w:szCs w:val="24"/>
    </w:rPr>
  </w:style>
  <w:style w:type="paragraph" w:styleId="BalloonText">
    <w:name w:val="Balloon Text"/>
    <w:basedOn w:val="Normal"/>
    <w:link w:val="BalloonTextChar"/>
    <w:uiPriority w:val="99"/>
    <w:semiHidden/>
    <w:unhideWhenUsed/>
    <w:rsid w:val="003410CA"/>
    <w:rPr>
      <w:rFonts w:ascii="Tahoma" w:hAnsi="Tahoma" w:cs="Tahoma"/>
      <w:sz w:val="16"/>
      <w:szCs w:val="16"/>
    </w:rPr>
  </w:style>
  <w:style w:type="character" w:customStyle="1" w:styleId="BalloonTextChar">
    <w:name w:val="Balloon Text Char"/>
    <w:basedOn w:val="DefaultParagraphFont"/>
    <w:link w:val="BalloonText"/>
    <w:uiPriority w:val="99"/>
    <w:semiHidden/>
    <w:rsid w:val="003410C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63E2"/>
    <w:rPr>
      <w:rFonts w:ascii="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3A56"/>
    <w:pPr>
      <w:ind w:left="720"/>
      <w:contextualSpacing/>
    </w:pPr>
  </w:style>
  <w:style w:type="paragraph" w:styleId="Header">
    <w:name w:val="header"/>
    <w:basedOn w:val="Normal"/>
    <w:link w:val="HeaderChar"/>
    <w:uiPriority w:val="99"/>
    <w:unhideWhenUsed/>
    <w:rsid w:val="00A63B17"/>
    <w:pPr>
      <w:tabs>
        <w:tab w:val="center" w:pos="4680"/>
        <w:tab w:val="right" w:pos="9360"/>
      </w:tabs>
    </w:pPr>
  </w:style>
  <w:style w:type="character" w:customStyle="1" w:styleId="HeaderChar">
    <w:name w:val="Header Char"/>
    <w:basedOn w:val="DefaultParagraphFont"/>
    <w:link w:val="Header"/>
    <w:uiPriority w:val="99"/>
    <w:rsid w:val="00A63B17"/>
    <w:rPr>
      <w:rFonts w:ascii="Calibri" w:hAnsi="Calibri" w:cs="Times New Roman"/>
      <w:sz w:val="22"/>
    </w:rPr>
  </w:style>
  <w:style w:type="paragraph" w:styleId="Footer">
    <w:name w:val="footer"/>
    <w:basedOn w:val="Normal"/>
    <w:link w:val="FooterChar"/>
    <w:uiPriority w:val="99"/>
    <w:unhideWhenUsed/>
    <w:rsid w:val="00A63B17"/>
    <w:pPr>
      <w:tabs>
        <w:tab w:val="center" w:pos="4680"/>
        <w:tab w:val="right" w:pos="9360"/>
      </w:tabs>
    </w:pPr>
  </w:style>
  <w:style w:type="character" w:customStyle="1" w:styleId="FooterChar">
    <w:name w:val="Footer Char"/>
    <w:basedOn w:val="DefaultParagraphFont"/>
    <w:link w:val="Footer"/>
    <w:uiPriority w:val="99"/>
    <w:rsid w:val="00A63B17"/>
    <w:rPr>
      <w:rFonts w:ascii="Calibri" w:hAnsi="Calibri" w:cs="Times New Roman"/>
      <w:sz w:val="22"/>
    </w:rPr>
  </w:style>
  <w:style w:type="character" w:styleId="Hyperlink">
    <w:name w:val="Hyperlink"/>
    <w:basedOn w:val="DefaultParagraphFont"/>
    <w:uiPriority w:val="99"/>
    <w:unhideWhenUsed/>
    <w:rsid w:val="00D66F94"/>
    <w:rPr>
      <w:color w:val="0000FF"/>
      <w:u w:val="single"/>
    </w:rPr>
  </w:style>
  <w:style w:type="character" w:customStyle="1" w:styleId="maintext1">
    <w:name w:val="maintext1"/>
    <w:basedOn w:val="DefaultParagraphFont"/>
    <w:rsid w:val="00D66F94"/>
    <w:rPr>
      <w:rFonts w:ascii="Arial" w:hAnsi="Arial" w:cs="Arial" w:hint="default"/>
      <w:color w:val="000000"/>
    </w:rPr>
  </w:style>
  <w:style w:type="paragraph" w:customStyle="1" w:styleId="xmsonormal">
    <w:name w:val="x_msonormal"/>
    <w:basedOn w:val="Normal"/>
    <w:uiPriority w:val="99"/>
    <w:rsid w:val="00D66F94"/>
    <w:rPr>
      <w:rFonts w:ascii="Times New Roman" w:hAnsi="Times New Roman"/>
      <w:sz w:val="24"/>
      <w:szCs w:val="24"/>
    </w:rPr>
  </w:style>
  <w:style w:type="paragraph" w:customStyle="1" w:styleId="xmsolistparagraph">
    <w:name w:val="x_msolistparagraph"/>
    <w:basedOn w:val="Normal"/>
    <w:uiPriority w:val="99"/>
    <w:rsid w:val="00D66F94"/>
    <w:rPr>
      <w:rFonts w:ascii="Times New Roman" w:hAnsi="Times New Roman"/>
      <w:sz w:val="24"/>
      <w:szCs w:val="24"/>
    </w:rPr>
  </w:style>
  <w:style w:type="paragraph" w:styleId="BalloonText">
    <w:name w:val="Balloon Text"/>
    <w:basedOn w:val="Normal"/>
    <w:link w:val="BalloonTextChar"/>
    <w:uiPriority w:val="99"/>
    <w:semiHidden/>
    <w:unhideWhenUsed/>
    <w:rsid w:val="003410CA"/>
    <w:rPr>
      <w:rFonts w:ascii="Tahoma" w:hAnsi="Tahoma" w:cs="Tahoma"/>
      <w:sz w:val="16"/>
      <w:szCs w:val="16"/>
    </w:rPr>
  </w:style>
  <w:style w:type="character" w:customStyle="1" w:styleId="BalloonTextChar">
    <w:name w:val="Balloon Text Char"/>
    <w:basedOn w:val="DefaultParagraphFont"/>
    <w:link w:val="BalloonText"/>
    <w:uiPriority w:val="99"/>
    <w:semiHidden/>
    <w:rsid w:val="003410C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8507948">
      <w:bodyDiv w:val="1"/>
      <w:marLeft w:val="0"/>
      <w:marRight w:val="0"/>
      <w:marTop w:val="0"/>
      <w:marBottom w:val="0"/>
      <w:divBdr>
        <w:top w:val="none" w:sz="0" w:space="0" w:color="auto"/>
        <w:left w:val="none" w:sz="0" w:space="0" w:color="auto"/>
        <w:bottom w:val="none" w:sz="0" w:space="0" w:color="auto"/>
        <w:right w:val="none" w:sz="0" w:space="0" w:color="auto"/>
      </w:divBdr>
      <w:divsChild>
        <w:div w:id="1409574917">
          <w:marLeft w:val="1224"/>
          <w:marRight w:val="0"/>
          <w:marTop w:val="0"/>
          <w:marBottom w:val="205"/>
          <w:divBdr>
            <w:top w:val="none" w:sz="0" w:space="0" w:color="auto"/>
            <w:left w:val="none" w:sz="0" w:space="0" w:color="auto"/>
            <w:bottom w:val="none" w:sz="0" w:space="0" w:color="auto"/>
            <w:right w:val="none" w:sz="0" w:space="0" w:color="auto"/>
          </w:divBdr>
        </w:div>
        <w:div w:id="231278431">
          <w:marLeft w:val="1224"/>
          <w:marRight w:val="0"/>
          <w:marTop w:val="0"/>
          <w:marBottom w:val="205"/>
          <w:divBdr>
            <w:top w:val="none" w:sz="0" w:space="0" w:color="auto"/>
            <w:left w:val="none" w:sz="0" w:space="0" w:color="auto"/>
            <w:bottom w:val="none" w:sz="0" w:space="0" w:color="auto"/>
            <w:right w:val="none" w:sz="0" w:space="0" w:color="auto"/>
          </w:divBdr>
        </w:div>
        <w:div w:id="184825624">
          <w:marLeft w:val="1224"/>
          <w:marRight w:val="0"/>
          <w:marTop w:val="0"/>
          <w:marBottom w:val="205"/>
          <w:divBdr>
            <w:top w:val="none" w:sz="0" w:space="0" w:color="auto"/>
            <w:left w:val="none" w:sz="0" w:space="0" w:color="auto"/>
            <w:bottom w:val="none" w:sz="0" w:space="0" w:color="auto"/>
            <w:right w:val="none" w:sz="0" w:space="0" w:color="auto"/>
          </w:divBdr>
        </w:div>
        <w:div w:id="703284737">
          <w:marLeft w:val="1224"/>
          <w:marRight w:val="0"/>
          <w:marTop w:val="0"/>
          <w:marBottom w:val="205"/>
          <w:divBdr>
            <w:top w:val="none" w:sz="0" w:space="0" w:color="auto"/>
            <w:left w:val="none" w:sz="0" w:space="0" w:color="auto"/>
            <w:bottom w:val="none" w:sz="0" w:space="0" w:color="auto"/>
            <w:right w:val="none" w:sz="0" w:space="0" w:color="auto"/>
          </w:divBdr>
        </w:div>
      </w:divsChild>
    </w:div>
    <w:div w:id="1256672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dbc9366a4371e32758e002bcc558f1fb">
  <xsd:schema xmlns:xsd="http://www.w3.org/2001/XMLSchema" xmlns:xs="http://www.w3.org/2001/XMLSchema" xmlns:p="http://schemas.microsoft.com/office/2006/metadata/properties" targetNamespace="http://schemas.microsoft.com/office/2006/metadata/properties" ma:root="true" ma:fieldsID="abc59ee2edf01cfb808cadb27e045d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43D044-DC74-4814-8A3B-95ABCA8A89F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E12E2F7-2403-4BD2-9E9C-69BC5E9BAC3D}">
  <ds:schemaRefs>
    <ds:schemaRef ds:uri="http://schemas.microsoft.com/sharepoint/v3/contenttype/forms"/>
  </ds:schemaRefs>
</ds:datastoreItem>
</file>

<file path=customXml/itemProps3.xml><?xml version="1.0" encoding="utf-8"?>
<ds:datastoreItem xmlns:ds="http://schemas.openxmlformats.org/officeDocument/2006/customXml" ds:itemID="{1D6A9D35-BB9D-4C35-8F19-ABDDF21FCD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3280</Words>
  <Characters>18701</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21938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2</cp:revision>
  <cp:lastPrinted>2016-12-20T14:09:00Z</cp:lastPrinted>
  <dcterms:created xsi:type="dcterms:W3CDTF">2017-02-10T15:03:00Z</dcterms:created>
  <dcterms:modified xsi:type="dcterms:W3CDTF">2017-02-10T15:03:00Z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