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26DB4" w14:textId="3D4524CC" w:rsidR="005F4691" w:rsidRPr="00176111" w:rsidRDefault="007B469D">
      <w:pPr>
        <w:rPr>
          <w:rFonts w:cstheme="minorHAnsi"/>
          <w:b/>
        </w:rPr>
      </w:pPr>
      <w:r>
        <w:rPr>
          <w:rFonts w:cstheme="minorHAnsi"/>
          <w:b/>
        </w:rPr>
        <w:t xml:space="preserve">Statewide Homeless Council – Maine’s </w:t>
      </w:r>
      <w:bookmarkStart w:id="0" w:name="_GoBack"/>
      <w:r>
        <w:rPr>
          <w:rFonts w:cstheme="minorHAnsi"/>
          <w:b/>
        </w:rPr>
        <w:t>Ideal Rental S</w:t>
      </w:r>
      <w:r w:rsidR="00BF32E5" w:rsidRPr="00176111">
        <w:rPr>
          <w:rFonts w:cstheme="minorHAnsi"/>
          <w:b/>
        </w:rPr>
        <w:t>ubsidy</w:t>
      </w:r>
      <w:r>
        <w:rPr>
          <w:rFonts w:cstheme="minorHAnsi"/>
          <w:b/>
        </w:rPr>
        <w:t xml:space="preserve"> </w:t>
      </w:r>
      <w:bookmarkEnd w:id="0"/>
      <w:r>
        <w:rPr>
          <w:rFonts w:cstheme="minorHAnsi"/>
          <w:b/>
        </w:rPr>
        <w:t>for Homeless Populations</w:t>
      </w:r>
    </w:p>
    <w:p w14:paraId="4858DF1B" w14:textId="77777777" w:rsidR="00050E5B" w:rsidRPr="00050E5B" w:rsidRDefault="00050E5B" w:rsidP="00BF32E5">
      <w:pPr>
        <w:pStyle w:val="ListParagraph"/>
        <w:numPr>
          <w:ilvl w:val="0"/>
          <w:numId w:val="1"/>
        </w:numPr>
        <w:rPr>
          <w:rFonts w:cstheme="minorHAnsi"/>
        </w:rPr>
      </w:pPr>
      <w:r w:rsidRPr="00050E5B">
        <w:rPr>
          <w:rFonts w:cstheme="minorHAnsi"/>
          <w:color w:val="282828"/>
        </w:rPr>
        <w:t>The model of S+C is good place to start.  Advantages are that clients pay 30% of their income to rent; S+C is low barrier, flexible and permanent.  S+C is committed to serving person’s needs with less rigidity around the rules.</w:t>
      </w:r>
    </w:p>
    <w:p w14:paraId="71E8900A" w14:textId="7623D4D3" w:rsidR="00050E5B" w:rsidRPr="00050E5B" w:rsidRDefault="00050E5B" w:rsidP="00050E5B">
      <w:pPr>
        <w:pStyle w:val="ListParagraph"/>
        <w:numPr>
          <w:ilvl w:val="0"/>
          <w:numId w:val="1"/>
        </w:numPr>
      </w:pPr>
      <w:r w:rsidRPr="00050E5B">
        <w:t>The payment standards are low and vary with interpretation and this could be corrected for an ideal subsidy.  S+C does have some barriers, but the model is a favorable one.</w:t>
      </w:r>
    </w:p>
    <w:p w14:paraId="681299A2" w14:textId="7A40F3AC" w:rsidR="00050E5B" w:rsidRDefault="00BF32E5" w:rsidP="00BF32E5">
      <w:pPr>
        <w:pStyle w:val="ListParagraph"/>
        <w:numPr>
          <w:ilvl w:val="0"/>
          <w:numId w:val="1"/>
        </w:numPr>
      </w:pPr>
      <w:r>
        <w:t xml:space="preserve">Ideal payment standards </w:t>
      </w:r>
      <w:r w:rsidR="00050E5B">
        <w:t xml:space="preserve">would be </w:t>
      </w:r>
      <w:r>
        <w:t xml:space="preserve">in </w:t>
      </w:r>
      <w:r w:rsidR="00050E5B">
        <w:t xml:space="preserve">the </w:t>
      </w:r>
      <w:r>
        <w:t>STEP r</w:t>
      </w:r>
      <w:r w:rsidR="00050E5B">
        <w:t>ange.</w:t>
      </w:r>
    </w:p>
    <w:p w14:paraId="2B07121F" w14:textId="5A5F4DE1" w:rsidR="00BF32E5" w:rsidRDefault="00050E5B" w:rsidP="00BF32E5">
      <w:pPr>
        <w:pStyle w:val="ListParagraph"/>
        <w:numPr>
          <w:ilvl w:val="0"/>
          <w:numId w:val="1"/>
        </w:numPr>
      </w:pPr>
      <w:r>
        <w:t>Subsidy would be coupled with support in the community.</w:t>
      </w:r>
    </w:p>
    <w:p w14:paraId="494F0A73" w14:textId="04B0F500" w:rsidR="00BF32E5" w:rsidRDefault="00050E5B" w:rsidP="00BF32E5">
      <w:pPr>
        <w:pStyle w:val="ListParagraph"/>
        <w:numPr>
          <w:ilvl w:val="0"/>
          <w:numId w:val="1"/>
        </w:numPr>
      </w:pPr>
      <w:r>
        <w:t xml:space="preserve">The subsidy would be easy to access and </w:t>
      </w:r>
      <w:r w:rsidR="002562FD">
        <w:t xml:space="preserve">it would be easy to </w:t>
      </w:r>
      <w:r>
        <w:t>screen people in.</w:t>
      </w:r>
    </w:p>
    <w:p w14:paraId="7850B9C9" w14:textId="7DF140B0" w:rsidR="00BF32E5" w:rsidRDefault="00050E5B" w:rsidP="00BF32E5">
      <w:pPr>
        <w:pStyle w:val="ListParagraph"/>
        <w:numPr>
          <w:ilvl w:val="0"/>
          <w:numId w:val="1"/>
        </w:numPr>
      </w:pPr>
      <w:r>
        <w:t>There would be a d</w:t>
      </w:r>
      <w:r w:rsidR="00BF32E5">
        <w:t>ecent supply</w:t>
      </w:r>
      <w:r>
        <w:t xml:space="preserve"> and no/little criminal background checks; and/or waivers in lieu of criminal background checks.</w:t>
      </w:r>
    </w:p>
    <w:p w14:paraId="77A05CD4" w14:textId="43A09232" w:rsidR="00BF32E5" w:rsidRDefault="00050E5B" w:rsidP="00BF32E5">
      <w:pPr>
        <w:pStyle w:val="ListParagraph"/>
        <w:numPr>
          <w:ilvl w:val="0"/>
          <w:numId w:val="1"/>
        </w:numPr>
      </w:pPr>
      <w:r>
        <w:t>It’s e</w:t>
      </w:r>
      <w:r w:rsidR="00BF32E5">
        <w:t xml:space="preserve">asier for low income </w:t>
      </w:r>
      <w:r>
        <w:t xml:space="preserve">people to access subsidies </w:t>
      </w:r>
      <w:r w:rsidR="00BF32E5">
        <w:t xml:space="preserve">than </w:t>
      </w:r>
      <w:r>
        <w:t>people experiencing homelessness</w:t>
      </w:r>
      <w:r w:rsidR="00BF32E5">
        <w:t>, and that needs to change</w:t>
      </w:r>
      <w:r w:rsidR="002562FD">
        <w:t>.</w:t>
      </w:r>
    </w:p>
    <w:p w14:paraId="5E16376F" w14:textId="3C0F72E1" w:rsidR="00BF32E5" w:rsidRDefault="002562FD" w:rsidP="00BF32E5">
      <w:pPr>
        <w:pStyle w:val="ListParagraph"/>
        <w:numPr>
          <w:ilvl w:val="0"/>
          <w:numId w:val="1"/>
        </w:numPr>
      </w:pPr>
      <w:r>
        <w:t>The subsidy would have f</w:t>
      </w:r>
      <w:r w:rsidR="00BF32E5">
        <w:t>reedom of portability</w:t>
      </w:r>
    </w:p>
    <w:p w14:paraId="1559986F" w14:textId="0E21D47F" w:rsidR="00BF32E5" w:rsidRDefault="00050E5B" w:rsidP="00BF32E5">
      <w:pPr>
        <w:pStyle w:val="ListParagraph"/>
        <w:numPr>
          <w:ilvl w:val="0"/>
          <w:numId w:val="1"/>
        </w:numPr>
      </w:pPr>
      <w:r>
        <w:t xml:space="preserve">The subsidy should be </w:t>
      </w:r>
      <w:r w:rsidR="00BF32E5">
        <w:t>permanent</w:t>
      </w:r>
      <w:r>
        <w:t>;</w:t>
      </w:r>
      <w:r w:rsidR="00BF32E5">
        <w:t xml:space="preserve"> </w:t>
      </w:r>
      <w:r>
        <w:t xml:space="preserve">the </w:t>
      </w:r>
      <w:r w:rsidR="00BF32E5">
        <w:t xml:space="preserve">next best </w:t>
      </w:r>
      <w:r>
        <w:t>is 24 months.</w:t>
      </w:r>
    </w:p>
    <w:p w14:paraId="29399E83" w14:textId="6DA3E934" w:rsidR="00BF32E5" w:rsidRDefault="00BF32E5" w:rsidP="00BF32E5">
      <w:pPr>
        <w:pStyle w:val="ListParagraph"/>
        <w:numPr>
          <w:ilvl w:val="0"/>
          <w:numId w:val="1"/>
        </w:numPr>
      </w:pPr>
      <w:r>
        <w:t xml:space="preserve">Less </w:t>
      </w:r>
      <w:r w:rsidR="00050E5B">
        <w:t xml:space="preserve">subsidies </w:t>
      </w:r>
      <w:r>
        <w:t xml:space="preserve">with </w:t>
      </w:r>
      <w:r w:rsidR="00050E5B">
        <w:t xml:space="preserve">a </w:t>
      </w:r>
      <w:r>
        <w:t xml:space="preserve">longer time </w:t>
      </w:r>
      <w:r w:rsidR="00050E5B">
        <w:t xml:space="preserve">frame </w:t>
      </w:r>
      <w:r>
        <w:t>is better than more vouchers with shorter time</w:t>
      </w:r>
      <w:r w:rsidR="00050E5B">
        <w:t xml:space="preserve"> frames.</w:t>
      </w:r>
    </w:p>
    <w:p w14:paraId="0DFE7974" w14:textId="29940BE1" w:rsidR="00BF32E5" w:rsidRDefault="00BF32E5" w:rsidP="00050E5B">
      <w:pPr>
        <w:pStyle w:val="ListParagraph"/>
        <w:numPr>
          <w:ilvl w:val="0"/>
          <w:numId w:val="1"/>
        </w:numPr>
      </w:pPr>
      <w:r>
        <w:t>STEP design is not a good design in terms of length</w:t>
      </w:r>
      <w:r w:rsidR="00050E5B">
        <w:t xml:space="preserve"> – i</w:t>
      </w:r>
      <w:r>
        <w:t>t is good in terms of support and background check flexibility</w:t>
      </w:r>
      <w:r w:rsidR="00050E5B">
        <w:t>.</w:t>
      </w:r>
    </w:p>
    <w:p w14:paraId="2AC29E53" w14:textId="77777777" w:rsidR="005F71F1" w:rsidRDefault="00BF32E5" w:rsidP="00050E5B">
      <w:pPr>
        <w:pStyle w:val="ListParagraph"/>
        <w:numPr>
          <w:ilvl w:val="0"/>
          <w:numId w:val="1"/>
        </w:numPr>
      </w:pPr>
      <w:r>
        <w:t xml:space="preserve">Who needs what?  All populations benefit from </w:t>
      </w:r>
      <w:r w:rsidR="00050E5B">
        <w:t xml:space="preserve">a </w:t>
      </w:r>
      <w:r>
        <w:t>longe</w:t>
      </w:r>
      <w:r w:rsidR="00050E5B">
        <w:t>r term/permanent subsidy</w:t>
      </w:r>
      <w:r w:rsidR="002562FD">
        <w:t>.</w:t>
      </w:r>
      <w:r w:rsidR="00050E5B">
        <w:t xml:space="preserve"> </w:t>
      </w:r>
    </w:p>
    <w:p w14:paraId="0E9A295A" w14:textId="39BD35B8" w:rsidR="00BF32E5" w:rsidRDefault="002562FD" w:rsidP="00050E5B">
      <w:pPr>
        <w:pStyle w:val="ListParagraph"/>
        <w:numPr>
          <w:ilvl w:val="0"/>
          <w:numId w:val="1"/>
        </w:numPr>
      </w:pPr>
      <w:r>
        <w:t>Have</w:t>
      </w:r>
      <w:r w:rsidR="00050E5B">
        <w:t xml:space="preserve"> </w:t>
      </w:r>
      <w:r>
        <w:t xml:space="preserve">the </w:t>
      </w:r>
      <w:r w:rsidR="005F71F1">
        <w:t xml:space="preserve">resources for </w:t>
      </w:r>
      <w:r>
        <w:t>rental subsidies</w:t>
      </w:r>
      <w:r w:rsidR="005F71F1">
        <w:t xml:space="preserve"> align with our strategic prioritization chart. </w:t>
      </w:r>
      <w:r w:rsidR="00050E5B" w:rsidRPr="00050E5B">
        <w:t xml:space="preserve"> </w:t>
      </w:r>
    </w:p>
    <w:p w14:paraId="1DA821D9" w14:textId="3309303C" w:rsidR="002A1005" w:rsidRDefault="005F71F1" w:rsidP="00050E5B">
      <w:pPr>
        <w:pStyle w:val="ListParagraph"/>
        <w:numPr>
          <w:ilvl w:val="0"/>
          <w:numId w:val="1"/>
        </w:numPr>
      </w:pPr>
      <w:r>
        <w:t>Long Term Stayers need permanent rental subsidies for success</w:t>
      </w:r>
      <w:r w:rsidR="002A1005" w:rsidRPr="002A1005">
        <w:t xml:space="preserve">.  </w:t>
      </w:r>
      <w:r w:rsidR="002A1005">
        <w:t xml:space="preserve"> </w:t>
      </w:r>
    </w:p>
    <w:p w14:paraId="75DF6F08" w14:textId="1D6F14C1" w:rsidR="002562FD" w:rsidRDefault="002562FD" w:rsidP="00050E5B">
      <w:pPr>
        <w:pStyle w:val="ListParagraph"/>
        <w:numPr>
          <w:ilvl w:val="0"/>
          <w:numId w:val="1"/>
        </w:numPr>
      </w:pPr>
      <w:r>
        <w:t>Local/Regional</w:t>
      </w:r>
      <w:r w:rsidRPr="00050E5B">
        <w:t xml:space="preserve"> control to fit needs is the best </w:t>
      </w:r>
      <w:r>
        <w:t>method</w:t>
      </w:r>
      <w:r>
        <w:t>.</w:t>
      </w:r>
    </w:p>
    <w:p w14:paraId="1D595600" w14:textId="42D104BC" w:rsidR="00050E5B" w:rsidRDefault="00050E5B" w:rsidP="00BF32E5"/>
    <w:sectPr w:rsidR="00050E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670BC2"/>
    <w:multiLevelType w:val="hybridMultilevel"/>
    <w:tmpl w:val="72129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683411"/>
    <w:multiLevelType w:val="hybridMultilevel"/>
    <w:tmpl w:val="3EE07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2E5"/>
    <w:rsid w:val="00050E5B"/>
    <w:rsid w:val="00176111"/>
    <w:rsid w:val="002562FD"/>
    <w:rsid w:val="002A1005"/>
    <w:rsid w:val="002E7D5C"/>
    <w:rsid w:val="00474EEE"/>
    <w:rsid w:val="005F4691"/>
    <w:rsid w:val="005F71F1"/>
    <w:rsid w:val="007B469D"/>
    <w:rsid w:val="00BF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96B274"/>
  <w15:chartTrackingRefBased/>
  <w15:docId w15:val="{E327D7BD-6C58-49D9-9943-5AA7255D1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32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84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cfc750963831c296cba325ae36962f3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644413-2167-4601-84ED-1455F94A7484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3D022C3-296B-48D3-A6A2-3D5025CCE5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2F5443-7949-4F88-9ED1-ADC55E638B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Rand</dc:creator>
  <cp:keywords/>
  <dc:description/>
  <cp:lastModifiedBy>Cullen Ryan</cp:lastModifiedBy>
  <cp:revision>6</cp:revision>
  <dcterms:created xsi:type="dcterms:W3CDTF">2016-11-18T16:19:00Z</dcterms:created>
  <dcterms:modified xsi:type="dcterms:W3CDTF">2016-11-28T22:18:00Z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