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37042" w14:textId="77777777" w:rsidR="0029487F" w:rsidRPr="00140D0A" w:rsidRDefault="00A23188" w:rsidP="000D4290">
      <w:r>
        <w:rPr>
          <w:noProof/>
        </w:rPr>
        <mc:AlternateContent>
          <mc:Choice Requires="wps">
            <w:drawing>
              <wp:anchor distT="0" distB="0" distL="114300" distR="114300" simplePos="0" relativeHeight="251658240" behindDoc="0" locked="0" layoutInCell="1" allowOverlap="1" wp14:anchorId="5DEECA96" wp14:editId="2CDECF82">
                <wp:simplePos x="0" y="0"/>
                <wp:positionH relativeFrom="column">
                  <wp:posOffset>-19050</wp:posOffset>
                </wp:positionH>
                <wp:positionV relativeFrom="paragraph">
                  <wp:posOffset>904875</wp:posOffset>
                </wp:positionV>
                <wp:extent cx="6424295" cy="2695575"/>
                <wp:effectExtent l="0" t="0" r="14605" b="2857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2695575"/>
                        </a:xfrm>
                        <a:prstGeom prst="rect">
                          <a:avLst/>
                        </a:prstGeom>
                        <a:solidFill>
                          <a:srgbClr val="FFFFFF"/>
                        </a:solidFill>
                        <a:ln w="9525">
                          <a:solidFill>
                            <a:srgbClr val="000000"/>
                          </a:solidFill>
                          <a:miter lim="800000"/>
                          <a:headEnd/>
                          <a:tailEnd/>
                        </a:ln>
                      </wps:spPr>
                      <wps:txbx>
                        <w:txbxContent>
                          <w:p w14:paraId="4E44A95D" w14:textId="77777777" w:rsidR="00BD1E4A" w:rsidRDefault="00DD32E0" w:rsidP="00DD32E0">
                            <w:r w:rsidRPr="00C0395F">
                              <w:rPr>
                                <w:b/>
                                <w:u w:val="single"/>
                              </w:rPr>
                              <w:t>Augusta</w:t>
                            </w:r>
                            <w:r w:rsidRPr="00C0395F">
                              <w:rPr>
                                <w:b/>
                              </w:rPr>
                              <w:t>:</w:t>
                            </w:r>
                            <w:r w:rsidRPr="00C0395F">
                              <w:t xml:space="preserve"> </w:t>
                            </w:r>
                            <w:r w:rsidR="00BD1E4A">
                              <w:t>Helen Rogers (Knox County Homeless Coalition), Donna Kelley (KBH),</w:t>
                            </w:r>
                            <w:r w:rsidR="00BD1E4A" w:rsidRPr="00167FE7">
                              <w:t xml:space="preserve"> </w:t>
                            </w:r>
                            <w:r w:rsidR="00BD1E4A">
                              <w:t xml:space="preserve">Jeremy Kendall, (Easter Seals of Maine), Stacy Leet (Easter Seals of Maine), RJ Pinkham (Bread of Life Ministries), Melody Fitch (FVP), </w:t>
                            </w:r>
                            <w:r w:rsidR="00BD1E4A" w:rsidRPr="00C0395F">
                              <w:t>Vickey Rand (C</w:t>
                            </w:r>
                            <w:r w:rsidR="00BD1E4A">
                              <w:t>HOM),</w:t>
                            </w:r>
                            <w:r w:rsidR="00BD1E4A" w:rsidRPr="00C0395F">
                              <w:t xml:space="preserve"> </w:t>
                            </w:r>
                            <w:r w:rsidR="00BD1E4A">
                              <w:t xml:space="preserve">Ginny Dill (Shalom House), Leah Bruns (MaineHousing), </w:t>
                            </w:r>
                            <w:r w:rsidR="00637784">
                              <w:t xml:space="preserve">Anne Giggey (PCHC), Joshua D’Alessio (PCHC Hope House), </w:t>
                            </w:r>
                            <w:r w:rsidR="00BD1E4A">
                              <w:t xml:space="preserve">and </w:t>
                            </w:r>
                            <w:r w:rsidR="00637784">
                              <w:t>Paula Paladino (MaineHousing)</w:t>
                            </w:r>
                            <w:r w:rsidR="00BD1E4A">
                              <w:t>.</w:t>
                            </w:r>
                          </w:p>
                          <w:p w14:paraId="3B22445B" w14:textId="77777777" w:rsidR="00167FE7" w:rsidRDefault="004A3A38" w:rsidP="00FF792C">
                            <w:pPr>
                              <w:rPr>
                                <w:noProof/>
                              </w:rPr>
                            </w:pPr>
                            <w:r w:rsidRPr="00C0395F">
                              <w:rPr>
                                <w:b/>
                                <w:noProof/>
                                <w:u w:val="single"/>
                              </w:rPr>
                              <w:t>Portland:</w:t>
                            </w:r>
                            <w:r w:rsidRPr="00C0395F">
                              <w:rPr>
                                <w:noProof/>
                              </w:rPr>
                              <w:t xml:space="preserve"> </w:t>
                            </w:r>
                            <w:r w:rsidR="00167FE7">
                              <w:rPr>
                                <w:noProof/>
                              </w:rPr>
                              <w:t>Not available today.</w:t>
                            </w:r>
                          </w:p>
                          <w:p w14:paraId="2CA51C4B" w14:textId="77777777" w:rsidR="00167FE7" w:rsidRDefault="00F6031A" w:rsidP="00FF792C">
                            <w:r w:rsidRPr="003F3AA5">
                              <w:rPr>
                                <w:b/>
                                <w:u w:val="single"/>
                              </w:rPr>
                              <w:t>Lewiston</w:t>
                            </w:r>
                            <w:r>
                              <w:t xml:space="preserve">: </w:t>
                            </w:r>
                            <w:r w:rsidR="00046702">
                              <w:t>Mike Mooney (New Beginnings), Janice Larey Hewey (Catholic Charities</w:t>
                            </w:r>
                            <w:r w:rsidR="00400AEE">
                              <w:t>/PATH</w:t>
                            </w:r>
                            <w:r w:rsidR="00046702">
                              <w:t>)</w:t>
                            </w:r>
                            <w:r w:rsidR="00167FE7">
                              <w:t>.</w:t>
                            </w:r>
                          </w:p>
                          <w:p w14:paraId="553B3CCA" w14:textId="77777777" w:rsidR="00046702" w:rsidRPr="00046702" w:rsidRDefault="00046702" w:rsidP="00FF792C">
                            <w:pPr>
                              <w:rPr>
                                <w:noProof/>
                              </w:rPr>
                            </w:pPr>
                            <w:r>
                              <w:rPr>
                                <w:b/>
                                <w:noProof/>
                                <w:u w:val="single"/>
                              </w:rPr>
                              <w:t>On the Phone</w:t>
                            </w:r>
                            <w:r>
                              <w:rPr>
                                <w:noProof/>
                              </w:rPr>
                              <w:t xml:space="preserve">: </w:t>
                            </w:r>
                            <w:r w:rsidR="00400AEE">
                              <w:rPr>
                                <w:noProof/>
                              </w:rPr>
                              <w:t>Mike Merrill (VOA),</w:t>
                            </w:r>
                            <w:r w:rsidR="00400AEE" w:rsidRPr="00400AEE">
                              <w:t xml:space="preserve"> </w:t>
                            </w:r>
                            <w:r w:rsidR="00400AEE">
                              <w:t>Mike Tilton (ESM), Hannah Ives (New Hope for Women), Tom Michaud (Sunrise Opportunities), Rowena Griffin (BAHS), Kat Perkins (Spruce Run/Womancare Alliance), Christine Roberts (HUD), Craig Phillips (Tedford Housing), Gail Garrow (OHI), Beth Meneses (CHCS), Catherine Sullivan (Hope House), Awa Conteh (City of Bangor), Steve Ellis (Frannie Peabody), Shanna Curry (Shaw House Waterworks ), Kari Bradstreet (Hope and Justice Project), and Melanie Lamore Gagnon (Safe Voices).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EECA96" id="_x0000_t202" coordsize="21600,21600" o:spt="202" path="m,l,21600r21600,l21600,xe">
                <v:stroke joinstyle="miter"/>
                <v:path gradientshapeok="t" o:connecttype="rect"/>
              </v:shapetype>
              <v:shape id="Text Box 6" o:spid="_x0000_s1026" type="#_x0000_t202" style="position:absolute;margin-left:-1.5pt;margin-top:71.25pt;width:505.85pt;height:2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">
                <v:textbox>
                  <w:txbxContent>
                    <w:p w14:paraId="4E44A95D" w14:textId="77777777" w:rsidR="00BD1E4A" w:rsidRDefault="00DD32E0" w:rsidP="00DD32E0">
                      <w:r w:rsidRPr="00C0395F">
                        <w:rPr>
                          <w:b/>
                          <w:u w:val="single"/>
                        </w:rPr>
                        <w:t>Augusta</w:t>
                      </w:r>
                      <w:r w:rsidRPr="00C0395F">
                        <w:rPr>
                          <w:b/>
                        </w:rPr>
                        <w:t>:</w:t>
                      </w:r>
                      <w:r w:rsidRPr="00C0395F">
                        <w:t xml:space="preserve"> </w:t>
                      </w:r>
                      <w:r w:rsidR="00BD1E4A">
                        <w:t>Helen Rogers (Knox County Homeless Coalition), Donna Kelley (KBH),</w:t>
                      </w:r>
                      <w:r w:rsidR="00BD1E4A" w:rsidRPr="00167FE7">
                        <w:t xml:space="preserve"> </w:t>
                      </w:r>
                      <w:r w:rsidR="00BD1E4A">
                        <w:t xml:space="preserve">Jeremy Kendall, (Easter Seals of Maine), Stacy Leet (Easter Seals of Maine), RJ Pinkham (Bread of Life Ministries), Melody Fitch (FVP), </w:t>
                      </w:r>
                      <w:r w:rsidR="00BD1E4A" w:rsidRPr="00C0395F">
                        <w:t>Vickey Rand (C</w:t>
                      </w:r>
                      <w:r w:rsidR="00BD1E4A">
                        <w:t>HOM),</w:t>
                      </w:r>
                      <w:r w:rsidR="00BD1E4A" w:rsidRPr="00C0395F">
                        <w:t xml:space="preserve"> </w:t>
                      </w:r>
                      <w:r w:rsidR="00BD1E4A">
                        <w:t xml:space="preserve">Ginny Dill (Shalom House), Leah Bruns (MaineHousing), </w:t>
                      </w:r>
                      <w:r w:rsidR="00637784">
                        <w:t xml:space="preserve">Anne Giggey (PCHC), Joshua D’Alessio (PCHC Hope House), </w:t>
                      </w:r>
                      <w:r w:rsidR="00BD1E4A">
                        <w:t xml:space="preserve">and </w:t>
                      </w:r>
                      <w:r w:rsidR="00637784">
                        <w:t>Paula Paladino (MaineHousing)</w:t>
                      </w:r>
                      <w:r w:rsidR="00BD1E4A">
                        <w:t>.</w:t>
                      </w:r>
                    </w:p>
                    <w:p w14:paraId="3B22445B" w14:textId="77777777" w:rsidR="00167FE7" w:rsidRDefault="004A3A38" w:rsidP="00FF792C">
                      <w:pPr>
                        <w:rPr>
                          <w:noProof/>
                        </w:rPr>
                      </w:pPr>
                      <w:r w:rsidRPr="00C0395F">
                        <w:rPr>
                          <w:b/>
                          <w:noProof/>
                          <w:u w:val="single"/>
                        </w:rPr>
                        <w:t>Portland:</w:t>
                      </w:r>
                      <w:r w:rsidRPr="00C0395F">
                        <w:rPr>
                          <w:noProof/>
                        </w:rPr>
                        <w:t xml:space="preserve"> </w:t>
                      </w:r>
                      <w:r w:rsidR="00167FE7">
                        <w:rPr>
                          <w:noProof/>
                        </w:rPr>
                        <w:t>Not available today.</w:t>
                      </w:r>
                    </w:p>
                    <w:p w14:paraId="2CA51C4B" w14:textId="77777777" w:rsidR="00167FE7" w:rsidRDefault="00F6031A" w:rsidP="00FF792C">
                      <w:r w:rsidRPr="003F3AA5">
                        <w:rPr>
                          <w:b/>
                          <w:u w:val="single"/>
                        </w:rPr>
                        <w:t>Lewiston</w:t>
                      </w:r>
                      <w:r>
                        <w:t xml:space="preserve">: </w:t>
                      </w:r>
                      <w:r w:rsidR="00046702">
                        <w:t>Mike Mooney (New Beginnings), Janice Larey Hewey (Catholic Charities</w:t>
                      </w:r>
                      <w:r w:rsidR="00400AEE">
                        <w:t>/PATH</w:t>
                      </w:r>
                      <w:r w:rsidR="00046702">
                        <w:t>)</w:t>
                      </w:r>
                      <w:r w:rsidR="00167FE7">
                        <w:t>.</w:t>
                      </w:r>
                    </w:p>
                    <w:p w14:paraId="553B3CCA" w14:textId="77777777" w:rsidR="00046702" w:rsidRPr="00046702" w:rsidRDefault="00046702" w:rsidP="00FF792C">
                      <w:pPr>
                        <w:rPr>
                          <w:noProof/>
                        </w:rPr>
                      </w:pPr>
                      <w:r>
                        <w:rPr>
                          <w:b/>
                          <w:noProof/>
                          <w:u w:val="single"/>
                        </w:rPr>
                        <w:t>On the Phone</w:t>
                      </w:r>
                      <w:r>
                        <w:rPr>
                          <w:noProof/>
                        </w:rPr>
                        <w:t xml:space="preserve">: </w:t>
                      </w:r>
                      <w:r w:rsidR="00400AEE">
                        <w:rPr>
                          <w:noProof/>
                        </w:rPr>
                        <w:t>Mike Merrill (VOA),</w:t>
                      </w:r>
                      <w:r w:rsidR="00400AEE" w:rsidRPr="00400AEE">
                        <w:t xml:space="preserve"> </w:t>
                      </w:r>
                      <w:r w:rsidR="00400AEE">
                        <w:t>Mike Tilton (ESM), Hannah Ives (New Hope for Women), Tom Michaud (Sunrise Opportunities), Rowena Griffin (BAHS), Kat Perkins (Spruce Run/Womancare Alliance), Christine Roberts (HUD), Craig Phillips (Tedford Housing), Gail Garrow (OHI), Beth Meneses (CHCS), Catherine Sullivan (Hope House), Awa Conteh (City of Bangor), Steve Ellis (Frannie Peabody), Shanna Curry (Shaw House Waterworks ), Kari Bradstreet (Hope and Justice Project), and Melanie Lamore Gagnon (Safe Voices).</w:t>
                      </w:r>
                    </w:p>
                  </w:txbxContent>
                </v:textbox>
                <w10:wrap type="square"/>
              </v:shape>
            </w:pict>
          </mc:Fallback>
        </mc:AlternateContent>
      </w:r>
      <w:r w:rsidR="00F6031A">
        <w:rPr>
          <w:noProof/>
        </w:rPr>
        <mc:AlternateContent>
          <mc:Choice Requires="wps">
            <w:drawing>
              <wp:anchor distT="0" distB="0" distL="114300" distR="114300" simplePos="0" relativeHeight="251657216" behindDoc="0" locked="0" layoutInCell="1" allowOverlap="1" wp14:anchorId="7ACB8118" wp14:editId="6C2471DF">
                <wp:simplePos x="0" y="0"/>
                <wp:positionH relativeFrom="column">
                  <wp:posOffset>3058795</wp:posOffset>
                </wp:positionH>
                <wp:positionV relativeFrom="paragraph">
                  <wp:posOffset>55245</wp:posOffset>
                </wp:positionV>
                <wp:extent cx="3347085" cy="847090"/>
                <wp:effectExtent l="0" t="0" r="24765" b="1016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847090"/>
                        </a:xfrm>
                        <a:prstGeom prst="rect">
                          <a:avLst/>
                        </a:prstGeom>
                        <a:solidFill>
                          <a:srgbClr val="FFFFFF"/>
                        </a:solidFill>
                        <a:ln w="9525">
                          <a:solidFill>
                            <a:srgbClr val="000000"/>
                          </a:solidFill>
                          <a:miter lim="800000"/>
                          <a:headEnd/>
                          <a:tailEnd/>
                        </a:ln>
                      </wps:spPr>
                      <wps:txbx>
                        <w:txbxContent>
                          <w:p w14:paraId="4E32B855"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0AD66A00"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5EAD42A9"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CB8118" id="Text Box 5" o:spid="_x0000_s1027" type="#_x0000_t202" style="position:absolute;margin-left:240.85pt;margin-top:4.35pt;width:263.55pt;height:6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">
                <v:textbox>
                  <w:txbxContent>
                    <w:p w14:paraId="4E32B855"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0AD66A00"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5EAD42A9" w14:textId="77777777" w:rsidR="004A3A38" w:rsidRDefault="004A3A38">
                      <w:pPr>
                        <w:rPr>
                          <w:noProof/>
                        </w:rPr>
                      </w:pPr>
                    </w:p>
                  </w:txbxContent>
                </v:textbox>
                <w10:wrap type="square"/>
              </v:shape>
            </w:pict>
          </mc:Fallback>
        </mc:AlternateContent>
      </w:r>
      <w:r w:rsidR="00AE46FD">
        <w:rPr>
          <w:noProof/>
        </w:rPr>
        <mc:AlternateContent>
          <mc:Choice Requires="wps">
            <w:drawing>
              <wp:anchor distT="0" distB="0" distL="114300" distR="114300" simplePos="0" relativeHeight="251656192" behindDoc="0" locked="0" layoutInCell="1" allowOverlap="1" wp14:anchorId="4D317777" wp14:editId="7DC0E904">
                <wp:simplePos x="0" y="0"/>
                <wp:positionH relativeFrom="column">
                  <wp:posOffset>-15875</wp:posOffset>
                </wp:positionH>
                <wp:positionV relativeFrom="paragraph">
                  <wp:posOffset>53340</wp:posOffset>
                </wp:positionV>
                <wp:extent cx="3072130" cy="847090"/>
                <wp:effectExtent l="12700" t="5715" r="10795" b="1397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847090"/>
                        </a:xfrm>
                        <a:prstGeom prst="rect">
                          <a:avLst/>
                        </a:prstGeom>
                        <a:solidFill>
                          <a:srgbClr val="FFFFFF"/>
                        </a:solidFill>
                        <a:ln w="9525">
                          <a:solidFill>
                            <a:srgbClr val="000000"/>
                          </a:solidFill>
                          <a:miter lim="800000"/>
                          <a:headEnd/>
                          <a:tailEnd/>
                        </a:ln>
                      </wps:spPr>
                      <wps:txbx>
                        <w:txbxContent>
                          <w:p w14:paraId="24BD686C" w14:textId="77777777" w:rsidR="004A3A38" w:rsidRPr="00FF792C" w:rsidRDefault="004A3A38">
                            <w:pPr>
                              <w:rPr>
                                <w:b/>
                              </w:rPr>
                            </w:pPr>
                            <w:r w:rsidRPr="00FF792C">
                              <w:rPr>
                                <w:b/>
                              </w:rPr>
                              <w:t>Meeting: Maine CoC</w:t>
                            </w:r>
                          </w:p>
                          <w:p w14:paraId="115BBAAC" w14:textId="77777777" w:rsidR="004A3A38" w:rsidRPr="00FF792C" w:rsidRDefault="00520C03" w:rsidP="00931EBE">
                            <w:pPr>
                              <w:rPr>
                                <w:b/>
                              </w:rPr>
                            </w:pPr>
                            <w:r>
                              <w:rPr>
                                <w:b/>
                              </w:rPr>
                              <w:t xml:space="preserve">Date:  </w:t>
                            </w:r>
                            <w:r w:rsidR="006A0E6F">
                              <w:rPr>
                                <w:b/>
                              </w:rPr>
                              <w:t>March 17</w:t>
                            </w:r>
                            <w:r w:rsidR="0097716A">
                              <w:rPr>
                                <w:b/>
                              </w:rPr>
                              <w:t>, 201</w:t>
                            </w:r>
                            <w:r w:rsidR="00A47656">
                              <w:rPr>
                                <w:b/>
                              </w:rPr>
                              <w:t>6</w:t>
                            </w:r>
                          </w:p>
                          <w:p w14:paraId="07151E3F" w14:textId="77777777" w:rsidR="004A3A38" w:rsidRPr="00FF792C" w:rsidRDefault="004A3A38" w:rsidP="00931EBE">
                            <w:pPr>
                              <w:rPr>
                                <w:b/>
                              </w:rPr>
                            </w:pPr>
                            <w:r w:rsidRPr="00FF792C">
                              <w:rPr>
                                <w:b/>
                              </w:rPr>
                              <w:t>Time: 1p</w:t>
                            </w:r>
                            <w:r>
                              <w:rPr>
                                <w:b/>
                              </w:rPr>
                              <w:t>m</w:t>
                            </w:r>
                            <w:r w:rsidRPr="00FF792C">
                              <w:rPr>
                                <w:b/>
                              </w:rPr>
                              <w:t xml:space="preserve"> to 3pm</w:t>
                            </w:r>
                          </w:p>
                          <w:p w14:paraId="50360E7C"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317777" id="Text Box 4" o:spid="_x0000_s1028" type="#_x0000_t202" style="position:absolute;margin-left:-1.25pt;margin-top:4.2pt;width:241.9pt;height:6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">
                <v:textbox>
                  <w:txbxContent>
                    <w:p w14:paraId="24BD686C" w14:textId="77777777" w:rsidR="004A3A38" w:rsidRPr="00FF792C" w:rsidRDefault="004A3A38">
                      <w:pPr>
                        <w:rPr>
                          <w:b/>
                        </w:rPr>
                      </w:pPr>
                      <w:r w:rsidRPr="00FF792C">
                        <w:rPr>
                          <w:b/>
                        </w:rPr>
                        <w:t>Meeting: Maine CoC</w:t>
                      </w:r>
                    </w:p>
                    <w:p w14:paraId="115BBAAC" w14:textId="77777777" w:rsidR="004A3A38" w:rsidRPr="00FF792C" w:rsidRDefault="00520C03" w:rsidP="00931EBE">
                      <w:pPr>
                        <w:rPr>
                          <w:b/>
                        </w:rPr>
                      </w:pPr>
                      <w:r>
                        <w:rPr>
                          <w:b/>
                        </w:rPr>
                        <w:t xml:space="preserve">Date:  </w:t>
                      </w:r>
                      <w:r w:rsidR="006A0E6F">
                        <w:rPr>
                          <w:b/>
                        </w:rPr>
                        <w:t>March 17</w:t>
                      </w:r>
                      <w:r w:rsidR="0097716A">
                        <w:rPr>
                          <w:b/>
                        </w:rPr>
                        <w:t>, 201</w:t>
                      </w:r>
                      <w:r w:rsidR="00A47656">
                        <w:rPr>
                          <w:b/>
                        </w:rPr>
                        <w:t>6</w:t>
                      </w:r>
                    </w:p>
                    <w:p w14:paraId="07151E3F" w14:textId="77777777" w:rsidR="004A3A38" w:rsidRPr="00FF792C" w:rsidRDefault="004A3A38" w:rsidP="00931EBE">
                      <w:pPr>
                        <w:rPr>
                          <w:b/>
                        </w:rPr>
                      </w:pPr>
                      <w:r w:rsidRPr="00FF792C">
                        <w:rPr>
                          <w:b/>
                        </w:rPr>
                        <w:t>Time: 1p</w:t>
                      </w:r>
                      <w:r>
                        <w:rPr>
                          <w:b/>
                        </w:rPr>
                        <w:t>m</w:t>
                      </w:r>
                      <w:r w:rsidRPr="00FF792C">
                        <w:rPr>
                          <w:b/>
                        </w:rPr>
                        <w:t xml:space="preserve"> to 3pm</w:t>
                      </w:r>
                    </w:p>
                    <w:p w14:paraId="50360E7C"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v:shape>
            </w:pict>
          </mc:Fallback>
        </mc:AlternateContent>
      </w:r>
      <w:bookmarkStart w:id="0" w:name="OLE_LINK1"/>
    </w:p>
    <w:bookmarkEnd w:id="0"/>
    <w:p w14:paraId="40566C9E" w14:textId="77777777" w:rsidR="0097716A" w:rsidRDefault="00046702" w:rsidP="00DD32E0">
      <w:pPr>
        <w:rPr>
          <w:b/>
        </w:rPr>
      </w:pPr>
      <w:r>
        <w:rPr>
          <w:noProof/>
        </w:rPr>
        <mc:AlternateContent>
          <mc:Choice Requires="wps">
            <w:drawing>
              <wp:anchor distT="0" distB="0" distL="114300" distR="114300" simplePos="0" relativeHeight="251659264" behindDoc="0" locked="0" layoutInCell="1" allowOverlap="1" wp14:anchorId="6CB84805" wp14:editId="5AE9FCEB">
                <wp:simplePos x="0" y="0"/>
                <wp:positionH relativeFrom="column">
                  <wp:posOffset>-19050</wp:posOffset>
                </wp:positionH>
                <wp:positionV relativeFrom="paragraph">
                  <wp:posOffset>139065</wp:posOffset>
                </wp:positionV>
                <wp:extent cx="6423025" cy="514350"/>
                <wp:effectExtent l="0" t="0" r="15875"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514350"/>
                        </a:xfrm>
                        <a:prstGeom prst="rect">
                          <a:avLst/>
                        </a:prstGeom>
                        <a:solidFill>
                          <a:srgbClr val="FFFFFF"/>
                        </a:solidFill>
                        <a:ln w="9525">
                          <a:solidFill>
                            <a:srgbClr val="000000"/>
                          </a:solidFill>
                          <a:miter lim="800000"/>
                          <a:headEnd/>
                          <a:tailEnd/>
                        </a:ln>
                      </wps:spPr>
                      <wps:txbx>
                        <w:txbxContent>
                          <w:p w14:paraId="794C74FD" w14:textId="11585645"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2011E2">
                              <w:rPr>
                                <w:rFonts w:ascii="Arial Narrow" w:hAnsi="Arial Narrow" w:cs="Arial"/>
                                <w:sz w:val="20"/>
                                <w:szCs w:val="20"/>
                              </w:rPr>
                              <w:t>Paula</w:t>
                            </w:r>
                            <w:r>
                              <w:rPr>
                                <w:rFonts w:ascii="Arial Narrow" w:hAnsi="Arial Narrow" w:cs="Arial"/>
                                <w:sz w:val="20"/>
                                <w:szCs w:val="20"/>
                              </w:rPr>
                              <w:t xml:space="preserve"> know and </w:t>
                            </w:r>
                            <w:r w:rsidR="002011E2">
                              <w:rPr>
                                <w:rFonts w:ascii="Arial Narrow" w:hAnsi="Arial Narrow" w:cs="Arial"/>
                                <w:sz w:val="20"/>
                                <w:szCs w:val="20"/>
                              </w:rPr>
                              <w:t>s</w:t>
                            </w:r>
                            <w:r>
                              <w:rPr>
                                <w:rFonts w:ascii="Arial Narrow" w:hAnsi="Arial Narrow" w:cs="Arial"/>
                                <w:sz w:val="20"/>
                                <w:szCs w:val="20"/>
                              </w:rPr>
                              <w:t>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1.5pt;margin-top:10.95pt;width:505.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">
                <v:textbox inset=",0,,0">
                  <w:txbxContent>
                    <w:p w14:paraId="794C74FD" w14:textId="11585645"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2011E2">
                        <w:rPr>
                          <w:rFonts w:ascii="Arial Narrow" w:hAnsi="Arial Narrow" w:cs="Arial"/>
                          <w:sz w:val="20"/>
                          <w:szCs w:val="20"/>
                        </w:rPr>
                        <w:t>Paula</w:t>
                      </w:r>
                      <w:r>
                        <w:rPr>
                          <w:rFonts w:ascii="Arial Narrow" w:hAnsi="Arial Narrow" w:cs="Arial"/>
                          <w:sz w:val="20"/>
                          <w:szCs w:val="20"/>
                        </w:rPr>
                        <w:t xml:space="preserve"> know and </w:t>
                      </w:r>
                      <w:r w:rsidR="002011E2">
                        <w:rPr>
                          <w:rFonts w:ascii="Arial Narrow" w:hAnsi="Arial Narrow" w:cs="Arial"/>
                          <w:sz w:val="20"/>
                          <w:szCs w:val="20"/>
                        </w:rPr>
                        <w:t>s</w:t>
                      </w:r>
                      <w:r>
                        <w:rPr>
                          <w:rFonts w:ascii="Arial Narrow" w:hAnsi="Arial Narrow" w:cs="Arial"/>
                          <w:sz w:val="20"/>
                          <w:szCs w:val="20"/>
                        </w:rPr>
                        <w:t>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v:shape>
            </w:pict>
          </mc:Fallback>
        </mc:AlternateContent>
      </w:r>
    </w:p>
    <w:p w14:paraId="4E91BEAB" w14:textId="77777777" w:rsidR="003F3AA5" w:rsidRPr="00E95524" w:rsidRDefault="003F3AA5" w:rsidP="00DD32E0">
      <w:pPr>
        <w:rPr>
          <w:b/>
        </w:rPr>
      </w:pPr>
    </w:p>
    <w:p w14:paraId="484C74B8" w14:textId="77777777" w:rsidR="00A23188" w:rsidRDefault="00A23188" w:rsidP="008D7216">
      <w:pPr>
        <w:rPr>
          <w:b/>
        </w:rPr>
      </w:pPr>
    </w:p>
    <w:p w14:paraId="3826A570" w14:textId="77777777" w:rsidR="00400AEE" w:rsidRDefault="00400AEE" w:rsidP="008D7216">
      <w:pPr>
        <w:rPr>
          <w:b/>
        </w:rPr>
      </w:pPr>
    </w:p>
    <w:p w14:paraId="3DA5976C" w14:textId="77777777" w:rsidR="008D7216" w:rsidRDefault="00DD32E0" w:rsidP="008D7216">
      <w:r w:rsidRPr="00E95524">
        <w:rPr>
          <w:b/>
        </w:rPr>
        <w:t>Review of Minutes</w:t>
      </w:r>
      <w:r w:rsidR="00D36229" w:rsidRPr="00E95524">
        <w:t xml:space="preserve"> </w:t>
      </w:r>
      <w:r w:rsidR="00937E1F">
        <w:t xml:space="preserve">from </w:t>
      </w:r>
      <w:r w:rsidR="006A0E6F">
        <w:t xml:space="preserve">February </w:t>
      </w:r>
      <w:r w:rsidR="009B7D03">
        <w:t>18</w:t>
      </w:r>
      <w:r w:rsidR="00505C42" w:rsidRPr="00E95524">
        <w:t>, 201</w:t>
      </w:r>
      <w:r w:rsidR="00322B43">
        <w:t>6</w:t>
      </w:r>
      <w:r w:rsidR="007961DC" w:rsidRPr="00E95524">
        <w:t xml:space="preserve"> </w:t>
      </w:r>
      <w:r w:rsidR="00E448B2">
        <w:t>–</w:t>
      </w:r>
      <w:r w:rsidR="007961DC" w:rsidRPr="00E95524">
        <w:t xml:space="preserve"> </w:t>
      </w:r>
      <w:r w:rsidR="00E448B2">
        <w:t xml:space="preserve">Motion to </w:t>
      </w:r>
      <w:r w:rsidR="00001448">
        <w:t>approve by</w:t>
      </w:r>
      <w:r w:rsidR="00E448B2">
        <w:t xml:space="preserve"> </w:t>
      </w:r>
      <w:r w:rsidR="00E13AAF">
        <w:t>Beth</w:t>
      </w:r>
      <w:r w:rsidR="00E448B2">
        <w:t xml:space="preserve"> and </w:t>
      </w:r>
      <w:r w:rsidR="00E13AAF">
        <w:t xml:space="preserve">Betty </w:t>
      </w:r>
      <w:r w:rsidR="00E448B2">
        <w:t xml:space="preserve">seconded.  </w:t>
      </w:r>
      <w:r w:rsidR="007961DC" w:rsidRPr="00E95524">
        <w:rPr>
          <w:b/>
        </w:rPr>
        <w:t>Ap</w:t>
      </w:r>
      <w:r w:rsidR="005F6FD3" w:rsidRPr="00E95524">
        <w:rPr>
          <w:b/>
        </w:rPr>
        <w:t>proved</w:t>
      </w:r>
      <w:r w:rsidR="00AF022D" w:rsidRPr="00E95524">
        <w:rPr>
          <w:b/>
        </w:rPr>
        <w:t xml:space="preserve"> as </w:t>
      </w:r>
      <w:r w:rsidR="00505C42" w:rsidRPr="00E95524">
        <w:rPr>
          <w:b/>
        </w:rPr>
        <w:t>submitted</w:t>
      </w:r>
      <w:r w:rsidRPr="00E95524">
        <w:t>.</w:t>
      </w:r>
      <w:r w:rsidR="00E448B2">
        <w:t xml:space="preserve"> </w:t>
      </w:r>
    </w:p>
    <w:p w14:paraId="14AEECFE" w14:textId="77777777" w:rsidR="00E13AAF" w:rsidRDefault="00E13AAF" w:rsidP="008D7216"/>
    <w:p w14:paraId="15C68F30" w14:textId="77777777" w:rsidR="0056564C" w:rsidRDefault="0038194D" w:rsidP="008D7216">
      <w:pPr>
        <w:rPr>
          <w:b/>
        </w:rPr>
      </w:pPr>
      <w:r>
        <w:rPr>
          <w:b/>
        </w:rPr>
        <w:t xml:space="preserve">Big Thinking Topic: </w:t>
      </w:r>
    </w:p>
    <w:p w14:paraId="7D6FDFC7" w14:textId="4018397C" w:rsidR="00E811E2" w:rsidRDefault="0038194D" w:rsidP="008D7216">
      <w:r w:rsidRPr="00400AEE">
        <w:t>Leah Bruns from MaineHousing attended to</w:t>
      </w:r>
      <w:r w:rsidR="001001E8">
        <w:t xml:space="preserve"> present</w:t>
      </w:r>
      <w:r w:rsidRPr="00400AEE">
        <w:t xml:space="preserve"> </w:t>
      </w:r>
      <w:r w:rsidR="00477214">
        <w:t xml:space="preserve">information on </w:t>
      </w:r>
      <w:r w:rsidRPr="00400AEE">
        <w:t xml:space="preserve">present information </w:t>
      </w:r>
      <w:r w:rsidR="00477214">
        <w:t>on t</w:t>
      </w:r>
      <w:r w:rsidR="00477214" w:rsidRPr="00400AEE">
        <w:t>he Coordinated Entry Sy</w:t>
      </w:r>
      <w:r w:rsidR="00477214">
        <w:t>stem (CES)</w:t>
      </w:r>
      <w:r w:rsidR="00B367A8">
        <w:t xml:space="preserve"> </w:t>
      </w:r>
      <w:r w:rsidR="00477214">
        <w:t>and how we all fit into it</w:t>
      </w:r>
      <w:r w:rsidR="001001E8">
        <w:t>.</w:t>
      </w:r>
      <w:r w:rsidRPr="00400AEE">
        <w:t xml:space="preserve">  The CoC Leadership mission is to plan and coordinate an inclusive system that helps people avoid or exit quickly from homelessness. The homeless response system is part of </w:t>
      </w:r>
      <w:r w:rsidRPr="00477214">
        <w:rPr>
          <w:b/>
        </w:rPr>
        <w:t>system change</w:t>
      </w:r>
      <w:r w:rsidRPr="00400AEE">
        <w:t xml:space="preserve">-over time to accomplish with a multitude of priorities. </w:t>
      </w:r>
      <w:r w:rsidR="00477214">
        <w:t>T</w:t>
      </w:r>
      <w:r w:rsidRPr="00400AEE">
        <w:t xml:space="preserve">he CoC’s collaborate with </w:t>
      </w:r>
      <w:r w:rsidR="00477214">
        <w:t xml:space="preserve">various </w:t>
      </w:r>
      <w:r w:rsidRPr="00400AEE">
        <w:t>state initiatives i.e</w:t>
      </w:r>
      <w:r w:rsidR="00477214">
        <w:t>.</w:t>
      </w:r>
      <w:r w:rsidRPr="00400AEE">
        <w:t xml:space="preserve"> SHC, RHC, etc. local</w:t>
      </w:r>
      <w:r w:rsidR="00477214">
        <w:t>ly</w:t>
      </w:r>
      <w:r w:rsidRPr="00400AEE">
        <w:t xml:space="preserve"> </w:t>
      </w:r>
      <w:r w:rsidR="00477214">
        <w:t>and are involved in the</w:t>
      </w:r>
      <w:r w:rsidRPr="00400AEE">
        <w:t xml:space="preserve"> Coordinated Entry</w:t>
      </w:r>
      <w:r w:rsidR="00477214">
        <w:t xml:space="preserve"> System</w:t>
      </w:r>
      <w:r w:rsidRPr="00400AEE">
        <w:t xml:space="preserve"> (CE</w:t>
      </w:r>
      <w:r w:rsidR="00477214">
        <w:t>S</w:t>
      </w:r>
      <w:r w:rsidRPr="00400AEE">
        <w:t xml:space="preserve">) initiative </w:t>
      </w:r>
      <w:r w:rsidR="00477214">
        <w:t xml:space="preserve">which will eventually </w:t>
      </w:r>
      <w:r w:rsidRPr="00400AEE">
        <w:t>change the homeless response system.  CE</w:t>
      </w:r>
      <w:r w:rsidR="00477214">
        <w:t>S</w:t>
      </w:r>
      <w:r w:rsidRPr="00400AEE">
        <w:t xml:space="preserve"> is mandated</w:t>
      </w:r>
      <w:r w:rsidR="00477214">
        <w:t xml:space="preserve"> by HUD</w:t>
      </w:r>
      <w:r w:rsidRPr="00400AEE">
        <w:t xml:space="preserve"> for continued funding of </w:t>
      </w:r>
      <w:r w:rsidR="00477214">
        <w:t>h</w:t>
      </w:r>
      <w:r w:rsidRPr="00400AEE">
        <w:t xml:space="preserve">omeless </w:t>
      </w:r>
      <w:r w:rsidR="00477214">
        <w:t>r</w:t>
      </w:r>
      <w:r w:rsidRPr="00400AEE">
        <w:t>esources</w:t>
      </w:r>
      <w:r w:rsidR="00477214">
        <w:t>. For example the</w:t>
      </w:r>
      <w:r w:rsidRPr="00400AEE">
        <w:t xml:space="preserve"> HUD </w:t>
      </w:r>
      <w:r w:rsidR="00477214">
        <w:t xml:space="preserve">COC </w:t>
      </w:r>
      <w:r w:rsidRPr="00400AEE">
        <w:t>NOFA of $10+ million in annual funding</w:t>
      </w:r>
      <w:r w:rsidR="00477214">
        <w:t xml:space="preserve"> for Maine’s two CoC’s mandates compliance with both the HEARTH Act and the CoC interim rule which mandates a CES for every CoC in the nation. CES must</w:t>
      </w:r>
      <w:r w:rsidRPr="00400AEE">
        <w:t xml:space="preserve"> include</w:t>
      </w:r>
      <w:r w:rsidR="00477214">
        <w:t xml:space="preserve"> ESG </w:t>
      </w:r>
      <w:r w:rsidR="00B367A8">
        <w:t>recipients</w:t>
      </w:r>
      <w:r w:rsidR="00477214">
        <w:t>,</w:t>
      </w:r>
      <w:r w:rsidRPr="00400AEE">
        <w:t xml:space="preserve"> PSH</w:t>
      </w:r>
      <w:r w:rsidR="00477214">
        <w:t xml:space="preserve">, </w:t>
      </w:r>
      <w:r w:rsidRPr="00400AEE">
        <w:t>TH</w:t>
      </w:r>
      <w:r w:rsidR="00477214">
        <w:t xml:space="preserve"> and RRH Projects as well as </w:t>
      </w:r>
      <w:r w:rsidRPr="00400AEE">
        <w:t>SPC, HMIS and outreach programs. The CAARES (Client Access Assessment and Referral System)</w:t>
      </w:r>
      <w:r w:rsidR="00477214">
        <w:t xml:space="preserve"> was introduce</w:t>
      </w:r>
      <w:r w:rsidR="001001E8">
        <w:t>d</w:t>
      </w:r>
      <w:r w:rsidR="00477214">
        <w:t xml:space="preserve"> and reviewed.  The CAARES Map depicts the CES as: </w:t>
      </w:r>
    </w:p>
    <w:p w14:paraId="47E8D01A" w14:textId="77777777" w:rsidR="0056564C" w:rsidRPr="00400AEE" w:rsidRDefault="0056564C" w:rsidP="008D7216"/>
    <w:p w14:paraId="49844432" w14:textId="77777777" w:rsidR="00E811E2" w:rsidRPr="001001E8" w:rsidRDefault="00477214" w:rsidP="00477214">
      <w:pPr>
        <w:pStyle w:val="ListParagraph"/>
        <w:numPr>
          <w:ilvl w:val="0"/>
          <w:numId w:val="8"/>
        </w:numPr>
        <w:rPr>
          <w:rFonts w:ascii="Times New Roman"/>
          <w:sz w:val="24"/>
          <w:szCs w:val="24"/>
        </w:rPr>
      </w:pPr>
      <w:r w:rsidRPr="001001E8">
        <w:rPr>
          <w:rFonts w:ascii="Times New Roman"/>
          <w:sz w:val="24"/>
          <w:szCs w:val="24"/>
        </w:rPr>
        <w:t>N</w:t>
      </w:r>
      <w:r w:rsidR="0038194D" w:rsidRPr="001001E8">
        <w:rPr>
          <w:rFonts w:ascii="Times New Roman"/>
          <w:sz w:val="24"/>
          <w:szCs w:val="24"/>
        </w:rPr>
        <w:t xml:space="preserve">o wrong door, </w:t>
      </w:r>
    </w:p>
    <w:p w14:paraId="72390854" w14:textId="77777777" w:rsidR="00E811E2" w:rsidRPr="001001E8" w:rsidRDefault="00477214" w:rsidP="00477214">
      <w:pPr>
        <w:pStyle w:val="ListParagraph"/>
        <w:numPr>
          <w:ilvl w:val="0"/>
          <w:numId w:val="8"/>
        </w:numPr>
        <w:rPr>
          <w:rFonts w:ascii="Times New Roman"/>
          <w:sz w:val="24"/>
          <w:szCs w:val="24"/>
        </w:rPr>
      </w:pPr>
      <w:r w:rsidRPr="001001E8">
        <w:rPr>
          <w:rFonts w:ascii="Times New Roman"/>
          <w:sz w:val="24"/>
          <w:szCs w:val="24"/>
        </w:rPr>
        <w:t>D</w:t>
      </w:r>
      <w:r w:rsidR="0038194D" w:rsidRPr="001001E8">
        <w:rPr>
          <w:rFonts w:ascii="Times New Roman"/>
          <w:sz w:val="24"/>
          <w:szCs w:val="24"/>
        </w:rPr>
        <w:t>iversion or rapid re-ho</w:t>
      </w:r>
      <w:r w:rsidRPr="001001E8">
        <w:rPr>
          <w:rFonts w:ascii="Times New Roman"/>
          <w:sz w:val="24"/>
          <w:szCs w:val="24"/>
        </w:rPr>
        <w:t>using</w:t>
      </w:r>
      <w:r w:rsidR="0038194D" w:rsidRPr="001001E8">
        <w:rPr>
          <w:rFonts w:ascii="Times New Roman"/>
          <w:sz w:val="24"/>
          <w:szCs w:val="24"/>
        </w:rPr>
        <w:t xml:space="preserve"> </w:t>
      </w:r>
    </w:p>
    <w:p w14:paraId="11017A60" w14:textId="77777777" w:rsidR="0038194D" w:rsidRPr="001001E8" w:rsidRDefault="00477214" w:rsidP="00477214">
      <w:pPr>
        <w:pStyle w:val="ListParagraph"/>
        <w:numPr>
          <w:ilvl w:val="0"/>
          <w:numId w:val="8"/>
        </w:numPr>
        <w:rPr>
          <w:rFonts w:ascii="Times New Roman"/>
          <w:sz w:val="24"/>
          <w:szCs w:val="24"/>
        </w:rPr>
      </w:pPr>
      <w:r w:rsidRPr="001001E8">
        <w:rPr>
          <w:rFonts w:ascii="Times New Roman"/>
          <w:sz w:val="24"/>
          <w:szCs w:val="24"/>
        </w:rPr>
        <w:lastRenderedPageBreak/>
        <w:t>R</w:t>
      </w:r>
      <w:r w:rsidR="0038194D" w:rsidRPr="001001E8">
        <w:rPr>
          <w:rFonts w:ascii="Times New Roman"/>
          <w:sz w:val="24"/>
          <w:szCs w:val="24"/>
        </w:rPr>
        <w:t>eferral system</w:t>
      </w:r>
    </w:p>
    <w:p w14:paraId="00C07218" w14:textId="77777777" w:rsidR="0038194D" w:rsidRPr="001001E8" w:rsidRDefault="0038194D" w:rsidP="00477214">
      <w:pPr>
        <w:pStyle w:val="ListParagraph"/>
        <w:numPr>
          <w:ilvl w:val="0"/>
          <w:numId w:val="8"/>
        </w:numPr>
        <w:rPr>
          <w:rFonts w:ascii="Times New Roman"/>
          <w:sz w:val="24"/>
          <w:szCs w:val="24"/>
        </w:rPr>
      </w:pPr>
      <w:r w:rsidRPr="001001E8">
        <w:rPr>
          <w:rFonts w:ascii="Times New Roman"/>
          <w:sz w:val="24"/>
          <w:szCs w:val="24"/>
        </w:rPr>
        <w:t>Housing stability</w:t>
      </w:r>
    </w:p>
    <w:p w14:paraId="71E5C58D" w14:textId="77777777" w:rsidR="00E811E2" w:rsidRPr="001001E8" w:rsidRDefault="00E811E2" w:rsidP="00477214">
      <w:pPr>
        <w:pStyle w:val="ListParagraph"/>
        <w:numPr>
          <w:ilvl w:val="0"/>
          <w:numId w:val="8"/>
        </w:numPr>
        <w:rPr>
          <w:rFonts w:ascii="Times New Roman"/>
          <w:sz w:val="24"/>
          <w:szCs w:val="24"/>
        </w:rPr>
      </w:pPr>
      <w:r w:rsidRPr="001001E8">
        <w:rPr>
          <w:rFonts w:ascii="Times New Roman"/>
          <w:sz w:val="24"/>
          <w:szCs w:val="24"/>
        </w:rPr>
        <w:t>Assessments</w:t>
      </w:r>
    </w:p>
    <w:p w14:paraId="16D8B354" w14:textId="77777777" w:rsidR="0056564C" w:rsidRPr="001001E8" w:rsidRDefault="0056564C" w:rsidP="008D7216"/>
    <w:p w14:paraId="12645B56" w14:textId="77777777" w:rsidR="00E811E2" w:rsidRPr="001001E8" w:rsidRDefault="00E811E2" w:rsidP="008D7216">
      <w:r w:rsidRPr="001001E8">
        <w:t>Resou</w:t>
      </w:r>
      <w:r w:rsidR="00477214" w:rsidRPr="001001E8">
        <w:t>r</w:t>
      </w:r>
      <w:r w:rsidRPr="001001E8">
        <w:t xml:space="preserve">ce </w:t>
      </w:r>
      <w:r w:rsidR="00477214" w:rsidRPr="001001E8">
        <w:t xml:space="preserve">in the CAARES map are based on </w:t>
      </w:r>
      <w:r w:rsidRPr="001001E8">
        <w:t>client needs</w:t>
      </w:r>
      <w:r w:rsidR="00477214" w:rsidRPr="001001E8">
        <w:t xml:space="preserve"> and trained </w:t>
      </w:r>
      <w:r w:rsidRPr="001001E8">
        <w:t>Navigators</w:t>
      </w:r>
      <w:r w:rsidR="00477214" w:rsidRPr="001001E8">
        <w:t xml:space="preserve"> follow clients </w:t>
      </w:r>
      <w:r w:rsidRPr="001001E8">
        <w:t xml:space="preserve">into housing and link </w:t>
      </w:r>
      <w:r w:rsidR="00477214" w:rsidRPr="001001E8">
        <w:t xml:space="preserve">them </w:t>
      </w:r>
      <w:r w:rsidRPr="001001E8">
        <w:t>with services</w:t>
      </w:r>
      <w:r w:rsidR="00477214" w:rsidRPr="001001E8">
        <w:t xml:space="preserve">.  Also, recently the </w:t>
      </w:r>
      <w:r w:rsidRPr="001001E8">
        <w:t>CoC leadership group became the CoC Board for both CoC’s.</w:t>
      </w:r>
    </w:p>
    <w:p w14:paraId="2F10A01A" w14:textId="77777777" w:rsidR="0038194D" w:rsidRPr="001001E8" w:rsidRDefault="0038194D" w:rsidP="008D7216">
      <w:pPr>
        <w:rPr>
          <w:b/>
        </w:rPr>
      </w:pPr>
    </w:p>
    <w:p w14:paraId="2BDABF37" w14:textId="77777777" w:rsidR="0056564C" w:rsidRDefault="0038194D" w:rsidP="008D7216">
      <w:pPr>
        <w:rPr>
          <w:b/>
        </w:rPr>
      </w:pPr>
      <w:r>
        <w:rPr>
          <w:b/>
        </w:rPr>
        <w:t xml:space="preserve">Steering </w:t>
      </w:r>
      <w:r w:rsidR="00E13AAF" w:rsidRPr="00E13AAF">
        <w:rPr>
          <w:b/>
        </w:rPr>
        <w:t>Committee Updates:</w:t>
      </w:r>
      <w:r w:rsidR="00400AEE">
        <w:rPr>
          <w:b/>
        </w:rPr>
        <w:t xml:space="preserve"> </w:t>
      </w:r>
    </w:p>
    <w:p w14:paraId="01E67C8C" w14:textId="00EDDAF7" w:rsidR="00E13AAF" w:rsidRPr="00064CAD" w:rsidRDefault="00400AEE" w:rsidP="008D7216">
      <w:r w:rsidRPr="00064CAD">
        <w:t>Vickey provided the Steering Committee updates.  It was decided in the Steering Committee</w:t>
      </w:r>
      <w:r w:rsidR="00477214">
        <w:t xml:space="preserve"> earlier this month that in order to make the best use of the MCoC meetings, that there would be one update from Steering that reported out on each of the committees.  This will be evaluated but will be introduced in today’s meeting.  Vickey reviewed the Steering Committee minutes from the meeting and th</w:t>
      </w:r>
      <w:r w:rsidR="001001E8">
        <w:t>ese are</w:t>
      </w:r>
      <w:r w:rsidR="00477214">
        <w:t xml:space="preserve"> attached for review. </w:t>
      </w:r>
    </w:p>
    <w:p w14:paraId="0244B8FE" w14:textId="77777777" w:rsidR="0038194D" w:rsidRDefault="0038194D" w:rsidP="008D7216">
      <w:pPr>
        <w:rPr>
          <w:b/>
        </w:rPr>
      </w:pPr>
    </w:p>
    <w:p w14:paraId="2179893F" w14:textId="77777777" w:rsidR="0056564C" w:rsidRDefault="0038194D" w:rsidP="008D7216">
      <w:pPr>
        <w:rPr>
          <w:b/>
        </w:rPr>
      </w:pPr>
      <w:r>
        <w:rPr>
          <w:b/>
        </w:rPr>
        <w:t>State and</w:t>
      </w:r>
      <w:r w:rsidR="00450ED5">
        <w:rPr>
          <w:b/>
        </w:rPr>
        <w:t xml:space="preserve"> </w:t>
      </w:r>
      <w:r>
        <w:rPr>
          <w:b/>
        </w:rPr>
        <w:t>Federal Legislation:</w:t>
      </w:r>
      <w:r w:rsidR="00477214">
        <w:rPr>
          <w:b/>
        </w:rPr>
        <w:t xml:space="preserve"> </w:t>
      </w:r>
    </w:p>
    <w:p w14:paraId="4E92FD5D" w14:textId="00C85B34" w:rsidR="00095408" w:rsidRDefault="00477214" w:rsidP="008D7216">
      <w:r>
        <w:t xml:space="preserve">The Policy Committee met this month and reviewed state and federal policy updates. Please see the attached for what was reviewed in the meeting and also presented today.  Also, with regard to </w:t>
      </w:r>
      <w:r w:rsidR="00450ED5" w:rsidRPr="00477214">
        <w:t>State legislation</w:t>
      </w:r>
      <w:r>
        <w:t>, the newest and most</w:t>
      </w:r>
      <w:r w:rsidR="00450ED5">
        <w:t xml:space="preserve"> pressing </w:t>
      </w:r>
      <w:r>
        <w:t xml:space="preserve">issue is MaineCare Section </w:t>
      </w:r>
      <w:r w:rsidR="00450ED5">
        <w:t xml:space="preserve">17 </w:t>
      </w:r>
      <w:r>
        <w:t xml:space="preserve">rule changes. </w:t>
      </w:r>
      <w:r w:rsidR="00450ED5">
        <w:t xml:space="preserve">DHHS had proposed a rule in the fall which seemed innocuous but a few weeks ago a letter </w:t>
      </w:r>
      <w:r>
        <w:t xml:space="preserve">was </w:t>
      </w:r>
      <w:r w:rsidR="00450ED5">
        <w:t xml:space="preserve">sent to </w:t>
      </w:r>
      <w:r>
        <w:t xml:space="preserve">consumers informing them that there were changes including eligibility requirements that would go into effect in April.  </w:t>
      </w:r>
      <w:r w:rsidR="00450ED5">
        <w:t xml:space="preserve">Shalom, Catholic Charities and some other larger agencies are taking a lead with informing the state how these changes will impact the people with whom they work.  </w:t>
      </w:r>
      <w:r w:rsidR="00095408">
        <w:t>There were no other updates present</w:t>
      </w:r>
      <w:r w:rsidR="001001E8">
        <w:t>ed</w:t>
      </w:r>
      <w:r w:rsidR="00095408">
        <w:t xml:space="preserve"> in today’s meeting.</w:t>
      </w:r>
    </w:p>
    <w:p w14:paraId="780EB5EB" w14:textId="77777777" w:rsidR="00095408" w:rsidRDefault="00095408" w:rsidP="008D7216"/>
    <w:p w14:paraId="6765F01B" w14:textId="77777777" w:rsidR="00450ED5" w:rsidRPr="00095408" w:rsidRDefault="00095408" w:rsidP="008D7216">
      <w:pPr>
        <w:rPr>
          <w:b/>
        </w:rPr>
      </w:pPr>
      <w:r w:rsidRPr="00095408">
        <w:rPr>
          <w:b/>
        </w:rPr>
        <w:t>SH</w:t>
      </w:r>
      <w:r w:rsidR="00450ED5" w:rsidRPr="00095408">
        <w:rPr>
          <w:b/>
        </w:rPr>
        <w:t>C Meeting Update:</w:t>
      </w:r>
    </w:p>
    <w:p w14:paraId="4CB91FD6" w14:textId="77777777" w:rsidR="00450ED5" w:rsidRDefault="00450ED5" w:rsidP="008D7216">
      <w:r>
        <w:t>Cullen provided an update</w:t>
      </w:r>
      <w:r w:rsidR="00095408">
        <w:t xml:space="preserve"> from the SHC meeting. </w:t>
      </w:r>
      <w:r>
        <w:t xml:space="preserve"> </w:t>
      </w:r>
      <w:r w:rsidR="0056564C">
        <w:t xml:space="preserve">Please see the minutes which will be posted on the </w:t>
      </w:r>
      <w:hyperlink r:id="rId9" w:history="1">
        <w:r w:rsidR="0056564C" w:rsidRPr="000D71B5">
          <w:rPr>
            <w:rStyle w:val="Hyperlink"/>
          </w:rPr>
          <w:t>www.mainehomelessplanning.org</w:t>
        </w:r>
      </w:hyperlink>
      <w:r w:rsidR="0056564C">
        <w:t xml:space="preserve"> website under SHC.</w:t>
      </w:r>
      <w:r>
        <w:t xml:space="preserve"> </w:t>
      </w:r>
    </w:p>
    <w:p w14:paraId="75074163" w14:textId="77777777" w:rsidR="00384802" w:rsidRDefault="00384802" w:rsidP="008D7216">
      <w:pPr>
        <w:rPr>
          <w:b/>
        </w:rPr>
      </w:pPr>
    </w:p>
    <w:p w14:paraId="32645B57" w14:textId="77777777" w:rsidR="00E811E2" w:rsidRPr="00B04827" w:rsidRDefault="00E811E2" w:rsidP="008D7216">
      <w:pPr>
        <w:rPr>
          <w:b/>
        </w:rPr>
      </w:pPr>
      <w:r w:rsidRPr="00B04827">
        <w:rPr>
          <w:b/>
        </w:rPr>
        <w:t>Regional Homeless Council Updates:</w:t>
      </w:r>
    </w:p>
    <w:p w14:paraId="4F10F37E" w14:textId="77777777" w:rsidR="00575FA6" w:rsidRDefault="00575FA6" w:rsidP="008D7216">
      <w:r>
        <w:t>Donna discussed the R</w:t>
      </w:r>
      <w:r w:rsidR="00095408">
        <w:t xml:space="preserve">egion II Homeless Council </w:t>
      </w:r>
      <w:r>
        <w:t>training on</w:t>
      </w:r>
      <w:r w:rsidR="00F11510">
        <w:t xml:space="preserve"> </w:t>
      </w:r>
      <w:r>
        <w:t>March 11</w:t>
      </w:r>
      <w:r w:rsidR="00095408">
        <w:t xml:space="preserve"> which had 5 DHHS presenters and was well attended. At the meeting, they a</w:t>
      </w:r>
      <w:r>
        <w:t>lso had a discussion on the senior bonds</w:t>
      </w:r>
      <w:r w:rsidR="00095408">
        <w:t xml:space="preserve"> proposal</w:t>
      </w:r>
      <w:r>
        <w:t xml:space="preserve">.  </w:t>
      </w:r>
      <w:r w:rsidR="00F11510">
        <w:t xml:space="preserve"> There were 24 people in attendance. </w:t>
      </w:r>
      <w:r w:rsidR="00B04827">
        <w:t xml:space="preserve"> </w:t>
      </w:r>
      <w:r w:rsidR="00095408">
        <w:t>They also conducted a</w:t>
      </w:r>
      <w:r w:rsidR="00F11510">
        <w:t xml:space="preserve"> survey on future training needs. </w:t>
      </w:r>
      <w:r w:rsidR="00B04827">
        <w:t xml:space="preserve">The resource committee through Josh and Steve talked about bringing more information into the regional homeless council meetings. </w:t>
      </w:r>
    </w:p>
    <w:p w14:paraId="585A0F46" w14:textId="77777777" w:rsidR="00450ED5" w:rsidRDefault="00450ED5" w:rsidP="008D7216"/>
    <w:p w14:paraId="1208DCDB" w14:textId="77777777" w:rsidR="00450ED5" w:rsidRPr="00B04827" w:rsidRDefault="00450ED5" w:rsidP="008D7216">
      <w:pPr>
        <w:rPr>
          <w:b/>
        </w:rPr>
      </w:pPr>
      <w:r w:rsidRPr="00B04827">
        <w:rPr>
          <w:b/>
        </w:rPr>
        <w:t>Long Term Stayer Update</w:t>
      </w:r>
      <w:r w:rsidR="00B04827" w:rsidRPr="00B04827">
        <w:rPr>
          <w:b/>
        </w:rPr>
        <w:t>:</w:t>
      </w:r>
    </w:p>
    <w:p w14:paraId="790D6AAA" w14:textId="77777777" w:rsidR="00450ED5" w:rsidRDefault="0056564C" w:rsidP="008D7216">
      <w:r>
        <w:t xml:space="preserve">There are two </w:t>
      </w:r>
      <w:r w:rsidR="0076792F">
        <w:t>lists</w:t>
      </w:r>
      <w:r>
        <w:t xml:space="preserve">. The </w:t>
      </w:r>
      <w:r w:rsidR="0076792F">
        <w:t>original list is down to 10</w:t>
      </w:r>
      <w:r>
        <w:t xml:space="preserve"> people</w:t>
      </w:r>
      <w:r w:rsidR="0076792F">
        <w:t>.</w:t>
      </w:r>
      <w:r>
        <w:t xml:space="preserve"> The s</w:t>
      </w:r>
      <w:r w:rsidR="0076792F">
        <w:t xml:space="preserve">econd list of 72 started in January is </w:t>
      </w:r>
      <w:r>
        <w:t xml:space="preserve">now </w:t>
      </w:r>
      <w:r w:rsidR="0076792F">
        <w:t xml:space="preserve">down to 46, so they have already housed a great deal of people in 2.5 months. In Bangor, there are 3-5 LTS who will all be housing by the end of April.  So we will be in good shape for LTS outside of Portland, and Portland is still plugging away but looking at June-July. </w:t>
      </w:r>
    </w:p>
    <w:p w14:paraId="12C1E2F0" w14:textId="77777777" w:rsidR="00B04827" w:rsidRDefault="00B04827" w:rsidP="008D7216"/>
    <w:p w14:paraId="332BC94F" w14:textId="77777777" w:rsidR="0056564C" w:rsidRDefault="00450ED5" w:rsidP="00450ED5">
      <w:r w:rsidRPr="00B04827">
        <w:rPr>
          <w:b/>
        </w:rPr>
        <w:t>Vets at Home Update:</w:t>
      </w:r>
      <w:r>
        <w:t xml:space="preserve">  </w:t>
      </w:r>
    </w:p>
    <w:p w14:paraId="31D6B76A" w14:textId="77777777" w:rsidR="00450ED5" w:rsidRDefault="00450ED5" w:rsidP="00450ED5">
      <w:r>
        <w:t xml:space="preserve">As for the Homeless Veteran Action Committee, </w:t>
      </w:r>
      <w:r w:rsidR="0056564C">
        <w:t>they</w:t>
      </w:r>
      <w:r>
        <w:t xml:space="preserve"> continue to meet weekly. </w:t>
      </w:r>
      <w:r w:rsidR="0056564C">
        <w:t>They</w:t>
      </w:r>
      <w:r>
        <w:t xml:space="preserve"> now have a </w:t>
      </w:r>
      <w:r w:rsidR="0056564C">
        <w:t>b</w:t>
      </w:r>
      <w:r>
        <w:t>y-name-list and we are beginning to formulate different strategies to op</w:t>
      </w:r>
      <w:r w:rsidR="00F11510">
        <w:t>e</w:t>
      </w:r>
      <w:r>
        <w:t xml:space="preserve">rationalize that list. </w:t>
      </w:r>
      <w:r w:rsidR="0056564C">
        <w:t xml:space="preserve"> They </w:t>
      </w:r>
      <w:r>
        <w:t xml:space="preserve">also continue to work as a community to attack the other benchmark criteria outlined by the </w:t>
      </w:r>
      <w:r>
        <w:lastRenderedPageBreak/>
        <w:t>USICH.</w:t>
      </w:r>
      <w:r w:rsidR="00B04827">
        <w:t xml:space="preserve"> Cindy added that </w:t>
      </w:r>
      <w:r w:rsidR="0056564C">
        <w:t>she</w:t>
      </w:r>
      <w:r w:rsidR="00B04827">
        <w:t xml:space="preserve"> and Phil are also working on data sharing and Cullen mentioned tha</w:t>
      </w:r>
      <w:r w:rsidR="0056564C">
        <w:t>t</w:t>
      </w:r>
      <w:r w:rsidR="00B04827">
        <w:t xml:space="preserve"> Adria </w:t>
      </w:r>
      <w:r w:rsidR="0056564C">
        <w:t>H</w:t>
      </w:r>
      <w:r w:rsidR="00B04827">
        <w:t>orn</w:t>
      </w:r>
      <w:r w:rsidR="0056564C">
        <w:t xml:space="preserve"> with the Bureau of Veterans Services</w:t>
      </w:r>
      <w:r w:rsidR="00B04827">
        <w:t xml:space="preserve"> is coming to </w:t>
      </w:r>
      <w:r w:rsidR="0056564C">
        <w:t xml:space="preserve">the Statewide Homeless Council Meetings.  At the last </w:t>
      </w:r>
      <w:r w:rsidR="00B04827">
        <w:t>SHC</w:t>
      </w:r>
      <w:r w:rsidR="0056564C">
        <w:t xml:space="preserve"> meeting, </w:t>
      </w:r>
      <w:r w:rsidR="00B04827">
        <w:t xml:space="preserve">her assignment was </w:t>
      </w:r>
      <w:r w:rsidR="0056564C">
        <w:t xml:space="preserve">to contact </w:t>
      </w:r>
      <w:r w:rsidR="00B04827">
        <w:t xml:space="preserve">Ryan at the VA to discuss the data sharing. He agreed to sign </w:t>
      </w:r>
      <w:r w:rsidR="0056564C">
        <w:t xml:space="preserve">all the data sharing releases </w:t>
      </w:r>
      <w:r w:rsidR="00B04827">
        <w:t xml:space="preserve">for the VA so the VA will be able to participate in data sharing.  </w:t>
      </w:r>
    </w:p>
    <w:p w14:paraId="15471D93" w14:textId="77777777" w:rsidR="00B04827" w:rsidRDefault="00B04827" w:rsidP="00450ED5"/>
    <w:p w14:paraId="64464F7D" w14:textId="77777777" w:rsidR="0056564C" w:rsidRDefault="00B04827" w:rsidP="00450ED5">
      <w:r w:rsidRPr="0049782D">
        <w:rPr>
          <w:b/>
        </w:rPr>
        <w:t>CoC Board Update:</w:t>
      </w:r>
      <w:r>
        <w:t xml:space="preserve"> </w:t>
      </w:r>
    </w:p>
    <w:p w14:paraId="78646C5D" w14:textId="01D25185" w:rsidR="00B04827" w:rsidRDefault="0056564C" w:rsidP="00450ED5">
      <w:r>
        <w:t>HUD will be coming to Maine for a</w:t>
      </w:r>
      <w:r w:rsidR="00B04827">
        <w:t xml:space="preserve"> COC </w:t>
      </w:r>
      <w:r>
        <w:t>v</w:t>
      </w:r>
      <w:r w:rsidR="00B04827">
        <w:t>isit on May 4</w:t>
      </w:r>
      <w:r w:rsidR="00B04827" w:rsidRPr="00B04827">
        <w:rPr>
          <w:vertAlign w:val="superscript"/>
        </w:rPr>
        <w:t>th</w:t>
      </w:r>
      <w:r w:rsidR="00B04827">
        <w:t xml:space="preserve"> and it will take p</w:t>
      </w:r>
      <w:r w:rsidR="0049782D">
        <w:t>lac</w:t>
      </w:r>
      <w:r w:rsidR="00B04827">
        <w:t>e at Opportunity Alliance in South Portland. They will meet with PC</w:t>
      </w:r>
      <w:r>
        <w:t>o</w:t>
      </w:r>
      <w:r w:rsidR="00B04827">
        <w:t xml:space="preserve">C in </w:t>
      </w:r>
      <w:r w:rsidR="001001E8">
        <w:t>the morning</w:t>
      </w:r>
      <w:r w:rsidR="00B04827">
        <w:t xml:space="preserve"> to discuss collaborative applicant and issues with their </w:t>
      </w:r>
      <w:r w:rsidR="0049782D">
        <w:t>NOFA</w:t>
      </w:r>
      <w:r w:rsidR="00B04827">
        <w:t xml:space="preserve">. They will meet with the Joint Board for lunch. In the afternoon it will be a joint CoC meeting and will include the PHA’s. HUD will be updated on a number of initiatives that Maine is doing in the afternoon. So the save the date flyer will be sent out soon and the MCoC may want to attend in the afternoon.  </w:t>
      </w:r>
      <w:r w:rsidR="00CF24AE">
        <w:t>Bob Schmen</w:t>
      </w:r>
      <w:r w:rsidR="0049782D">
        <w:t>k</w:t>
      </w:r>
      <w:r w:rsidR="00CF24AE">
        <w:t xml:space="preserve">o, Matt Aaronson and Lynn Morrow will be in attendance from HUD.  </w:t>
      </w:r>
      <w:r w:rsidR="0049782D">
        <w:t>This stemmed from the City of</w:t>
      </w:r>
      <w:r w:rsidR="00B367A8">
        <w:t xml:space="preserve"> Portland stating they could no</w:t>
      </w:r>
      <w:r w:rsidR="0049782D">
        <w:t xml:space="preserve"> longer be the collaborative applicant</w:t>
      </w:r>
      <w:r w:rsidR="001001E8">
        <w:t xml:space="preserve"> for the PCoC</w:t>
      </w:r>
      <w:r w:rsidR="0049782D">
        <w:t xml:space="preserve">.  </w:t>
      </w:r>
    </w:p>
    <w:p w14:paraId="3F9E1296" w14:textId="77777777" w:rsidR="00450ED5" w:rsidRDefault="00450ED5" w:rsidP="00E13AAF">
      <w:pPr>
        <w:rPr>
          <w:b/>
        </w:rPr>
      </w:pPr>
    </w:p>
    <w:p w14:paraId="2E3BE66D" w14:textId="77777777" w:rsidR="00450ED5" w:rsidRDefault="00450ED5" w:rsidP="00E13AAF">
      <w:pPr>
        <w:rPr>
          <w:b/>
        </w:rPr>
      </w:pPr>
      <w:r>
        <w:rPr>
          <w:b/>
        </w:rPr>
        <w:t>PIT/HIC Update:</w:t>
      </w:r>
      <w:r w:rsidR="0056564C">
        <w:rPr>
          <w:b/>
        </w:rPr>
        <w:t xml:space="preserve">  </w:t>
      </w:r>
    </w:p>
    <w:p w14:paraId="4B03A695" w14:textId="1924C4C8" w:rsidR="0076792F" w:rsidRDefault="0056564C" w:rsidP="00E13AAF">
      <w:r>
        <w:t xml:space="preserve">The Data Committee meeting will be reviewing the PIT/HIC numbers at their meeting in April and presenting their recommendations to the full MCoC for a vote </w:t>
      </w:r>
      <w:r w:rsidR="001001E8">
        <w:t xml:space="preserve">at the </w:t>
      </w:r>
      <w:r>
        <w:t>April</w:t>
      </w:r>
      <w:r w:rsidR="001001E8">
        <w:t xml:space="preserve"> 21 MCoC meeting to ensure it is submitted by the deadline of April 29, 2016.</w:t>
      </w:r>
      <w:r>
        <w:t xml:space="preserve">  </w:t>
      </w:r>
    </w:p>
    <w:p w14:paraId="661A8ACD" w14:textId="77777777" w:rsidR="00450ED5" w:rsidRDefault="00450ED5" w:rsidP="00E13AAF">
      <w:pPr>
        <w:rPr>
          <w:b/>
        </w:rPr>
      </w:pPr>
    </w:p>
    <w:p w14:paraId="234BD129" w14:textId="77777777" w:rsidR="00450ED5" w:rsidRDefault="00450ED5" w:rsidP="00E13AAF">
      <w:pPr>
        <w:rPr>
          <w:b/>
        </w:rPr>
      </w:pPr>
      <w:r>
        <w:rPr>
          <w:b/>
        </w:rPr>
        <w:t>Other Business:</w:t>
      </w:r>
    </w:p>
    <w:p w14:paraId="2EA3E0F2" w14:textId="329DEEAB" w:rsidR="00F97B81" w:rsidRDefault="0076792F" w:rsidP="00E13AAF">
      <w:r w:rsidRPr="00AC435C">
        <w:t xml:space="preserve">Stacy Lee and Jeremy Kendall from Military </w:t>
      </w:r>
      <w:r w:rsidR="00F97B81" w:rsidRPr="00AC435C">
        <w:t xml:space="preserve">&amp; </w:t>
      </w:r>
      <w:r w:rsidRPr="00AC435C">
        <w:t xml:space="preserve">Veterans </w:t>
      </w:r>
      <w:r w:rsidR="00F97B81" w:rsidRPr="00AC435C">
        <w:t>Services of Easter Seals Maine</w:t>
      </w:r>
      <w:r w:rsidR="0056564C">
        <w:t xml:space="preserve"> attended the meeting today and were welcomed. They were encouraged to tell the members about their program</w:t>
      </w:r>
      <w:r w:rsidR="00F97B81" w:rsidRPr="00AC435C">
        <w:t xml:space="preserve">. </w:t>
      </w:r>
      <w:r w:rsidR="0056564C">
        <w:t xml:space="preserve">Jeremy stated that </w:t>
      </w:r>
      <w:r w:rsidRPr="00AC435C">
        <w:t>they provide assistance including C</w:t>
      </w:r>
      <w:r w:rsidR="0056564C">
        <w:t xml:space="preserve">ase management </w:t>
      </w:r>
      <w:r w:rsidR="00B367A8">
        <w:t>services</w:t>
      </w:r>
      <w:r w:rsidRPr="00AC435C">
        <w:t xml:space="preserve"> to post 9</w:t>
      </w:r>
      <w:r w:rsidR="0056564C">
        <w:t>-</w:t>
      </w:r>
      <w:r w:rsidRPr="00AC435C">
        <w:t xml:space="preserve">11 Veterans. </w:t>
      </w:r>
      <w:r w:rsidR="0056564C">
        <w:t>They are working on a grant with Pr</w:t>
      </w:r>
      <w:r w:rsidR="00B367A8">
        <w:t xml:space="preserve">eble Street called the </w:t>
      </w:r>
      <w:r w:rsidRPr="00AC435C">
        <w:t>Rural Veterans Coordination Pilot (RVCP) grant for veterans who transition</w:t>
      </w:r>
      <w:r w:rsidR="0056564C">
        <w:t>ed</w:t>
      </w:r>
      <w:r w:rsidRPr="00AC435C">
        <w:t xml:space="preserve"> after </w:t>
      </w:r>
      <w:r w:rsidR="0056564C">
        <w:t>A</w:t>
      </w:r>
      <w:r w:rsidRPr="00AC435C">
        <w:t xml:space="preserve">pril  of 2012.  </w:t>
      </w:r>
      <w:r w:rsidR="0056564C">
        <w:t xml:space="preserve">They also are working on a grant for the </w:t>
      </w:r>
      <w:r w:rsidRPr="00AC435C">
        <w:t>Homeless Veterans Reintegration Program</w:t>
      </w:r>
      <w:r w:rsidR="0056564C">
        <w:t xml:space="preserve"> (HVRG), which </w:t>
      </w:r>
      <w:r w:rsidRPr="00AC435C">
        <w:t xml:space="preserve">is a federal DOL grant they are working on with Preble St. for southern </w:t>
      </w:r>
      <w:r w:rsidR="00AC435C" w:rsidRPr="00AC435C">
        <w:t>M</w:t>
      </w:r>
      <w:r w:rsidRPr="00AC435C">
        <w:t>aine</w:t>
      </w:r>
      <w:r w:rsidR="0056564C">
        <w:t xml:space="preserve"> (</w:t>
      </w:r>
      <w:r w:rsidRPr="00AC435C">
        <w:t>in York and Cumberland</w:t>
      </w:r>
      <w:r w:rsidR="0056564C">
        <w:t xml:space="preserve"> Counties) which is</w:t>
      </w:r>
      <w:r w:rsidRPr="00AC435C">
        <w:t xml:space="preserve"> a 1 year grant extendable up to 3 years.  They collaborate with </w:t>
      </w:r>
      <w:r w:rsidR="0056564C">
        <w:t xml:space="preserve">SSVF </w:t>
      </w:r>
      <w:r w:rsidRPr="00AC435C">
        <w:t xml:space="preserve">but they expand beyond homelessness so their service delivery is more flexible and </w:t>
      </w:r>
      <w:r w:rsidR="0056564C">
        <w:t xml:space="preserve">they </w:t>
      </w:r>
      <w:r w:rsidRPr="00AC435C">
        <w:t>can offer CM to anyone who served post 9</w:t>
      </w:r>
      <w:r w:rsidR="0056564C">
        <w:t>-</w:t>
      </w:r>
      <w:r w:rsidRPr="00AC435C">
        <w:t xml:space="preserve">11. They can do a lot more with needs and services.  </w:t>
      </w:r>
      <w:r w:rsidR="00F97B81" w:rsidRPr="00AC435C">
        <w:t xml:space="preserve">Jeremy is new to the position and </w:t>
      </w:r>
      <w:r w:rsidR="001001E8">
        <w:t xml:space="preserve">has </w:t>
      </w:r>
      <w:bookmarkStart w:id="1" w:name="_GoBack"/>
      <w:bookmarkEnd w:id="1"/>
      <w:r w:rsidR="00F97B81" w:rsidRPr="00AC435C">
        <w:t>been on board for one month</w:t>
      </w:r>
      <w:r w:rsidR="00B367A8">
        <w:t xml:space="preserve"> and he is hoping to</w:t>
      </w:r>
      <w:r w:rsidR="00F97B81" w:rsidRPr="00AC435C">
        <w:t xml:space="preserve"> r</w:t>
      </w:r>
      <w:r w:rsidR="00AC435C" w:rsidRPr="00AC435C">
        <w:t>e</w:t>
      </w:r>
      <w:r w:rsidR="0056564C">
        <w:t>-</w:t>
      </w:r>
      <w:r w:rsidR="00F97B81" w:rsidRPr="00AC435C">
        <w:t>establish commitments and relationships</w:t>
      </w:r>
      <w:r w:rsidR="0056564C">
        <w:t xml:space="preserve"> to benefit Veterans. If you would like more information, </w:t>
      </w:r>
      <w:r w:rsidR="00F97B81" w:rsidRPr="00AC435C">
        <w:t xml:space="preserve">Jeremy’s contact information for the Easter Seals Maine is </w:t>
      </w:r>
      <w:hyperlink r:id="rId10" w:history="1">
        <w:r w:rsidR="00F97B81" w:rsidRPr="00AC435C">
          <w:rPr>
            <w:rStyle w:val="Hyperlink"/>
          </w:rPr>
          <w:t>jkendall@eastersealsme.org</w:t>
        </w:r>
      </w:hyperlink>
      <w:r w:rsidR="00F97B81" w:rsidRPr="00AC435C">
        <w:t xml:space="preserve">. </w:t>
      </w:r>
    </w:p>
    <w:p w14:paraId="5FF96F97" w14:textId="77777777" w:rsidR="00AC435C" w:rsidRDefault="00AC435C" w:rsidP="00E13AAF"/>
    <w:p w14:paraId="7F3ADF39" w14:textId="77777777" w:rsidR="00AC435C" w:rsidRDefault="00384802" w:rsidP="00E13AAF">
      <w:r>
        <w:t>Conclusion:  Members were asked “</w:t>
      </w:r>
      <w:r w:rsidR="00AC435C">
        <w:t>Do people like the simplified agenda?</w:t>
      </w:r>
      <w:r>
        <w:t>” and the overwhelming response was y</w:t>
      </w:r>
      <w:r w:rsidR="00AC435C">
        <w:t xml:space="preserve">es, </w:t>
      </w:r>
      <w:r>
        <w:t>so we will continue with this next month. Also, it was noted that at the n</w:t>
      </w:r>
      <w:r w:rsidR="00AC435C">
        <w:t>ext meeting</w:t>
      </w:r>
      <w:r>
        <w:t xml:space="preserve"> the</w:t>
      </w:r>
      <w:r w:rsidR="00AC435C">
        <w:t xml:space="preserve"> 3</w:t>
      </w:r>
      <w:r>
        <w:t xml:space="preserve"> tri-</w:t>
      </w:r>
      <w:r w:rsidR="00AC435C">
        <w:t>chairs won’t be here</w:t>
      </w:r>
      <w:r>
        <w:t xml:space="preserve"> but</w:t>
      </w:r>
      <w:r w:rsidR="00AC435C">
        <w:t xml:space="preserve"> there will be a guest chair for the meeting.  </w:t>
      </w:r>
    </w:p>
    <w:p w14:paraId="10929914" w14:textId="77777777" w:rsidR="00384802" w:rsidRDefault="00384802" w:rsidP="00E13AAF"/>
    <w:p w14:paraId="6307420C" w14:textId="77777777" w:rsidR="00384802" w:rsidRPr="00AC435C" w:rsidRDefault="00384802" w:rsidP="00E13AAF">
      <w:r w:rsidRPr="00384802">
        <w:rPr>
          <w:b/>
        </w:rPr>
        <w:t>Next Meeting:</w:t>
      </w:r>
      <w:r>
        <w:t xml:space="preserve"> April 21, 2016, 1:00-3:00 pm.</w:t>
      </w:r>
    </w:p>
    <w:p w14:paraId="287D9F87" w14:textId="77777777" w:rsidR="00AC435C" w:rsidRPr="00AC435C" w:rsidRDefault="00AC435C" w:rsidP="00E13AAF"/>
    <w:p w14:paraId="765DB75C" w14:textId="77777777" w:rsidR="00AC435C" w:rsidRDefault="00AC435C" w:rsidP="00E13AAF">
      <w:pPr>
        <w:rPr>
          <w:b/>
        </w:rPr>
      </w:pPr>
    </w:p>
    <w:p w14:paraId="045042E8" w14:textId="77777777" w:rsidR="00450ED5" w:rsidRDefault="00450ED5">
      <w:pPr>
        <w:rPr>
          <w:b/>
        </w:rPr>
      </w:pPr>
      <w:r>
        <w:rPr>
          <w:b/>
        </w:rPr>
        <w:br w:type="page"/>
      </w:r>
    </w:p>
    <w:p w14:paraId="162362C6" w14:textId="77777777" w:rsidR="00450ED5" w:rsidRDefault="00450ED5" w:rsidP="00E13AAF">
      <w:pPr>
        <w:rPr>
          <w:b/>
        </w:rPr>
      </w:pPr>
    </w:p>
    <w:p w14:paraId="66910B03" w14:textId="77777777" w:rsidR="00C86447" w:rsidRPr="008A17D5" w:rsidRDefault="00C86447" w:rsidP="00C86447">
      <w:r>
        <w:rPr>
          <w:noProof/>
        </w:rPr>
        <mc:AlternateContent>
          <mc:Choice Requires="wps">
            <w:drawing>
              <wp:anchor distT="0" distB="0" distL="114300" distR="114300" simplePos="0" relativeHeight="251663360" behindDoc="0" locked="0" layoutInCell="1" allowOverlap="1" wp14:anchorId="18797B31" wp14:editId="0777BE2D">
                <wp:simplePos x="0" y="0"/>
                <wp:positionH relativeFrom="column">
                  <wp:posOffset>-441960</wp:posOffset>
                </wp:positionH>
                <wp:positionV relativeFrom="paragraph">
                  <wp:posOffset>853440</wp:posOffset>
                </wp:positionV>
                <wp:extent cx="6726555" cy="853440"/>
                <wp:effectExtent l="0" t="0" r="17145" b="2286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853440"/>
                        </a:xfrm>
                        <a:prstGeom prst="rect">
                          <a:avLst/>
                        </a:prstGeom>
                        <a:solidFill>
                          <a:srgbClr val="FFFFFF"/>
                        </a:solidFill>
                        <a:ln w="9525">
                          <a:solidFill>
                            <a:srgbClr val="000000"/>
                          </a:solidFill>
                          <a:miter lim="800000"/>
                          <a:headEnd/>
                          <a:tailEnd/>
                        </a:ln>
                      </wps:spPr>
                      <wps:txbx>
                        <w:txbxContent>
                          <w:p w14:paraId="47924DDD" w14:textId="77777777" w:rsidR="00C86447" w:rsidRDefault="00C86447" w:rsidP="00C86447">
                            <w:pPr>
                              <w:rPr>
                                <w:noProof/>
                              </w:rPr>
                            </w:pPr>
                            <w:r w:rsidRPr="00161DE9">
                              <w:rPr>
                                <w:b/>
                                <w:noProof/>
                                <w:u w:val="single"/>
                              </w:rPr>
                              <w:t>On-Line</w:t>
                            </w:r>
                            <w:r w:rsidRPr="00161DE9">
                              <w:rPr>
                                <w:b/>
                                <w:noProof/>
                              </w:rPr>
                              <w:t>:</w:t>
                            </w:r>
                            <w:r w:rsidRPr="00161DE9">
                              <w:rPr>
                                <w:noProof/>
                              </w:rPr>
                              <w:t xml:space="preserve"> </w:t>
                            </w:r>
                            <w:r w:rsidRPr="0001505E">
                              <w:rPr>
                                <w:noProof/>
                              </w:rPr>
                              <w:t xml:space="preserve">Vickey Rand </w:t>
                            </w:r>
                            <w:r>
                              <w:rPr>
                                <w:noProof/>
                              </w:rPr>
                              <w:t>(Community Housing of Maine)</w:t>
                            </w:r>
                            <w:r w:rsidRPr="0001505E">
                              <w:rPr>
                                <w:noProof/>
                              </w:rPr>
                              <w:t xml:space="preserve">, Paula Paladino (Maine Housing), </w:t>
                            </w:r>
                            <w:r w:rsidRPr="004554A7">
                              <w:rPr>
                                <w:noProof/>
                              </w:rPr>
                              <w:t xml:space="preserve">Melody Fitch (Family Violence Project), </w:t>
                            </w:r>
                            <w:r w:rsidRPr="0001505E">
                              <w:rPr>
                                <w:noProof/>
                              </w:rPr>
                              <w:t>Mike Mooney (New Beginnings</w:t>
                            </w:r>
                            <w:r w:rsidRPr="00B828B8">
                              <w:rPr>
                                <w:noProof/>
                              </w:rPr>
                              <w:t xml:space="preserve">), </w:t>
                            </w:r>
                            <w:r w:rsidRPr="0001505E">
                              <w:rPr>
                                <w:noProof/>
                              </w:rPr>
                              <w:t>Awa Conteh (City of Bangor ), Donna Kelley (</w:t>
                            </w:r>
                            <w:r w:rsidRPr="004554A7">
                              <w:rPr>
                                <w:noProof/>
                              </w:rPr>
                              <w:t>Kennebec Behavioral Health</w:t>
                            </w:r>
                            <w:r w:rsidRPr="0001505E">
                              <w:rPr>
                                <w:noProof/>
                              </w:rPr>
                              <w:t>),</w:t>
                            </w:r>
                            <w:r>
                              <w:rPr>
                                <w:noProof/>
                              </w:rPr>
                              <w:t xml:space="preserve"> Craig Phillips (Tedford Housing)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797B31" id="_x0000_s1030" type="#_x0000_t202" style="position:absolute;margin-left:-34.8pt;margin-top:67.2pt;width:529.65pt;height:6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">
                <v:textbox>
                  <w:txbxContent>
                    <w:p w14:paraId="47924DDD" w14:textId="77777777" w:rsidR="00C86447" w:rsidRDefault="00C86447" w:rsidP="00C86447">
                      <w:pPr>
                        <w:rPr>
                          <w:noProof/>
                        </w:rPr>
                      </w:pPr>
                      <w:r w:rsidRPr="00161DE9">
                        <w:rPr>
                          <w:b/>
                          <w:noProof/>
                          <w:u w:val="single"/>
                        </w:rPr>
                        <w:t>On-Line</w:t>
                      </w:r>
                      <w:r w:rsidRPr="00161DE9">
                        <w:rPr>
                          <w:b/>
                          <w:noProof/>
                        </w:rPr>
                        <w:t>:</w:t>
                      </w:r>
                      <w:r w:rsidRPr="00161DE9">
                        <w:rPr>
                          <w:noProof/>
                        </w:rPr>
                        <w:t xml:space="preserve"> </w:t>
                      </w:r>
                      <w:r w:rsidRPr="0001505E">
                        <w:rPr>
                          <w:noProof/>
                        </w:rPr>
                        <w:t xml:space="preserve">Vickey Rand </w:t>
                      </w:r>
                      <w:r>
                        <w:rPr>
                          <w:noProof/>
                        </w:rPr>
                        <w:t>(Community Housing of Maine)</w:t>
                      </w:r>
                      <w:r w:rsidRPr="0001505E">
                        <w:rPr>
                          <w:noProof/>
                        </w:rPr>
                        <w:t xml:space="preserve">, Paula Paladino (Maine Housing), </w:t>
                      </w:r>
                      <w:r w:rsidRPr="004554A7">
                        <w:rPr>
                          <w:noProof/>
                        </w:rPr>
                        <w:t xml:space="preserve">Melody Fitch (Family Violence Project), </w:t>
                      </w:r>
                      <w:r w:rsidRPr="0001505E">
                        <w:rPr>
                          <w:noProof/>
                        </w:rPr>
                        <w:t>Mike Mooney (New Beginnings</w:t>
                      </w:r>
                      <w:r w:rsidRPr="00B828B8">
                        <w:rPr>
                          <w:noProof/>
                        </w:rPr>
                        <w:t xml:space="preserve">), </w:t>
                      </w:r>
                      <w:r w:rsidRPr="0001505E">
                        <w:rPr>
                          <w:noProof/>
                        </w:rPr>
                        <w:t>Awa Conteh (City of Bangor ), Donna Kelley (</w:t>
                      </w:r>
                      <w:r w:rsidRPr="004554A7">
                        <w:rPr>
                          <w:noProof/>
                        </w:rPr>
                        <w:t>Kennebec Behavioral Health</w:t>
                      </w:r>
                      <w:r w:rsidRPr="0001505E">
                        <w:rPr>
                          <w:noProof/>
                        </w:rPr>
                        <w:t>),</w:t>
                      </w:r>
                      <w:r>
                        <w:rPr>
                          <w:noProof/>
                        </w:rPr>
                        <w:t xml:space="preserve"> Craig Phillips (Tedford Housing)</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17C780BE" wp14:editId="5BA2BBEF">
                <wp:simplePos x="0" y="0"/>
                <wp:positionH relativeFrom="column">
                  <wp:posOffset>-438150</wp:posOffset>
                </wp:positionH>
                <wp:positionV relativeFrom="paragraph">
                  <wp:posOffset>53340</wp:posOffset>
                </wp:positionV>
                <wp:extent cx="3638550" cy="800100"/>
                <wp:effectExtent l="9525" t="5715" r="9525" b="1333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800100"/>
                        </a:xfrm>
                        <a:prstGeom prst="rect">
                          <a:avLst/>
                        </a:prstGeom>
                        <a:solidFill>
                          <a:srgbClr val="FFFFFF"/>
                        </a:solidFill>
                        <a:ln w="9525">
                          <a:solidFill>
                            <a:srgbClr val="000000"/>
                          </a:solidFill>
                          <a:miter lim="800000"/>
                          <a:headEnd/>
                          <a:tailEnd/>
                        </a:ln>
                      </wps:spPr>
                      <wps:txbx>
                        <w:txbxContent>
                          <w:p w14:paraId="753DCAF1" w14:textId="77777777" w:rsidR="00C86447" w:rsidRPr="00161DE9" w:rsidRDefault="00C86447" w:rsidP="00C86447">
                            <w:pPr>
                              <w:rPr>
                                <w:b/>
                              </w:rPr>
                            </w:pPr>
                            <w:r w:rsidRPr="00161DE9">
                              <w:rPr>
                                <w:b/>
                              </w:rPr>
                              <w:t>Meeting: MCOC Steering</w:t>
                            </w:r>
                            <w:r>
                              <w:rPr>
                                <w:b/>
                              </w:rPr>
                              <w:t xml:space="preserve"> </w:t>
                            </w:r>
                          </w:p>
                          <w:p w14:paraId="5E9F6D8B" w14:textId="77777777" w:rsidR="00C86447" w:rsidRPr="00161DE9" w:rsidRDefault="00C86447" w:rsidP="00C86447">
                            <w:pPr>
                              <w:rPr>
                                <w:b/>
                              </w:rPr>
                            </w:pPr>
                            <w:r w:rsidRPr="00161DE9">
                              <w:rPr>
                                <w:b/>
                              </w:rPr>
                              <w:t xml:space="preserve">Date/Time: </w:t>
                            </w:r>
                            <w:r>
                              <w:rPr>
                                <w:b/>
                              </w:rPr>
                              <w:t>3/7/</w:t>
                            </w:r>
                            <w:r w:rsidRPr="00161DE9">
                              <w:rPr>
                                <w:b/>
                              </w:rPr>
                              <w:t>1</w:t>
                            </w:r>
                            <w:r>
                              <w:rPr>
                                <w:b/>
                              </w:rPr>
                              <w:t>6</w:t>
                            </w:r>
                            <w:r w:rsidRPr="00161DE9">
                              <w:rPr>
                                <w:b/>
                              </w:rPr>
                              <w:t xml:space="preserve"> 10:00</w:t>
                            </w:r>
                            <w:r>
                              <w:rPr>
                                <w:b/>
                              </w:rPr>
                              <w:t xml:space="preserve"> am</w:t>
                            </w:r>
                            <w:r w:rsidRPr="00161DE9">
                              <w:rPr>
                                <w:b/>
                              </w:rPr>
                              <w:t xml:space="preserve"> </w:t>
                            </w:r>
                            <w:r>
                              <w:rPr>
                                <w:b/>
                              </w:rPr>
                              <w:t>– 11:32</w:t>
                            </w:r>
                            <w:r w:rsidRPr="00E65D5E">
                              <w:rPr>
                                <w:b/>
                              </w:rPr>
                              <w:t xml:space="preserve"> </w:t>
                            </w:r>
                            <w:r>
                              <w:rPr>
                                <w:b/>
                              </w:rPr>
                              <w:t>am</w:t>
                            </w:r>
                          </w:p>
                          <w:p w14:paraId="253A6037" w14:textId="77777777" w:rsidR="00C86447" w:rsidRPr="00161DE9" w:rsidRDefault="00C86447" w:rsidP="00C86447">
                            <w:pPr>
                              <w:rPr>
                                <w:b/>
                              </w:rPr>
                            </w:pPr>
                            <w:r w:rsidRPr="00161DE9">
                              <w:rPr>
                                <w:b/>
                              </w:rPr>
                              <w:t>Location: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C780BE" id="_x0000_s1031" type="#_x0000_t202" style="position:absolute;margin-left:-34.5pt;margin-top:4.2pt;width:286.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">
                <v:textbox>
                  <w:txbxContent>
                    <w:p w14:paraId="753DCAF1" w14:textId="77777777" w:rsidR="00C86447" w:rsidRPr="00161DE9" w:rsidRDefault="00C86447" w:rsidP="00C86447">
                      <w:pPr>
                        <w:rPr>
                          <w:b/>
                        </w:rPr>
                      </w:pPr>
                      <w:r w:rsidRPr="00161DE9">
                        <w:rPr>
                          <w:b/>
                        </w:rPr>
                        <w:t>Meeting: MCOC Steering</w:t>
                      </w:r>
                      <w:r>
                        <w:rPr>
                          <w:b/>
                        </w:rPr>
                        <w:t xml:space="preserve"> </w:t>
                      </w:r>
                    </w:p>
                    <w:p w14:paraId="5E9F6D8B" w14:textId="77777777" w:rsidR="00C86447" w:rsidRPr="00161DE9" w:rsidRDefault="00C86447" w:rsidP="00C86447">
                      <w:pPr>
                        <w:rPr>
                          <w:b/>
                        </w:rPr>
                      </w:pPr>
                      <w:r w:rsidRPr="00161DE9">
                        <w:rPr>
                          <w:b/>
                        </w:rPr>
                        <w:t xml:space="preserve">Date/Time: </w:t>
                      </w:r>
                      <w:r>
                        <w:rPr>
                          <w:b/>
                        </w:rPr>
                        <w:t>3/7/</w:t>
                      </w:r>
                      <w:r w:rsidRPr="00161DE9">
                        <w:rPr>
                          <w:b/>
                        </w:rPr>
                        <w:t>1</w:t>
                      </w:r>
                      <w:r>
                        <w:rPr>
                          <w:b/>
                        </w:rPr>
                        <w:t>6</w:t>
                      </w:r>
                      <w:r w:rsidRPr="00161DE9">
                        <w:rPr>
                          <w:b/>
                        </w:rPr>
                        <w:t xml:space="preserve"> 10:00</w:t>
                      </w:r>
                      <w:r>
                        <w:rPr>
                          <w:b/>
                        </w:rPr>
                        <w:t xml:space="preserve"> am</w:t>
                      </w:r>
                      <w:r w:rsidRPr="00161DE9">
                        <w:rPr>
                          <w:b/>
                        </w:rPr>
                        <w:t xml:space="preserve"> </w:t>
                      </w:r>
                      <w:r>
                        <w:rPr>
                          <w:b/>
                        </w:rPr>
                        <w:t>– 11:32</w:t>
                      </w:r>
                      <w:r w:rsidRPr="00E65D5E">
                        <w:rPr>
                          <w:b/>
                        </w:rPr>
                        <w:t xml:space="preserve"> </w:t>
                      </w:r>
                      <w:r>
                        <w:rPr>
                          <w:b/>
                        </w:rPr>
                        <w:t>am</w:t>
                      </w:r>
                    </w:p>
                    <w:p w14:paraId="253A6037" w14:textId="77777777" w:rsidR="00C86447" w:rsidRPr="00161DE9" w:rsidRDefault="00C86447" w:rsidP="00C86447">
                      <w:pPr>
                        <w:rPr>
                          <w:b/>
                        </w:rPr>
                      </w:pPr>
                      <w:r w:rsidRPr="00161DE9">
                        <w:rPr>
                          <w:b/>
                        </w:rPr>
                        <w:t>Location: Online</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0D10A189" wp14:editId="5211B2DA">
                <wp:simplePos x="0" y="0"/>
                <wp:positionH relativeFrom="column">
                  <wp:posOffset>2857500</wp:posOffset>
                </wp:positionH>
                <wp:positionV relativeFrom="paragraph">
                  <wp:posOffset>53340</wp:posOffset>
                </wp:positionV>
                <wp:extent cx="3429000" cy="800100"/>
                <wp:effectExtent l="9525" t="5715" r="9525" b="1333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w="9525">
                          <a:solidFill>
                            <a:srgbClr val="000000"/>
                          </a:solidFill>
                          <a:miter lim="800000"/>
                          <a:headEnd/>
                          <a:tailEnd/>
                        </a:ln>
                      </wps:spPr>
                      <wps:txbx>
                        <w:txbxContent>
                          <w:p w14:paraId="01BC611A" w14:textId="77777777" w:rsidR="00C86447" w:rsidRPr="00161DE9" w:rsidRDefault="00C86447" w:rsidP="00C86447">
                            <w:pPr>
                              <w:jc w:val="center"/>
                              <w:rPr>
                                <w:b/>
                                <w:noProof/>
                                <w:sz w:val="48"/>
                                <w:szCs w:val="48"/>
                              </w:rPr>
                            </w:pPr>
                            <w:r w:rsidRPr="00161DE9">
                              <w:rPr>
                                <w:b/>
                                <w:noProof/>
                                <w:sz w:val="48"/>
                                <w:szCs w:val="48"/>
                              </w:rPr>
                              <w:t xml:space="preserve">Maine </w:t>
                            </w:r>
                          </w:p>
                          <w:p w14:paraId="32E5D399" w14:textId="77777777" w:rsidR="00C86447" w:rsidRPr="00161DE9" w:rsidRDefault="00C86447" w:rsidP="00C86447">
                            <w:pPr>
                              <w:jc w:val="center"/>
                              <w:rPr>
                                <w:b/>
                                <w:noProof/>
                                <w:sz w:val="48"/>
                                <w:szCs w:val="48"/>
                              </w:rPr>
                            </w:pPr>
                            <w:r w:rsidRPr="00161DE9">
                              <w:rPr>
                                <w:b/>
                                <w:noProof/>
                                <w:sz w:val="48"/>
                                <w:szCs w:val="48"/>
                              </w:rPr>
                              <w:t>Continuum of Care</w:t>
                            </w:r>
                          </w:p>
                          <w:p w14:paraId="35F3746B" w14:textId="77777777" w:rsidR="00C86447" w:rsidRDefault="00C86447" w:rsidP="00C86447">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10A189" id="_x0000_s1032" type="#_x0000_t202" style="position:absolute;margin-left:225pt;margin-top:4.2pt;width:270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kMAIAAFc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">
                <v:textbox>
                  <w:txbxContent>
                    <w:p w14:paraId="01BC611A" w14:textId="77777777" w:rsidR="00C86447" w:rsidRPr="00161DE9" w:rsidRDefault="00C86447" w:rsidP="00C86447">
                      <w:pPr>
                        <w:jc w:val="center"/>
                        <w:rPr>
                          <w:b/>
                          <w:noProof/>
                          <w:sz w:val="48"/>
                          <w:szCs w:val="48"/>
                        </w:rPr>
                      </w:pPr>
                      <w:r w:rsidRPr="00161DE9">
                        <w:rPr>
                          <w:b/>
                          <w:noProof/>
                          <w:sz w:val="48"/>
                          <w:szCs w:val="48"/>
                        </w:rPr>
                        <w:t xml:space="preserve">Maine </w:t>
                      </w:r>
                    </w:p>
                    <w:p w14:paraId="32E5D399" w14:textId="77777777" w:rsidR="00C86447" w:rsidRPr="00161DE9" w:rsidRDefault="00C86447" w:rsidP="00C86447">
                      <w:pPr>
                        <w:jc w:val="center"/>
                        <w:rPr>
                          <w:b/>
                          <w:noProof/>
                          <w:sz w:val="48"/>
                          <w:szCs w:val="48"/>
                        </w:rPr>
                      </w:pPr>
                      <w:r w:rsidRPr="00161DE9">
                        <w:rPr>
                          <w:b/>
                          <w:noProof/>
                          <w:sz w:val="48"/>
                          <w:szCs w:val="48"/>
                        </w:rPr>
                        <w:t>Continuum of Care</w:t>
                      </w:r>
                    </w:p>
                    <w:p w14:paraId="35F3746B" w14:textId="77777777" w:rsidR="00C86447" w:rsidRDefault="00C86447" w:rsidP="00C86447">
                      <w:pPr>
                        <w:rPr>
                          <w:noProof/>
                        </w:rPr>
                      </w:pPr>
                    </w:p>
                  </w:txbxContent>
                </v:textbox>
                <w10:wrap type="square"/>
              </v:shape>
            </w:pict>
          </mc:Fallback>
        </mc:AlternateContent>
      </w:r>
    </w:p>
    <w:p w14:paraId="65605E0F" w14:textId="77777777" w:rsidR="00C86447" w:rsidRDefault="00C86447" w:rsidP="00C86447">
      <w:pPr>
        <w:rPr>
          <w:b/>
          <w:sz w:val="22"/>
          <w:szCs w:val="22"/>
          <w:u w:val="single"/>
        </w:rPr>
      </w:pPr>
      <w:r w:rsidRPr="0001505E">
        <w:rPr>
          <w:b/>
          <w:sz w:val="22"/>
          <w:szCs w:val="22"/>
          <w:u w:val="single"/>
        </w:rPr>
        <w:t>Welcome/Introductions/Attendance</w:t>
      </w:r>
      <w:r>
        <w:rPr>
          <w:b/>
          <w:sz w:val="22"/>
          <w:szCs w:val="22"/>
          <w:u w:val="single"/>
        </w:rPr>
        <w:t xml:space="preserve">: </w:t>
      </w:r>
    </w:p>
    <w:p w14:paraId="3D055BD6" w14:textId="77777777" w:rsidR="00C86447" w:rsidRDefault="00C86447" w:rsidP="00C86447">
      <w:pPr>
        <w:rPr>
          <w:b/>
          <w:sz w:val="22"/>
          <w:szCs w:val="22"/>
          <w:u w:val="single"/>
        </w:rPr>
      </w:pPr>
    </w:p>
    <w:p w14:paraId="11A0FA49" w14:textId="77777777" w:rsidR="00C86447" w:rsidRDefault="00C86447" w:rsidP="00C86447">
      <w:pPr>
        <w:rPr>
          <w:sz w:val="22"/>
          <w:szCs w:val="22"/>
        </w:rPr>
      </w:pPr>
      <w:r w:rsidRPr="0001505E">
        <w:rPr>
          <w:sz w:val="22"/>
          <w:szCs w:val="22"/>
        </w:rPr>
        <w:t>Meeting convened a</w:t>
      </w:r>
      <w:r>
        <w:rPr>
          <w:sz w:val="22"/>
          <w:szCs w:val="22"/>
        </w:rPr>
        <w:t>nd introductions were conducted</w:t>
      </w:r>
    </w:p>
    <w:p w14:paraId="67AE7851" w14:textId="77777777" w:rsidR="00C86447" w:rsidRDefault="00C86447" w:rsidP="00C86447">
      <w:pPr>
        <w:rPr>
          <w:sz w:val="22"/>
          <w:szCs w:val="22"/>
        </w:rPr>
      </w:pPr>
    </w:p>
    <w:p w14:paraId="2B4AA54D" w14:textId="77777777" w:rsidR="00C86447" w:rsidRDefault="00C86447" w:rsidP="00C86447">
      <w:pPr>
        <w:rPr>
          <w:b/>
          <w:sz w:val="22"/>
          <w:szCs w:val="22"/>
          <w:u w:val="single"/>
        </w:rPr>
      </w:pPr>
      <w:r w:rsidRPr="00C05BFB">
        <w:rPr>
          <w:b/>
          <w:sz w:val="22"/>
          <w:szCs w:val="22"/>
          <w:u w:val="single"/>
        </w:rPr>
        <w:t>FVP Supportive Housing Change</w:t>
      </w:r>
      <w:r>
        <w:rPr>
          <w:b/>
          <w:sz w:val="22"/>
          <w:szCs w:val="22"/>
          <w:u w:val="single"/>
        </w:rPr>
        <w:t>:</w:t>
      </w:r>
    </w:p>
    <w:p w14:paraId="69B447B2" w14:textId="77777777" w:rsidR="00C86447" w:rsidRDefault="00C86447" w:rsidP="00C86447">
      <w:pPr>
        <w:rPr>
          <w:sz w:val="22"/>
          <w:szCs w:val="22"/>
        </w:rPr>
      </w:pPr>
      <w:r>
        <w:rPr>
          <w:sz w:val="22"/>
          <w:szCs w:val="22"/>
        </w:rPr>
        <w:t>Family Violence Project has made a change in use for one of its programs for homeless victims of domestic violence that will affect the Housing Inventory Chart.  A three-unit facility in Augusta is reclassified from Transitional to Permanent Housing.  FVP will continue to provide services, as needed by residents.</w:t>
      </w:r>
    </w:p>
    <w:p w14:paraId="442F77DE" w14:textId="77777777" w:rsidR="00C86447" w:rsidRDefault="00C86447" w:rsidP="00C86447">
      <w:pPr>
        <w:rPr>
          <w:sz w:val="22"/>
          <w:szCs w:val="22"/>
        </w:rPr>
      </w:pPr>
    </w:p>
    <w:p w14:paraId="6C165151" w14:textId="77777777" w:rsidR="00C86447" w:rsidRDefault="00C86447" w:rsidP="00C86447">
      <w:pPr>
        <w:rPr>
          <w:b/>
          <w:sz w:val="22"/>
          <w:szCs w:val="22"/>
          <w:u w:val="single"/>
        </w:rPr>
      </w:pPr>
      <w:r>
        <w:rPr>
          <w:b/>
          <w:sz w:val="22"/>
          <w:szCs w:val="22"/>
          <w:u w:val="single"/>
        </w:rPr>
        <w:t>2015 Annual Shelter Stats:</w:t>
      </w:r>
    </w:p>
    <w:p w14:paraId="2F3A902E" w14:textId="77777777" w:rsidR="00C86447" w:rsidRDefault="00C86447" w:rsidP="00C86447">
      <w:pPr>
        <w:rPr>
          <w:sz w:val="22"/>
          <w:szCs w:val="22"/>
        </w:rPr>
      </w:pPr>
      <w:r>
        <w:rPr>
          <w:sz w:val="22"/>
          <w:szCs w:val="22"/>
        </w:rPr>
        <w:t>Stats are out and will be posted on the Maine Homeless Planning website.  These were shared at last MCoC meeting and will be shared with Statewide Homeless Council; Discussed trends in 2015 and three-year report from 2013-2015; Discussed Veteran’s report.</w:t>
      </w:r>
    </w:p>
    <w:p w14:paraId="74BA0302" w14:textId="77777777" w:rsidR="00C86447" w:rsidRDefault="00C86447" w:rsidP="00C86447">
      <w:pPr>
        <w:rPr>
          <w:sz w:val="22"/>
          <w:szCs w:val="22"/>
        </w:rPr>
      </w:pPr>
    </w:p>
    <w:p w14:paraId="1F125CD0" w14:textId="77777777" w:rsidR="00C86447" w:rsidRDefault="00C86447" w:rsidP="00C86447">
      <w:pPr>
        <w:rPr>
          <w:b/>
          <w:sz w:val="22"/>
          <w:szCs w:val="22"/>
          <w:u w:val="single"/>
        </w:rPr>
      </w:pPr>
      <w:r>
        <w:rPr>
          <w:b/>
          <w:sz w:val="22"/>
          <w:szCs w:val="22"/>
          <w:u w:val="single"/>
        </w:rPr>
        <w:t>PIT Data and HIC Update:</w:t>
      </w:r>
    </w:p>
    <w:p w14:paraId="1E7F5F6C" w14:textId="77777777" w:rsidR="00C86447" w:rsidRDefault="00C86447" w:rsidP="00C86447">
      <w:pPr>
        <w:rPr>
          <w:sz w:val="22"/>
          <w:szCs w:val="22"/>
        </w:rPr>
      </w:pPr>
      <w:r>
        <w:rPr>
          <w:sz w:val="22"/>
          <w:szCs w:val="22"/>
        </w:rPr>
        <w:t>MaineHousing a bit understaffed right now, and Paula is working on PIT Data and the HIC.  PIT data entry is going very well, but MaineHousing is finding a lot of unusable data.  This is due to the PIT methodology change for 2015, which HUD required to have certain data fields completed.  MaineHousing is developing a way to track the unusable data as a way to inform the process moving forward.</w:t>
      </w:r>
    </w:p>
    <w:p w14:paraId="177C6D21" w14:textId="77777777" w:rsidR="00C86447" w:rsidRDefault="00C86447" w:rsidP="00C86447">
      <w:pPr>
        <w:rPr>
          <w:sz w:val="22"/>
          <w:szCs w:val="22"/>
        </w:rPr>
      </w:pPr>
    </w:p>
    <w:p w14:paraId="1B735BFD" w14:textId="77777777" w:rsidR="00C86447" w:rsidRDefault="00C86447" w:rsidP="00C86447">
      <w:pPr>
        <w:rPr>
          <w:sz w:val="22"/>
          <w:szCs w:val="22"/>
        </w:rPr>
      </w:pPr>
      <w:r>
        <w:rPr>
          <w:sz w:val="22"/>
          <w:szCs w:val="22"/>
        </w:rPr>
        <w:t>The HIC data has been challenging this year, as Paula has discovered missing or incomplete information. One example: for all federal grants, full grant identifier/numbers must be included.</w:t>
      </w:r>
    </w:p>
    <w:p w14:paraId="339CB9F3" w14:textId="77777777" w:rsidR="00C86447" w:rsidRDefault="00C86447" w:rsidP="00C86447">
      <w:pPr>
        <w:rPr>
          <w:sz w:val="22"/>
          <w:szCs w:val="22"/>
        </w:rPr>
      </w:pPr>
    </w:p>
    <w:p w14:paraId="1E966C3B" w14:textId="77777777" w:rsidR="00C86447" w:rsidRDefault="00C86447" w:rsidP="00C86447">
      <w:pPr>
        <w:rPr>
          <w:b/>
          <w:sz w:val="22"/>
          <w:szCs w:val="22"/>
          <w:u w:val="single"/>
        </w:rPr>
      </w:pPr>
      <w:r>
        <w:rPr>
          <w:b/>
          <w:sz w:val="22"/>
          <w:szCs w:val="22"/>
          <w:u w:val="single"/>
        </w:rPr>
        <w:t>HUD All Grantee Meetings:</w:t>
      </w:r>
    </w:p>
    <w:p w14:paraId="0BC2DBD1" w14:textId="77777777" w:rsidR="00C86447" w:rsidRDefault="00C86447" w:rsidP="00C86447">
      <w:pPr>
        <w:rPr>
          <w:sz w:val="22"/>
          <w:szCs w:val="22"/>
        </w:rPr>
      </w:pPr>
      <w:r>
        <w:rPr>
          <w:sz w:val="22"/>
          <w:szCs w:val="22"/>
        </w:rPr>
        <w:t>Craig is attending the meeting in Concord, NH on 3/10 and John Bradley will also be there as he is a presenter.  Some CoC members are attending the Boston All Grantee meeting on 4/5, because the NH meeting conflicts with Joint CoC Board meeting.</w:t>
      </w:r>
    </w:p>
    <w:p w14:paraId="4D77A63C" w14:textId="77777777" w:rsidR="00C86447" w:rsidRDefault="00C86447" w:rsidP="00C86447">
      <w:pPr>
        <w:rPr>
          <w:sz w:val="22"/>
          <w:szCs w:val="22"/>
        </w:rPr>
      </w:pPr>
    </w:p>
    <w:p w14:paraId="02312650" w14:textId="77777777" w:rsidR="00C86447" w:rsidRDefault="00C86447" w:rsidP="00C86447">
      <w:pPr>
        <w:rPr>
          <w:b/>
          <w:sz w:val="22"/>
          <w:szCs w:val="22"/>
          <w:u w:val="single"/>
        </w:rPr>
      </w:pPr>
      <w:r>
        <w:rPr>
          <w:b/>
          <w:sz w:val="22"/>
          <w:szCs w:val="22"/>
          <w:u w:val="single"/>
        </w:rPr>
        <w:t>FY14 APR issues in e-snaps:</w:t>
      </w:r>
    </w:p>
    <w:p w14:paraId="32978EB9" w14:textId="77777777" w:rsidR="00C86447" w:rsidRDefault="00C86447" w:rsidP="00C86447">
      <w:pPr>
        <w:rPr>
          <w:sz w:val="22"/>
          <w:szCs w:val="22"/>
        </w:rPr>
      </w:pPr>
      <w:r>
        <w:rPr>
          <w:sz w:val="22"/>
          <w:szCs w:val="22"/>
        </w:rPr>
        <w:t>Paula will post a link to the notice from Lynn Morrow (March 2, 2016) on the Maine Homeless Planning website and will send it out to all projects.</w:t>
      </w:r>
    </w:p>
    <w:p w14:paraId="7B4B29DF" w14:textId="77777777" w:rsidR="00C86447" w:rsidRDefault="00C86447" w:rsidP="00C86447">
      <w:pPr>
        <w:rPr>
          <w:sz w:val="22"/>
          <w:szCs w:val="22"/>
        </w:rPr>
      </w:pPr>
    </w:p>
    <w:p w14:paraId="0D92389D" w14:textId="77777777" w:rsidR="00C86447" w:rsidRDefault="00C86447" w:rsidP="00C86447">
      <w:pPr>
        <w:rPr>
          <w:b/>
          <w:sz w:val="22"/>
          <w:szCs w:val="22"/>
          <w:u w:val="single"/>
        </w:rPr>
      </w:pPr>
      <w:r>
        <w:rPr>
          <w:b/>
          <w:sz w:val="22"/>
          <w:szCs w:val="22"/>
          <w:u w:val="single"/>
        </w:rPr>
        <w:t>Governance Ad Hoc Committee Update:</w:t>
      </w:r>
    </w:p>
    <w:p w14:paraId="3D92A864" w14:textId="77777777" w:rsidR="00C86447" w:rsidRDefault="00C86447" w:rsidP="00C86447">
      <w:pPr>
        <w:rPr>
          <w:sz w:val="22"/>
          <w:szCs w:val="22"/>
        </w:rPr>
      </w:pPr>
      <w:r>
        <w:rPr>
          <w:sz w:val="22"/>
          <w:szCs w:val="22"/>
        </w:rPr>
        <w:t>A small group has met twice to review and update the MCoC Governance. There will be some substantive changes the group will recommend; however most revisions are minor grammatical corrections and language changes.  The third meeting is scheduled for the first week in April. CoC committee summaries need to be updated. This group will ask committee chairs to bring these summaries their committees for updates.  After all updates, the revised Governance will be brought before the Steering Committee and then the full CoC.</w:t>
      </w:r>
    </w:p>
    <w:p w14:paraId="3E52D780" w14:textId="77777777" w:rsidR="00C86447" w:rsidRPr="00750253" w:rsidRDefault="00C86447" w:rsidP="00C86447">
      <w:pPr>
        <w:rPr>
          <w:sz w:val="22"/>
          <w:szCs w:val="22"/>
        </w:rPr>
      </w:pPr>
    </w:p>
    <w:p w14:paraId="0B2214CE" w14:textId="77777777" w:rsidR="00C86447" w:rsidRDefault="00C86447" w:rsidP="00C86447">
      <w:pPr>
        <w:rPr>
          <w:sz w:val="22"/>
          <w:szCs w:val="22"/>
        </w:rPr>
      </w:pPr>
    </w:p>
    <w:p w14:paraId="3584EB5E" w14:textId="77777777" w:rsidR="00C86447" w:rsidRPr="00AB1845" w:rsidRDefault="00C86447" w:rsidP="00C86447">
      <w:pPr>
        <w:rPr>
          <w:b/>
          <w:sz w:val="22"/>
          <w:szCs w:val="22"/>
          <w:u w:val="single"/>
        </w:rPr>
      </w:pPr>
      <w:r w:rsidRPr="00AB1845">
        <w:rPr>
          <w:b/>
          <w:sz w:val="22"/>
          <w:szCs w:val="22"/>
          <w:u w:val="single"/>
        </w:rPr>
        <w:t>Draft</w:t>
      </w:r>
      <w:r>
        <w:rPr>
          <w:b/>
          <w:sz w:val="22"/>
          <w:szCs w:val="22"/>
          <w:u w:val="single"/>
        </w:rPr>
        <w:t xml:space="preserve"> of CoC Agenda/</w:t>
      </w:r>
      <w:r w:rsidRPr="00AB1845">
        <w:rPr>
          <w:b/>
          <w:sz w:val="22"/>
          <w:szCs w:val="22"/>
          <w:u w:val="single"/>
        </w:rPr>
        <w:t>Additions/Adjustments</w:t>
      </w:r>
      <w:r>
        <w:rPr>
          <w:b/>
          <w:sz w:val="22"/>
          <w:szCs w:val="22"/>
          <w:u w:val="single"/>
        </w:rPr>
        <w:t>:</w:t>
      </w:r>
    </w:p>
    <w:p w14:paraId="47464865" w14:textId="77777777" w:rsidR="00C86447" w:rsidRDefault="00C86447" w:rsidP="00C86447">
      <w:pPr>
        <w:rPr>
          <w:sz w:val="22"/>
          <w:szCs w:val="22"/>
        </w:rPr>
      </w:pPr>
    </w:p>
    <w:p w14:paraId="6E541CF6" w14:textId="77777777" w:rsidR="00C86447" w:rsidRDefault="00C86447" w:rsidP="00C86447">
      <w:pPr>
        <w:rPr>
          <w:sz w:val="22"/>
          <w:szCs w:val="22"/>
        </w:rPr>
      </w:pPr>
      <w:r>
        <w:rPr>
          <w:sz w:val="22"/>
          <w:szCs w:val="22"/>
        </w:rPr>
        <w:t xml:space="preserve">The group discussed format of the full MCoC agenda and decided to make a few changes:  Place action items (i.e., approval of minutes) at the top of agenda, big topic discussions next, and updates at the end. Consolidate committee updates into Steering Committee report. Ask full CoC for feedback about how this format works for them after the meeting.  Big Thinking topic for March: Coordinated Entry System and How We All Will Fit </w:t>
      </w:r>
      <w:r w:rsidR="00557A25">
        <w:rPr>
          <w:sz w:val="22"/>
          <w:szCs w:val="22"/>
        </w:rPr>
        <w:t>into</w:t>
      </w:r>
      <w:r>
        <w:rPr>
          <w:sz w:val="22"/>
          <w:szCs w:val="22"/>
        </w:rPr>
        <w:t xml:space="preserve"> It.</w:t>
      </w:r>
    </w:p>
    <w:p w14:paraId="2BE7F424" w14:textId="77777777" w:rsidR="00C86447" w:rsidRDefault="00C86447" w:rsidP="00C86447">
      <w:pPr>
        <w:rPr>
          <w:sz w:val="22"/>
          <w:szCs w:val="22"/>
        </w:rPr>
      </w:pPr>
    </w:p>
    <w:p w14:paraId="7C8DDCC5" w14:textId="77777777" w:rsidR="00C86447" w:rsidRDefault="00C86447" w:rsidP="00C86447">
      <w:pPr>
        <w:rPr>
          <w:sz w:val="22"/>
          <w:szCs w:val="22"/>
        </w:rPr>
      </w:pPr>
      <w:r>
        <w:rPr>
          <w:sz w:val="22"/>
          <w:szCs w:val="22"/>
        </w:rPr>
        <w:t>Drafted</w:t>
      </w:r>
      <w:r w:rsidRPr="00AB1845">
        <w:rPr>
          <w:sz w:val="22"/>
          <w:szCs w:val="22"/>
        </w:rPr>
        <w:t xml:space="preserve"> </w:t>
      </w:r>
      <w:r>
        <w:rPr>
          <w:sz w:val="22"/>
          <w:szCs w:val="22"/>
        </w:rPr>
        <w:t>meeting a</w:t>
      </w:r>
      <w:r w:rsidRPr="00AB1845">
        <w:rPr>
          <w:sz w:val="22"/>
          <w:szCs w:val="22"/>
        </w:rPr>
        <w:t>genda</w:t>
      </w:r>
    </w:p>
    <w:p w14:paraId="695B6DA5" w14:textId="77777777" w:rsidR="00C86447" w:rsidRDefault="00C86447" w:rsidP="00C86447">
      <w:pPr>
        <w:rPr>
          <w:sz w:val="22"/>
          <w:szCs w:val="22"/>
        </w:rPr>
      </w:pPr>
    </w:p>
    <w:p w14:paraId="738A4B59" w14:textId="77777777" w:rsidR="00C86447" w:rsidRDefault="00C86447" w:rsidP="00C86447">
      <w:pPr>
        <w:rPr>
          <w:b/>
          <w:sz w:val="22"/>
          <w:szCs w:val="22"/>
          <w:u w:val="single"/>
        </w:rPr>
      </w:pPr>
      <w:r>
        <w:rPr>
          <w:b/>
          <w:sz w:val="22"/>
          <w:szCs w:val="22"/>
          <w:u w:val="single"/>
        </w:rPr>
        <w:t>Parking List for Next Steering Committee Meeting:</w:t>
      </w:r>
    </w:p>
    <w:p w14:paraId="1B799191" w14:textId="77777777" w:rsidR="00C86447" w:rsidRPr="00AB1845" w:rsidRDefault="00C86447" w:rsidP="00C86447">
      <w:pPr>
        <w:rPr>
          <w:sz w:val="22"/>
          <w:szCs w:val="22"/>
        </w:rPr>
      </w:pPr>
      <w:r>
        <w:rPr>
          <w:sz w:val="22"/>
          <w:szCs w:val="22"/>
        </w:rPr>
        <w:t>Discussion about time spent in activities of CoC, specific to projects, that can be used toward match and leverage requirements.</w:t>
      </w:r>
      <w:r w:rsidRPr="00AB1845">
        <w:rPr>
          <w:sz w:val="22"/>
          <w:szCs w:val="22"/>
        </w:rPr>
        <w:t xml:space="preserve"> </w:t>
      </w:r>
      <w:r w:rsidRPr="00AB1845">
        <w:rPr>
          <w:sz w:val="22"/>
          <w:szCs w:val="22"/>
        </w:rPr>
        <w:tab/>
      </w:r>
    </w:p>
    <w:p w14:paraId="21D22173" w14:textId="77777777" w:rsidR="00C86447" w:rsidRPr="00AB1845" w:rsidRDefault="00C86447" w:rsidP="00C86447">
      <w:pPr>
        <w:rPr>
          <w:sz w:val="22"/>
          <w:szCs w:val="22"/>
        </w:rPr>
      </w:pPr>
      <w:r w:rsidRPr="00AB1845">
        <w:rPr>
          <w:sz w:val="22"/>
          <w:szCs w:val="22"/>
        </w:rPr>
        <w:tab/>
      </w:r>
    </w:p>
    <w:p w14:paraId="1559EDFB" w14:textId="77777777" w:rsidR="00C86447" w:rsidRDefault="00C86447" w:rsidP="00C86447">
      <w:pPr>
        <w:rPr>
          <w:b/>
          <w:sz w:val="22"/>
          <w:szCs w:val="22"/>
          <w:u w:val="single"/>
        </w:rPr>
      </w:pPr>
      <w:r w:rsidRPr="00AB1845">
        <w:rPr>
          <w:b/>
          <w:sz w:val="22"/>
          <w:szCs w:val="22"/>
          <w:u w:val="single"/>
        </w:rPr>
        <w:t>Review/Approval of Minutes:</w:t>
      </w:r>
    </w:p>
    <w:p w14:paraId="360B6850" w14:textId="77777777" w:rsidR="00C86447" w:rsidRPr="00AB1845" w:rsidRDefault="00C86447" w:rsidP="00C86447">
      <w:pPr>
        <w:rPr>
          <w:b/>
          <w:sz w:val="22"/>
          <w:szCs w:val="22"/>
          <w:u w:val="single"/>
        </w:rPr>
      </w:pPr>
    </w:p>
    <w:p w14:paraId="6EAD8C64" w14:textId="77777777" w:rsidR="00C86447" w:rsidRDefault="00C86447" w:rsidP="00C86447">
      <w:pPr>
        <w:rPr>
          <w:sz w:val="22"/>
          <w:szCs w:val="22"/>
        </w:rPr>
      </w:pPr>
      <w:r w:rsidRPr="007F6CF7">
        <w:rPr>
          <w:sz w:val="22"/>
          <w:szCs w:val="22"/>
          <w:highlight w:val="yellow"/>
        </w:rPr>
        <w:t>We did not review or approve February minutes</w:t>
      </w:r>
      <w:r>
        <w:rPr>
          <w:sz w:val="22"/>
          <w:szCs w:val="22"/>
        </w:rPr>
        <w:t>.</w:t>
      </w:r>
    </w:p>
    <w:p w14:paraId="12EFD589" w14:textId="77777777" w:rsidR="00C86447" w:rsidRDefault="00C86447" w:rsidP="00C86447">
      <w:pPr>
        <w:rPr>
          <w:sz w:val="22"/>
          <w:szCs w:val="22"/>
        </w:rPr>
      </w:pPr>
    </w:p>
    <w:p w14:paraId="15DFB054" w14:textId="77777777" w:rsidR="00C86447" w:rsidRPr="00AF271E" w:rsidRDefault="00C86447" w:rsidP="00C86447">
      <w:pPr>
        <w:rPr>
          <w:b/>
          <w:sz w:val="22"/>
          <w:szCs w:val="22"/>
          <w:u w:val="single"/>
        </w:rPr>
      </w:pPr>
      <w:r w:rsidRPr="00AF271E">
        <w:rPr>
          <w:b/>
          <w:sz w:val="22"/>
          <w:szCs w:val="22"/>
          <w:u w:val="single"/>
        </w:rPr>
        <w:t>Committee updates:</w:t>
      </w:r>
    </w:p>
    <w:p w14:paraId="417C4BE6" w14:textId="77777777" w:rsidR="00C86447" w:rsidRPr="00AF271E" w:rsidRDefault="00C86447" w:rsidP="00C86447">
      <w:pPr>
        <w:rPr>
          <w:b/>
          <w:sz w:val="22"/>
          <w:szCs w:val="22"/>
          <w:u w:val="single"/>
        </w:rPr>
      </w:pPr>
    </w:p>
    <w:p w14:paraId="58789809" w14:textId="77777777" w:rsidR="00C86447" w:rsidRPr="00AF271E" w:rsidRDefault="00C86447" w:rsidP="00C86447">
      <w:pPr>
        <w:rPr>
          <w:b/>
          <w:sz w:val="22"/>
          <w:szCs w:val="22"/>
          <w:u w:val="single"/>
        </w:rPr>
      </w:pPr>
      <w:r w:rsidRPr="00AF271E">
        <w:rPr>
          <w:b/>
          <w:sz w:val="22"/>
          <w:szCs w:val="22"/>
          <w:u w:val="single"/>
        </w:rPr>
        <w:t>Policy:</w:t>
      </w:r>
      <w:r w:rsidRPr="00035753">
        <w:rPr>
          <w:sz w:val="22"/>
          <w:szCs w:val="22"/>
        </w:rPr>
        <w:t xml:space="preserve"> Vickey</w:t>
      </w:r>
      <w:r>
        <w:rPr>
          <w:sz w:val="22"/>
          <w:szCs w:val="22"/>
        </w:rPr>
        <w:t xml:space="preserve"> reported policy is met last Friday and information will go out following.  Information to follow regarding National Housing Trust Fund and considerations for how Maine may target those funds.</w:t>
      </w:r>
    </w:p>
    <w:p w14:paraId="256D772D" w14:textId="77777777" w:rsidR="00C86447" w:rsidRPr="00AF271E" w:rsidRDefault="00C86447" w:rsidP="00C86447">
      <w:pPr>
        <w:rPr>
          <w:sz w:val="22"/>
          <w:szCs w:val="22"/>
        </w:rPr>
      </w:pPr>
    </w:p>
    <w:p w14:paraId="7381AE05" w14:textId="77777777" w:rsidR="00C86447" w:rsidRPr="00AF271E" w:rsidRDefault="00C86447" w:rsidP="00C86447">
      <w:pPr>
        <w:rPr>
          <w:sz w:val="22"/>
          <w:szCs w:val="22"/>
        </w:rPr>
      </w:pPr>
      <w:r w:rsidRPr="00AF271E">
        <w:rPr>
          <w:b/>
          <w:sz w:val="22"/>
          <w:szCs w:val="22"/>
          <w:u w:val="single"/>
        </w:rPr>
        <w:t>Project:</w:t>
      </w:r>
      <w:r>
        <w:rPr>
          <w:sz w:val="22"/>
          <w:szCs w:val="22"/>
        </w:rPr>
        <w:t xml:space="preserve"> Donna reported that the committee met, though encountered some technical difficulties. Working on revising monitoring forms, based upon recommendations from the Selection Committee.  Donna is drafting form for HMIS and another for all other projects.  Committee plans to begin conducting reviews soon.</w:t>
      </w:r>
    </w:p>
    <w:p w14:paraId="50FDEA41" w14:textId="77777777" w:rsidR="00C86447" w:rsidRPr="00AF271E" w:rsidRDefault="00C86447" w:rsidP="00C86447">
      <w:pPr>
        <w:rPr>
          <w:sz w:val="22"/>
          <w:szCs w:val="22"/>
        </w:rPr>
      </w:pPr>
    </w:p>
    <w:p w14:paraId="3810A3F1" w14:textId="77777777" w:rsidR="00C86447" w:rsidRDefault="00C86447" w:rsidP="00C86447">
      <w:pPr>
        <w:rPr>
          <w:sz w:val="22"/>
          <w:szCs w:val="22"/>
        </w:rPr>
      </w:pPr>
      <w:r w:rsidRPr="00AF271E">
        <w:rPr>
          <w:b/>
          <w:sz w:val="22"/>
          <w:szCs w:val="22"/>
          <w:u w:val="single"/>
        </w:rPr>
        <w:t>Resource:</w:t>
      </w:r>
      <w:r>
        <w:rPr>
          <w:sz w:val="22"/>
          <w:szCs w:val="22"/>
        </w:rPr>
        <w:t xml:space="preserve"> The committee has been w</w:t>
      </w:r>
      <w:r w:rsidRPr="00AF271E">
        <w:rPr>
          <w:sz w:val="22"/>
          <w:szCs w:val="22"/>
        </w:rPr>
        <w:t xml:space="preserve">orking on </w:t>
      </w:r>
      <w:r>
        <w:rPr>
          <w:sz w:val="22"/>
          <w:szCs w:val="22"/>
        </w:rPr>
        <w:t>a training for Region II Homeless Council, scheduled for this Friday, March 11</w:t>
      </w:r>
      <w:r w:rsidRPr="00B61F09">
        <w:rPr>
          <w:sz w:val="22"/>
          <w:szCs w:val="22"/>
          <w:vertAlign w:val="superscript"/>
        </w:rPr>
        <w:t>th</w:t>
      </w:r>
      <w:r>
        <w:rPr>
          <w:sz w:val="22"/>
          <w:szCs w:val="22"/>
        </w:rPr>
        <w:t xml:space="preserve"> at MaineHousing.  The topic is DHHS Resources, specifically those for Children, Youth, and Families.  Several speakers from DHHS are scheduled to present.  Mike is planning to develop a webinar for all ESG Projects, and is awaiting a few names for the CoC Committee lists.  </w:t>
      </w:r>
    </w:p>
    <w:p w14:paraId="716E36B4" w14:textId="77777777" w:rsidR="00C86447" w:rsidRDefault="00C86447" w:rsidP="00C86447">
      <w:pPr>
        <w:rPr>
          <w:sz w:val="22"/>
          <w:szCs w:val="22"/>
        </w:rPr>
      </w:pPr>
    </w:p>
    <w:p w14:paraId="2C3595A5" w14:textId="77777777" w:rsidR="00C86447" w:rsidRDefault="00C86447" w:rsidP="00C86447">
      <w:pPr>
        <w:rPr>
          <w:sz w:val="22"/>
          <w:szCs w:val="22"/>
        </w:rPr>
      </w:pPr>
      <w:r w:rsidRPr="00AF271E">
        <w:rPr>
          <w:b/>
          <w:sz w:val="22"/>
          <w:szCs w:val="22"/>
          <w:u w:val="single"/>
        </w:rPr>
        <w:t>Data:</w:t>
      </w:r>
      <w:r>
        <w:rPr>
          <w:sz w:val="22"/>
          <w:szCs w:val="22"/>
        </w:rPr>
        <w:t xml:space="preserve"> No report.</w:t>
      </w:r>
    </w:p>
    <w:p w14:paraId="1EBAB755" w14:textId="77777777" w:rsidR="00C86447" w:rsidRDefault="00C86447" w:rsidP="00C86447">
      <w:pPr>
        <w:rPr>
          <w:sz w:val="22"/>
          <w:szCs w:val="22"/>
        </w:rPr>
      </w:pPr>
    </w:p>
    <w:p w14:paraId="7C17E9ED" w14:textId="77777777" w:rsidR="00C86447" w:rsidRDefault="00C86447" w:rsidP="00C86447">
      <w:pPr>
        <w:rPr>
          <w:sz w:val="22"/>
          <w:szCs w:val="22"/>
        </w:rPr>
      </w:pPr>
      <w:r>
        <w:rPr>
          <w:b/>
          <w:sz w:val="22"/>
          <w:szCs w:val="22"/>
          <w:u w:val="single"/>
        </w:rPr>
        <w:t>Scoring Template:</w:t>
      </w:r>
      <w:r>
        <w:rPr>
          <w:sz w:val="22"/>
          <w:szCs w:val="22"/>
        </w:rPr>
        <w:t xml:space="preserve"> No report.</w:t>
      </w:r>
    </w:p>
    <w:p w14:paraId="3C763630" w14:textId="77777777" w:rsidR="00C86447" w:rsidRDefault="00C86447" w:rsidP="00C86447">
      <w:pPr>
        <w:rPr>
          <w:sz w:val="22"/>
          <w:szCs w:val="22"/>
        </w:rPr>
      </w:pPr>
    </w:p>
    <w:p w14:paraId="1E09AA7A" w14:textId="77777777" w:rsidR="00C86447" w:rsidRPr="00991087" w:rsidRDefault="00C86447" w:rsidP="00C86447">
      <w:pPr>
        <w:rPr>
          <w:sz w:val="22"/>
          <w:szCs w:val="22"/>
        </w:rPr>
      </w:pPr>
      <w:r>
        <w:rPr>
          <w:b/>
          <w:sz w:val="22"/>
          <w:szCs w:val="22"/>
          <w:u w:val="single"/>
        </w:rPr>
        <w:t>Selection:</w:t>
      </w:r>
      <w:r>
        <w:rPr>
          <w:sz w:val="22"/>
          <w:szCs w:val="22"/>
        </w:rPr>
        <w:t xml:space="preserve"> No report.</w:t>
      </w:r>
    </w:p>
    <w:p w14:paraId="73DDD865" w14:textId="77777777" w:rsidR="00C86447" w:rsidRPr="00464C1B" w:rsidRDefault="00C86447" w:rsidP="00C86447">
      <w:pPr>
        <w:rPr>
          <w:sz w:val="22"/>
          <w:szCs w:val="22"/>
        </w:rPr>
      </w:pPr>
    </w:p>
    <w:p w14:paraId="20C37EDF" w14:textId="77777777" w:rsidR="00C86447" w:rsidRPr="00666D09" w:rsidRDefault="00C86447" w:rsidP="00C86447">
      <w:pPr>
        <w:rPr>
          <w:b/>
          <w:sz w:val="22"/>
          <w:szCs w:val="22"/>
          <w:u w:val="single"/>
        </w:rPr>
      </w:pPr>
      <w:r>
        <w:rPr>
          <w:b/>
          <w:sz w:val="22"/>
          <w:szCs w:val="22"/>
          <w:u w:val="single"/>
        </w:rPr>
        <w:t>Next Meeting</w:t>
      </w:r>
      <w:r w:rsidRPr="00666D09">
        <w:rPr>
          <w:b/>
          <w:sz w:val="22"/>
          <w:szCs w:val="22"/>
          <w:u w:val="single"/>
        </w:rPr>
        <w:t>:</w:t>
      </w:r>
    </w:p>
    <w:p w14:paraId="06E7054F" w14:textId="77777777" w:rsidR="00C86447" w:rsidRDefault="00C86447" w:rsidP="00C86447">
      <w:pPr>
        <w:rPr>
          <w:b/>
          <w:sz w:val="22"/>
          <w:szCs w:val="22"/>
        </w:rPr>
      </w:pPr>
    </w:p>
    <w:p w14:paraId="67C3686F" w14:textId="77777777" w:rsidR="00C86447" w:rsidRPr="00783961" w:rsidRDefault="00C86447" w:rsidP="00C86447">
      <w:pPr>
        <w:tabs>
          <w:tab w:val="right" w:pos="9540"/>
        </w:tabs>
        <w:rPr>
          <w:b/>
          <w:sz w:val="22"/>
          <w:szCs w:val="22"/>
        </w:rPr>
      </w:pPr>
      <w:r>
        <w:rPr>
          <w:b/>
          <w:sz w:val="22"/>
          <w:szCs w:val="22"/>
        </w:rPr>
        <w:t>Monday March 7</w:t>
      </w:r>
      <w:r w:rsidRPr="00666D09">
        <w:rPr>
          <w:b/>
          <w:sz w:val="22"/>
          <w:szCs w:val="22"/>
          <w:vertAlign w:val="superscript"/>
        </w:rPr>
        <w:t>th</w:t>
      </w:r>
      <w:r>
        <w:rPr>
          <w:b/>
          <w:sz w:val="22"/>
          <w:szCs w:val="22"/>
        </w:rPr>
        <w:t xml:space="preserve"> at 10:00 am. </w:t>
      </w:r>
      <w:r w:rsidRPr="00666D09">
        <w:rPr>
          <w:sz w:val="22"/>
          <w:szCs w:val="22"/>
        </w:rPr>
        <w:t>(Paula will host conference call number)</w:t>
      </w:r>
      <w:r>
        <w:rPr>
          <w:b/>
          <w:sz w:val="22"/>
          <w:szCs w:val="22"/>
        </w:rPr>
        <w:t xml:space="preserve">  </w:t>
      </w:r>
    </w:p>
    <w:p w14:paraId="4E8A6821" w14:textId="77777777" w:rsidR="00064CAD" w:rsidRDefault="00064CAD">
      <w:r>
        <w:br w:type="page"/>
      </w:r>
    </w:p>
    <w:p w14:paraId="2EC992DB" w14:textId="77777777" w:rsidR="00064CAD" w:rsidRPr="00064CAD" w:rsidRDefault="00064CAD" w:rsidP="00064CAD">
      <w:pPr>
        <w:contextualSpacing/>
        <w:rPr>
          <w:rFonts w:ascii="Garamond" w:hAnsi="Garamond"/>
          <w:b/>
        </w:rPr>
      </w:pPr>
      <w:r w:rsidRPr="00064CAD">
        <w:rPr>
          <w:rFonts w:ascii="Garamond" w:hAnsi="Garamond"/>
          <w:b/>
        </w:rPr>
        <w:t>Policy/Advocacy Update – March 2016</w:t>
      </w:r>
    </w:p>
    <w:p w14:paraId="06139F5F" w14:textId="77777777" w:rsidR="00064CAD" w:rsidRPr="00064CAD" w:rsidRDefault="00064CAD" w:rsidP="00064CAD">
      <w:pPr>
        <w:contextualSpacing/>
        <w:rPr>
          <w:rFonts w:ascii="Garamond" w:hAnsi="Garamond"/>
          <w:b/>
        </w:rPr>
      </w:pPr>
      <w:r w:rsidRPr="00064CAD">
        <w:rPr>
          <w:rFonts w:ascii="Garamond" w:hAnsi="Garamond"/>
          <w:b/>
        </w:rPr>
        <w:t>Federal Legislation Update:</w:t>
      </w:r>
    </w:p>
    <w:p w14:paraId="39D5C1C0" w14:textId="77777777" w:rsidR="00064CAD" w:rsidRPr="00064CAD" w:rsidRDefault="00064CAD" w:rsidP="00064CAD">
      <w:pPr>
        <w:pStyle w:val="ListParagraph"/>
        <w:numPr>
          <w:ilvl w:val="0"/>
          <w:numId w:val="5"/>
        </w:numPr>
        <w:spacing w:after="160" w:line="259" w:lineRule="auto"/>
        <w:ind w:left="720"/>
        <w:rPr>
          <w:rFonts w:ascii="Garamond" w:hAnsi="Garamond" w:cs="Arial"/>
          <w:color w:val="000000"/>
          <w:sz w:val="24"/>
          <w:szCs w:val="24"/>
        </w:rPr>
      </w:pPr>
      <w:r w:rsidRPr="00064CAD">
        <w:rPr>
          <w:rFonts w:ascii="Garamond" w:hAnsi="Garamond" w:cs="Arial"/>
          <w:b/>
          <w:color w:val="000000"/>
          <w:sz w:val="24"/>
          <w:szCs w:val="24"/>
        </w:rPr>
        <w:t>The President released his FY 17 budget proposal on February 9</w:t>
      </w:r>
      <w:r w:rsidRPr="00064CAD">
        <w:rPr>
          <w:rFonts w:ascii="Garamond" w:hAnsi="Garamond" w:cs="Arial"/>
          <w:b/>
          <w:color w:val="000000"/>
          <w:sz w:val="24"/>
          <w:szCs w:val="24"/>
          <w:vertAlign w:val="superscript"/>
        </w:rPr>
        <w:t>th</w:t>
      </w:r>
      <w:r w:rsidRPr="00064CAD">
        <w:rPr>
          <w:rFonts w:ascii="Garamond" w:hAnsi="Garamond" w:cs="Arial"/>
          <w:b/>
          <w:color w:val="000000"/>
          <w:sz w:val="24"/>
          <w:szCs w:val="24"/>
        </w:rPr>
        <w:t>.</w:t>
      </w:r>
      <w:r w:rsidRPr="00064CAD">
        <w:rPr>
          <w:rFonts w:ascii="Garamond" w:hAnsi="Garamond" w:cs="Arial"/>
          <w:color w:val="000000"/>
          <w:sz w:val="24"/>
          <w:szCs w:val="24"/>
        </w:rPr>
        <w:t xml:space="preserve">  In addition, HUD announced a legislative proposal where it will seek $11 billion in mandatory spending over the next 10 years to serve a total of 550,000 families with additional vouchers, permanent supportive housing, and rapid rehousing assistance.  </w:t>
      </w:r>
    </w:p>
    <w:p w14:paraId="5876AC1B" w14:textId="77777777" w:rsidR="00064CAD" w:rsidRPr="00064CAD" w:rsidRDefault="00064CAD" w:rsidP="00064CAD">
      <w:pPr>
        <w:pStyle w:val="ListParagraph"/>
        <w:rPr>
          <w:rFonts w:ascii="Garamond" w:hAnsi="Garamond" w:cs="Arial"/>
          <w:color w:val="000000"/>
          <w:sz w:val="24"/>
          <w:szCs w:val="24"/>
        </w:rPr>
      </w:pPr>
      <w:r w:rsidRPr="00064CAD">
        <w:rPr>
          <w:rFonts w:ascii="Garamond" w:hAnsi="Garamond" w:cs="Arial"/>
          <w:color w:val="000000"/>
          <w:sz w:val="24"/>
          <w:szCs w:val="24"/>
        </w:rPr>
        <w:t>Proposed HUD budget items of note:</w:t>
      </w:r>
    </w:p>
    <w:p w14:paraId="5BB55AFA" w14:textId="77777777" w:rsidR="00064CAD" w:rsidRPr="00064CAD" w:rsidRDefault="00064CAD" w:rsidP="00064CAD">
      <w:pPr>
        <w:pStyle w:val="ListParagraph"/>
        <w:numPr>
          <w:ilvl w:val="1"/>
          <w:numId w:val="5"/>
        </w:numPr>
        <w:spacing w:after="160" w:line="259" w:lineRule="auto"/>
        <w:ind w:left="1080"/>
        <w:rPr>
          <w:rFonts w:ascii="Garamond" w:hAnsi="Garamond" w:cs="Arial"/>
          <w:color w:val="000000"/>
          <w:sz w:val="24"/>
          <w:szCs w:val="24"/>
        </w:rPr>
      </w:pPr>
      <w:r w:rsidRPr="00064CAD">
        <w:rPr>
          <w:rFonts w:ascii="Garamond" w:hAnsi="Garamond" w:cs="Arial"/>
          <w:b/>
          <w:color w:val="000000"/>
          <w:sz w:val="24"/>
          <w:szCs w:val="24"/>
        </w:rPr>
        <w:t>$18.447 billion for Section 8 Tenant Based Rental Assistance renewals</w:t>
      </w:r>
      <w:r w:rsidRPr="00064CAD">
        <w:rPr>
          <w:rFonts w:ascii="Garamond" w:hAnsi="Garamond" w:cs="Arial"/>
          <w:color w:val="000000"/>
          <w:sz w:val="24"/>
          <w:szCs w:val="24"/>
        </w:rPr>
        <w:t>, an increase from the $17.681 billion enacted FY 16 funding.</w:t>
      </w:r>
    </w:p>
    <w:p w14:paraId="57701A7C" w14:textId="77777777" w:rsidR="00064CAD" w:rsidRPr="00064CAD" w:rsidRDefault="00064CAD" w:rsidP="00064CAD">
      <w:pPr>
        <w:pStyle w:val="ListParagraph"/>
        <w:numPr>
          <w:ilvl w:val="1"/>
          <w:numId w:val="5"/>
        </w:numPr>
        <w:spacing w:after="160" w:line="259" w:lineRule="auto"/>
        <w:ind w:left="1080"/>
        <w:rPr>
          <w:rFonts w:ascii="Garamond" w:hAnsi="Garamond" w:cs="Arial"/>
          <w:color w:val="000000"/>
          <w:sz w:val="24"/>
          <w:szCs w:val="24"/>
        </w:rPr>
      </w:pPr>
      <w:r w:rsidRPr="00064CAD">
        <w:rPr>
          <w:rFonts w:ascii="Garamond" w:hAnsi="Garamond" w:cs="Arial"/>
          <w:b/>
          <w:color w:val="000000"/>
          <w:sz w:val="24"/>
          <w:szCs w:val="24"/>
        </w:rPr>
        <w:t xml:space="preserve">$7 million for VASH, a decrease compared to the FY 16 enacted level of $60 million.  </w:t>
      </w:r>
    </w:p>
    <w:p w14:paraId="02B4F5F2" w14:textId="77777777" w:rsidR="00064CAD" w:rsidRPr="00064CAD" w:rsidRDefault="00064CAD" w:rsidP="00064CAD">
      <w:pPr>
        <w:pStyle w:val="ListParagraph"/>
        <w:numPr>
          <w:ilvl w:val="1"/>
          <w:numId w:val="5"/>
        </w:numPr>
        <w:spacing w:after="160" w:line="259" w:lineRule="auto"/>
        <w:ind w:left="1080"/>
        <w:rPr>
          <w:rFonts w:ascii="Garamond" w:hAnsi="Garamond" w:cs="Arial"/>
          <w:b/>
          <w:color w:val="000000"/>
          <w:sz w:val="24"/>
          <w:szCs w:val="24"/>
        </w:rPr>
      </w:pPr>
      <w:r w:rsidRPr="00064CAD">
        <w:rPr>
          <w:rFonts w:ascii="Garamond" w:hAnsi="Garamond" w:cs="Arial"/>
          <w:b/>
          <w:color w:val="000000"/>
          <w:sz w:val="24"/>
          <w:szCs w:val="24"/>
        </w:rPr>
        <w:t xml:space="preserve">$88 million for new/restored TBRA (Veterans, FUP, DV, etc.) – </w:t>
      </w:r>
      <w:r w:rsidRPr="00064CAD">
        <w:rPr>
          <w:rFonts w:ascii="Garamond" w:hAnsi="Garamond" w:cs="Arial"/>
          <w:b/>
          <w:i/>
          <w:color w:val="000000"/>
          <w:sz w:val="24"/>
          <w:szCs w:val="24"/>
        </w:rPr>
        <w:t>New</w:t>
      </w:r>
    </w:p>
    <w:p w14:paraId="734BF1CB" w14:textId="77777777" w:rsidR="00064CAD" w:rsidRPr="00064CAD" w:rsidRDefault="00064CAD" w:rsidP="00064CAD">
      <w:pPr>
        <w:pStyle w:val="ListParagraph"/>
        <w:numPr>
          <w:ilvl w:val="1"/>
          <w:numId w:val="5"/>
        </w:numPr>
        <w:spacing w:after="160" w:line="259" w:lineRule="auto"/>
        <w:ind w:left="1080"/>
        <w:rPr>
          <w:rFonts w:ascii="Garamond" w:hAnsi="Garamond" w:cs="Arial"/>
          <w:b/>
          <w:color w:val="000000"/>
          <w:sz w:val="24"/>
          <w:szCs w:val="24"/>
        </w:rPr>
      </w:pPr>
      <w:r w:rsidRPr="00064CAD">
        <w:rPr>
          <w:rFonts w:ascii="Garamond" w:hAnsi="Garamond" w:cs="Arial"/>
          <w:b/>
          <w:color w:val="000000"/>
          <w:sz w:val="24"/>
          <w:szCs w:val="24"/>
        </w:rPr>
        <w:t xml:space="preserve">$15 million for the Voucher Mobility Demonstration Program – </w:t>
      </w:r>
      <w:r w:rsidRPr="00064CAD">
        <w:rPr>
          <w:rFonts w:ascii="Garamond" w:hAnsi="Garamond" w:cs="Arial"/>
          <w:b/>
          <w:i/>
          <w:color w:val="000000"/>
          <w:sz w:val="24"/>
          <w:szCs w:val="24"/>
        </w:rPr>
        <w:t xml:space="preserve">New – </w:t>
      </w:r>
      <w:r w:rsidRPr="00064CAD">
        <w:rPr>
          <w:rFonts w:ascii="Garamond" w:hAnsi="Garamond" w:cs="Arial"/>
          <w:color w:val="000000"/>
          <w:sz w:val="24"/>
          <w:szCs w:val="24"/>
        </w:rPr>
        <w:t>Designed to help families with housing vouchers move and stay in areas of opportunity.</w:t>
      </w:r>
    </w:p>
    <w:p w14:paraId="4387F162" w14:textId="77777777" w:rsidR="00064CAD" w:rsidRPr="00064CAD" w:rsidRDefault="00064CAD" w:rsidP="00064CAD">
      <w:pPr>
        <w:pStyle w:val="ListParagraph"/>
        <w:numPr>
          <w:ilvl w:val="1"/>
          <w:numId w:val="5"/>
        </w:numPr>
        <w:spacing w:after="160" w:line="259" w:lineRule="auto"/>
        <w:ind w:left="1080"/>
        <w:rPr>
          <w:rFonts w:ascii="Garamond" w:hAnsi="Garamond" w:cs="Arial"/>
          <w:color w:val="000000"/>
          <w:sz w:val="24"/>
          <w:szCs w:val="24"/>
        </w:rPr>
      </w:pPr>
      <w:r w:rsidRPr="00064CAD">
        <w:rPr>
          <w:rFonts w:ascii="Garamond" w:hAnsi="Garamond" w:cs="Arial"/>
          <w:b/>
          <w:color w:val="000000"/>
          <w:sz w:val="24"/>
          <w:szCs w:val="24"/>
        </w:rPr>
        <w:t xml:space="preserve">$10.816 billion for Project-Based Rental Assistance, </w:t>
      </w:r>
      <w:r w:rsidRPr="00064CAD">
        <w:rPr>
          <w:rFonts w:ascii="Garamond" w:hAnsi="Garamond" w:cs="Arial"/>
          <w:color w:val="000000"/>
          <w:sz w:val="24"/>
          <w:szCs w:val="24"/>
        </w:rPr>
        <w:t>an increase compared to the FY 16 enacted level of $10.62 billion.</w:t>
      </w:r>
    </w:p>
    <w:p w14:paraId="51441817" w14:textId="77777777" w:rsidR="00064CAD" w:rsidRPr="00064CAD" w:rsidRDefault="00064CAD" w:rsidP="00064CAD">
      <w:pPr>
        <w:pStyle w:val="ListParagraph"/>
        <w:numPr>
          <w:ilvl w:val="1"/>
          <w:numId w:val="5"/>
        </w:numPr>
        <w:spacing w:after="160" w:line="259" w:lineRule="auto"/>
        <w:ind w:left="1080"/>
        <w:rPr>
          <w:rFonts w:ascii="Garamond" w:hAnsi="Garamond" w:cs="Arial"/>
          <w:color w:val="000000"/>
          <w:sz w:val="24"/>
          <w:szCs w:val="24"/>
        </w:rPr>
      </w:pPr>
      <w:r w:rsidRPr="00064CAD">
        <w:rPr>
          <w:rFonts w:ascii="Garamond" w:hAnsi="Garamond" w:cs="Arial"/>
          <w:b/>
          <w:color w:val="000000"/>
          <w:sz w:val="24"/>
          <w:szCs w:val="24"/>
        </w:rPr>
        <w:t>$2.664 billion for Homeless Assistance Grants</w:t>
      </w:r>
      <w:r w:rsidRPr="00064CAD">
        <w:rPr>
          <w:rFonts w:ascii="Garamond" w:hAnsi="Garamond" w:cs="Arial"/>
          <w:color w:val="000000"/>
          <w:sz w:val="24"/>
          <w:szCs w:val="24"/>
        </w:rPr>
        <w:t>, an increase compared to the FY 16 enacted level of $2.25 billion.</w:t>
      </w:r>
    </w:p>
    <w:p w14:paraId="3C5CFBE1" w14:textId="77777777" w:rsidR="00064CAD" w:rsidRPr="00064CAD" w:rsidRDefault="00064CAD" w:rsidP="00064CAD">
      <w:pPr>
        <w:pStyle w:val="ListParagraph"/>
        <w:numPr>
          <w:ilvl w:val="1"/>
          <w:numId w:val="5"/>
        </w:numPr>
        <w:spacing w:after="160" w:line="259" w:lineRule="auto"/>
        <w:ind w:left="1080"/>
        <w:rPr>
          <w:rFonts w:ascii="Garamond" w:hAnsi="Garamond" w:cs="Arial"/>
          <w:color w:val="000000"/>
          <w:sz w:val="24"/>
          <w:szCs w:val="24"/>
        </w:rPr>
      </w:pPr>
      <w:r w:rsidRPr="00064CAD">
        <w:rPr>
          <w:rFonts w:ascii="Garamond" w:hAnsi="Garamond" w:cs="Arial"/>
          <w:b/>
          <w:color w:val="000000"/>
          <w:sz w:val="24"/>
          <w:szCs w:val="24"/>
        </w:rPr>
        <w:t>$950 million for HOME funding</w:t>
      </w:r>
      <w:r w:rsidRPr="00064CAD">
        <w:rPr>
          <w:rFonts w:ascii="Garamond" w:hAnsi="Garamond" w:cs="Arial"/>
          <w:color w:val="000000"/>
          <w:sz w:val="24"/>
          <w:szCs w:val="24"/>
        </w:rPr>
        <w:t xml:space="preserve">, level funding compared to the FY16 enacted funding level.  However, the proposed budget also make the traditionally $10 million stand-along Self-Help Homeownership Opportunity Program a set-aside within the HOME program. </w:t>
      </w:r>
    </w:p>
    <w:p w14:paraId="5637B231" w14:textId="77777777" w:rsidR="00064CAD" w:rsidRPr="00064CAD" w:rsidRDefault="00064CAD" w:rsidP="00064CAD">
      <w:pPr>
        <w:pStyle w:val="ListParagraph"/>
        <w:numPr>
          <w:ilvl w:val="1"/>
          <w:numId w:val="5"/>
        </w:numPr>
        <w:spacing w:after="160" w:line="259" w:lineRule="auto"/>
        <w:ind w:left="1080"/>
        <w:rPr>
          <w:rFonts w:ascii="Garamond" w:hAnsi="Garamond" w:cs="Arial"/>
          <w:color w:val="000000"/>
          <w:sz w:val="24"/>
          <w:szCs w:val="24"/>
        </w:rPr>
      </w:pPr>
      <w:r w:rsidRPr="00064CAD">
        <w:rPr>
          <w:rFonts w:ascii="Garamond" w:hAnsi="Garamond" w:cs="Arial"/>
          <w:b/>
          <w:color w:val="000000"/>
          <w:sz w:val="24"/>
          <w:szCs w:val="24"/>
        </w:rPr>
        <w:t>$2.8 billion for CDBG</w:t>
      </w:r>
      <w:r w:rsidRPr="00064CAD">
        <w:rPr>
          <w:rFonts w:ascii="Garamond" w:hAnsi="Garamond" w:cs="Arial"/>
          <w:color w:val="000000"/>
          <w:sz w:val="24"/>
          <w:szCs w:val="24"/>
        </w:rPr>
        <w:t xml:space="preserve">, a decrease from the FY 16 enacted level of $3 billion.  </w:t>
      </w:r>
    </w:p>
    <w:p w14:paraId="31BBD845" w14:textId="77777777" w:rsidR="00064CAD" w:rsidRPr="00064CAD" w:rsidRDefault="00064CAD" w:rsidP="00064CAD">
      <w:pPr>
        <w:pStyle w:val="ListParagraph"/>
        <w:numPr>
          <w:ilvl w:val="1"/>
          <w:numId w:val="5"/>
        </w:numPr>
        <w:spacing w:after="160" w:line="259" w:lineRule="auto"/>
        <w:ind w:left="1080"/>
        <w:rPr>
          <w:rFonts w:ascii="Garamond" w:hAnsi="Garamond" w:cs="Arial"/>
          <w:color w:val="000000"/>
          <w:sz w:val="24"/>
          <w:szCs w:val="24"/>
        </w:rPr>
      </w:pPr>
      <w:r w:rsidRPr="00064CAD">
        <w:rPr>
          <w:rFonts w:ascii="Garamond" w:hAnsi="Garamond" w:cs="Arial"/>
          <w:b/>
          <w:color w:val="000000"/>
          <w:sz w:val="24"/>
          <w:szCs w:val="24"/>
        </w:rPr>
        <w:t>$355 million for Housing Opportunities for Persons with AIDS (HOPWA)</w:t>
      </w:r>
      <w:r w:rsidRPr="00064CAD">
        <w:rPr>
          <w:rFonts w:ascii="Garamond" w:hAnsi="Garamond" w:cs="Arial"/>
          <w:color w:val="000000"/>
          <w:sz w:val="24"/>
          <w:szCs w:val="24"/>
        </w:rPr>
        <w:t>, level funding compared to the FY 16 enacted level.</w:t>
      </w:r>
    </w:p>
    <w:p w14:paraId="0E649A13" w14:textId="77777777" w:rsidR="00064CAD" w:rsidRPr="00064CAD" w:rsidRDefault="00064CAD" w:rsidP="00064CAD">
      <w:pPr>
        <w:pStyle w:val="ListParagraph"/>
        <w:numPr>
          <w:ilvl w:val="0"/>
          <w:numId w:val="4"/>
        </w:numPr>
        <w:spacing w:after="160" w:line="259" w:lineRule="auto"/>
        <w:ind w:left="720"/>
        <w:rPr>
          <w:rStyle w:val="maintext1"/>
          <w:rFonts w:ascii="Garamond" w:hAnsi="Garamond"/>
          <w:sz w:val="24"/>
          <w:szCs w:val="24"/>
        </w:rPr>
      </w:pPr>
      <w:r w:rsidRPr="00064CAD">
        <w:rPr>
          <w:rStyle w:val="maintext1"/>
          <w:rFonts w:ascii="Garamond" w:hAnsi="Garamond"/>
          <w:b/>
          <w:sz w:val="24"/>
          <w:szCs w:val="24"/>
        </w:rPr>
        <w:t>H.R. 3700, the Housing Opportunity Through Modernization Act (HOTMA) passed the House on 2/2 through a unanimous vote of all present</w:t>
      </w:r>
      <w:r w:rsidRPr="00064CAD">
        <w:rPr>
          <w:rStyle w:val="maintext1"/>
          <w:rFonts w:ascii="Garamond" w:hAnsi="Garamond"/>
          <w:sz w:val="24"/>
          <w:szCs w:val="24"/>
        </w:rPr>
        <w:t>.  It will move on to the Senate for consideration.  CBPP explains that the bill would:</w:t>
      </w:r>
    </w:p>
    <w:p w14:paraId="4477778F" w14:textId="77777777" w:rsidR="00064CAD" w:rsidRPr="00064CAD" w:rsidRDefault="00064CAD" w:rsidP="00064CAD">
      <w:pPr>
        <w:pStyle w:val="ListParagraph"/>
        <w:numPr>
          <w:ilvl w:val="0"/>
          <w:numId w:val="6"/>
        </w:numPr>
        <w:spacing w:after="160" w:line="259" w:lineRule="auto"/>
        <w:ind w:left="1080"/>
        <w:rPr>
          <w:rStyle w:val="maintext1"/>
          <w:rFonts w:ascii="Garamond" w:hAnsi="Garamond"/>
          <w:sz w:val="24"/>
          <w:szCs w:val="24"/>
        </w:rPr>
      </w:pPr>
      <w:r w:rsidRPr="00064CAD">
        <w:rPr>
          <w:rStyle w:val="maintext1"/>
          <w:rFonts w:ascii="Garamond" w:hAnsi="Garamond"/>
          <w:sz w:val="24"/>
          <w:szCs w:val="24"/>
        </w:rPr>
        <w:t xml:space="preserve">Provide more flexibility to “project-base” vouchers to support affordable housing development and preservation and enable more homeless families or individuals with disabilities to live in appropriate housing. </w:t>
      </w:r>
    </w:p>
    <w:p w14:paraId="36328CAE" w14:textId="77777777" w:rsidR="00064CAD" w:rsidRPr="00064CAD" w:rsidRDefault="00064CAD" w:rsidP="00064CAD">
      <w:pPr>
        <w:pStyle w:val="ListParagraph"/>
        <w:numPr>
          <w:ilvl w:val="1"/>
          <w:numId w:val="6"/>
        </w:numPr>
        <w:spacing w:after="160" w:line="259" w:lineRule="auto"/>
        <w:ind w:left="1440"/>
        <w:rPr>
          <w:rStyle w:val="maintext1"/>
          <w:rFonts w:ascii="Garamond" w:hAnsi="Garamond"/>
          <w:sz w:val="24"/>
          <w:szCs w:val="24"/>
        </w:rPr>
      </w:pPr>
      <w:r w:rsidRPr="00064CAD">
        <w:rPr>
          <w:rStyle w:val="maintext1"/>
          <w:rFonts w:ascii="Garamond" w:hAnsi="Garamond"/>
          <w:sz w:val="24"/>
          <w:szCs w:val="24"/>
        </w:rPr>
        <w:t>It would raise the percentage of a housing agency’s voucher assistance that the agency can project-base from 20 percent to 30 percent, if the agency uses the added 10 percent: (a) for developments in areas where vouchers are difficult to use; (b) to house homeless people or veterans; or (c) to provide supportive housing to people with disabilities and the elderly.  In addition, H.R. 3700 would permit agencies to provide project-based vouchers in 25 percent of a development’s units or 25 units in a development, whichever is greater, thereby allowing higher concentrations in small developments.</w:t>
      </w:r>
    </w:p>
    <w:p w14:paraId="4C4BBFFC" w14:textId="77777777" w:rsidR="00064CAD" w:rsidRPr="00064CAD" w:rsidRDefault="00064CAD" w:rsidP="00064CAD">
      <w:pPr>
        <w:pStyle w:val="ListParagraph"/>
        <w:numPr>
          <w:ilvl w:val="0"/>
          <w:numId w:val="6"/>
        </w:numPr>
        <w:spacing w:after="160" w:line="259" w:lineRule="auto"/>
        <w:ind w:left="1080"/>
        <w:rPr>
          <w:rStyle w:val="maintext1"/>
          <w:rFonts w:ascii="Garamond" w:hAnsi="Garamond"/>
          <w:sz w:val="24"/>
          <w:szCs w:val="24"/>
        </w:rPr>
      </w:pPr>
      <w:r w:rsidRPr="00064CAD">
        <w:rPr>
          <w:rStyle w:val="maintext1"/>
          <w:rFonts w:ascii="Garamond" w:hAnsi="Garamond"/>
          <w:sz w:val="24"/>
          <w:szCs w:val="24"/>
        </w:rPr>
        <w:t>Help address homelessness by 1) allowing local housing agencies to make greater use of project-based vouchers to assist the homeless (as well as veterans, the elderly, and people with disabilities); 2) revising the rules for inspecting units that families with tenant-based vouchers wish to rent in order to get vulnerable families into homes more quickly, while protecting them from eviction if subsidy payments to an owner are suspended because a unit has developed housing-quality violations; and 3) strengthening voucher assistance for former foster children, a group that faces a high risk of homelessness.</w:t>
      </w:r>
    </w:p>
    <w:p w14:paraId="1110F90C" w14:textId="77777777" w:rsidR="00064CAD" w:rsidRPr="00064CAD" w:rsidRDefault="00064CAD" w:rsidP="00064CAD">
      <w:pPr>
        <w:pStyle w:val="ListParagraph"/>
        <w:numPr>
          <w:ilvl w:val="0"/>
          <w:numId w:val="6"/>
        </w:numPr>
        <w:spacing w:after="160" w:line="259" w:lineRule="auto"/>
        <w:ind w:left="1080"/>
        <w:rPr>
          <w:rStyle w:val="maintext1"/>
          <w:rFonts w:ascii="Garamond" w:hAnsi="Garamond"/>
          <w:sz w:val="24"/>
          <w:szCs w:val="24"/>
        </w:rPr>
      </w:pPr>
      <w:r w:rsidRPr="00064CAD">
        <w:rPr>
          <w:rStyle w:val="maintext1"/>
          <w:rFonts w:ascii="Garamond" w:hAnsi="Garamond"/>
          <w:sz w:val="24"/>
          <w:szCs w:val="24"/>
        </w:rPr>
        <w:t>Streamlining housing quality inspections in the voucher program to encourage more private owners to participate and enable families to occupy their homes more quickly and avoid a precipitous loss of housing if their homes fall into disrepair.</w:t>
      </w:r>
    </w:p>
    <w:p w14:paraId="532EF44F" w14:textId="77777777" w:rsidR="00064CAD" w:rsidRPr="00064CAD" w:rsidRDefault="00064CAD" w:rsidP="00064CAD">
      <w:pPr>
        <w:pStyle w:val="ListParagraph"/>
        <w:numPr>
          <w:ilvl w:val="1"/>
          <w:numId w:val="6"/>
        </w:numPr>
        <w:spacing w:after="160" w:line="259" w:lineRule="auto"/>
        <w:ind w:left="1440"/>
        <w:rPr>
          <w:rStyle w:val="maintext1"/>
          <w:rFonts w:ascii="Garamond" w:hAnsi="Garamond"/>
          <w:sz w:val="24"/>
          <w:szCs w:val="24"/>
        </w:rPr>
      </w:pPr>
      <w:r w:rsidRPr="00064CAD">
        <w:rPr>
          <w:rStyle w:val="maintext1"/>
          <w:rFonts w:ascii="Garamond" w:hAnsi="Garamond"/>
          <w:sz w:val="24"/>
          <w:szCs w:val="24"/>
        </w:rPr>
        <w:t>H.R. 3700 retains the inspection requirement for all units where vouchers are used but streamlines and improves the inspection process.  It would allow agencies to make initial subsidy payments to owners even if the unit doesn’t pass the initial inspection, as long as the failure resulted from non-life-threatening conditions; defects would have to be corrected within 30 days of initial occupancy for payments to continue.  It would also allow families to occupy units that have passed inspection under certain other federal programs (such as the HOME program, which funds housing development and rehabilitation), so long as the housing agency later inspects the unit under voucher program rules.</w:t>
      </w:r>
    </w:p>
    <w:p w14:paraId="4B5F6852" w14:textId="77777777" w:rsidR="00064CAD" w:rsidRPr="00064CAD" w:rsidRDefault="00064CAD" w:rsidP="00064CAD">
      <w:pPr>
        <w:pStyle w:val="ListParagraph"/>
        <w:numPr>
          <w:ilvl w:val="0"/>
          <w:numId w:val="6"/>
        </w:numPr>
        <w:spacing w:after="160" w:line="259" w:lineRule="auto"/>
        <w:ind w:left="1080"/>
        <w:rPr>
          <w:rStyle w:val="maintext1"/>
          <w:rFonts w:ascii="Garamond" w:hAnsi="Garamond"/>
          <w:sz w:val="24"/>
          <w:szCs w:val="24"/>
        </w:rPr>
      </w:pPr>
      <w:r w:rsidRPr="00064CAD">
        <w:rPr>
          <w:rStyle w:val="maintext1"/>
          <w:rFonts w:ascii="Garamond" w:hAnsi="Garamond"/>
          <w:sz w:val="24"/>
          <w:szCs w:val="24"/>
        </w:rPr>
        <w:t>Simplifying rules for setting tenant rent payments, while continuing to maintain key affordability protections.</w:t>
      </w:r>
    </w:p>
    <w:p w14:paraId="2631E1AA" w14:textId="77777777" w:rsidR="00064CAD" w:rsidRPr="00064CAD" w:rsidRDefault="00064CAD" w:rsidP="00064CAD">
      <w:pPr>
        <w:ind w:left="720"/>
        <w:rPr>
          <w:rStyle w:val="maintext1"/>
          <w:rFonts w:ascii="Garamond" w:hAnsi="Garamond"/>
        </w:rPr>
      </w:pPr>
      <w:r w:rsidRPr="00064CAD">
        <w:rPr>
          <w:rStyle w:val="maintext1"/>
          <w:rFonts w:ascii="Garamond" w:hAnsi="Garamond"/>
        </w:rPr>
        <w:t xml:space="preserve">Importantly, H.R. 3700 would make these improvements while leaving in place the core characteristics that have made federal rental assistance programs effective.  It also would do so without raising costs; in fact, the Congressional Budget Office (CBO) estimated that H.R. 3700 would reduce program costs by $311 million over five years, with $195 million of that reduction stemming from the bill’s rental assistance provisions. (These figures do not reflect amendments that the House approved, but those will likely have only a modest net impact on costs) </w:t>
      </w:r>
    </w:p>
    <w:p w14:paraId="62AB025C" w14:textId="77777777" w:rsidR="00064CAD" w:rsidRPr="00064CAD" w:rsidRDefault="00064CAD" w:rsidP="00064CAD">
      <w:pPr>
        <w:pStyle w:val="ListParagraph"/>
        <w:numPr>
          <w:ilvl w:val="0"/>
          <w:numId w:val="4"/>
        </w:numPr>
        <w:ind w:left="720"/>
        <w:rPr>
          <w:rFonts w:ascii="Garamond" w:hAnsi="Garamond"/>
          <w:b/>
          <w:sz w:val="24"/>
          <w:szCs w:val="24"/>
        </w:rPr>
      </w:pPr>
      <w:r w:rsidRPr="00064CAD">
        <w:rPr>
          <w:rFonts w:ascii="Garamond" w:hAnsi="Garamond"/>
          <w:b/>
          <w:sz w:val="24"/>
          <w:szCs w:val="24"/>
        </w:rPr>
        <w:t>S.993/H.R.1854, The Comprehensive Justice and Mental Health Act,</w:t>
      </w:r>
      <w:r w:rsidRPr="00064CAD">
        <w:rPr>
          <w:rFonts w:ascii="Garamond" w:hAnsi="Garamond"/>
          <w:sz w:val="24"/>
          <w:szCs w:val="24"/>
        </w:rPr>
        <w:t xml:space="preserve"> Introduced by Senators Franken (D-MN) - Cornyn (R-TX) and Representatives Collins (R-GA)-Scott (D-VA).  The Comprehensive Justice and Mental Health Act (CJMHA) recently passed the Senate and the House Judiciary Committee with bipartisan support.  It has beneficial provisions from the prospective of ending homelessness.  In Maine we have always seen a pattern where people with mental illness are swept into jails, as well as homeless shelters.  The people would be much better served and at far less cost in permanent supportive housing.  The bill includes provisions around screening people who interact with the criminal justice system for mental health conditions and connecting them with services, at all points in the justice system from intake to transition.</w:t>
      </w:r>
    </w:p>
    <w:p w14:paraId="558667D3" w14:textId="77777777" w:rsidR="00064CAD" w:rsidRPr="00064CAD" w:rsidRDefault="00064CAD" w:rsidP="00064CAD">
      <w:pPr>
        <w:ind w:left="360"/>
        <w:contextualSpacing/>
        <w:rPr>
          <w:rFonts w:ascii="Garamond" w:hAnsi="Garamond"/>
          <w:b/>
        </w:rPr>
      </w:pPr>
    </w:p>
    <w:p w14:paraId="2049F2C7" w14:textId="77777777" w:rsidR="00064CAD" w:rsidRPr="00064CAD" w:rsidRDefault="00064CAD" w:rsidP="00064CAD">
      <w:pPr>
        <w:ind w:left="360"/>
        <w:contextualSpacing/>
        <w:rPr>
          <w:rFonts w:ascii="Garamond" w:hAnsi="Garamond"/>
          <w:b/>
        </w:rPr>
      </w:pPr>
      <w:r w:rsidRPr="00064CAD">
        <w:rPr>
          <w:rFonts w:ascii="Garamond" w:hAnsi="Garamond"/>
          <w:b/>
        </w:rPr>
        <w:t>State Legislation Update:</w:t>
      </w:r>
    </w:p>
    <w:p w14:paraId="4FF39010" w14:textId="77777777" w:rsidR="00064CAD" w:rsidRPr="00064CAD" w:rsidRDefault="00064CAD" w:rsidP="00064CAD">
      <w:pPr>
        <w:pStyle w:val="ListParagraph"/>
        <w:numPr>
          <w:ilvl w:val="0"/>
          <w:numId w:val="3"/>
        </w:numPr>
        <w:spacing w:after="160" w:line="259" w:lineRule="auto"/>
        <w:rPr>
          <w:rFonts w:ascii="Garamond" w:hAnsi="Garamond"/>
          <w:color w:val="000000"/>
          <w:sz w:val="24"/>
          <w:szCs w:val="24"/>
        </w:rPr>
      </w:pPr>
      <w:r w:rsidRPr="00064CAD">
        <w:rPr>
          <w:rFonts w:ascii="Garamond" w:hAnsi="Garamond"/>
          <w:color w:val="000000"/>
          <w:sz w:val="24"/>
          <w:szCs w:val="24"/>
        </w:rPr>
        <w:t>Bills of note:</w:t>
      </w:r>
    </w:p>
    <w:p w14:paraId="4DEA9280" w14:textId="77777777" w:rsidR="00064CAD" w:rsidRPr="00064CAD" w:rsidRDefault="00064CAD" w:rsidP="00064CAD">
      <w:pPr>
        <w:pStyle w:val="ListParagraph"/>
        <w:numPr>
          <w:ilvl w:val="0"/>
          <w:numId w:val="7"/>
        </w:numPr>
        <w:spacing w:after="160" w:line="259" w:lineRule="auto"/>
        <w:ind w:left="1080"/>
        <w:rPr>
          <w:rFonts w:ascii="Garamond" w:hAnsi="Garamond"/>
          <w:bCs/>
          <w:color w:val="000000"/>
          <w:sz w:val="24"/>
          <w:szCs w:val="24"/>
        </w:rPr>
      </w:pPr>
      <w:r w:rsidRPr="00064CAD">
        <w:rPr>
          <w:rFonts w:ascii="Garamond" w:hAnsi="Garamond"/>
          <w:b/>
          <w:bCs/>
          <w:color w:val="000000"/>
          <w:sz w:val="24"/>
          <w:szCs w:val="24"/>
        </w:rPr>
        <w:t xml:space="preserve">LD 873, Authorizes a General Fund $4M bond issue for housing for homeless veterans at Togus </w:t>
      </w:r>
      <w:r w:rsidRPr="00064CAD">
        <w:rPr>
          <w:rFonts w:ascii="Garamond" w:hAnsi="Garamond"/>
          <w:bCs/>
          <w:color w:val="000000"/>
          <w:sz w:val="24"/>
          <w:szCs w:val="24"/>
        </w:rPr>
        <w:t xml:space="preserve">– Assigned to the Appropriations and Financial Affairs Committee. </w:t>
      </w:r>
    </w:p>
    <w:p w14:paraId="3B03066D" w14:textId="77777777" w:rsidR="00064CAD" w:rsidRPr="00064CAD" w:rsidRDefault="00064CAD" w:rsidP="00064CAD">
      <w:pPr>
        <w:pStyle w:val="ListParagraph"/>
        <w:numPr>
          <w:ilvl w:val="0"/>
          <w:numId w:val="7"/>
        </w:numPr>
        <w:spacing w:after="160" w:line="259" w:lineRule="auto"/>
        <w:ind w:left="1080"/>
        <w:rPr>
          <w:rFonts w:ascii="Garamond" w:hAnsi="Garamond"/>
          <w:color w:val="000000"/>
          <w:sz w:val="24"/>
          <w:szCs w:val="24"/>
        </w:rPr>
      </w:pPr>
      <w:r w:rsidRPr="00064CAD">
        <w:rPr>
          <w:rFonts w:ascii="Garamond" w:hAnsi="Garamond"/>
          <w:b/>
          <w:color w:val="000000"/>
          <w:sz w:val="24"/>
          <w:szCs w:val="24"/>
        </w:rPr>
        <w:t>LD 1188, An Act To Implement a Rental Assistance Program for Low-income Households and Individuals.</w:t>
      </w:r>
      <w:r w:rsidRPr="00064CAD">
        <w:rPr>
          <w:rFonts w:ascii="Garamond" w:hAnsi="Garamond"/>
          <w:color w:val="000000"/>
          <w:sz w:val="24"/>
          <w:szCs w:val="24"/>
        </w:rPr>
        <w:t xml:space="preserve">  The Affordable Housing Workgroup presented its recommendations, followed by a public hearing on Tuesday, 1/26/16.</w:t>
      </w:r>
    </w:p>
    <w:p w14:paraId="7E1A59D6" w14:textId="77777777" w:rsidR="00064CAD" w:rsidRPr="00064CAD" w:rsidRDefault="00064CAD" w:rsidP="00064CAD">
      <w:pPr>
        <w:pStyle w:val="ListParagraph"/>
        <w:numPr>
          <w:ilvl w:val="0"/>
          <w:numId w:val="7"/>
        </w:numPr>
        <w:spacing w:after="160" w:line="259" w:lineRule="auto"/>
        <w:ind w:left="1080"/>
        <w:rPr>
          <w:rFonts w:ascii="Garamond" w:hAnsi="Garamond"/>
          <w:color w:val="000000"/>
          <w:sz w:val="24"/>
          <w:szCs w:val="24"/>
        </w:rPr>
      </w:pPr>
      <w:r w:rsidRPr="00064CAD">
        <w:rPr>
          <w:rFonts w:ascii="Garamond" w:hAnsi="Garamond"/>
          <w:b/>
          <w:bCs/>
          <w:sz w:val="24"/>
          <w:szCs w:val="24"/>
        </w:rPr>
        <w:t>LD 1607</w:t>
      </w:r>
      <w:r w:rsidRPr="00064CAD">
        <w:rPr>
          <w:rFonts w:ascii="Garamond" w:hAnsi="Garamond"/>
          <w:sz w:val="24"/>
          <w:szCs w:val="24"/>
        </w:rPr>
        <w:t xml:space="preserve">, </w:t>
      </w:r>
      <w:r w:rsidRPr="00064CAD">
        <w:rPr>
          <w:rFonts w:ascii="Garamond" w:hAnsi="Garamond"/>
          <w:b/>
          <w:bCs/>
          <w:sz w:val="24"/>
          <w:szCs w:val="24"/>
        </w:rPr>
        <w:t>An Act To Implement the Recommendations of the Maine Affordable Housing Working Group</w:t>
      </w:r>
      <w:r w:rsidRPr="00064CAD">
        <w:rPr>
          <w:rFonts w:ascii="Garamond" w:hAnsi="Garamond"/>
          <w:b/>
          <w:bCs/>
          <w:color w:val="1F497D"/>
          <w:sz w:val="24"/>
          <w:szCs w:val="24"/>
        </w:rPr>
        <w:t xml:space="preserve">, </w:t>
      </w:r>
      <w:r w:rsidRPr="00064CAD">
        <w:rPr>
          <w:rFonts w:ascii="Garamond" w:hAnsi="Garamond"/>
          <w:sz w:val="24"/>
          <w:szCs w:val="24"/>
        </w:rPr>
        <w:t xml:space="preserve">was reported out by the Labor, Commerce, Research and Economic Development for the purpose of turning the working group's recommendations into a printed bill.  </w:t>
      </w:r>
      <w:r w:rsidRPr="00064CAD">
        <w:rPr>
          <w:rFonts w:ascii="Garamond" w:hAnsi="Garamond"/>
          <w:b/>
          <w:sz w:val="24"/>
          <w:szCs w:val="24"/>
        </w:rPr>
        <w:t>The bill will have both a public hearing and a work session on 3/3</w:t>
      </w:r>
      <w:r w:rsidRPr="00064CAD">
        <w:rPr>
          <w:rFonts w:ascii="Garamond" w:hAnsi="Garamond"/>
          <w:sz w:val="24"/>
          <w:szCs w:val="24"/>
        </w:rPr>
        <w:t xml:space="preserve">.  The bill would direct MaineHousing and local housing authorities to develop a single </w:t>
      </w:r>
      <w:r w:rsidRPr="00064CAD">
        <w:rPr>
          <w:rFonts w:ascii="Garamond" w:hAnsi="Garamond"/>
          <w:bCs/>
          <w:sz w:val="24"/>
          <w:szCs w:val="24"/>
        </w:rPr>
        <w:t>universal application to apply for tenant-based Section 8 and establish a state-wide, centralized waiting list for tenant-based rental assistance as well as a method for applicants to submit and update applications for rental assistance by electronic means</w:t>
      </w:r>
      <w:r w:rsidRPr="00064CAD">
        <w:rPr>
          <w:rFonts w:ascii="Garamond" w:hAnsi="Garamond"/>
          <w:sz w:val="24"/>
          <w:szCs w:val="24"/>
        </w:rPr>
        <w:t xml:space="preserve">.  The bill would provide that MaineHousing and DHHS ensure that </w:t>
      </w:r>
      <w:r w:rsidRPr="00064CAD">
        <w:rPr>
          <w:rFonts w:ascii="Garamond" w:hAnsi="Garamond"/>
          <w:bCs/>
          <w:sz w:val="24"/>
          <w:szCs w:val="24"/>
        </w:rPr>
        <w:t>this application may be used to apply for BRAP and Shelter Plus Care</w:t>
      </w:r>
      <w:r w:rsidRPr="00064CAD">
        <w:rPr>
          <w:rFonts w:ascii="Garamond" w:hAnsi="Garamond"/>
          <w:sz w:val="24"/>
          <w:szCs w:val="24"/>
        </w:rPr>
        <w:t xml:space="preserve">.  The bill would also direct MaineHousing to explore options to increase access to affordable housing for Extremely Low Income (30% AMI) households.  Finally, MaineHousing would work with local PHAs to </w:t>
      </w:r>
      <w:r w:rsidRPr="00064CAD">
        <w:rPr>
          <w:rFonts w:ascii="Garamond" w:hAnsi="Garamond"/>
          <w:bCs/>
          <w:sz w:val="24"/>
          <w:szCs w:val="24"/>
        </w:rPr>
        <w:t>identify “unused vouchers” under HUD’s HCV Program and use these vouchers to establish a pilot rental assistance program</w:t>
      </w:r>
      <w:r w:rsidRPr="00064CAD">
        <w:rPr>
          <w:rFonts w:ascii="Garamond" w:hAnsi="Garamond"/>
          <w:sz w:val="24"/>
          <w:szCs w:val="24"/>
        </w:rPr>
        <w:t xml:space="preserve">.  MaineHousing would implement the program based on “best practices and evidence-based research to provide a comprehensive approach to prevent homelessness and promote housing stability, family well-being and self-sufficiency for families at risk of homelessness.”   </w:t>
      </w:r>
    </w:p>
    <w:p w14:paraId="53F56991" w14:textId="77777777" w:rsidR="00064CAD" w:rsidRPr="00064CAD" w:rsidRDefault="00064CAD" w:rsidP="00064CAD">
      <w:pPr>
        <w:pStyle w:val="ListParagraph"/>
        <w:numPr>
          <w:ilvl w:val="0"/>
          <w:numId w:val="7"/>
        </w:numPr>
        <w:spacing w:after="160" w:line="259" w:lineRule="auto"/>
        <w:ind w:left="1080"/>
        <w:rPr>
          <w:rFonts w:ascii="Garamond" w:hAnsi="Garamond"/>
          <w:b/>
          <w:color w:val="000000"/>
          <w:sz w:val="24"/>
          <w:szCs w:val="24"/>
        </w:rPr>
      </w:pPr>
      <w:r w:rsidRPr="00064CAD">
        <w:rPr>
          <w:rFonts w:ascii="Garamond" w:hAnsi="Garamond"/>
          <w:b/>
          <w:color w:val="000000"/>
          <w:sz w:val="24"/>
          <w:szCs w:val="24"/>
        </w:rPr>
        <w:t>LD 1473, Resolve to Increase Access to Opiate Addiction Treatment in Maine.</w:t>
      </w:r>
      <w:r w:rsidRPr="00064CAD">
        <w:rPr>
          <w:rFonts w:ascii="Garamond" w:hAnsi="Garamond"/>
          <w:color w:val="000000"/>
          <w:sz w:val="24"/>
          <w:szCs w:val="24"/>
        </w:rPr>
        <w:t xml:space="preserve">  Work session held on 2/10.</w:t>
      </w:r>
    </w:p>
    <w:p w14:paraId="08DFBF37" w14:textId="77777777" w:rsidR="00064CAD" w:rsidRPr="00064CAD" w:rsidRDefault="00064CAD" w:rsidP="00064CAD">
      <w:pPr>
        <w:pStyle w:val="ListParagraph"/>
        <w:numPr>
          <w:ilvl w:val="0"/>
          <w:numId w:val="7"/>
        </w:numPr>
        <w:spacing w:after="160" w:line="259" w:lineRule="auto"/>
        <w:ind w:left="1080"/>
        <w:rPr>
          <w:rFonts w:ascii="Garamond" w:hAnsi="Garamond"/>
          <w:color w:val="000000"/>
          <w:sz w:val="24"/>
          <w:szCs w:val="24"/>
        </w:rPr>
      </w:pPr>
      <w:r w:rsidRPr="00064CAD">
        <w:rPr>
          <w:rFonts w:ascii="Garamond" w:hAnsi="Garamond"/>
          <w:b/>
          <w:color w:val="000000"/>
          <w:sz w:val="24"/>
          <w:szCs w:val="24"/>
        </w:rPr>
        <w:t xml:space="preserve">LD 1496, An Act to Support Maine People in Recovery.  </w:t>
      </w:r>
      <w:r w:rsidRPr="00064CAD">
        <w:rPr>
          <w:rFonts w:ascii="Garamond" w:hAnsi="Garamond"/>
          <w:color w:val="000000"/>
          <w:sz w:val="24"/>
          <w:szCs w:val="24"/>
        </w:rPr>
        <w:t>Work session held on 2/10.</w:t>
      </w:r>
    </w:p>
    <w:p w14:paraId="0AB744CD" w14:textId="77777777" w:rsidR="00064CAD" w:rsidRPr="00064CAD" w:rsidRDefault="00064CAD" w:rsidP="00064CAD">
      <w:pPr>
        <w:pStyle w:val="ListParagraph"/>
        <w:numPr>
          <w:ilvl w:val="0"/>
          <w:numId w:val="7"/>
        </w:numPr>
        <w:spacing w:after="160" w:line="259" w:lineRule="auto"/>
        <w:ind w:left="1080"/>
        <w:rPr>
          <w:rFonts w:ascii="Garamond" w:hAnsi="Garamond"/>
          <w:color w:val="000000"/>
          <w:sz w:val="24"/>
          <w:szCs w:val="24"/>
        </w:rPr>
      </w:pPr>
      <w:r w:rsidRPr="00064CAD">
        <w:rPr>
          <w:rFonts w:ascii="Garamond" w:hAnsi="Garamond"/>
          <w:color w:val="000000"/>
          <w:sz w:val="24"/>
          <w:szCs w:val="24"/>
        </w:rPr>
        <w:t>Senator Tom Saviello says he is sponsoring a bill to expand MaineCare to what he calls 70,000 low-income, hard-working Mainers.</w:t>
      </w:r>
    </w:p>
    <w:p w14:paraId="33D71935" w14:textId="77777777" w:rsidR="00E721EC" w:rsidRPr="00064CAD" w:rsidRDefault="00E721EC">
      <w:pPr>
        <w:rPr>
          <w:rFonts w:ascii="Garamond" w:hAnsi="Garamond"/>
        </w:rPr>
      </w:pPr>
    </w:p>
    <w:sectPr w:rsidR="00E721EC" w:rsidRPr="00064CAD" w:rsidSect="00614EBC">
      <w:headerReference w:type="even" r:id="rId11"/>
      <w:headerReference w:type="default" r:id="rId12"/>
      <w:footerReference w:type="default" r:id="rId13"/>
      <w:headerReference w:type="first" r:id="rId14"/>
      <w:pgSz w:w="12240" w:h="15840"/>
      <w:pgMar w:top="1440" w:right="1440" w:bottom="1440"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62B6D" w14:textId="77777777" w:rsidR="0089368C" w:rsidRDefault="0089368C">
      <w:r>
        <w:separator/>
      </w:r>
    </w:p>
  </w:endnote>
  <w:endnote w:type="continuationSeparator" w:id="0">
    <w:p w14:paraId="2FF7FE62" w14:textId="77777777" w:rsidR="0089368C" w:rsidRDefault="0089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Arial"/>
    <w:panose1 w:val="00000000000000000000"/>
    <w:charset w:val="00"/>
    <w:family w:val="swiss"/>
    <w:notTrueType/>
    <w:pitch w:val="variable"/>
    <w:sig w:usb0="00000001" w:usb1="500078FF" w:usb2="0000002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742268"/>
      <w:docPartObj>
        <w:docPartGallery w:val="Page Numbers (Bottom of Page)"/>
        <w:docPartUnique/>
      </w:docPartObj>
    </w:sdtPr>
    <w:sdtEndPr>
      <w:rPr>
        <w:color w:val="808080" w:themeColor="background1" w:themeShade="80"/>
        <w:spacing w:val="60"/>
      </w:rPr>
    </w:sdtEndPr>
    <w:sdtContent>
      <w:p w14:paraId="21C490E8" w14:textId="77777777" w:rsidR="00095408" w:rsidRDefault="000954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01E8">
          <w:rPr>
            <w:noProof/>
          </w:rPr>
          <w:t>4</w:t>
        </w:r>
        <w:r>
          <w:rPr>
            <w:noProof/>
          </w:rPr>
          <w:fldChar w:fldCharType="end"/>
        </w:r>
        <w:r>
          <w:t xml:space="preserve"> | </w:t>
        </w:r>
        <w:r>
          <w:rPr>
            <w:color w:val="808080" w:themeColor="background1" w:themeShade="80"/>
            <w:spacing w:val="60"/>
          </w:rPr>
          <w:t>Page</w:t>
        </w:r>
      </w:p>
    </w:sdtContent>
  </w:sdt>
  <w:p w14:paraId="0CF7DEC3" w14:textId="77777777" w:rsidR="004A3A38" w:rsidRDefault="004A3A38" w:rsidP="0046486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7F137" w14:textId="77777777" w:rsidR="0089368C" w:rsidRDefault="0089368C">
      <w:r>
        <w:separator/>
      </w:r>
    </w:p>
  </w:footnote>
  <w:footnote w:type="continuationSeparator" w:id="0">
    <w:p w14:paraId="74108090" w14:textId="77777777" w:rsidR="0089368C" w:rsidRDefault="0089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44FF9" w14:textId="77777777" w:rsidR="004A3A38" w:rsidRDefault="001001E8">
    <w:pPr>
      <w:pStyle w:val="Header"/>
    </w:pPr>
    <w:r>
      <w:rPr>
        <w:noProof/>
      </w:rPr>
      <w:pict w14:anchorId="2FF097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7A6B1" w14:textId="77777777" w:rsidR="004A3A38" w:rsidRDefault="001001E8">
    <w:pPr>
      <w:pStyle w:val="Header"/>
    </w:pPr>
    <w:r>
      <w:rPr>
        <w:noProof/>
      </w:rPr>
      <w:pict w14:anchorId="3BFF99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99AA2" w14:textId="77777777" w:rsidR="004A3A38" w:rsidRDefault="001001E8">
    <w:pPr>
      <w:pStyle w:val="Header"/>
    </w:pPr>
    <w:r>
      <w:rPr>
        <w:noProof/>
      </w:rPr>
      <w:pict w14:anchorId="57B4CD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B51ED8"/>
    <w:multiLevelType w:val="hybridMultilevel"/>
    <w:tmpl w:val="599A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E82E54"/>
    <w:multiLevelType w:val="hybridMultilevel"/>
    <w:tmpl w:val="17E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7B6E87"/>
    <w:multiLevelType w:val="hybridMultilevel"/>
    <w:tmpl w:val="701E93BC"/>
    <w:lvl w:ilvl="0" w:tplc="C72208AA">
      <w:numFmt w:val="bullet"/>
      <w:lvlText w:val=""/>
      <w:lvlJc w:val="left"/>
      <w:pPr>
        <w:ind w:left="720" w:hanging="360"/>
      </w:pPr>
      <w:rPr>
        <w:rFonts w:ascii="Symbol" w:eastAsia="Arial" w:hAnsi="Symbol" w:cs="Arial" w:hint="default"/>
        <w:color w:val="4D4F4F"/>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1"/>
  </w:num>
  <w:num w:numId="6">
    <w:abstractNumId w:val="3"/>
  </w:num>
  <w:num w:numId="7">
    <w:abstractNumId w:val="5"/>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F9"/>
    <w:rsid w:val="00001448"/>
    <w:rsid w:val="000026EE"/>
    <w:rsid w:val="00002F02"/>
    <w:rsid w:val="00003B93"/>
    <w:rsid w:val="00005A3C"/>
    <w:rsid w:val="00006438"/>
    <w:rsid w:val="0001069C"/>
    <w:rsid w:val="000110F4"/>
    <w:rsid w:val="00011945"/>
    <w:rsid w:val="0001303C"/>
    <w:rsid w:val="00013BAB"/>
    <w:rsid w:val="0001489D"/>
    <w:rsid w:val="00014A6D"/>
    <w:rsid w:val="00015402"/>
    <w:rsid w:val="00015B54"/>
    <w:rsid w:val="00015BB7"/>
    <w:rsid w:val="00021423"/>
    <w:rsid w:val="000217C3"/>
    <w:rsid w:val="0002197C"/>
    <w:rsid w:val="0002304A"/>
    <w:rsid w:val="00024752"/>
    <w:rsid w:val="00024B83"/>
    <w:rsid w:val="00025050"/>
    <w:rsid w:val="00025449"/>
    <w:rsid w:val="0002564C"/>
    <w:rsid w:val="00025AFD"/>
    <w:rsid w:val="00027E13"/>
    <w:rsid w:val="00027F19"/>
    <w:rsid w:val="00030072"/>
    <w:rsid w:val="00030301"/>
    <w:rsid w:val="00030861"/>
    <w:rsid w:val="00031FB9"/>
    <w:rsid w:val="000323C9"/>
    <w:rsid w:val="00032CF8"/>
    <w:rsid w:val="000343EF"/>
    <w:rsid w:val="0003728D"/>
    <w:rsid w:val="00040819"/>
    <w:rsid w:val="00040E0B"/>
    <w:rsid w:val="0004162A"/>
    <w:rsid w:val="000422B0"/>
    <w:rsid w:val="00042CFC"/>
    <w:rsid w:val="0004461D"/>
    <w:rsid w:val="000457AF"/>
    <w:rsid w:val="00046411"/>
    <w:rsid w:val="00046702"/>
    <w:rsid w:val="00047DF6"/>
    <w:rsid w:val="000505D0"/>
    <w:rsid w:val="00050FD0"/>
    <w:rsid w:val="00051F89"/>
    <w:rsid w:val="00052901"/>
    <w:rsid w:val="00052E0E"/>
    <w:rsid w:val="00053F0A"/>
    <w:rsid w:val="00054252"/>
    <w:rsid w:val="0005469D"/>
    <w:rsid w:val="000559F5"/>
    <w:rsid w:val="0005668E"/>
    <w:rsid w:val="000567FE"/>
    <w:rsid w:val="00057489"/>
    <w:rsid w:val="0006032C"/>
    <w:rsid w:val="00060548"/>
    <w:rsid w:val="00060726"/>
    <w:rsid w:val="00060C7F"/>
    <w:rsid w:val="00060DC7"/>
    <w:rsid w:val="00063731"/>
    <w:rsid w:val="00063840"/>
    <w:rsid w:val="00064CAD"/>
    <w:rsid w:val="0006688B"/>
    <w:rsid w:val="00073513"/>
    <w:rsid w:val="000751AE"/>
    <w:rsid w:val="000767DC"/>
    <w:rsid w:val="00077412"/>
    <w:rsid w:val="000778A5"/>
    <w:rsid w:val="0007799F"/>
    <w:rsid w:val="00077F9A"/>
    <w:rsid w:val="000810D6"/>
    <w:rsid w:val="00084810"/>
    <w:rsid w:val="0008495A"/>
    <w:rsid w:val="00085360"/>
    <w:rsid w:val="00085870"/>
    <w:rsid w:val="00085A8A"/>
    <w:rsid w:val="0009210D"/>
    <w:rsid w:val="00093BB8"/>
    <w:rsid w:val="00093FD6"/>
    <w:rsid w:val="00094292"/>
    <w:rsid w:val="000951DB"/>
    <w:rsid w:val="00095408"/>
    <w:rsid w:val="000955BB"/>
    <w:rsid w:val="000963BB"/>
    <w:rsid w:val="000A0C6F"/>
    <w:rsid w:val="000A2DF5"/>
    <w:rsid w:val="000A38A0"/>
    <w:rsid w:val="000A3999"/>
    <w:rsid w:val="000A3B61"/>
    <w:rsid w:val="000A4DCB"/>
    <w:rsid w:val="000A630D"/>
    <w:rsid w:val="000B00BD"/>
    <w:rsid w:val="000B15F7"/>
    <w:rsid w:val="000B2417"/>
    <w:rsid w:val="000B2CF3"/>
    <w:rsid w:val="000B2F28"/>
    <w:rsid w:val="000B4159"/>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4290"/>
    <w:rsid w:val="000D5087"/>
    <w:rsid w:val="000D5964"/>
    <w:rsid w:val="000D6EBC"/>
    <w:rsid w:val="000E1212"/>
    <w:rsid w:val="000E2530"/>
    <w:rsid w:val="000E29FC"/>
    <w:rsid w:val="000E649C"/>
    <w:rsid w:val="000E6CFC"/>
    <w:rsid w:val="000E6D1E"/>
    <w:rsid w:val="000E7B88"/>
    <w:rsid w:val="000F1266"/>
    <w:rsid w:val="000F1329"/>
    <w:rsid w:val="000F1377"/>
    <w:rsid w:val="000F1409"/>
    <w:rsid w:val="000F1AF4"/>
    <w:rsid w:val="000F2337"/>
    <w:rsid w:val="000F2360"/>
    <w:rsid w:val="000F3370"/>
    <w:rsid w:val="000F420B"/>
    <w:rsid w:val="000F4239"/>
    <w:rsid w:val="000F6DAD"/>
    <w:rsid w:val="000F7301"/>
    <w:rsid w:val="000F7357"/>
    <w:rsid w:val="000F7AE0"/>
    <w:rsid w:val="001001E8"/>
    <w:rsid w:val="00100E85"/>
    <w:rsid w:val="001013E3"/>
    <w:rsid w:val="00102043"/>
    <w:rsid w:val="00102798"/>
    <w:rsid w:val="00103A85"/>
    <w:rsid w:val="0010439C"/>
    <w:rsid w:val="00105156"/>
    <w:rsid w:val="00105179"/>
    <w:rsid w:val="001055AA"/>
    <w:rsid w:val="00107F6A"/>
    <w:rsid w:val="001114FD"/>
    <w:rsid w:val="001116C8"/>
    <w:rsid w:val="001118A0"/>
    <w:rsid w:val="00112EE5"/>
    <w:rsid w:val="00114C8E"/>
    <w:rsid w:val="0011611F"/>
    <w:rsid w:val="00116247"/>
    <w:rsid w:val="00117823"/>
    <w:rsid w:val="001213DF"/>
    <w:rsid w:val="001224CF"/>
    <w:rsid w:val="0012405E"/>
    <w:rsid w:val="0012538F"/>
    <w:rsid w:val="0012651D"/>
    <w:rsid w:val="00130453"/>
    <w:rsid w:val="00130DC7"/>
    <w:rsid w:val="00132108"/>
    <w:rsid w:val="00132425"/>
    <w:rsid w:val="00132628"/>
    <w:rsid w:val="001331C0"/>
    <w:rsid w:val="001332AF"/>
    <w:rsid w:val="00134357"/>
    <w:rsid w:val="00134D5C"/>
    <w:rsid w:val="0013641B"/>
    <w:rsid w:val="001367F2"/>
    <w:rsid w:val="00140D0A"/>
    <w:rsid w:val="001418F6"/>
    <w:rsid w:val="001433F3"/>
    <w:rsid w:val="00143804"/>
    <w:rsid w:val="00143A30"/>
    <w:rsid w:val="00143E71"/>
    <w:rsid w:val="00144122"/>
    <w:rsid w:val="001455BF"/>
    <w:rsid w:val="0014611F"/>
    <w:rsid w:val="00147CD4"/>
    <w:rsid w:val="00151A56"/>
    <w:rsid w:val="00152447"/>
    <w:rsid w:val="001534C5"/>
    <w:rsid w:val="00153A81"/>
    <w:rsid w:val="0015448F"/>
    <w:rsid w:val="00155C41"/>
    <w:rsid w:val="00155D0E"/>
    <w:rsid w:val="00156945"/>
    <w:rsid w:val="00157319"/>
    <w:rsid w:val="001578E1"/>
    <w:rsid w:val="00157DB9"/>
    <w:rsid w:val="001605A5"/>
    <w:rsid w:val="001605A8"/>
    <w:rsid w:val="00160FA9"/>
    <w:rsid w:val="0016169F"/>
    <w:rsid w:val="0016174D"/>
    <w:rsid w:val="001625BF"/>
    <w:rsid w:val="0016434E"/>
    <w:rsid w:val="00166402"/>
    <w:rsid w:val="00166941"/>
    <w:rsid w:val="00167FE7"/>
    <w:rsid w:val="00171273"/>
    <w:rsid w:val="0017155D"/>
    <w:rsid w:val="00171B3F"/>
    <w:rsid w:val="00172B31"/>
    <w:rsid w:val="00176328"/>
    <w:rsid w:val="001764A2"/>
    <w:rsid w:val="00181643"/>
    <w:rsid w:val="00182500"/>
    <w:rsid w:val="00182CB3"/>
    <w:rsid w:val="00182E2C"/>
    <w:rsid w:val="0018365D"/>
    <w:rsid w:val="0018381E"/>
    <w:rsid w:val="00184973"/>
    <w:rsid w:val="00184AB7"/>
    <w:rsid w:val="00184E72"/>
    <w:rsid w:val="00185894"/>
    <w:rsid w:val="001862A7"/>
    <w:rsid w:val="0018704F"/>
    <w:rsid w:val="00187205"/>
    <w:rsid w:val="00187B2A"/>
    <w:rsid w:val="001906DD"/>
    <w:rsid w:val="001917E9"/>
    <w:rsid w:val="00192EA7"/>
    <w:rsid w:val="00193454"/>
    <w:rsid w:val="00194FF6"/>
    <w:rsid w:val="00196042"/>
    <w:rsid w:val="0019714F"/>
    <w:rsid w:val="001976E8"/>
    <w:rsid w:val="0019783B"/>
    <w:rsid w:val="001A36EF"/>
    <w:rsid w:val="001A47FC"/>
    <w:rsid w:val="001A5CC2"/>
    <w:rsid w:val="001A607F"/>
    <w:rsid w:val="001A706D"/>
    <w:rsid w:val="001A7A71"/>
    <w:rsid w:val="001B12D2"/>
    <w:rsid w:val="001B1337"/>
    <w:rsid w:val="001B21CC"/>
    <w:rsid w:val="001B46B0"/>
    <w:rsid w:val="001B50CB"/>
    <w:rsid w:val="001B5238"/>
    <w:rsid w:val="001B6669"/>
    <w:rsid w:val="001B732B"/>
    <w:rsid w:val="001B760F"/>
    <w:rsid w:val="001C3E1B"/>
    <w:rsid w:val="001C42C0"/>
    <w:rsid w:val="001C4C49"/>
    <w:rsid w:val="001C56E9"/>
    <w:rsid w:val="001C5E94"/>
    <w:rsid w:val="001C6D05"/>
    <w:rsid w:val="001C7FC6"/>
    <w:rsid w:val="001D1003"/>
    <w:rsid w:val="001D16AB"/>
    <w:rsid w:val="001D2D2B"/>
    <w:rsid w:val="001D416E"/>
    <w:rsid w:val="001D4A57"/>
    <w:rsid w:val="001D6C0B"/>
    <w:rsid w:val="001D7923"/>
    <w:rsid w:val="001E0C8B"/>
    <w:rsid w:val="001E1625"/>
    <w:rsid w:val="001E1F5B"/>
    <w:rsid w:val="001E2F56"/>
    <w:rsid w:val="001E4223"/>
    <w:rsid w:val="001E51D7"/>
    <w:rsid w:val="001E5BBF"/>
    <w:rsid w:val="001E7D25"/>
    <w:rsid w:val="001F0223"/>
    <w:rsid w:val="001F4E8E"/>
    <w:rsid w:val="001F6F32"/>
    <w:rsid w:val="002000D5"/>
    <w:rsid w:val="00200DCE"/>
    <w:rsid w:val="00200E7E"/>
    <w:rsid w:val="002011E2"/>
    <w:rsid w:val="0020496E"/>
    <w:rsid w:val="002064EE"/>
    <w:rsid w:val="00206886"/>
    <w:rsid w:val="00207CB6"/>
    <w:rsid w:val="00210808"/>
    <w:rsid w:val="00211F8E"/>
    <w:rsid w:val="00212128"/>
    <w:rsid w:val="00212551"/>
    <w:rsid w:val="00212901"/>
    <w:rsid w:val="00212AAF"/>
    <w:rsid w:val="002132EB"/>
    <w:rsid w:val="002136C3"/>
    <w:rsid w:val="00214A00"/>
    <w:rsid w:val="002151C8"/>
    <w:rsid w:val="00215548"/>
    <w:rsid w:val="00216A61"/>
    <w:rsid w:val="00220535"/>
    <w:rsid w:val="00221F13"/>
    <w:rsid w:val="00223331"/>
    <w:rsid w:val="00224A60"/>
    <w:rsid w:val="00225976"/>
    <w:rsid w:val="00225BAB"/>
    <w:rsid w:val="002266F2"/>
    <w:rsid w:val="0022702B"/>
    <w:rsid w:val="0022704C"/>
    <w:rsid w:val="00227385"/>
    <w:rsid w:val="00230D34"/>
    <w:rsid w:val="002319BF"/>
    <w:rsid w:val="00231C52"/>
    <w:rsid w:val="002351E6"/>
    <w:rsid w:val="002352A7"/>
    <w:rsid w:val="002354C4"/>
    <w:rsid w:val="00236048"/>
    <w:rsid w:val="00236F7E"/>
    <w:rsid w:val="00237337"/>
    <w:rsid w:val="002421DC"/>
    <w:rsid w:val="0024247F"/>
    <w:rsid w:val="00246B1D"/>
    <w:rsid w:val="00247A75"/>
    <w:rsid w:val="00250457"/>
    <w:rsid w:val="00250DE3"/>
    <w:rsid w:val="00252C9E"/>
    <w:rsid w:val="002530F4"/>
    <w:rsid w:val="00253FD4"/>
    <w:rsid w:val="002541D1"/>
    <w:rsid w:val="00260081"/>
    <w:rsid w:val="00260AE5"/>
    <w:rsid w:val="00261038"/>
    <w:rsid w:val="0026149D"/>
    <w:rsid w:val="00261BB1"/>
    <w:rsid w:val="002630C0"/>
    <w:rsid w:val="0026384E"/>
    <w:rsid w:val="0026468B"/>
    <w:rsid w:val="00272C2F"/>
    <w:rsid w:val="00276428"/>
    <w:rsid w:val="00276704"/>
    <w:rsid w:val="00276CAA"/>
    <w:rsid w:val="00281093"/>
    <w:rsid w:val="002819F2"/>
    <w:rsid w:val="002848C1"/>
    <w:rsid w:val="00284D01"/>
    <w:rsid w:val="00285A91"/>
    <w:rsid w:val="00287341"/>
    <w:rsid w:val="0029191E"/>
    <w:rsid w:val="0029274C"/>
    <w:rsid w:val="0029276F"/>
    <w:rsid w:val="002928AB"/>
    <w:rsid w:val="0029487F"/>
    <w:rsid w:val="00294CA4"/>
    <w:rsid w:val="00295364"/>
    <w:rsid w:val="00295B5E"/>
    <w:rsid w:val="00296BF0"/>
    <w:rsid w:val="002A08BA"/>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B7CD2"/>
    <w:rsid w:val="002C075F"/>
    <w:rsid w:val="002C2D26"/>
    <w:rsid w:val="002C3337"/>
    <w:rsid w:val="002C51FE"/>
    <w:rsid w:val="002D05D3"/>
    <w:rsid w:val="002D0724"/>
    <w:rsid w:val="002D0CFE"/>
    <w:rsid w:val="002D1217"/>
    <w:rsid w:val="002D27EA"/>
    <w:rsid w:val="002D2D30"/>
    <w:rsid w:val="002D3821"/>
    <w:rsid w:val="002D3915"/>
    <w:rsid w:val="002D4223"/>
    <w:rsid w:val="002D4F08"/>
    <w:rsid w:val="002E0780"/>
    <w:rsid w:val="002E0C93"/>
    <w:rsid w:val="002E111A"/>
    <w:rsid w:val="002E19BB"/>
    <w:rsid w:val="002E2C1C"/>
    <w:rsid w:val="002E2D46"/>
    <w:rsid w:val="002E3D35"/>
    <w:rsid w:val="002E4E31"/>
    <w:rsid w:val="002E68FA"/>
    <w:rsid w:val="002E6E61"/>
    <w:rsid w:val="002E7B2D"/>
    <w:rsid w:val="002F1333"/>
    <w:rsid w:val="002F34C4"/>
    <w:rsid w:val="002F4DFA"/>
    <w:rsid w:val="002F51D4"/>
    <w:rsid w:val="002F5E58"/>
    <w:rsid w:val="003017C0"/>
    <w:rsid w:val="00301CEC"/>
    <w:rsid w:val="00302097"/>
    <w:rsid w:val="003024A0"/>
    <w:rsid w:val="003024D2"/>
    <w:rsid w:val="003037CF"/>
    <w:rsid w:val="00303EBD"/>
    <w:rsid w:val="00304074"/>
    <w:rsid w:val="00305344"/>
    <w:rsid w:val="003066C1"/>
    <w:rsid w:val="003124B1"/>
    <w:rsid w:val="00312536"/>
    <w:rsid w:val="0031303C"/>
    <w:rsid w:val="003136BC"/>
    <w:rsid w:val="00313B81"/>
    <w:rsid w:val="003167B5"/>
    <w:rsid w:val="00317807"/>
    <w:rsid w:val="0032119E"/>
    <w:rsid w:val="00321D22"/>
    <w:rsid w:val="00322B43"/>
    <w:rsid w:val="0032308D"/>
    <w:rsid w:val="003249FE"/>
    <w:rsid w:val="00324A42"/>
    <w:rsid w:val="00327DFE"/>
    <w:rsid w:val="00330D66"/>
    <w:rsid w:val="0033102E"/>
    <w:rsid w:val="003320CB"/>
    <w:rsid w:val="00332C9E"/>
    <w:rsid w:val="00333D6B"/>
    <w:rsid w:val="00334A67"/>
    <w:rsid w:val="0033606F"/>
    <w:rsid w:val="0033635B"/>
    <w:rsid w:val="003368AF"/>
    <w:rsid w:val="003372D8"/>
    <w:rsid w:val="003374A0"/>
    <w:rsid w:val="00340151"/>
    <w:rsid w:val="00340E73"/>
    <w:rsid w:val="00342077"/>
    <w:rsid w:val="00344771"/>
    <w:rsid w:val="0034527C"/>
    <w:rsid w:val="00345EFF"/>
    <w:rsid w:val="00346086"/>
    <w:rsid w:val="00354C84"/>
    <w:rsid w:val="00355102"/>
    <w:rsid w:val="00355805"/>
    <w:rsid w:val="00355BBE"/>
    <w:rsid w:val="00355DDE"/>
    <w:rsid w:val="003569E8"/>
    <w:rsid w:val="00357FE6"/>
    <w:rsid w:val="00360DBA"/>
    <w:rsid w:val="003659D9"/>
    <w:rsid w:val="00366EA1"/>
    <w:rsid w:val="003705AF"/>
    <w:rsid w:val="003711B1"/>
    <w:rsid w:val="00372331"/>
    <w:rsid w:val="00372A07"/>
    <w:rsid w:val="003732C6"/>
    <w:rsid w:val="00373A61"/>
    <w:rsid w:val="00376B2A"/>
    <w:rsid w:val="00380454"/>
    <w:rsid w:val="003804C0"/>
    <w:rsid w:val="0038059E"/>
    <w:rsid w:val="00380F93"/>
    <w:rsid w:val="0038194D"/>
    <w:rsid w:val="00381C58"/>
    <w:rsid w:val="003836DB"/>
    <w:rsid w:val="00384802"/>
    <w:rsid w:val="003848A1"/>
    <w:rsid w:val="003862BC"/>
    <w:rsid w:val="00386745"/>
    <w:rsid w:val="003868B0"/>
    <w:rsid w:val="00386B45"/>
    <w:rsid w:val="00390081"/>
    <w:rsid w:val="00390DAC"/>
    <w:rsid w:val="00391F6B"/>
    <w:rsid w:val="003922B7"/>
    <w:rsid w:val="00392F4B"/>
    <w:rsid w:val="0039528D"/>
    <w:rsid w:val="00395AAA"/>
    <w:rsid w:val="00395B61"/>
    <w:rsid w:val="003977DB"/>
    <w:rsid w:val="003A0B61"/>
    <w:rsid w:val="003A2170"/>
    <w:rsid w:val="003A2E56"/>
    <w:rsid w:val="003A310F"/>
    <w:rsid w:val="003A3C3F"/>
    <w:rsid w:val="003A544A"/>
    <w:rsid w:val="003A5593"/>
    <w:rsid w:val="003A5868"/>
    <w:rsid w:val="003B1DAB"/>
    <w:rsid w:val="003B2A80"/>
    <w:rsid w:val="003B52A0"/>
    <w:rsid w:val="003B59CB"/>
    <w:rsid w:val="003B5FCE"/>
    <w:rsid w:val="003B68F6"/>
    <w:rsid w:val="003B6E05"/>
    <w:rsid w:val="003B7A29"/>
    <w:rsid w:val="003C0296"/>
    <w:rsid w:val="003C1524"/>
    <w:rsid w:val="003C1F63"/>
    <w:rsid w:val="003C3D43"/>
    <w:rsid w:val="003C452E"/>
    <w:rsid w:val="003C4829"/>
    <w:rsid w:val="003C55BA"/>
    <w:rsid w:val="003D2343"/>
    <w:rsid w:val="003D2BDD"/>
    <w:rsid w:val="003D3257"/>
    <w:rsid w:val="003D3EBD"/>
    <w:rsid w:val="003D42AE"/>
    <w:rsid w:val="003D42F4"/>
    <w:rsid w:val="003D51DF"/>
    <w:rsid w:val="003E01CA"/>
    <w:rsid w:val="003E3357"/>
    <w:rsid w:val="003E344D"/>
    <w:rsid w:val="003E3A3C"/>
    <w:rsid w:val="003E4921"/>
    <w:rsid w:val="003E61B8"/>
    <w:rsid w:val="003E7FFE"/>
    <w:rsid w:val="003F097B"/>
    <w:rsid w:val="003F0F84"/>
    <w:rsid w:val="003F10C0"/>
    <w:rsid w:val="003F23B7"/>
    <w:rsid w:val="003F3AA5"/>
    <w:rsid w:val="003F4740"/>
    <w:rsid w:val="00400089"/>
    <w:rsid w:val="004009FD"/>
    <w:rsid w:val="00400AEE"/>
    <w:rsid w:val="00400E36"/>
    <w:rsid w:val="00401F4F"/>
    <w:rsid w:val="004023AF"/>
    <w:rsid w:val="0040346D"/>
    <w:rsid w:val="004040E2"/>
    <w:rsid w:val="004051DD"/>
    <w:rsid w:val="00405E0E"/>
    <w:rsid w:val="00406DDF"/>
    <w:rsid w:val="00406EAD"/>
    <w:rsid w:val="00411261"/>
    <w:rsid w:val="004120C7"/>
    <w:rsid w:val="004133D2"/>
    <w:rsid w:val="004137B8"/>
    <w:rsid w:val="0041398E"/>
    <w:rsid w:val="0041418D"/>
    <w:rsid w:val="004143AD"/>
    <w:rsid w:val="00415C06"/>
    <w:rsid w:val="00415D5D"/>
    <w:rsid w:val="0042048C"/>
    <w:rsid w:val="00426776"/>
    <w:rsid w:val="00430971"/>
    <w:rsid w:val="00432704"/>
    <w:rsid w:val="00433F7F"/>
    <w:rsid w:val="00434438"/>
    <w:rsid w:val="00435830"/>
    <w:rsid w:val="00436559"/>
    <w:rsid w:val="00440985"/>
    <w:rsid w:val="00440A92"/>
    <w:rsid w:val="004418B9"/>
    <w:rsid w:val="0044209F"/>
    <w:rsid w:val="004435E4"/>
    <w:rsid w:val="004443AB"/>
    <w:rsid w:val="00444612"/>
    <w:rsid w:val="00445897"/>
    <w:rsid w:val="00447D93"/>
    <w:rsid w:val="00450ED5"/>
    <w:rsid w:val="00452BE2"/>
    <w:rsid w:val="004538E6"/>
    <w:rsid w:val="00454C81"/>
    <w:rsid w:val="0045708F"/>
    <w:rsid w:val="00461FDA"/>
    <w:rsid w:val="00462984"/>
    <w:rsid w:val="00463903"/>
    <w:rsid w:val="00463DEB"/>
    <w:rsid w:val="00464866"/>
    <w:rsid w:val="0046550F"/>
    <w:rsid w:val="004662AA"/>
    <w:rsid w:val="00467265"/>
    <w:rsid w:val="004700B8"/>
    <w:rsid w:val="004720D8"/>
    <w:rsid w:val="00472668"/>
    <w:rsid w:val="00473A8B"/>
    <w:rsid w:val="00476056"/>
    <w:rsid w:val="00477214"/>
    <w:rsid w:val="004805FB"/>
    <w:rsid w:val="00481849"/>
    <w:rsid w:val="00483776"/>
    <w:rsid w:val="004838D3"/>
    <w:rsid w:val="00484B0E"/>
    <w:rsid w:val="00485CE2"/>
    <w:rsid w:val="00485F21"/>
    <w:rsid w:val="004864ED"/>
    <w:rsid w:val="00490135"/>
    <w:rsid w:val="00490A63"/>
    <w:rsid w:val="00491A04"/>
    <w:rsid w:val="004937FF"/>
    <w:rsid w:val="0049782D"/>
    <w:rsid w:val="004A06F0"/>
    <w:rsid w:val="004A1B04"/>
    <w:rsid w:val="004A1B6A"/>
    <w:rsid w:val="004A2CD6"/>
    <w:rsid w:val="004A3A38"/>
    <w:rsid w:val="004A3BE8"/>
    <w:rsid w:val="004A45FA"/>
    <w:rsid w:val="004A4CF5"/>
    <w:rsid w:val="004A4E97"/>
    <w:rsid w:val="004A5810"/>
    <w:rsid w:val="004A5CB4"/>
    <w:rsid w:val="004A63B3"/>
    <w:rsid w:val="004A6711"/>
    <w:rsid w:val="004A6842"/>
    <w:rsid w:val="004A7E7E"/>
    <w:rsid w:val="004B08AE"/>
    <w:rsid w:val="004B0F2F"/>
    <w:rsid w:val="004B1049"/>
    <w:rsid w:val="004B1BE0"/>
    <w:rsid w:val="004B1E74"/>
    <w:rsid w:val="004B33AF"/>
    <w:rsid w:val="004B3695"/>
    <w:rsid w:val="004B4C95"/>
    <w:rsid w:val="004C17F4"/>
    <w:rsid w:val="004C196A"/>
    <w:rsid w:val="004C4DD8"/>
    <w:rsid w:val="004C51B5"/>
    <w:rsid w:val="004C60FD"/>
    <w:rsid w:val="004C6A63"/>
    <w:rsid w:val="004C7D41"/>
    <w:rsid w:val="004D14E3"/>
    <w:rsid w:val="004D1C2A"/>
    <w:rsid w:val="004D2A63"/>
    <w:rsid w:val="004D2E38"/>
    <w:rsid w:val="004D3763"/>
    <w:rsid w:val="004D4BC4"/>
    <w:rsid w:val="004D5EF0"/>
    <w:rsid w:val="004D611A"/>
    <w:rsid w:val="004D6158"/>
    <w:rsid w:val="004E00B9"/>
    <w:rsid w:val="004E0C09"/>
    <w:rsid w:val="004E165B"/>
    <w:rsid w:val="004E18C4"/>
    <w:rsid w:val="004E3975"/>
    <w:rsid w:val="004E6B50"/>
    <w:rsid w:val="004F0283"/>
    <w:rsid w:val="004F19F1"/>
    <w:rsid w:val="004F1D09"/>
    <w:rsid w:val="004F282A"/>
    <w:rsid w:val="004F3122"/>
    <w:rsid w:val="004F34E8"/>
    <w:rsid w:val="004F3711"/>
    <w:rsid w:val="004F48C8"/>
    <w:rsid w:val="004F5064"/>
    <w:rsid w:val="004F5FB6"/>
    <w:rsid w:val="004F69DF"/>
    <w:rsid w:val="004F7205"/>
    <w:rsid w:val="005034D8"/>
    <w:rsid w:val="00503BE2"/>
    <w:rsid w:val="00505C42"/>
    <w:rsid w:val="00506A77"/>
    <w:rsid w:val="0050777F"/>
    <w:rsid w:val="005115D1"/>
    <w:rsid w:val="00512048"/>
    <w:rsid w:val="00513629"/>
    <w:rsid w:val="00515088"/>
    <w:rsid w:val="0051654C"/>
    <w:rsid w:val="00516867"/>
    <w:rsid w:val="00516998"/>
    <w:rsid w:val="00517F04"/>
    <w:rsid w:val="00520C03"/>
    <w:rsid w:val="005227C4"/>
    <w:rsid w:val="00522FD2"/>
    <w:rsid w:val="005258FA"/>
    <w:rsid w:val="00525ADA"/>
    <w:rsid w:val="005264DD"/>
    <w:rsid w:val="00526A8E"/>
    <w:rsid w:val="00530629"/>
    <w:rsid w:val="00531EEB"/>
    <w:rsid w:val="005321E9"/>
    <w:rsid w:val="005322B6"/>
    <w:rsid w:val="00532524"/>
    <w:rsid w:val="00532D13"/>
    <w:rsid w:val="00532FC0"/>
    <w:rsid w:val="005330B8"/>
    <w:rsid w:val="005333B8"/>
    <w:rsid w:val="00533882"/>
    <w:rsid w:val="00533A37"/>
    <w:rsid w:val="0053757C"/>
    <w:rsid w:val="005414DF"/>
    <w:rsid w:val="00541EA0"/>
    <w:rsid w:val="0054267F"/>
    <w:rsid w:val="00542DD5"/>
    <w:rsid w:val="005430E2"/>
    <w:rsid w:val="00544374"/>
    <w:rsid w:val="00545341"/>
    <w:rsid w:val="0054621C"/>
    <w:rsid w:val="00546968"/>
    <w:rsid w:val="005473C6"/>
    <w:rsid w:val="00547FAB"/>
    <w:rsid w:val="00551682"/>
    <w:rsid w:val="00552127"/>
    <w:rsid w:val="00552FAF"/>
    <w:rsid w:val="00553D99"/>
    <w:rsid w:val="005547EF"/>
    <w:rsid w:val="00554BC5"/>
    <w:rsid w:val="0055571A"/>
    <w:rsid w:val="00555AD9"/>
    <w:rsid w:val="00556809"/>
    <w:rsid w:val="00556922"/>
    <w:rsid w:val="00557A25"/>
    <w:rsid w:val="00557CA9"/>
    <w:rsid w:val="005604FB"/>
    <w:rsid w:val="00560990"/>
    <w:rsid w:val="00561FB1"/>
    <w:rsid w:val="005652BC"/>
    <w:rsid w:val="0056564C"/>
    <w:rsid w:val="0056591D"/>
    <w:rsid w:val="005668F4"/>
    <w:rsid w:val="00566F20"/>
    <w:rsid w:val="0057005D"/>
    <w:rsid w:val="00572D6B"/>
    <w:rsid w:val="00573797"/>
    <w:rsid w:val="005749AF"/>
    <w:rsid w:val="00574E3A"/>
    <w:rsid w:val="00575FA6"/>
    <w:rsid w:val="005801B6"/>
    <w:rsid w:val="00581CBB"/>
    <w:rsid w:val="005839DD"/>
    <w:rsid w:val="00584BC6"/>
    <w:rsid w:val="00585B64"/>
    <w:rsid w:val="00586384"/>
    <w:rsid w:val="00587536"/>
    <w:rsid w:val="005918A1"/>
    <w:rsid w:val="0059516C"/>
    <w:rsid w:val="005963B1"/>
    <w:rsid w:val="0059690F"/>
    <w:rsid w:val="00596D24"/>
    <w:rsid w:val="00597C46"/>
    <w:rsid w:val="005A008D"/>
    <w:rsid w:val="005A0FFB"/>
    <w:rsid w:val="005A1B42"/>
    <w:rsid w:val="005A2971"/>
    <w:rsid w:val="005A2A4E"/>
    <w:rsid w:val="005A2AEC"/>
    <w:rsid w:val="005A38C8"/>
    <w:rsid w:val="005A4125"/>
    <w:rsid w:val="005A5F64"/>
    <w:rsid w:val="005B0E76"/>
    <w:rsid w:val="005B3F0F"/>
    <w:rsid w:val="005B5F14"/>
    <w:rsid w:val="005B64E5"/>
    <w:rsid w:val="005C010C"/>
    <w:rsid w:val="005C39C6"/>
    <w:rsid w:val="005D079A"/>
    <w:rsid w:val="005D2D36"/>
    <w:rsid w:val="005D464C"/>
    <w:rsid w:val="005D5D30"/>
    <w:rsid w:val="005D623C"/>
    <w:rsid w:val="005D6DE4"/>
    <w:rsid w:val="005E198C"/>
    <w:rsid w:val="005E2953"/>
    <w:rsid w:val="005E4E20"/>
    <w:rsid w:val="005E5378"/>
    <w:rsid w:val="005E7D7D"/>
    <w:rsid w:val="005F0DF0"/>
    <w:rsid w:val="005F27E1"/>
    <w:rsid w:val="005F374A"/>
    <w:rsid w:val="005F388A"/>
    <w:rsid w:val="005F4CC6"/>
    <w:rsid w:val="005F5704"/>
    <w:rsid w:val="005F666A"/>
    <w:rsid w:val="005F6FD3"/>
    <w:rsid w:val="005F71B0"/>
    <w:rsid w:val="005F71FB"/>
    <w:rsid w:val="006008BC"/>
    <w:rsid w:val="0060266C"/>
    <w:rsid w:val="00602CD4"/>
    <w:rsid w:val="00603FA4"/>
    <w:rsid w:val="00604024"/>
    <w:rsid w:val="00610232"/>
    <w:rsid w:val="00610FE1"/>
    <w:rsid w:val="00611232"/>
    <w:rsid w:val="00611333"/>
    <w:rsid w:val="00612A4E"/>
    <w:rsid w:val="0061302E"/>
    <w:rsid w:val="006137E4"/>
    <w:rsid w:val="00613C14"/>
    <w:rsid w:val="00614EBC"/>
    <w:rsid w:val="0061585C"/>
    <w:rsid w:val="00617283"/>
    <w:rsid w:val="00620D56"/>
    <w:rsid w:val="006222CC"/>
    <w:rsid w:val="006223BB"/>
    <w:rsid w:val="00623385"/>
    <w:rsid w:val="00625296"/>
    <w:rsid w:val="00626AD3"/>
    <w:rsid w:val="00630033"/>
    <w:rsid w:val="00632223"/>
    <w:rsid w:val="00633ED9"/>
    <w:rsid w:val="00635361"/>
    <w:rsid w:val="00636A8F"/>
    <w:rsid w:val="00637784"/>
    <w:rsid w:val="0064055D"/>
    <w:rsid w:val="006408D7"/>
    <w:rsid w:val="00641186"/>
    <w:rsid w:val="00641D3A"/>
    <w:rsid w:val="00642A05"/>
    <w:rsid w:val="006432BB"/>
    <w:rsid w:val="006469B6"/>
    <w:rsid w:val="006473E7"/>
    <w:rsid w:val="00647DEB"/>
    <w:rsid w:val="0065011A"/>
    <w:rsid w:val="00650954"/>
    <w:rsid w:val="00651F32"/>
    <w:rsid w:val="00651F90"/>
    <w:rsid w:val="0065231F"/>
    <w:rsid w:val="0065595A"/>
    <w:rsid w:val="0065676B"/>
    <w:rsid w:val="00656FF9"/>
    <w:rsid w:val="00657960"/>
    <w:rsid w:val="0066105C"/>
    <w:rsid w:val="00661EF2"/>
    <w:rsid w:val="00662421"/>
    <w:rsid w:val="006629F7"/>
    <w:rsid w:val="00662EBB"/>
    <w:rsid w:val="00664B8A"/>
    <w:rsid w:val="00664ECB"/>
    <w:rsid w:val="0066512F"/>
    <w:rsid w:val="00665675"/>
    <w:rsid w:val="006668E8"/>
    <w:rsid w:val="00666FBA"/>
    <w:rsid w:val="00673219"/>
    <w:rsid w:val="006751E8"/>
    <w:rsid w:val="006763E7"/>
    <w:rsid w:val="00676E56"/>
    <w:rsid w:val="00680B48"/>
    <w:rsid w:val="006821B3"/>
    <w:rsid w:val="00682698"/>
    <w:rsid w:val="006876D7"/>
    <w:rsid w:val="00690E3E"/>
    <w:rsid w:val="0069358C"/>
    <w:rsid w:val="0069502B"/>
    <w:rsid w:val="00695F6F"/>
    <w:rsid w:val="006960F9"/>
    <w:rsid w:val="006969FA"/>
    <w:rsid w:val="006971E3"/>
    <w:rsid w:val="006A0D48"/>
    <w:rsid w:val="006A0E6F"/>
    <w:rsid w:val="006A2577"/>
    <w:rsid w:val="006A2B10"/>
    <w:rsid w:val="006A2CF7"/>
    <w:rsid w:val="006A2E16"/>
    <w:rsid w:val="006A36A2"/>
    <w:rsid w:val="006A5B1A"/>
    <w:rsid w:val="006A5BFB"/>
    <w:rsid w:val="006B1072"/>
    <w:rsid w:val="006B10C7"/>
    <w:rsid w:val="006B1F9C"/>
    <w:rsid w:val="006B2320"/>
    <w:rsid w:val="006B4561"/>
    <w:rsid w:val="006B5B58"/>
    <w:rsid w:val="006B5BBC"/>
    <w:rsid w:val="006B5FE4"/>
    <w:rsid w:val="006B62C9"/>
    <w:rsid w:val="006C0846"/>
    <w:rsid w:val="006C1007"/>
    <w:rsid w:val="006C1055"/>
    <w:rsid w:val="006C13DE"/>
    <w:rsid w:val="006C21D7"/>
    <w:rsid w:val="006C3551"/>
    <w:rsid w:val="006C491C"/>
    <w:rsid w:val="006C4C60"/>
    <w:rsid w:val="006D05DA"/>
    <w:rsid w:val="006D1E50"/>
    <w:rsid w:val="006D27EB"/>
    <w:rsid w:val="006D4089"/>
    <w:rsid w:val="006D4B72"/>
    <w:rsid w:val="006D5356"/>
    <w:rsid w:val="006D5C18"/>
    <w:rsid w:val="006D70B3"/>
    <w:rsid w:val="006E1909"/>
    <w:rsid w:val="006E1CD2"/>
    <w:rsid w:val="006E28E6"/>
    <w:rsid w:val="006E385D"/>
    <w:rsid w:val="006E3973"/>
    <w:rsid w:val="006E4D3B"/>
    <w:rsid w:val="006E6083"/>
    <w:rsid w:val="006E6BC4"/>
    <w:rsid w:val="006E7F38"/>
    <w:rsid w:val="006F1A31"/>
    <w:rsid w:val="006F2B12"/>
    <w:rsid w:val="006F32C7"/>
    <w:rsid w:val="006F3D61"/>
    <w:rsid w:val="006F3FE0"/>
    <w:rsid w:val="006F447D"/>
    <w:rsid w:val="006F466A"/>
    <w:rsid w:val="006F5F6A"/>
    <w:rsid w:val="006F77D5"/>
    <w:rsid w:val="00701597"/>
    <w:rsid w:val="00701698"/>
    <w:rsid w:val="00702118"/>
    <w:rsid w:val="00702F67"/>
    <w:rsid w:val="00703F0F"/>
    <w:rsid w:val="0070534C"/>
    <w:rsid w:val="007056DE"/>
    <w:rsid w:val="00705ABB"/>
    <w:rsid w:val="00705B22"/>
    <w:rsid w:val="00706520"/>
    <w:rsid w:val="007118DA"/>
    <w:rsid w:val="00712417"/>
    <w:rsid w:val="007142EA"/>
    <w:rsid w:val="00714AC5"/>
    <w:rsid w:val="00720FF6"/>
    <w:rsid w:val="00721A82"/>
    <w:rsid w:val="00723D8D"/>
    <w:rsid w:val="00724D09"/>
    <w:rsid w:val="00727684"/>
    <w:rsid w:val="007300E3"/>
    <w:rsid w:val="00731906"/>
    <w:rsid w:val="007326AA"/>
    <w:rsid w:val="00732795"/>
    <w:rsid w:val="0073327E"/>
    <w:rsid w:val="00733A86"/>
    <w:rsid w:val="00736071"/>
    <w:rsid w:val="007371D4"/>
    <w:rsid w:val="0074063B"/>
    <w:rsid w:val="00740A81"/>
    <w:rsid w:val="007414D9"/>
    <w:rsid w:val="00741825"/>
    <w:rsid w:val="007423E6"/>
    <w:rsid w:val="00743DC8"/>
    <w:rsid w:val="00743E9C"/>
    <w:rsid w:val="00743FFB"/>
    <w:rsid w:val="00744440"/>
    <w:rsid w:val="0074669D"/>
    <w:rsid w:val="007470C8"/>
    <w:rsid w:val="007516EC"/>
    <w:rsid w:val="007524AA"/>
    <w:rsid w:val="007524CF"/>
    <w:rsid w:val="00754A2E"/>
    <w:rsid w:val="00754F2A"/>
    <w:rsid w:val="0075609C"/>
    <w:rsid w:val="00756412"/>
    <w:rsid w:val="00762D10"/>
    <w:rsid w:val="0076324F"/>
    <w:rsid w:val="00763C85"/>
    <w:rsid w:val="0076666B"/>
    <w:rsid w:val="00767823"/>
    <w:rsid w:val="0076792F"/>
    <w:rsid w:val="007711C5"/>
    <w:rsid w:val="00774613"/>
    <w:rsid w:val="00775FA2"/>
    <w:rsid w:val="0078081D"/>
    <w:rsid w:val="00780A67"/>
    <w:rsid w:val="00781C87"/>
    <w:rsid w:val="007829A0"/>
    <w:rsid w:val="007831AC"/>
    <w:rsid w:val="0078379A"/>
    <w:rsid w:val="00783894"/>
    <w:rsid w:val="007853A4"/>
    <w:rsid w:val="0078590E"/>
    <w:rsid w:val="00785FD8"/>
    <w:rsid w:val="00786266"/>
    <w:rsid w:val="00786756"/>
    <w:rsid w:val="00786B0C"/>
    <w:rsid w:val="0079049F"/>
    <w:rsid w:val="007908BE"/>
    <w:rsid w:val="00790F73"/>
    <w:rsid w:val="007921D5"/>
    <w:rsid w:val="007939DC"/>
    <w:rsid w:val="0079490F"/>
    <w:rsid w:val="007952CF"/>
    <w:rsid w:val="007961DC"/>
    <w:rsid w:val="007974F8"/>
    <w:rsid w:val="00797798"/>
    <w:rsid w:val="007A077A"/>
    <w:rsid w:val="007A10F6"/>
    <w:rsid w:val="007A276A"/>
    <w:rsid w:val="007A3F59"/>
    <w:rsid w:val="007A4229"/>
    <w:rsid w:val="007A4472"/>
    <w:rsid w:val="007A4E69"/>
    <w:rsid w:val="007A515C"/>
    <w:rsid w:val="007A6C73"/>
    <w:rsid w:val="007B0872"/>
    <w:rsid w:val="007B10B1"/>
    <w:rsid w:val="007B1476"/>
    <w:rsid w:val="007B3660"/>
    <w:rsid w:val="007B3BC4"/>
    <w:rsid w:val="007B5645"/>
    <w:rsid w:val="007B6A16"/>
    <w:rsid w:val="007B73B8"/>
    <w:rsid w:val="007C0865"/>
    <w:rsid w:val="007C2016"/>
    <w:rsid w:val="007C24DF"/>
    <w:rsid w:val="007C5DAD"/>
    <w:rsid w:val="007C64EB"/>
    <w:rsid w:val="007C6E05"/>
    <w:rsid w:val="007C7304"/>
    <w:rsid w:val="007C786B"/>
    <w:rsid w:val="007D1034"/>
    <w:rsid w:val="007D19C6"/>
    <w:rsid w:val="007D22A2"/>
    <w:rsid w:val="007D26B4"/>
    <w:rsid w:val="007D3A4C"/>
    <w:rsid w:val="007D705A"/>
    <w:rsid w:val="007D7EBB"/>
    <w:rsid w:val="007E326A"/>
    <w:rsid w:val="007E33A3"/>
    <w:rsid w:val="007E346A"/>
    <w:rsid w:val="007E43D9"/>
    <w:rsid w:val="007E5397"/>
    <w:rsid w:val="007E728E"/>
    <w:rsid w:val="007E7821"/>
    <w:rsid w:val="007F1055"/>
    <w:rsid w:val="007F1AB8"/>
    <w:rsid w:val="007F2612"/>
    <w:rsid w:val="007F30B2"/>
    <w:rsid w:val="007F3CE5"/>
    <w:rsid w:val="007F3EA9"/>
    <w:rsid w:val="007F60A4"/>
    <w:rsid w:val="007F6439"/>
    <w:rsid w:val="00800376"/>
    <w:rsid w:val="00800DAE"/>
    <w:rsid w:val="00802D49"/>
    <w:rsid w:val="00803F0C"/>
    <w:rsid w:val="00804CC0"/>
    <w:rsid w:val="00804EBB"/>
    <w:rsid w:val="00805540"/>
    <w:rsid w:val="00806234"/>
    <w:rsid w:val="0080645F"/>
    <w:rsid w:val="00806609"/>
    <w:rsid w:val="00810F14"/>
    <w:rsid w:val="00812361"/>
    <w:rsid w:val="00812F0D"/>
    <w:rsid w:val="00813448"/>
    <w:rsid w:val="00813A6F"/>
    <w:rsid w:val="00813DA9"/>
    <w:rsid w:val="00814A1B"/>
    <w:rsid w:val="00817F57"/>
    <w:rsid w:val="00817FFD"/>
    <w:rsid w:val="0082133C"/>
    <w:rsid w:val="00821341"/>
    <w:rsid w:val="00823C85"/>
    <w:rsid w:val="008240F7"/>
    <w:rsid w:val="0082438D"/>
    <w:rsid w:val="00824617"/>
    <w:rsid w:val="0082464E"/>
    <w:rsid w:val="00824D0F"/>
    <w:rsid w:val="00825AC2"/>
    <w:rsid w:val="00827944"/>
    <w:rsid w:val="008301E5"/>
    <w:rsid w:val="0083095F"/>
    <w:rsid w:val="008314A8"/>
    <w:rsid w:val="00831659"/>
    <w:rsid w:val="00832BE3"/>
    <w:rsid w:val="00832DDC"/>
    <w:rsid w:val="008338D5"/>
    <w:rsid w:val="00834037"/>
    <w:rsid w:val="00834511"/>
    <w:rsid w:val="00834A06"/>
    <w:rsid w:val="00834FAA"/>
    <w:rsid w:val="008351C3"/>
    <w:rsid w:val="008363E1"/>
    <w:rsid w:val="00836709"/>
    <w:rsid w:val="00836F2B"/>
    <w:rsid w:val="00837C22"/>
    <w:rsid w:val="00837C8D"/>
    <w:rsid w:val="00840D31"/>
    <w:rsid w:val="00841A0F"/>
    <w:rsid w:val="0084281E"/>
    <w:rsid w:val="008439CA"/>
    <w:rsid w:val="0084435A"/>
    <w:rsid w:val="00847A89"/>
    <w:rsid w:val="00847FF3"/>
    <w:rsid w:val="00850721"/>
    <w:rsid w:val="008519C9"/>
    <w:rsid w:val="00852701"/>
    <w:rsid w:val="00853C55"/>
    <w:rsid w:val="00853DB1"/>
    <w:rsid w:val="008548AC"/>
    <w:rsid w:val="00855A28"/>
    <w:rsid w:val="00855CD7"/>
    <w:rsid w:val="008568C7"/>
    <w:rsid w:val="00857AE4"/>
    <w:rsid w:val="00860B18"/>
    <w:rsid w:val="008613DD"/>
    <w:rsid w:val="00862814"/>
    <w:rsid w:val="008639C9"/>
    <w:rsid w:val="0086428E"/>
    <w:rsid w:val="00867067"/>
    <w:rsid w:val="0086713B"/>
    <w:rsid w:val="00867810"/>
    <w:rsid w:val="00870A53"/>
    <w:rsid w:val="0087134B"/>
    <w:rsid w:val="00872398"/>
    <w:rsid w:val="008731BE"/>
    <w:rsid w:val="00874E5D"/>
    <w:rsid w:val="0087567A"/>
    <w:rsid w:val="008756F3"/>
    <w:rsid w:val="00875962"/>
    <w:rsid w:val="00880EBD"/>
    <w:rsid w:val="00881B5F"/>
    <w:rsid w:val="00881D94"/>
    <w:rsid w:val="008820E2"/>
    <w:rsid w:val="00883914"/>
    <w:rsid w:val="00884F75"/>
    <w:rsid w:val="008852A9"/>
    <w:rsid w:val="0088655A"/>
    <w:rsid w:val="00890BA2"/>
    <w:rsid w:val="00891397"/>
    <w:rsid w:val="00891E0A"/>
    <w:rsid w:val="0089253C"/>
    <w:rsid w:val="00892CBB"/>
    <w:rsid w:val="0089368C"/>
    <w:rsid w:val="00893CB5"/>
    <w:rsid w:val="0089411C"/>
    <w:rsid w:val="00894514"/>
    <w:rsid w:val="00894A4B"/>
    <w:rsid w:val="00895A07"/>
    <w:rsid w:val="00895AC3"/>
    <w:rsid w:val="00897F1B"/>
    <w:rsid w:val="008A045E"/>
    <w:rsid w:val="008A04B6"/>
    <w:rsid w:val="008A1907"/>
    <w:rsid w:val="008A1F14"/>
    <w:rsid w:val="008A2938"/>
    <w:rsid w:val="008A2942"/>
    <w:rsid w:val="008A2A4C"/>
    <w:rsid w:val="008A329C"/>
    <w:rsid w:val="008A3550"/>
    <w:rsid w:val="008A3D68"/>
    <w:rsid w:val="008A3EA6"/>
    <w:rsid w:val="008A4047"/>
    <w:rsid w:val="008A4108"/>
    <w:rsid w:val="008A42F4"/>
    <w:rsid w:val="008A6B0C"/>
    <w:rsid w:val="008A7A3A"/>
    <w:rsid w:val="008B1B6F"/>
    <w:rsid w:val="008B271F"/>
    <w:rsid w:val="008B29B9"/>
    <w:rsid w:val="008B4059"/>
    <w:rsid w:val="008B604D"/>
    <w:rsid w:val="008B63D3"/>
    <w:rsid w:val="008B6B23"/>
    <w:rsid w:val="008B6FD4"/>
    <w:rsid w:val="008B78D1"/>
    <w:rsid w:val="008C14E8"/>
    <w:rsid w:val="008C2870"/>
    <w:rsid w:val="008C2BC6"/>
    <w:rsid w:val="008C2F80"/>
    <w:rsid w:val="008C32CF"/>
    <w:rsid w:val="008C36ED"/>
    <w:rsid w:val="008C3DFA"/>
    <w:rsid w:val="008C4349"/>
    <w:rsid w:val="008C55E4"/>
    <w:rsid w:val="008C685C"/>
    <w:rsid w:val="008C68D4"/>
    <w:rsid w:val="008C69FC"/>
    <w:rsid w:val="008C6B3F"/>
    <w:rsid w:val="008D36E2"/>
    <w:rsid w:val="008D3B1E"/>
    <w:rsid w:val="008D64F3"/>
    <w:rsid w:val="008D6B8B"/>
    <w:rsid w:val="008D7216"/>
    <w:rsid w:val="008E02DC"/>
    <w:rsid w:val="008E09AD"/>
    <w:rsid w:val="008E0FF2"/>
    <w:rsid w:val="008E3E84"/>
    <w:rsid w:val="008E4FF9"/>
    <w:rsid w:val="008E5134"/>
    <w:rsid w:val="008E54A4"/>
    <w:rsid w:val="008E6CC4"/>
    <w:rsid w:val="008E7ADA"/>
    <w:rsid w:val="008F1499"/>
    <w:rsid w:val="008F1969"/>
    <w:rsid w:val="008F50AA"/>
    <w:rsid w:val="008F6A1C"/>
    <w:rsid w:val="008F6C3F"/>
    <w:rsid w:val="009021B8"/>
    <w:rsid w:val="00904486"/>
    <w:rsid w:val="009064B1"/>
    <w:rsid w:val="00907DB4"/>
    <w:rsid w:val="009128E1"/>
    <w:rsid w:val="00913DCA"/>
    <w:rsid w:val="009141F8"/>
    <w:rsid w:val="009143CE"/>
    <w:rsid w:val="00914746"/>
    <w:rsid w:val="00915C0E"/>
    <w:rsid w:val="00916131"/>
    <w:rsid w:val="0092140C"/>
    <w:rsid w:val="00924DC4"/>
    <w:rsid w:val="00930164"/>
    <w:rsid w:val="00931EBE"/>
    <w:rsid w:val="009372D9"/>
    <w:rsid w:val="009375FC"/>
    <w:rsid w:val="00937E1F"/>
    <w:rsid w:val="00943E0C"/>
    <w:rsid w:val="00944089"/>
    <w:rsid w:val="0094480F"/>
    <w:rsid w:val="009477C0"/>
    <w:rsid w:val="00947A85"/>
    <w:rsid w:val="00947BB5"/>
    <w:rsid w:val="00952232"/>
    <w:rsid w:val="009561B0"/>
    <w:rsid w:val="00960396"/>
    <w:rsid w:val="00960647"/>
    <w:rsid w:val="00963D7E"/>
    <w:rsid w:val="00964A57"/>
    <w:rsid w:val="00964DF5"/>
    <w:rsid w:val="009658E2"/>
    <w:rsid w:val="0096657D"/>
    <w:rsid w:val="00966887"/>
    <w:rsid w:val="00966B40"/>
    <w:rsid w:val="00973B98"/>
    <w:rsid w:val="00974D9E"/>
    <w:rsid w:val="009761E4"/>
    <w:rsid w:val="0097716A"/>
    <w:rsid w:val="009778A0"/>
    <w:rsid w:val="00980052"/>
    <w:rsid w:val="009825A5"/>
    <w:rsid w:val="00982A90"/>
    <w:rsid w:val="00982BDA"/>
    <w:rsid w:val="00982CB7"/>
    <w:rsid w:val="00983B34"/>
    <w:rsid w:val="0098474B"/>
    <w:rsid w:val="009849AB"/>
    <w:rsid w:val="00984A3A"/>
    <w:rsid w:val="00984B2F"/>
    <w:rsid w:val="0099066C"/>
    <w:rsid w:val="00991171"/>
    <w:rsid w:val="00991BA8"/>
    <w:rsid w:val="00991BB7"/>
    <w:rsid w:val="0099269B"/>
    <w:rsid w:val="009944CF"/>
    <w:rsid w:val="00996BFA"/>
    <w:rsid w:val="009971FF"/>
    <w:rsid w:val="00997480"/>
    <w:rsid w:val="009A04FD"/>
    <w:rsid w:val="009A252A"/>
    <w:rsid w:val="009A29C3"/>
    <w:rsid w:val="009A30A1"/>
    <w:rsid w:val="009A3FC1"/>
    <w:rsid w:val="009A4277"/>
    <w:rsid w:val="009A4EDF"/>
    <w:rsid w:val="009A6B19"/>
    <w:rsid w:val="009A75F0"/>
    <w:rsid w:val="009B149B"/>
    <w:rsid w:val="009B16A9"/>
    <w:rsid w:val="009B2044"/>
    <w:rsid w:val="009B2454"/>
    <w:rsid w:val="009B2622"/>
    <w:rsid w:val="009B26C7"/>
    <w:rsid w:val="009B2DED"/>
    <w:rsid w:val="009B31E1"/>
    <w:rsid w:val="009B379A"/>
    <w:rsid w:val="009B5768"/>
    <w:rsid w:val="009B7D03"/>
    <w:rsid w:val="009C076A"/>
    <w:rsid w:val="009C1F4C"/>
    <w:rsid w:val="009C2F5E"/>
    <w:rsid w:val="009C3BF7"/>
    <w:rsid w:val="009C4BDB"/>
    <w:rsid w:val="009C5653"/>
    <w:rsid w:val="009C5F4C"/>
    <w:rsid w:val="009C6546"/>
    <w:rsid w:val="009C6992"/>
    <w:rsid w:val="009C6DBB"/>
    <w:rsid w:val="009D06C4"/>
    <w:rsid w:val="009D0C10"/>
    <w:rsid w:val="009D10B2"/>
    <w:rsid w:val="009D17A3"/>
    <w:rsid w:val="009D1EA9"/>
    <w:rsid w:val="009D25F3"/>
    <w:rsid w:val="009D2D93"/>
    <w:rsid w:val="009D352C"/>
    <w:rsid w:val="009D6D3B"/>
    <w:rsid w:val="009D7293"/>
    <w:rsid w:val="009D7F08"/>
    <w:rsid w:val="009E0BEA"/>
    <w:rsid w:val="009E0FE8"/>
    <w:rsid w:val="009E1E5B"/>
    <w:rsid w:val="009E3F4A"/>
    <w:rsid w:val="009E465E"/>
    <w:rsid w:val="009E57E2"/>
    <w:rsid w:val="009E6C3F"/>
    <w:rsid w:val="009F0CE5"/>
    <w:rsid w:val="009F132E"/>
    <w:rsid w:val="009F1906"/>
    <w:rsid w:val="009F3D6C"/>
    <w:rsid w:val="009F4922"/>
    <w:rsid w:val="009F6AAF"/>
    <w:rsid w:val="009F6CF4"/>
    <w:rsid w:val="009F7D25"/>
    <w:rsid w:val="00A004D5"/>
    <w:rsid w:val="00A01D76"/>
    <w:rsid w:val="00A037B0"/>
    <w:rsid w:val="00A03958"/>
    <w:rsid w:val="00A043EE"/>
    <w:rsid w:val="00A046AD"/>
    <w:rsid w:val="00A05530"/>
    <w:rsid w:val="00A06E5C"/>
    <w:rsid w:val="00A14463"/>
    <w:rsid w:val="00A14D8E"/>
    <w:rsid w:val="00A21801"/>
    <w:rsid w:val="00A21EE6"/>
    <w:rsid w:val="00A22F07"/>
    <w:rsid w:val="00A23188"/>
    <w:rsid w:val="00A24143"/>
    <w:rsid w:val="00A24781"/>
    <w:rsid w:val="00A24984"/>
    <w:rsid w:val="00A27D0E"/>
    <w:rsid w:val="00A31C67"/>
    <w:rsid w:val="00A335E7"/>
    <w:rsid w:val="00A33609"/>
    <w:rsid w:val="00A337E4"/>
    <w:rsid w:val="00A35483"/>
    <w:rsid w:val="00A35613"/>
    <w:rsid w:val="00A359D8"/>
    <w:rsid w:val="00A35E69"/>
    <w:rsid w:val="00A36CBC"/>
    <w:rsid w:val="00A378A1"/>
    <w:rsid w:val="00A37A77"/>
    <w:rsid w:val="00A4367D"/>
    <w:rsid w:val="00A44F87"/>
    <w:rsid w:val="00A46C88"/>
    <w:rsid w:val="00A46E3E"/>
    <w:rsid w:val="00A472C8"/>
    <w:rsid w:val="00A47656"/>
    <w:rsid w:val="00A47B9A"/>
    <w:rsid w:val="00A50C6D"/>
    <w:rsid w:val="00A5171C"/>
    <w:rsid w:val="00A5221F"/>
    <w:rsid w:val="00A54780"/>
    <w:rsid w:val="00A562F0"/>
    <w:rsid w:val="00A56437"/>
    <w:rsid w:val="00A613DD"/>
    <w:rsid w:val="00A61FA1"/>
    <w:rsid w:val="00A621D4"/>
    <w:rsid w:val="00A6247E"/>
    <w:rsid w:val="00A632E2"/>
    <w:rsid w:val="00A633C2"/>
    <w:rsid w:val="00A635DE"/>
    <w:rsid w:val="00A66F90"/>
    <w:rsid w:val="00A674A5"/>
    <w:rsid w:val="00A70211"/>
    <w:rsid w:val="00A7049A"/>
    <w:rsid w:val="00A70961"/>
    <w:rsid w:val="00A71D60"/>
    <w:rsid w:val="00A73218"/>
    <w:rsid w:val="00A76311"/>
    <w:rsid w:val="00A767B6"/>
    <w:rsid w:val="00A77364"/>
    <w:rsid w:val="00A77CC9"/>
    <w:rsid w:val="00A77EF6"/>
    <w:rsid w:val="00A8498D"/>
    <w:rsid w:val="00A85B3A"/>
    <w:rsid w:val="00A85DC1"/>
    <w:rsid w:val="00A861EF"/>
    <w:rsid w:val="00A863F0"/>
    <w:rsid w:val="00A87E6C"/>
    <w:rsid w:val="00A90147"/>
    <w:rsid w:val="00A90384"/>
    <w:rsid w:val="00A9081A"/>
    <w:rsid w:val="00A9101E"/>
    <w:rsid w:val="00A942B0"/>
    <w:rsid w:val="00AA3020"/>
    <w:rsid w:val="00AA4642"/>
    <w:rsid w:val="00AA4CDB"/>
    <w:rsid w:val="00AA61F1"/>
    <w:rsid w:val="00AA648E"/>
    <w:rsid w:val="00AA74F6"/>
    <w:rsid w:val="00AA79B0"/>
    <w:rsid w:val="00AA7C18"/>
    <w:rsid w:val="00AB14CE"/>
    <w:rsid w:val="00AB1876"/>
    <w:rsid w:val="00AB2867"/>
    <w:rsid w:val="00AB306B"/>
    <w:rsid w:val="00AB4013"/>
    <w:rsid w:val="00AB5391"/>
    <w:rsid w:val="00AB5E75"/>
    <w:rsid w:val="00AB64CA"/>
    <w:rsid w:val="00AB6AAC"/>
    <w:rsid w:val="00AC14D1"/>
    <w:rsid w:val="00AC1A8E"/>
    <w:rsid w:val="00AC2351"/>
    <w:rsid w:val="00AC245E"/>
    <w:rsid w:val="00AC2E55"/>
    <w:rsid w:val="00AC2EB5"/>
    <w:rsid w:val="00AC3718"/>
    <w:rsid w:val="00AC435C"/>
    <w:rsid w:val="00AC4A0F"/>
    <w:rsid w:val="00AC52E7"/>
    <w:rsid w:val="00AC7ACA"/>
    <w:rsid w:val="00AC7B6A"/>
    <w:rsid w:val="00AD072D"/>
    <w:rsid w:val="00AD09E7"/>
    <w:rsid w:val="00AD418E"/>
    <w:rsid w:val="00AD43A1"/>
    <w:rsid w:val="00AD456E"/>
    <w:rsid w:val="00AD4A04"/>
    <w:rsid w:val="00AD4A73"/>
    <w:rsid w:val="00AD5CC6"/>
    <w:rsid w:val="00AE0DCA"/>
    <w:rsid w:val="00AE0E4B"/>
    <w:rsid w:val="00AE1108"/>
    <w:rsid w:val="00AE2675"/>
    <w:rsid w:val="00AE3D73"/>
    <w:rsid w:val="00AE3D8C"/>
    <w:rsid w:val="00AE46FD"/>
    <w:rsid w:val="00AE7986"/>
    <w:rsid w:val="00AF022D"/>
    <w:rsid w:val="00AF2364"/>
    <w:rsid w:val="00AF31C9"/>
    <w:rsid w:val="00AF3812"/>
    <w:rsid w:val="00AF4C2C"/>
    <w:rsid w:val="00AF5CD2"/>
    <w:rsid w:val="00AF66A3"/>
    <w:rsid w:val="00AF74B8"/>
    <w:rsid w:val="00B00FCA"/>
    <w:rsid w:val="00B02C94"/>
    <w:rsid w:val="00B02D83"/>
    <w:rsid w:val="00B02E58"/>
    <w:rsid w:val="00B04827"/>
    <w:rsid w:val="00B04B9C"/>
    <w:rsid w:val="00B050BD"/>
    <w:rsid w:val="00B051E6"/>
    <w:rsid w:val="00B06B09"/>
    <w:rsid w:val="00B07053"/>
    <w:rsid w:val="00B076E3"/>
    <w:rsid w:val="00B076FE"/>
    <w:rsid w:val="00B07CE2"/>
    <w:rsid w:val="00B10141"/>
    <w:rsid w:val="00B13380"/>
    <w:rsid w:val="00B133B4"/>
    <w:rsid w:val="00B14BFB"/>
    <w:rsid w:val="00B14DD9"/>
    <w:rsid w:val="00B14DE6"/>
    <w:rsid w:val="00B16AD8"/>
    <w:rsid w:val="00B16CFB"/>
    <w:rsid w:val="00B21183"/>
    <w:rsid w:val="00B2133B"/>
    <w:rsid w:val="00B218E8"/>
    <w:rsid w:val="00B21A0C"/>
    <w:rsid w:val="00B22573"/>
    <w:rsid w:val="00B23326"/>
    <w:rsid w:val="00B23C1F"/>
    <w:rsid w:val="00B2424D"/>
    <w:rsid w:val="00B243BC"/>
    <w:rsid w:val="00B257FA"/>
    <w:rsid w:val="00B25C1C"/>
    <w:rsid w:val="00B27713"/>
    <w:rsid w:val="00B30537"/>
    <w:rsid w:val="00B315DF"/>
    <w:rsid w:val="00B34566"/>
    <w:rsid w:val="00B3578C"/>
    <w:rsid w:val="00B35E34"/>
    <w:rsid w:val="00B35F6A"/>
    <w:rsid w:val="00B367A8"/>
    <w:rsid w:val="00B36CBF"/>
    <w:rsid w:val="00B370F9"/>
    <w:rsid w:val="00B3779F"/>
    <w:rsid w:val="00B40A59"/>
    <w:rsid w:val="00B414C5"/>
    <w:rsid w:val="00B42759"/>
    <w:rsid w:val="00B42B87"/>
    <w:rsid w:val="00B42EE1"/>
    <w:rsid w:val="00B43862"/>
    <w:rsid w:val="00B44EA0"/>
    <w:rsid w:val="00B451F2"/>
    <w:rsid w:val="00B46053"/>
    <w:rsid w:val="00B46941"/>
    <w:rsid w:val="00B471AF"/>
    <w:rsid w:val="00B51725"/>
    <w:rsid w:val="00B557FE"/>
    <w:rsid w:val="00B55AB8"/>
    <w:rsid w:val="00B56307"/>
    <w:rsid w:val="00B56F15"/>
    <w:rsid w:val="00B57FF9"/>
    <w:rsid w:val="00B600DC"/>
    <w:rsid w:val="00B601EC"/>
    <w:rsid w:val="00B60351"/>
    <w:rsid w:val="00B603C6"/>
    <w:rsid w:val="00B62BC2"/>
    <w:rsid w:val="00B6300D"/>
    <w:rsid w:val="00B633C5"/>
    <w:rsid w:val="00B63857"/>
    <w:rsid w:val="00B65161"/>
    <w:rsid w:val="00B6547F"/>
    <w:rsid w:val="00B672D7"/>
    <w:rsid w:val="00B7169A"/>
    <w:rsid w:val="00B80CA3"/>
    <w:rsid w:val="00B81362"/>
    <w:rsid w:val="00B817AB"/>
    <w:rsid w:val="00B81EFE"/>
    <w:rsid w:val="00B8435A"/>
    <w:rsid w:val="00B84852"/>
    <w:rsid w:val="00B85920"/>
    <w:rsid w:val="00B85D79"/>
    <w:rsid w:val="00B86846"/>
    <w:rsid w:val="00B92247"/>
    <w:rsid w:val="00B936F6"/>
    <w:rsid w:val="00B93A2A"/>
    <w:rsid w:val="00B95D55"/>
    <w:rsid w:val="00B96210"/>
    <w:rsid w:val="00B964A5"/>
    <w:rsid w:val="00B96DF1"/>
    <w:rsid w:val="00BA1CD9"/>
    <w:rsid w:val="00BA2EEB"/>
    <w:rsid w:val="00BA3AD1"/>
    <w:rsid w:val="00BA3D32"/>
    <w:rsid w:val="00BA61BA"/>
    <w:rsid w:val="00BB064F"/>
    <w:rsid w:val="00BB19B7"/>
    <w:rsid w:val="00BB29E8"/>
    <w:rsid w:val="00BB373C"/>
    <w:rsid w:val="00BB4D39"/>
    <w:rsid w:val="00BB54B1"/>
    <w:rsid w:val="00BB6CFC"/>
    <w:rsid w:val="00BB6DAA"/>
    <w:rsid w:val="00BB71FD"/>
    <w:rsid w:val="00BB75E6"/>
    <w:rsid w:val="00BC304E"/>
    <w:rsid w:val="00BC6379"/>
    <w:rsid w:val="00BD0B43"/>
    <w:rsid w:val="00BD1240"/>
    <w:rsid w:val="00BD1E4A"/>
    <w:rsid w:val="00BD21BF"/>
    <w:rsid w:val="00BD2A93"/>
    <w:rsid w:val="00BD3D1E"/>
    <w:rsid w:val="00BD4A61"/>
    <w:rsid w:val="00BD5CAE"/>
    <w:rsid w:val="00BD6621"/>
    <w:rsid w:val="00BD6943"/>
    <w:rsid w:val="00BD7EE8"/>
    <w:rsid w:val="00BE12A7"/>
    <w:rsid w:val="00BE2762"/>
    <w:rsid w:val="00BE2EEE"/>
    <w:rsid w:val="00BE39C3"/>
    <w:rsid w:val="00BE46E3"/>
    <w:rsid w:val="00BE5CED"/>
    <w:rsid w:val="00BE704D"/>
    <w:rsid w:val="00BF04F7"/>
    <w:rsid w:val="00BF2B1C"/>
    <w:rsid w:val="00BF2D9B"/>
    <w:rsid w:val="00BF4E50"/>
    <w:rsid w:val="00C00652"/>
    <w:rsid w:val="00C036D0"/>
    <w:rsid w:val="00C0395F"/>
    <w:rsid w:val="00C03CDA"/>
    <w:rsid w:val="00C04EBE"/>
    <w:rsid w:val="00C05043"/>
    <w:rsid w:val="00C06FFE"/>
    <w:rsid w:val="00C077E5"/>
    <w:rsid w:val="00C10009"/>
    <w:rsid w:val="00C10597"/>
    <w:rsid w:val="00C12F7C"/>
    <w:rsid w:val="00C1369E"/>
    <w:rsid w:val="00C136D7"/>
    <w:rsid w:val="00C15944"/>
    <w:rsid w:val="00C163A8"/>
    <w:rsid w:val="00C16A20"/>
    <w:rsid w:val="00C16F93"/>
    <w:rsid w:val="00C17960"/>
    <w:rsid w:val="00C17E1D"/>
    <w:rsid w:val="00C2228B"/>
    <w:rsid w:val="00C24DF0"/>
    <w:rsid w:val="00C26173"/>
    <w:rsid w:val="00C33168"/>
    <w:rsid w:val="00C34A19"/>
    <w:rsid w:val="00C34C20"/>
    <w:rsid w:val="00C35211"/>
    <w:rsid w:val="00C35378"/>
    <w:rsid w:val="00C35C8E"/>
    <w:rsid w:val="00C35EF6"/>
    <w:rsid w:val="00C35F0D"/>
    <w:rsid w:val="00C360F0"/>
    <w:rsid w:val="00C36A88"/>
    <w:rsid w:val="00C36DDE"/>
    <w:rsid w:val="00C377B9"/>
    <w:rsid w:val="00C40DE0"/>
    <w:rsid w:val="00C43890"/>
    <w:rsid w:val="00C4404F"/>
    <w:rsid w:val="00C447E6"/>
    <w:rsid w:val="00C46A48"/>
    <w:rsid w:val="00C5094B"/>
    <w:rsid w:val="00C52A74"/>
    <w:rsid w:val="00C55889"/>
    <w:rsid w:val="00C61DBC"/>
    <w:rsid w:val="00C629B3"/>
    <w:rsid w:val="00C64C45"/>
    <w:rsid w:val="00C6507B"/>
    <w:rsid w:val="00C70599"/>
    <w:rsid w:val="00C71333"/>
    <w:rsid w:val="00C75F28"/>
    <w:rsid w:val="00C77CB9"/>
    <w:rsid w:val="00C83503"/>
    <w:rsid w:val="00C8538A"/>
    <w:rsid w:val="00C86447"/>
    <w:rsid w:val="00C86F08"/>
    <w:rsid w:val="00C873C3"/>
    <w:rsid w:val="00C90506"/>
    <w:rsid w:val="00C91361"/>
    <w:rsid w:val="00C92A23"/>
    <w:rsid w:val="00C94C72"/>
    <w:rsid w:val="00C96092"/>
    <w:rsid w:val="00C97255"/>
    <w:rsid w:val="00CA01B7"/>
    <w:rsid w:val="00CA082C"/>
    <w:rsid w:val="00CA5A66"/>
    <w:rsid w:val="00CA64B7"/>
    <w:rsid w:val="00CB040F"/>
    <w:rsid w:val="00CB043B"/>
    <w:rsid w:val="00CB048E"/>
    <w:rsid w:val="00CB05BE"/>
    <w:rsid w:val="00CB1A05"/>
    <w:rsid w:val="00CB1AF4"/>
    <w:rsid w:val="00CB1BF8"/>
    <w:rsid w:val="00CB1C33"/>
    <w:rsid w:val="00CB3CF2"/>
    <w:rsid w:val="00CB67B5"/>
    <w:rsid w:val="00CB77D6"/>
    <w:rsid w:val="00CB7A9E"/>
    <w:rsid w:val="00CC0CF0"/>
    <w:rsid w:val="00CC0DF5"/>
    <w:rsid w:val="00CC3E03"/>
    <w:rsid w:val="00CC51C3"/>
    <w:rsid w:val="00CC5C69"/>
    <w:rsid w:val="00CC5CFF"/>
    <w:rsid w:val="00CC6046"/>
    <w:rsid w:val="00CC680B"/>
    <w:rsid w:val="00CD0BDB"/>
    <w:rsid w:val="00CD4131"/>
    <w:rsid w:val="00CD42C4"/>
    <w:rsid w:val="00CD6D05"/>
    <w:rsid w:val="00CD6E6A"/>
    <w:rsid w:val="00CD756F"/>
    <w:rsid w:val="00CE14FA"/>
    <w:rsid w:val="00CE197F"/>
    <w:rsid w:val="00CE1F74"/>
    <w:rsid w:val="00CE2B02"/>
    <w:rsid w:val="00CE2FBB"/>
    <w:rsid w:val="00CE3261"/>
    <w:rsid w:val="00CE3848"/>
    <w:rsid w:val="00CE44F6"/>
    <w:rsid w:val="00CE4EC0"/>
    <w:rsid w:val="00CE6093"/>
    <w:rsid w:val="00CE6FFF"/>
    <w:rsid w:val="00CE7A5C"/>
    <w:rsid w:val="00CF0905"/>
    <w:rsid w:val="00CF1930"/>
    <w:rsid w:val="00CF23C0"/>
    <w:rsid w:val="00CF24AE"/>
    <w:rsid w:val="00CF29D3"/>
    <w:rsid w:val="00CF39B6"/>
    <w:rsid w:val="00CF39F1"/>
    <w:rsid w:val="00CF3E41"/>
    <w:rsid w:val="00CF3E6C"/>
    <w:rsid w:val="00CF425E"/>
    <w:rsid w:val="00CF63A5"/>
    <w:rsid w:val="00CF675F"/>
    <w:rsid w:val="00CF6CA8"/>
    <w:rsid w:val="00CF7FF1"/>
    <w:rsid w:val="00D0028A"/>
    <w:rsid w:val="00D016EC"/>
    <w:rsid w:val="00D01BD0"/>
    <w:rsid w:val="00D0213C"/>
    <w:rsid w:val="00D02804"/>
    <w:rsid w:val="00D02C65"/>
    <w:rsid w:val="00D036F1"/>
    <w:rsid w:val="00D03DCF"/>
    <w:rsid w:val="00D041F5"/>
    <w:rsid w:val="00D04D1C"/>
    <w:rsid w:val="00D067B0"/>
    <w:rsid w:val="00D075F0"/>
    <w:rsid w:val="00D106E4"/>
    <w:rsid w:val="00D13776"/>
    <w:rsid w:val="00D14A9F"/>
    <w:rsid w:val="00D14CA8"/>
    <w:rsid w:val="00D154A2"/>
    <w:rsid w:val="00D1630D"/>
    <w:rsid w:val="00D26B6E"/>
    <w:rsid w:val="00D278FB"/>
    <w:rsid w:val="00D27FD4"/>
    <w:rsid w:val="00D302A8"/>
    <w:rsid w:val="00D30CE3"/>
    <w:rsid w:val="00D3157D"/>
    <w:rsid w:val="00D32D6D"/>
    <w:rsid w:val="00D33C0F"/>
    <w:rsid w:val="00D34CE7"/>
    <w:rsid w:val="00D36020"/>
    <w:rsid w:val="00D36229"/>
    <w:rsid w:val="00D36479"/>
    <w:rsid w:val="00D3686A"/>
    <w:rsid w:val="00D3703A"/>
    <w:rsid w:val="00D37135"/>
    <w:rsid w:val="00D377C6"/>
    <w:rsid w:val="00D4024D"/>
    <w:rsid w:val="00D4025A"/>
    <w:rsid w:val="00D407D7"/>
    <w:rsid w:val="00D40DAD"/>
    <w:rsid w:val="00D41575"/>
    <w:rsid w:val="00D41EE9"/>
    <w:rsid w:val="00D43007"/>
    <w:rsid w:val="00D43294"/>
    <w:rsid w:val="00D43384"/>
    <w:rsid w:val="00D440B5"/>
    <w:rsid w:val="00D44B18"/>
    <w:rsid w:val="00D45B90"/>
    <w:rsid w:val="00D4604F"/>
    <w:rsid w:val="00D46489"/>
    <w:rsid w:val="00D468B7"/>
    <w:rsid w:val="00D46E01"/>
    <w:rsid w:val="00D47FD9"/>
    <w:rsid w:val="00D5030E"/>
    <w:rsid w:val="00D505B5"/>
    <w:rsid w:val="00D5079A"/>
    <w:rsid w:val="00D5152B"/>
    <w:rsid w:val="00D51701"/>
    <w:rsid w:val="00D518F6"/>
    <w:rsid w:val="00D51E38"/>
    <w:rsid w:val="00D5579C"/>
    <w:rsid w:val="00D578F8"/>
    <w:rsid w:val="00D57D6B"/>
    <w:rsid w:val="00D606DC"/>
    <w:rsid w:val="00D611BF"/>
    <w:rsid w:val="00D620AC"/>
    <w:rsid w:val="00D637B8"/>
    <w:rsid w:val="00D638F7"/>
    <w:rsid w:val="00D64EBB"/>
    <w:rsid w:val="00D65984"/>
    <w:rsid w:val="00D67220"/>
    <w:rsid w:val="00D6754D"/>
    <w:rsid w:val="00D67B93"/>
    <w:rsid w:val="00D71CF3"/>
    <w:rsid w:val="00D7219E"/>
    <w:rsid w:val="00D77A60"/>
    <w:rsid w:val="00D80883"/>
    <w:rsid w:val="00D808B7"/>
    <w:rsid w:val="00D81098"/>
    <w:rsid w:val="00D81435"/>
    <w:rsid w:val="00D8177D"/>
    <w:rsid w:val="00D82DB4"/>
    <w:rsid w:val="00D86E49"/>
    <w:rsid w:val="00D86EA1"/>
    <w:rsid w:val="00D90647"/>
    <w:rsid w:val="00D93380"/>
    <w:rsid w:val="00D9395C"/>
    <w:rsid w:val="00D942C1"/>
    <w:rsid w:val="00D94DF3"/>
    <w:rsid w:val="00D9532A"/>
    <w:rsid w:val="00D971F5"/>
    <w:rsid w:val="00DA009C"/>
    <w:rsid w:val="00DA095E"/>
    <w:rsid w:val="00DA15ED"/>
    <w:rsid w:val="00DA180B"/>
    <w:rsid w:val="00DA3068"/>
    <w:rsid w:val="00DA585B"/>
    <w:rsid w:val="00DA5DFD"/>
    <w:rsid w:val="00DA60CC"/>
    <w:rsid w:val="00DA7330"/>
    <w:rsid w:val="00DB092A"/>
    <w:rsid w:val="00DB09B1"/>
    <w:rsid w:val="00DB1253"/>
    <w:rsid w:val="00DB1B5C"/>
    <w:rsid w:val="00DB20D8"/>
    <w:rsid w:val="00DB2E2F"/>
    <w:rsid w:val="00DB4932"/>
    <w:rsid w:val="00DB5D4D"/>
    <w:rsid w:val="00DB5F04"/>
    <w:rsid w:val="00DB7356"/>
    <w:rsid w:val="00DB752B"/>
    <w:rsid w:val="00DC0F23"/>
    <w:rsid w:val="00DC10E4"/>
    <w:rsid w:val="00DC1C88"/>
    <w:rsid w:val="00DC2DBD"/>
    <w:rsid w:val="00DC60EA"/>
    <w:rsid w:val="00DC6218"/>
    <w:rsid w:val="00DC6996"/>
    <w:rsid w:val="00DC6B7E"/>
    <w:rsid w:val="00DC715D"/>
    <w:rsid w:val="00DD1804"/>
    <w:rsid w:val="00DD1C56"/>
    <w:rsid w:val="00DD1F69"/>
    <w:rsid w:val="00DD32E0"/>
    <w:rsid w:val="00DD45E9"/>
    <w:rsid w:val="00DD6155"/>
    <w:rsid w:val="00DD6C2E"/>
    <w:rsid w:val="00DD71A7"/>
    <w:rsid w:val="00DD7966"/>
    <w:rsid w:val="00DE034F"/>
    <w:rsid w:val="00DE1A33"/>
    <w:rsid w:val="00DE1AA6"/>
    <w:rsid w:val="00DE26F8"/>
    <w:rsid w:val="00DE31C1"/>
    <w:rsid w:val="00DE33FD"/>
    <w:rsid w:val="00DE5100"/>
    <w:rsid w:val="00DE56EA"/>
    <w:rsid w:val="00DE6C37"/>
    <w:rsid w:val="00DE7055"/>
    <w:rsid w:val="00DF09D0"/>
    <w:rsid w:val="00DF0F51"/>
    <w:rsid w:val="00DF13E3"/>
    <w:rsid w:val="00DF178C"/>
    <w:rsid w:val="00DF249A"/>
    <w:rsid w:val="00DF3898"/>
    <w:rsid w:val="00DF4095"/>
    <w:rsid w:val="00DF4F80"/>
    <w:rsid w:val="00DF5B79"/>
    <w:rsid w:val="00DF7084"/>
    <w:rsid w:val="00E0112C"/>
    <w:rsid w:val="00E01702"/>
    <w:rsid w:val="00E025F9"/>
    <w:rsid w:val="00E02F18"/>
    <w:rsid w:val="00E102E0"/>
    <w:rsid w:val="00E11A50"/>
    <w:rsid w:val="00E12B57"/>
    <w:rsid w:val="00E12F32"/>
    <w:rsid w:val="00E13AAF"/>
    <w:rsid w:val="00E148E6"/>
    <w:rsid w:val="00E15D31"/>
    <w:rsid w:val="00E16B09"/>
    <w:rsid w:val="00E1790D"/>
    <w:rsid w:val="00E17960"/>
    <w:rsid w:val="00E17A6F"/>
    <w:rsid w:val="00E17FDD"/>
    <w:rsid w:val="00E21EEC"/>
    <w:rsid w:val="00E2280B"/>
    <w:rsid w:val="00E2355A"/>
    <w:rsid w:val="00E23636"/>
    <w:rsid w:val="00E24115"/>
    <w:rsid w:val="00E244A5"/>
    <w:rsid w:val="00E26ED8"/>
    <w:rsid w:val="00E31665"/>
    <w:rsid w:val="00E31733"/>
    <w:rsid w:val="00E31736"/>
    <w:rsid w:val="00E317D7"/>
    <w:rsid w:val="00E3219B"/>
    <w:rsid w:val="00E33C1F"/>
    <w:rsid w:val="00E35BCC"/>
    <w:rsid w:val="00E36BF1"/>
    <w:rsid w:val="00E425AB"/>
    <w:rsid w:val="00E448B2"/>
    <w:rsid w:val="00E460B5"/>
    <w:rsid w:val="00E47D34"/>
    <w:rsid w:val="00E517B1"/>
    <w:rsid w:val="00E53383"/>
    <w:rsid w:val="00E53530"/>
    <w:rsid w:val="00E53890"/>
    <w:rsid w:val="00E53918"/>
    <w:rsid w:val="00E53C8C"/>
    <w:rsid w:val="00E54DC0"/>
    <w:rsid w:val="00E60C14"/>
    <w:rsid w:val="00E6210D"/>
    <w:rsid w:val="00E63536"/>
    <w:rsid w:val="00E63539"/>
    <w:rsid w:val="00E635C0"/>
    <w:rsid w:val="00E6395F"/>
    <w:rsid w:val="00E63DAB"/>
    <w:rsid w:val="00E64EA0"/>
    <w:rsid w:val="00E65705"/>
    <w:rsid w:val="00E660C1"/>
    <w:rsid w:val="00E66BCE"/>
    <w:rsid w:val="00E66EB4"/>
    <w:rsid w:val="00E7025D"/>
    <w:rsid w:val="00E70BFA"/>
    <w:rsid w:val="00E721EC"/>
    <w:rsid w:val="00E72A94"/>
    <w:rsid w:val="00E7335F"/>
    <w:rsid w:val="00E736F2"/>
    <w:rsid w:val="00E7427F"/>
    <w:rsid w:val="00E74EC4"/>
    <w:rsid w:val="00E7538B"/>
    <w:rsid w:val="00E77A05"/>
    <w:rsid w:val="00E80037"/>
    <w:rsid w:val="00E808AA"/>
    <w:rsid w:val="00E811E2"/>
    <w:rsid w:val="00E82FFD"/>
    <w:rsid w:val="00E85195"/>
    <w:rsid w:val="00E859AD"/>
    <w:rsid w:val="00E86C90"/>
    <w:rsid w:val="00E86FBC"/>
    <w:rsid w:val="00E87C63"/>
    <w:rsid w:val="00E90599"/>
    <w:rsid w:val="00E90AF8"/>
    <w:rsid w:val="00E90DE4"/>
    <w:rsid w:val="00E91C27"/>
    <w:rsid w:val="00E92093"/>
    <w:rsid w:val="00E930BF"/>
    <w:rsid w:val="00E93643"/>
    <w:rsid w:val="00E95474"/>
    <w:rsid w:val="00E95524"/>
    <w:rsid w:val="00E95DC0"/>
    <w:rsid w:val="00E97EDC"/>
    <w:rsid w:val="00EA01F9"/>
    <w:rsid w:val="00EA0306"/>
    <w:rsid w:val="00EA1D00"/>
    <w:rsid w:val="00EA349D"/>
    <w:rsid w:val="00EA403C"/>
    <w:rsid w:val="00EA785A"/>
    <w:rsid w:val="00EB2B7E"/>
    <w:rsid w:val="00EB39F7"/>
    <w:rsid w:val="00EB3FED"/>
    <w:rsid w:val="00EB54A6"/>
    <w:rsid w:val="00EB6746"/>
    <w:rsid w:val="00EB6D62"/>
    <w:rsid w:val="00EB7FA5"/>
    <w:rsid w:val="00EC03CC"/>
    <w:rsid w:val="00EC1253"/>
    <w:rsid w:val="00EC3061"/>
    <w:rsid w:val="00EC3BC4"/>
    <w:rsid w:val="00EC4289"/>
    <w:rsid w:val="00EC4671"/>
    <w:rsid w:val="00EC5B97"/>
    <w:rsid w:val="00EC64D7"/>
    <w:rsid w:val="00EC6ED7"/>
    <w:rsid w:val="00ED20BB"/>
    <w:rsid w:val="00ED342F"/>
    <w:rsid w:val="00ED4E7A"/>
    <w:rsid w:val="00ED72E3"/>
    <w:rsid w:val="00ED7603"/>
    <w:rsid w:val="00ED784A"/>
    <w:rsid w:val="00EE1942"/>
    <w:rsid w:val="00EE310C"/>
    <w:rsid w:val="00EE377A"/>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5140"/>
    <w:rsid w:val="00EF535D"/>
    <w:rsid w:val="00EF57A0"/>
    <w:rsid w:val="00EF640C"/>
    <w:rsid w:val="00F00600"/>
    <w:rsid w:val="00F00DC9"/>
    <w:rsid w:val="00F014D8"/>
    <w:rsid w:val="00F04C84"/>
    <w:rsid w:val="00F071A3"/>
    <w:rsid w:val="00F07CBE"/>
    <w:rsid w:val="00F07E5A"/>
    <w:rsid w:val="00F100AD"/>
    <w:rsid w:val="00F11510"/>
    <w:rsid w:val="00F11892"/>
    <w:rsid w:val="00F11F68"/>
    <w:rsid w:val="00F12253"/>
    <w:rsid w:val="00F12E21"/>
    <w:rsid w:val="00F1455A"/>
    <w:rsid w:val="00F151BF"/>
    <w:rsid w:val="00F15571"/>
    <w:rsid w:val="00F156D6"/>
    <w:rsid w:val="00F15B8A"/>
    <w:rsid w:val="00F17286"/>
    <w:rsid w:val="00F17FE2"/>
    <w:rsid w:val="00F214FD"/>
    <w:rsid w:val="00F24055"/>
    <w:rsid w:val="00F2547D"/>
    <w:rsid w:val="00F25695"/>
    <w:rsid w:val="00F26BD7"/>
    <w:rsid w:val="00F2790A"/>
    <w:rsid w:val="00F27CEE"/>
    <w:rsid w:val="00F30970"/>
    <w:rsid w:val="00F33849"/>
    <w:rsid w:val="00F33CBC"/>
    <w:rsid w:val="00F33E0D"/>
    <w:rsid w:val="00F34A07"/>
    <w:rsid w:val="00F34F38"/>
    <w:rsid w:val="00F400D5"/>
    <w:rsid w:val="00F415FC"/>
    <w:rsid w:val="00F41688"/>
    <w:rsid w:val="00F41C0E"/>
    <w:rsid w:val="00F43961"/>
    <w:rsid w:val="00F43AEA"/>
    <w:rsid w:val="00F43DDB"/>
    <w:rsid w:val="00F51195"/>
    <w:rsid w:val="00F5271A"/>
    <w:rsid w:val="00F52825"/>
    <w:rsid w:val="00F52A77"/>
    <w:rsid w:val="00F55DB2"/>
    <w:rsid w:val="00F57455"/>
    <w:rsid w:val="00F6031A"/>
    <w:rsid w:val="00F604B6"/>
    <w:rsid w:val="00F61C0C"/>
    <w:rsid w:val="00F61D5A"/>
    <w:rsid w:val="00F6216D"/>
    <w:rsid w:val="00F62C5C"/>
    <w:rsid w:val="00F62E53"/>
    <w:rsid w:val="00F62FDA"/>
    <w:rsid w:val="00F6391E"/>
    <w:rsid w:val="00F6480E"/>
    <w:rsid w:val="00F65610"/>
    <w:rsid w:val="00F67EF6"/>
    <w:rsid w:val="00F71560"/>
    <w:rsid w:val="00F719F9"/>
    <w:rsid w:val="00F74991"/>
    <w:rsid w:val="00F74FBE"/>
    <w:rsid w:val="00F77E92"/>
    <w:rsid w:val="00F83235"/>
    <w:rsid w:val="00F84DD9"/>
    <w:rsid w:val="00F84F26"/>
    <w:rsid w:val="00F87508"/>
    <w:rsid w:val="00F87692"/>
    <w:rsid w:val="00F879CF"/>
    <w:rsid w:val="00F902FA"/>
    <w:rsid w:val="00F91306"/>
    <w:rsid w:val="00F9253A"/>
    <w:rsid w:val="00F936CB"/>
    <w:rsid w:val="00F95E60"/>
    <w:rsid w:val="00F97509"/>
    <w:rsid w:val="00F97B5C"/>
    <w:rsid w:val="00F97B81"/>
    <w:rsid w:val="00FA0F4E"/>
    <w:rsid w:val="00FA12C3"/>
    <w:rsid w:val="00FA1712"/>
    <w:rsid w:val="00FA20F6"/>
    <w:rsid w:val="00FA26C4"/>
    <w:rsid w:val="00FA2963"/>
    <w:rsid w:val="00FA32F0"/>
    <w:rsid w:val="00FA6E57"/>
    <w:rsid w:val="00FB2220"/>
    <w:rsid w:val="00FB5955"/>
    <w:rsid w:val="00FB640F"/>
    <w:rsid w:val="00FB66BF"/>
    <w:rsid w:val="00FC1202"/>
    <w:rsid w:val="00FC1862"/>
    <w:rsid w:val="00FC3577"/>
    <w:rsid w:val="00FC3CFC"/>
    <w:rsid w:val="00FC48B8"/>
    <w:rsid w:val="00FC4B03"/>
    <w:rsid w:val="00FC6183"/>
    <w:rsid w:val="00FD17CD"/>
    <w:rsid w:val="00FD2F1A"/>
    <w:rsid w:val="00FD4258"/>
    <w:rsid w:val="00FD4ACF"/>
    <w:rsid w:val="00FD4B1A"/>
    <w:rsid w:val="00FD5055"/>
    <w:rsid w:val="00FD55E3"/>
    <w:rsid w:val="00FD67E6"/>
    <w:rsid w:val="00FE066F"/>
    <w:rsid w:val="00FE1240"/>
    <w:rsid w:val="00FE214F"/>
    <w:rsid w:val="00FE24B2"/>
    <w:rsid w:val="00FE42BE"/>
    <w:rsid w:val="00FE489E"/>
    <w:rsid w:val="00FE5C90"/>
    <w:rsid w:val="00FE6FFA"/>
    <w:rsid w:val="00FF2BF2"/>
    <w:rsid w:val="00FF46DF"/>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7C6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391032968">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kendall@eastersealsme.org" TargetMode="External"/><Relationship Id="rId4" Type="http://schemas.microsoft.com/office/2007/relationships/stylesWithEffects" Target="stylesWithEffects.xml"/><Relationship Id="rId9" Type="http://schemas.openxmlformats.org/officeDocument/2006/relationships/hyperlink" Target="http://www.mainehomelessplanning.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DAFC1-5C9F-428B-9D9D-7D26EC20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3034</Words>
  <Characters>16109</Characters>
  <Application>Microsoft Office Word</Application>
  <DocSecurity>4</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19105</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Paula Paladino</cp:lastModifiedBy>
  <cp:revision>2</cp:revision>
  <cp:lastPrinted>2016-03-29T13:36:00Z</cp:lastPrinted>
  <dcterms:created xsi:type="dcterms:W3CDTF">2016-03-29T14:38:00Z</dcterms:created>
  <dcterms:modified xsi:type="dcterms:W3CDTF">2016-03-29T14:38:00Z</dcterms:modified>
</cp:coreProperties>
</file>