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79E7" w14:textId="77777777" w:rsidR="00DF1D7F" w:rsidRDefault="00DF1D7F" w:rsidP="00BE5CED"/>
    <w:p w14:paraId="45B47706" w14:textId="77777777" w:rsidR="00DF1D7F" w:rsidRDefault="00EA599A" w:rsidP="00BE5CED">
      <w:r>
        <w:rPr>
          <w:noProof/>
        </w:rPr>
        <w:pict w14:anchorId="57B7EE70">
          <v:shapetype id="_x0000_t202" coordsize="21600,21600" o:spt="202" path="m,l,21600r21600,l21600,xe">
            <v:stroke joinstyle="miter"/>
            <v:path gradientshapeok="t" o:connecttype="rect"/>
          </v:shapetype>
          <v:shape id="_x0000_s1030" type="#_x0000_t202" style="position:absolute;margin-left:-34.5pt;margin-top:81pt;width:529.65pt;height:57.6pt;z-index:251658752">
            <v:textbox style="mso-next-textbox:#_x0000_s1030">
              <w:txbxContent>
                <w:p w14:paraId="31383072" w14:textId="776D3468" w:rsidR="00925B0C" w:rsidRPr="008A17D5"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Pr="00B81FCF">
                    <w:rPr>
                      <w:noProof/>
                    </w:rPr>
                    <w:t>Vi</w:t>
                  </w:r>
                  <w:r w:rsidR="00096CC4" w:rsidRPr="00B81FCF">
                    <w:rPr>
                      <w:noProof/>
                    </w:rPr>
                    <w:t>c</w:t>
                  </w:r>
                  <w:r w:rsidRPr="00B81FCF">
                    <w:rPr>
                      <w:noProof/>
                    </w:rPr>
                    <w:t xml:space="preserve">key Rand </w:t>
                  </w:r>
                  <w:r w:rsidR="00925B0C" w:rsidRPr="00B81FCF">
                    <w:rPr>
                      <w:noProof/>
                    </w:rPr>
                    <w:t>(Community Housing of Maine), Awa Conteh (Bangor Health and Community Services),</w:t>
                  </w:r>
                  <w:r w:rsidR="00D22F18" w:rsidRPr="00B81FCF">
                    <w:rPr>
                      <w:noProof/>
                    </w:rPr>
                    <w:t xml:space="preserve"> </w:t>
                  </w:r>
                  <w:r w:rsidR="0007650C">
                    <w:rPr>
                      <w:noProof/>
                    </w:rPr>
                    <w:t>Ginny Dill (Shalom House), Chet Barnes (DHH</w:t>
                  </w:r>
                  <w:r w:rsidR="00EA599A">
                    <w:rPr>
                      <w:noProof/>
                    </w:rPr>
                    <w:t>S SAMHS), Donna Kelley (Kennebec</w:t>
                  </w:r>
                  <w:r w:rsidR="0007650C">
                    <w:rPr>
                      <w:noProof/>
                    </w:rPr>
                    <w:t xml:space="preserve"> </w:t>
                  </w:r>
                  <w:r w:rsidR="00EA599A">
                    <w:rPr>
                      <w:noProof/>
                    </w:rPr>
                    <w:t>Behav</w:t>
                  </w:r>
                  <w:r w:rsidR="0007650C">
                    <w:rPr>
                      <w:noProof/>
                    </w:rPr>
                    <w:t>ioral Health), Paula Paladino (M</w:t>
                  </w:r>
                  <w:bookmarkStart w:id="0" w:name="_GoBack"/>
                  <w:bookmarkEnd w:id="0"/>
                  <w:r w:rsidR="0007650C">
                    <w:rPr>
                      <w:noProof/>
                    </w:rPr>
                    <w:t>aineHousing), and Melody Fitch (Family Violence Project).</w:t>
                  </w:r>
                </w:p>
              </w:txbxContent>
            </v:textbox>
            <w10:wrap type="square"/>
          </v:shape>
        </w:pict>
      </w:r>
    </w:p>
    <w:p w14:paraId="3746EE6E" w14:textId="77777777" w:rsidR="00362564" w:rsidRPr="008A17D5" w:rsidRDefault="00EA599A" w:rsidP="00BE5CED">
      <w:r>
        <w:rPr>
          <w:noProof/>
        </w:rPr>
        <w:pict w14:anchorId="464328B6">
          <v:shape id="_x0000_s1028" type="#_x0000_t202" style="position:absolute;margin-left:-34.5pt;margin-top:4.2pt;width:286.5pt;height:63pt;z-index:251656704">
            <v:textbox style="mso-next-textbox:#_x0000_s1028">
              <w:txbxContent>
                <w:p w14:paraId="53749B06" w14:textId="77777777" w:rsidR="00925B0C" w:rsidRPr="00161DE9" w:rsidRDefault="00925B0C">
                  <w:pPr>
                    <w:rPr>
                      <w:b/>
                    </w:rPr>
                  </w:pPr>
                  <w:r w:rsidRPr="00161DE9">
                    <w:rPr>
                      <w:b/>
                    </w:rPr>
                    <w:t>Meeting: MCOC</w:t>
                  </w:r>
                  <w:r w:rsidR="0011538B" w:rsidRPr="00161DE9">
                    <w:rPr>
                      <w:b/>
                    </w:rPr>
                    <w:t xml:space="preserve"> Steering</w:t>
                  </w:r>
                </w:p>
                <w:p w14:paraId="3B6C085A" w14:textId="77777777" w:rsidR="00925B0C" w:rsidRPr="00161DE9" w:rsidRDefault="00925B0C" w:rsidP="00931EBE">
                  <w:pPr>
                    <w:rPr>
                      <w:b/>
                    </w:rPr>
                  </w:pPr>
                  <w:r w:rsidRPr="00161DE9">
                    <w:rPr>
                      <w:b/>
                    </w:rPr>
                    <w:t>Date/Time:</w:t>
                  </w:r>
                  <w:r w:rsidR="00957D3E" w:rsidRPr="00161DE9">
                    <w:rPr>
                      <w:b/>
                    </w:rPr>
                    <w:t xml:space="preserve"> </w:t>
                  </w:r>
                  <w:r w:rsidR="0007650C">
                    <w:rPr>
                      <w:b/>
                    </w:rPr>
                    <w:t>5</w:t>
                  </w:r>
                  <w:r w:rsidR="00662FA6">
                    <w:rPr>
                      <w:b/>
                    </w:rPr>
                    <w:t>/</w:t>
                  </w:r>
                  <w:r w:rsidR="0007650C">
                    <w:rPr>
                      <w:b/>
                    </w:rPr>
                    <w:t>18</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C413B0" w:rsidRPr="00161DE9">
                    <w:rPr>
                      <w:b/>
                    </w:rPr>
                    <w:t>– 12:00 pm</w:t>
                  </w:r>
                </w:p>
                <w:p w14:paraId="3A893000" w14:textId="77777777" w:rsidR="00925B0C" w:rsidRPr="00161DE9" w:rsidRDefault="00925B0C">
                  <w:pPr>
                    <w:rPr>
                      <w:b/>
                    </w:rPr>
                  </w:pPr>
                  <w:r w:rsidRPr="00161DE9">
                    <w:rPr>
                      <w:b/>
                    </w:rPr>
                    <w:t xml:space="preserve">Location: </w:t>
                  </w:r>
                  <w:r w:rsidR="0011538B" w:rsidRPr="00161DE9">
                    <w:rPr>
                      <w:b/>
                    </w:rPr>
                    <w:t>Online</w:t>
                  </w:r>
                </w:p>
              </w:txbxContent>
            </v:textbox>
            <w10:wrap type="square"/>
          </v:shape>
        </w:pict>
      </w:r>
      <w:r>
        <w:rPr>
          <w:noProof/>
        </w:rPr>
        <w:pict w14:anchorId="197DA8C8">
          <v:shape id="_x0000_s1029" type="#_x0000_t202" style="position:absolute;margin-left:225pt;margin-top:4.2pt;width:270pt;height:63pt;z-index:251657728">
            <v:textbox style="mso-next-textbox:#_x0000_s1029">
              <w:txbxContent>
                <w:p w14:paraId="629C8CA6" w14:textId="77777777" w:rsidR="00925B0C" w:rsidRPr="00161DE9" w:rsidRDefault="00925B0C" w:rsidP="00E025F9">
                  <w:pPr>
                    <w:jc w:val="center"/>
                    <w:rPr>
                      <w:b/>
                      <w:noProof/>
                      <w:sz w:val="48"/>
                      <w:szCs w:val="48"/>
                    </w:rPr>
                  </w:pPr>
                  <w:r w:rsidRPr="00161DE9">
                    <w:rPr>
                      <w:b/>
                      <w:noProof/>
                      <w:sz w:val="48"/>
                      <w:szCs w:val="48"/>
                    </w:rPr>
                    <w:t xml:space="preserve">Maine </w:t>
                  </w:r>
                </w:p>
                <w:p w14:paraId="2ACCB4F1" w14:textId="77777777" w:rsidR="00925B0C" w:rsidRPr="00161DE9" w:rsidRDefault="00925B0C" w:rsidP="00E025F9">
                  <w:pPr>
                    <w:jc w:val="center"/>
                    <w:rPr>
                      <w:b/>
                      <w:noProof/>
                      <w:sz w:val="48"/>
                      <w:szCs w:val="48"/>
                    </w:rPr>
                  </w:pPr>
                  <w:r w:rsidRPr="00161DE9">
                    <w:rPr>
                      <w:b/>
                      <w:noProof/>
                      <w:sz w:val="48"/>
                      <w:szCs w:val="48"/>
                    </w:rPr>
                    <w:t>Continuum of Care</w:t>
                  </w:r>
                </w:p>
                <w:p w14:paraId="0A4645F7" w14:textId="77777777" w:rsidR="00925B0C" w:rsidRDefault="00925B0C">
                  <w:pPr>
                    <w:rPr>
                      <w:noProof/>
                    </w:rPr>
                  </w:pPr>
                </w:p>
              </w:txbxContent>
            </v:textbox>
            <w10:wrap type="square"/>
          </v:shape>
        </w:pict>
      </w:r>
      <w:bookmarkStart w:id="1" w:name="OLE_LINK1"/>
    </w:p>
    <w:p w14:paraId="3735D637" w14:textId="77777777" w:rsidR="006B0AE5" w:rsidRDefault="00451949" w:rsidP="00176ACD">
      <w:r w:rsidRPr="00451949">
        <w:rPr>
          <w:b/>
          <w:u w:val="single"/>
        </w:rPr>
        <w:t>Review and approve minutes:</w:t>
      </w:r>
      <w:r>
        <w:t xml:space="preserve"> </w:t>
      </w:r>
      <w:r w:rsidR="00176ACD">
        <w:t>The</w:t>
      </w:r>
      <w:r w:rsidR="0007650C">
        <w:t xml:space="preserve"> April</w:t>
      </w:r>
      <w:r w:rsidR="00176ACD">
        <w:t xml:space="preserve"> committee mi</w:t>
      </w:r>
      <w:r w:rsidR="00662FA6">
        <w:t>nutes were reviewed</w:t>
      </w:r>
      <w:r w:rsidR="0007650C">
        <w:t xml:space="preserve"> and approved unanimously.</w:t>
      </w:r>
    </w:p>
    <w:p w14:paraId="2767D72C" w14:textId="77777777" w:rsidR="0007650C" w:rsidRDefault="0007650C" w:rsidP="0007650C">
      <w:pPr>
        <w:rPr>
          <w:b/>
          <w:u w:val="single"/>
        </w:rPr>
      </w:pPr>
    </w:p>
    <w:p w14:paraId="55B668A2" w14:textId="0D6D3429" w:rsidR="0007650C" w:rsidRPr="000204D2" w:rsidRDefault="0007650C" w:rsidP="0007650C">
      <w:pPr>
        <w:rPr>
          <w:b/>
          <w:u w:val="single"/>
        </w:rPr>
      </w:pPr>
      <w:r w:rsidRPr="000204D2">
        <w:rPr>
          <w:b/>
          <w:u w:val="single"/>
        </w:rPr>
        <w:t>Committee Reports:</w:t>
      </w:r>
    </w:p>
    <w:p w14:paraId="51D8EACA" w14:textId="77777777" w:rsidR="0007650C" w:rsidRPr="007A6D89" w:rsidRDefault="0007650C" w:rsidP="0007650C">
      <w:pPr>
        <w:rPr>
          <w:b/>
          <w:u w:val="single"/>
        </w:rPr>
      </w:pPr>
      <w:r w:rsidRPr="00BD0F09">
        <w:rPr>
          <w:b/>
          <w:u w:val="single"/>
        </w:rPr>
        <w:t>Policy:</w:t>
      </w:r>
      <w:r w:rsidRPr="007A6D89">
        <w:rPr>
          <w:b/>
        </w:rPr>
        <w:t xml:space="preserve"> </w:t>
      </w:r>
      <w:r>
        <w:t xml:space="preserve">Vickey reported that the committee met on </w:t>
      </w:r>
      <w:r w:rsidRPr="00BD0F09">
        <w:t>Friday</w:t>
      </w:r>
      <w:r>
        <w:t>, May 8</w:t>
      </w:r>
      <w:r w:rsidRPr="0007650C">
        <w:rPr>
          <w:vertAlign w:val="superscript"/>
        </w:rPr>
        <w:t>th</w:t>
      </w:r>
      <w:r>
        <w:t xml:space="preserve"> </w:t>
      </w:r>
      <w:r w:rsidRPr="00BD0F09">
        <w:t>at 3</w:t>
      </w:r>
      <w:r>
        <w:t>:30</w:t>
      </w:r>
      <w:r w:rsidRPr="00BD0F09">
        <w:t>.</w:t>
      </w:r>
      <w:r>
        <w:t xml:space="preserve">  T</w:t>
      </w:r>
      <w:r w:rsidRPr="00BD0F09">
        <w:t xml:space="preserve">he policy committee </w:t>
      </w:r>
      <w:r>
        <w:t>has officially merged with the Statewide H</w:t>
      </w:r>
      <w:r w:rsidRPr="00BD0F09">
        <w:t xml:space="preserve">omeless </w:t>
      </w:r>
      <w:r>
        <w:t>C</w:t>
      </w:r>
      <w:r w:rsidRPr="00BD0F09">
        <w:t>ouncil committee</w:t>
      </w:r>
      <w:r>
        <w:t xml:space="preserve"> to form the Maine Homeless Policy Committee.  The next meeting is Friday, June 5</w:t>
      </w:r>
      <w:r w:rsidRPr="0007650C">
        <w:rPr>
          <w:vertAlign w:val="superscript"/>
        </w:rPr>
        <w:t>th</w:t>
      </w:r>
      <w:r>
        <w:t xml:space="preserve"> at 3:00pm.  The standing meeting time is the Friday before the Statewide Homeless Council at 3:00pm.  The committee is currently working on rounds of op-eds, two of which have already been published.</w:t>
      </w:r>
    </w:p>
    <w:p w14:paraId="09B41C5B" w14:textId="77777777" w:rsidR="00DB6001" w:rsidRDefault="00DB6001" w:rsidP="00451949">
      <w:pPr>
        <w:rPr>
          <w:b/>
          <w:u w:val="single"/>
        </w:rPr>
      </w:pPr>
    </w:p>
    <w:p w14:paraId="5DB081C9" w14:textId="77777777" w:rsidR="0007650C" w:rsidRDefault="0007650C" w:rsidP="0007650C">
      <w:r w:rsidRPr="00BD0F09">
        <w:rPr>
          <w:b/>
          <w:u w:val="single"/>
        </w:rPr>
        <w:t>Data:</w:t>
      </w:r>
      <w:r>
        <w:rPr>
          <w:b/>
        </w:rPr>
        <w:t xml:space="preserve">  </w:t>
      </w:r>
      <w:r>
        <w:t xml:space="preserve">There is a HUD webinar tomorrow during the regularly scheduled Data Committee meeting, so no meeting will be held.  Clif and the HMIS team have been sending updates regarding the new Data Quality Standards and report changes.  There is an informative video on the HMIS website.  </w:t>
      </w:r>
    </w:p>
    <w:p w14:paraId="576FD4BC" w14:textId="77777777" w:rsidR="0007650C" w:rsidRPr="0007650C" w:rsidRDefault="0007650C" w:rsidP="0007650C"/>
    <w:p w14:paraId="78410C88" w14:textId="77777777" w:rsidR="00176ACD" w:rsidRPr="00434BEC" w:rsidRDefault="00C233DC" w:rsidP="00957D3E">
      <w:r w:rsidRPr="00AE6A1C">
        <w:rPr>
          <w:b/>
          <w:u w:val="single"/>
        </w:rPr>
        <w:t>Resource:</w:t>
      </w:r>
      <w:r w:rsidR="0007650C">
        <w:rPr>
          <w:b/>
        </w:rPr>
        <w:t xml:space="preserve">  </w:t>
      </w:r>
      <w:r w:rsidR="0007650C" w:rsidRPr="0007650C">
        <w:t xml:space="preserve">The Resource Committee is hosting a DV training in conjunction </w:t>
      </w:r>
      <w:r w:rsidR="0007650C">
        <w:t>with the next Region II meeting.</w:t>
      </w:r>
    </w:p>
    <w:p w14:paraId="728AAE3F" w14:textId="77777777" w:rsidR="00BD0F09" w:rsidRDefault="00BD0F09" w:rsidP="00BD0F09"/>
    <w:p w14:paraId="4D4B9601" w14:textId="77777777" w:rsidR="0007650C" w:rsidRDefault="00795441" w:rsidP="0007650C">
      <w:r w:rsidRPr="00B81FCF">
        <w:rPr>
          <w:b/>
          <w:u w:val="single"/>
        </w:rPr>
        <w:t>P</w:t>
      </w:r>
      <w:r w:rsidR="0007650C">
        <w:rPr>
          <w:b/>
          <w:u w:val="single"/>
        </w:rPr>
        <w:t>roject:</w:t>
      </w:r>
      <w:r w:rsidR="0007650C">
        <w:t xml:space="preserve">  The Project Committee has met and sent draft performance measures and monitoring forms to Steering for review.  </w:t>
      </w:r>
      <w:r w:rsidR="00A41FBC">
        <w:t xml:space="preserve">There were two areas where the Project Committee made changes regarding scoring.  The Committee recommends not scoring employment and remaining in housing for 6 months higher (the original materials proposed this).  </w:t>
      </w:r>
      <w:r w:rsidR="00037C48">
        <w:t>A motion was made by Vickey, seconded by Awa, and approved unanimously to</w:t>
      </w:r>
      <w:r w:rsidR="0007650C">
        <w:t xml:space="preserve"> send these forms to the full MCOC for a vote at the week’s meeting.</w:t>
      </w:r>
      <w:r w:rsidR="00037C48">
        <w:t xml:space="preserve">  Paula will send the Project Committee the finalized GIW for project contacts.</w:t>
      </w:r>
    </w:p>
    <w:p w14:paraId="67C68C96" w14:textId="77777777" w:rsidR="00795441" w:rsidRDefault="00795441" w:rsidP="00BD0F09"/>
    <w:p w14:paraId="470C49BB" w14:textId="77777777" w:rsidR="00037C48" w:rsidRDefault="00037C48" w:rsidP="00A7612D"/>
    <w:p w14:paraId="3D7572B6" w14:textId="77777777" w:rsidR="00A41FBC" w:rsidRDefault="00037C48" w:rsidP="00A7612D">
      <w:r w:rsidRPr="00037C48">
        <w:rPr>
          <w:b/>
          <w:u w:val="single"/>
        </w:rPr>
        <w:t>DV Providers’ Proposal:</w:t>
      </w:r>
      <w:r>
        <w:rPr>
          <w:b/>
        </w:rPr>
        <w:t xml:space="preserve">  </w:t>
      </w:r>
      <w:r w:rsidR="00A41FBC">
        <w:t xml:space="preserve">Melody provided an overview of the DV providers’ proposal regarding committees and MCOC attendance (see previously forwarded materials).  Steering provided some feedback and posed some questions (i.e. voting status, ESG recipients may need to be present, this may not meet the spirit of HUD’s intentions, etc.).  Melody will bring this information back to the group and present a revised proposal to the full COC in June.  </w:t>
      </w:r>
    </w:p>
    <w:p w14:paraId="5DBE798C" w14:textId="77777777" w:rsidR="00A41FBC" w:rsidRDefault="00A41FBC" w:rsidP="00A7612D"/>
    <w:p w14:paraId="6F49C9FF" w14:textId="77777777" w:rsidR="00A41FBC" w:rsidRDefault="00A41FBC" w:rsidP="00A41FBC">
      <w:r>
        <w:rPr>
          <w:b/>
          <w:u w:val="single"/>
        </w:rPr>
        <w:t>CHAMP/YCSP Merger Request:</w:t>
      </w:r>
      <w:r w:rsidRPr="003A2756">
        <w:t xml:space="preserve">  </w:t>
      </w:r>
      <w:r>
        <w:t xml:space="preserve">David Beseda sent a request to Steering requesting the COC’s approval to merge Creative Housing Alternative for Maine People (CHAMP) into York County Shelter Programs (YCSP) (see previously forwarded materials).  David has reached out to all other applicable funders as well.  A motion was made by Ginny, seconded by Chet and approved unanimously to send this to the full COC for a vote.  </w:t>
      </w:r>
    </w:p>
    <w:p w14:paraId="7CD7292E" w14:textId="77777777" w:rsidR="003A2756" w:rsidRDefault="003A2756" w:rsidP="00A7612D">
      <w:pPr>
        <w:rPr>
          <w:b/>
          <w:u w:val="single"/>
        </w:rPr>
      </w:pPr>
    </w:p>
    <w:p w14:paraId="6553B921" w14:textId="77777777" w:rsidR="00176ACD" w:rsidRDefault="00A41FBC" w:rsidP="001A3AEE">
      <w:pPr>
        <w:pStyle w:val="ListParagraph"/>
        <w:ind w:left="0"/>
      </w:pPr>
      <w:r>
        <w:rPr>
          <w:b/>
          <w:u w:val="single"/>
        </w:rPr>
        <w:lastRenderedPageBreak/>
        <w:t>COC Registration</w:t>
      </w:r>
      <w:r w:rsidR="00176ACD">
        <w:rPr>
          <w:b/>
        </w:rPr>
        <w:t xml:space="preserve">: </w:t>
      </w:r>
      <w:r>
        <w:t xml:space="preserve">MaineHousing successfully submitted the MCOC registration.  Steering was thanked for the emergency vote taken to allow MaineHousing, acting as Collaborative Applicant, submit the registration through E-SNAPS.  The </w:t>
      </w:r>
      <w:r w:rsidR="00037C48">
        <w:t xml:space="preserve">annual renewal demand </w:t>
      </w:r>
      <w:r>
        <w:t>is $7,823,650</w:t>
      </w:r>
      <w:r w:rsidR="00037C48">
        <w:t xml:space="preserve">.  The registration auto-populates planning money available to the COC.  As part of the registration COCs had to tell HUD if they were planning on reallocating (though HUD explicitly stated they would not hold COCs to this).  Per the Steering vote, we said we were planning on reallocating.  HUD asked for the amount of funds the COC is planning on reallocating.  For this, we used the median of all non S+C projects for a conservative estimate.  </w:t>
      </w:r>
    </w:p>
    <w:p w14:paraId="57F204B9" w14:textId="77777777" w:rsidR="00037C48" w:rsidRDefault="00037C48" w:rsidP="001A3AEE">
      <w:pPr>
        <w:pStyle w:val="ListParagraph"/>
        <w:ind w:left="0"/>
      </w:pPr>
    </w:p>
    <w:p w14:paraId="7AAC0FF6" w14:textId="77777777" w:rsidR="00037C48" w:rsidRDefault="00037C48" w:rsidP="001A3AEE">
      <w:pPr>
        <w:pStyle w:val="ListParagraph"/>
        <w:ind w:left="0"/>
      </w:pPr>
      <w:r>
        <w:t>Paula mentioned that the Portland COC as of 10:00am had not completed the registration process.  Ginny, Vickey, and Paula will follow up on this.</w:t>
      </w:r>
    </w:p>
    <w:p w14:paraId="35ED39A4" w14:textId="77777777" w:rsidR="00037C48" w:rsidRDefault="00037C48" w:rsidP="001A3AEE">
      <w:pPr>
        <w:pStyle w:val="ListParagraph"/>
        <w:ind w:left="0"/>
      </w:pPr>
    </w:p>
    <w:p w14:paraId="68C92A5B" w14:textId="77777777" w:rsidR="00037C48" w:rsidRDefault="00037C48" w:rsidP="001A3AEE">
      <w:pPr>
        <w:pStyle w:val="ListParagraph"/>
        <w:ind w:left="0"/>
      </w:pPr>
      <w:r>
        <w:t>There was discussion regarding MCOC needing to set and reaffirm its priorities for the upcoming NOFA round.  Chet, Awa, and Donna will review and identify a draft.</w:t>
      </w:r>
    </w:p>
    <w:p w14:paraId="086AE6D7" w14:textId="77777777" w:rsidR="00037C48" w:rsidRPr="001A3AEE" w:rsidRDefault="00037C48" w:rsidP="001A3AEE">
      <w:pPr>
        <w:pStyle w:val="ListParagraph"/>
        <w:ind w:left="0"/>
      </w:pPr>
    </w:p>
    <w:p w14:paraId="08266A4D" w14:textId="77777777" w:rsidR="00037C48" w:rsidRDefault="00037C48" w:rsidP="00037C48">
      <w:r>
        <w:rPr>
          <w:b/>
          <w:u w:val="single"/>
        </w:rPr>
        <w:t>HUD Coordinated Entry Training on 5/7, Manchester, NH:</w:t>
      </w:r>
      <w:r w:rsidRPr="003A2756">
        <w:t xml:space="preserve">  </w:t>
      </w:r>
      <w:r>
        <w:t xml:space="preserve">Vickey and Ginny provided an overview of the Coordinated Entry training that was held on 5/7 at HUD in Manchester, NH.  The training outlined many of HUD’s priorities.  HUD is moving away from using transitional housing (TH) for youth.  HUD has identified (which the MCOC had not previously) that TH is a good fit for people with substance abuse issues.  HUD communicated very clearly that this round there will be COCs that lose substantial funding, and COCs that gain substantial funding based on performance.  Moving forward COCs will be judged against themselves (vs. other COCS) and the progress they are making.  </w:t>
      </w:r>
    </w:p>
    <w:p w14:paraId="44C8B52F" w14:textId="77777777" w:rsidR="00176ACD" w:rsidRDefault="00176ACD" w:rsidP="00A7612D">
      <w:pPr>
        <w:rPr>
          <w:b/>
          <w:u w:val="single"/>
        </w:rPr>
      </w:pPr>
    </w:p>
    <w:p w14:paraId="62DBA22A" w14:textId="77777777" w:rsidR="00BD078F" w:rsidRPr="00BD078F" w:rsidRDefault="00BD078F" w:rsidP="00A7612D">
      <w:r>
        <w:rPr>
          <w:b/>
          <w:u w:val="single"/>
        </w:rPr>
        <w:t>Upcoming Meetings:</w:t>
      </w:r>
      <w:r>
        <w:t xml:space="preserve">  The group decided upon the following schedule for the next Steering meetings:  Monday, June 1</w:t>
      </w:r>
      <w:r w:rsidRPr="00BD078F">
        <w:rPr>
          <w:vertAlign w:val="superscript"/>
        </w:rPr>
        <w:t>st</w:t>
      </w:r>
      <w:r>
        <w:t xml:space="preserve"> at 10am; Monday, June 15</w:t>
      </w:r>
      <w:r w:rsidRPr="00BD078F">
        <w:rPr>
          <w:vertAlign w:val="superscript"/>
        </w:rPr>
        <w:t>th</w:t>
      </w:r>
      <w:r>
        <w:t xml:space="preserve"> at 10am.  Due to the NAEH Annual Conference the group decided to move the July MCOC meeting to Thursday, July 9</w:t>
      </w:r>
      <w:r w:rsidRPr="00BD078F">
        <w:rPr>
          <w:vertAlign w:val="superscript"/>
        </w:rPr>
        <w:t>th</w:t>
      </w:r>
      <w:r>
        <w:t xml:space="preserve"> at noon.</w:t>
      </w:r>
    </w:p>
    <w:p w14:paraId="1EE91A26" w14:textId="77777777" w:rsidR="00BD078F" w:rsidRDefault="00BD078F" w:rsidP="00A7612D">
      <w:pPr>
        <w:rPr>
          <w:b/>
          <w:u w:val="single"/>
        </w:rPr>
      </w:pPr>
    </w:p>
    <w:p w14:paraId="6F9CE511" w14:textId="77777777" w:rsidR="00A41FBC" w:rsidRDefault="00A41FBC" w:rsidP="00A41FBC">
      <w:r w:rsidRPr="00BD078F">
        <w:rPr>
          <w:b/>
          <w:u w:val="single"/>
        </w:rPr>
        <w:t>MCOC Agenda</w:t>
      </w:r>
      <w:r w:rsidR="00BD078F" w:rsidRPr="00BD078F">
        <w:rPr>
          <w:b/>
          <w:u w:val="single"/>
        </w:rPr>
        <w:t>:</w:t>
      </w:r>
      <w:r w:rsidRPr="003A2756">
        <w:t xml:space="preserve"> </w:t>
      </w:r>
      <w:r w:rsidR="00BD078F">
        <w:t xml:space="preserve"> The agenda was </w:t>
      </w:r>
      <w:r w:rsidRPr="003A2756">
        <w:t>drafted to include committee updates</w:t>
      </w:r>
      <w:r>
        <w:t xml:space="preserve">, </w:t>
      </w:r>
      <w:r w:rsidR="00BD078F">
        <w:t>affirming/reaffirming chairs, CHAMP/YCSP merger, HUD TA leadership group update, HMIS data implementation plan, 2015 HIC/PIT submission update, MCOC governance update and need to revisit</w:t>
      </w:r>
      <w:r>
        <w:t>,</w:t>
      </w:r>
      <w:r w:rsidRPr="00662FA6">
        <w:t xml:space="preserve"> </w:t>
      </w:r>
      <w:r>
        <w:t>other business and announcements.</w:t>
      </w:r>
    </w:p>
    <w:p w14:paraId="710C9F08" w14:textId="77777777" w:rsidR="00A41FBC" w:rsidRPr="00AE6A1C" w:rsidRDefault="00A41FBC" w:rsidP="00A7612D">
      <w:pPr>
        <w:rPr>
          <w:b/>
          <w:u w:val="single"/>
        </w:rPr>
      </w:pPr>
    </w:p>
    <w:bookmarkEnd w:id="1"/>
    <w:p w14:paraId="0C3DD871" w14:textId="77777777" w:rsidR="00750FF7" w:rsidRDefault="00D74924" w:rsidP="003B6185">
      <w:pPr>
        <w:tabs>
          <w:tab w:val="left" w:pos="0"/>
        </w:tabs>
      </w:pPr>
      <w:r>
        <w:t>No</w:t>
      </w:r>
      <w:r w:rsidRPr="00D74924">
        <w:t xml:space="preserve"> other business</w:t>
      </w:r>
    </w:p>
    <w:p w14:paraId="3BA51522" w14:textId="77777777" w:rsidR="00795441" w:rsidRPr="00161DE9" w:rsidRDefault="00795441" w:rsidP="003B6185">
      <w:pPr>
        <w:tabs>
          <w:tab w:val="left" w:pos="0"/>
        </w:tabs>
      </w:pPr>
    </w:p>
    <w:p w14:paraId="47288807" w14:textId="77777777" w:rsidR="00FB6A55" w:rsidRPr="003504AB" w:rsidRDefault="00430FF9" w:rsidP="00661EF2">
      <w:pPr>
        <w:rPr>
          <w:b/>
        </w:rPr>
      </w:pPr>
      <w:r w:rsidRPr="003504AB">
        <w:rPr>
          <w:b/>
        </w:rPr>
        <w:t>Next Meeting will be</w:t>
      </w:r>
      <w:r w:rsidR="00FB6A55" w:rsidRPr="003504AB">
        <w:rPr>
          <w:b/>
        </w:rPr>
        <w:t>:</w:t>
      </w:r>
    </w:p>
    <w:p w14:paraId="78F743BD" w14:textId="77777777" w:rsidR="00FB6A55" w:rsidRPr="003504AB" w:rsidRDefault="00FB6A55" w:rsidP="00661EF2">
      <w:pPr>
        <w:rPr>
          <w:b/>
        </w:rPr>
      </w:pPr>
    </w:p>
    <w:p w14:paraId="40EEA9A3" w14:textId="77777777" w:rsidR="006C38F4" w:rsidRPr="003504AB" w:rsidRDefault="00A41FBC" w:rsidP="00661EF2">
      <w:pPr>
        <w:rPr>
          <w:b/>
        </w:rPr>
      </w:pPr>
      <w:r>
        <w:rPr>
          <w:b/>
        </w:rPr>
        <w:t>June 1</w:t>
      </w:r>
      <w:r w:rsidRPr="00A41FBC">
        <w:rPr>
          <w:b/>
          <w:vertAlign w:val="superscript"/>
        </w:rPr>
        <w:t>st</w:t>
      </w:r>
      <w:r w:rsidR="00727ABB">
        <w:rPr>
          <w:b/>
        </w:rPr>
        <w:t>,</w:t>
      </w:r>
      <w:r w:rsidR="008020DC" w:rsidRPr="003504AB">
        <w:rPr>
          <w:b/>
        </w:rPr>
        <w:t xml:space="preserve"> 2015 at 10:00 am</w:t>
      </w:r>
    </w:p>
    <w:p w14:paraId="1EEEB559" w14:textId="77777777" w:rsidR="00856DBC" w:rsidRPr="003504AB" w:rsidRDefault="00856DBC" w:rsidP="00661EF2">
      <w:pPr>
        <w:rPr>
          <w:b/>
        </w:rPr>
      </w:pPr>
    </w:p>
    <w:p w14:paraId="46AFD6B9" w14:textId="77777777" w:rsidR="003A2756" w:rsidRPr="003A2756" w:rsidRDefault="003A2756" w:rsidP="00795441">
      <w:pPr>
        <w:tabs>
          <w:tab w:val="right" w:pos="9540"/>
        </w:tabs>
      </w:pPr>
      <w:r w:rsidRPr="003504AB">
        <w:rPr>
          <w:b/>
        </w:rPr>
        <w:t>Paula will offer conference number</w:t>
      </w:r>
      <w:r w:rsidR="001E6AE5" w:rsidRPr="003504AB">
        <w:rPr>
          <w:b/>
        </w:rPr>
        <w:t xml:space="preserve">.  </w:t>
      </w:r>
    </w:p>
    <w:p w14:paraId="62CD444E" w14:textId="77777777" w:rsidR="001D049F" w:rsidRDefault="001D049F" w:rsidP="00856DBC"/>
    <w:p w14:paraId="77C26103" w14:textId="77777777" w:rsidR="00856DBC" w:rsidRPr="00161DE9" w:rsidRDefault="00856DBC" w:rsidP="00856DBC">
      <w:pPr>
        <w:pStyle w:val="PlainText"/>
        <w:rPr>
          <w:rFonts w:ascii="Times New Roman" w:hAnsi="Times New Roman" w:cs="Times New Roman"/>
          <w:sz w:val="24"/>
          <w:szCs w:val="24"/>
        </w:rPr>
      </w:pPr>
    </w:p>
    <w:p w14:paraId="7710B9E1" w14:textId="77777777" w:rsidR="00856DBC" w:rsidRPr="00161DE9" w:rsidRDefault="00856DBC" w:rsidP="00661EF2">
      <w:pPr>
        <w:rPr>
          <w:b/>
        </w:rPr>
      </w:pPr>
    </w:p>
    <w:sectPr w:rsidR="00856DBC" w:rsidRPr="00161DE9" w:rsidSect="00AB2A98">
      <w:headerReference w:type="even" r:id="rId11"/>
      <w:headerReference w:type="default" r:id="rId12"/>
      <w:footerReference w:type="default" r:id="rId13"/>
      <w:headerReference w:type="first" r:id="rId14"/>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B658C" w14:textId="77777777" w:rsidR="008738FC" w:rsidRDefault="008738FC">
      <w:r>
        <w:separator/>
      </w:r>
    </w:p>
  </w:endnote>
  <w:endnote w:type="continuationSeparator" w:id="0">
    <w:p w14:paraId="57E731B5" w14:textId="77777777" w:rsidR="008738FC" w:rsidRDefault="0087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F5C5" w14:textId="77777777"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EA59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3823" w14:textId="77777777" w:rsidR="008738FC" w:rsidRDefault="008738FC">
      <w:r>
        <w:separator/>
      </w:r>
    </w:p>
  </w:footnote>
  <w:footnote w:type="continuationSeparator" w:id="0">
    <w:p w14:paraId="2545AC1F" w14:textId="77777777" w:rsidR="008738FC" w:rsidRDefault="0087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5204" w14:textId="77777777" w:rsidR="00925B0C" w:rsidRDefault="00EA599A">
    <w:pPr>
      <w:pStyle w:val="Header"/>
    </w:pPr>
    <w:r>
      <w:rPr>
        <w:noProof/>
      </w:rPr>
      <w:pict w14:anchorId="1CF12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EB22" w14:textId="77777777" w:rsidR="00925B0C" w:rsidRDefault="00EA599A">
    <w:pPr>
      <w:pStyle w:val="Header"/>
    </w:pPr>
    <w:r>
      <w:rPr>
        <w:noProof/>
      </w:rPr>
      <w:pict w14:anchorId="697E7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7487D" w14:textId="77777777" w:rsidR="00925B0C" w:rsidRDefault="00EA599A">
    <w:pPr>
      <w:pStyle w:val="Header"/>
    </w:pPr>
    <w:r>
      <w:rPr>
        <w:noProof/>
      </w:rPr>
      <w:pict w14:anchorId="34B8D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0"/>
  </w:num>
  <w:num w:numId="6">
    <w:abstractNumId w:val="10"/>
  </w:num>
  <w:num w:numId="7">
    <w:abstractNumId w:val="6"/>
  </w:num>
  <w:num w:numId="8">
    <w:abstractNumId w:val="7"/>
  </w:num>
  <w:num w:numId="9">
    <w:abstractNumId w:val="18"/>
  </w:num>
  <w:num w:numId="10">
    <w:abstractNumId w:val="17"/>
  </w:num>
  <w:num w:numId="11">
    <w:abstractNumId w:val="14"/>
  </w:num>
  <w:num w:numId="12">
    <w:abstractNumId w:val="8"/>
  </w:num>
  <w:num w:numId="13">
    <w:abstractNumId w:val="4"/>
  </w:num>
  <w:num w:numId="14">
    <w:abstractNumId w:val="3"/>
  </w:num>
  <w:num w:numId="15">
    <w:abstractNumId w:val="1"/>
  </w:num>
  <w:num w:numId="16">
    <w:abstractNumId w:val="15"/>
  </w:num>
  <w:num w:numId="17">
    <w:abstractNumId w:val="16"/>
  </w:num>
  <w:num w:numId="18">
    <w:abstractNumId w:val="21"/>
  </w:num>
  <w:num w:numId="19">
    <w:abstractNumId w:val="5"/>
  </w:num>
  <w:num w:numId="20">
    <w:abstractNumId w:val="13"/>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728D"/>
    <w:rsid w:val="00037C48"/>
    <w:rsid w:val="00040819"/>
    <w:rsid w:val="0004162A"/>
    <w:rsid w:val="000422B0"/>
    <w:rsid w:val="000457AF"/>
    <w:rsid w:val="00046411"/>
    <w:rsid w:val="00047DF6"/>
    <w:rsid w:val="000505D0"/>
    <w:rsid w:val="00050FD0"/>
    <w:rsid w:val="00052901"/>
    <w:rsid w:val="00054252"/>
    <w:rsid w:val="0005469D"/>
    <w:rsid w:val="000559F5"/>
    <w:rsid w:val="0005668E"/>
    <w:rsid w:val="00057489"/>
    <w:rsid w:val="0006032C"/>
    <w:rsid w:val="00060726"/>
    <w:rsid w:val="00060C7F"/>
    <w:rsid w:val="00060DC7"/>
    <w:rsid w:val="00073038"/>
    <w:rsid w:val="00074FE6"/>
    <w:rsid w:val="0007650C"/>
    <w:rsid w:val="000767DC"/>
    <w:rsid w:val="000778A5"/>
    <w:rsid w:val="0008495A"/>
    <w:rsid w:val="00085A8A"/>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B00BD"/>
    <w:rsid w:val="000B2417"/>
    <w:rsid w:val="000B2CF3"/>
    <w:rsid w:val="000B2F28"/>
    <w:rsid w:val="000B41DB"/>
    <w:rsid w:val="000B4E49"/>
    <w:rsid w:val="000B6055"/>
    <w:rsid w:val="000B64BA"/>
    <w:rsid w:val="000C0662"/>
    <w:rsid w:val="000C10B5"/>
    <w:rsid w:val="000C2641"/>
    <w:rsid w:val="000C4325"/>
    <w:rsid w:val="000D1843"/>
    <w:rsid w:val="000D3384"/>
    <w:rsid w:val="000D4290"/>
    <w:rsid w:val="000D5964"/>
    <w:rsid w:val="000D6887"/>
    <w:rsid w:val="000D6EBC"/>
    <w:rsid w:val="000E1212"/>
    <w:rsid w:val="000E29FC"/>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114FD"/>
    <w:rsid w:val="001118A0"/>
    <w:rsid w:val="00112EE5"/>
    <w:rsid w:val="00113686"/>
    <w:rsid w:val="00114C8E"/>
    <w:rsid w:val="0011538B"/>
    <w:rsid w:val="0011611F"/>
    <w:rsid w:val="00117823"/>
    <w:rsid w:val="001213DF"/>
    <w:rsid w:val="00122264"/>
    <w:rsid w:val="001224CF"/>
    <w:rsid w:val="0012405E"/>
    <w:rsid w:val="0012651D"/>
    <w:rsid w:val="00130DC7"/>
    <w:rsid w:val="00132425"/>
    <w:rsid w:val="001331C0"/>
    <w:rsid w:val="001332AF"/>
    <w:rsid w:val="00134357"/>
    <w:rsid w:val="00134D5C"/>
    <w:rsid w:val="0013641B"/>
    <w:rsid w:val="00140D0A"/>
    <w:rsid w:val="001418F6"/>
    <w:rsid w:val="0014306B"/>
    <w:rsid w:val="00143804"/>
    <w:rsid w:val="00143A30"/>
    <w:rsid w:val="00143E71"/>
    <w:rsid w:val="00144122"/>
    <w:rsid w:val="001455BF"/>
    <w:rsid w:val="00147CD4"/>
    <w:rsid w:val="00151A56"/>
    <w:rsid w:val="00152447"/>
    <w:rsid w:val="001534C5"/>
    <w:rsid w:val="00153A81"/>
    <w:rsid w:val="0015448F"/>
    <w:rsid w:val="00155C41"/>
    <w:rsid w:val="00155D0E"/>
    <w:rsid w:val="00156945"/>
    <w:rsid w:val="00157319"/>
    <w:rsid w:val="001605A5"/>
    <w:rsid w:val="001605A8"/>
    <w:rsid w:val="00160FA9"/>
    <w:rsid w:val="0016169F"/>
    <w:rsid w:val="0016174D"/>
    <w:rsid w:val="00161DE9"/>
    <w:rsid w:val="001625BF"/>
    <w:rsid w:val="00166402"/>
    <w:rsid w:val="00166941"/>
    <w:rsid w:val="00166973"/>
    <w:rsid w:val="00171273"/>
    <w:rsid w:val="00171B3F"/>
    <w:rsid w:val="00172B31"/>
    <w:rsid w:val="0017407F"/>
    <w:rsid w:val="00176328"/>
    <w:rsid w:val="001764A2"/>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6042"/>
    <w:rsid w:val="0019714F"/>
    <w:rsid w:val="001976E8"/>
    <w:rsid w:val="0019783B"/>
    <w:rsid w:val="001A36EF"/>
    <w:rsid w:val="001A3AEE"/>
    <w:rsid w:val="001A47FC"/>
    <w:rsid w:val="001A607F"/>
    <w:rsid w:val="001A706D"/>
    <w:rsid w:val="001B12D2"/>
    <w:rsid w:val="001B1337"/>
    <w:rsid w:val="001B21CC"/>
    <w:rsid w:val="001B46B0"/>
    <w:rsid w:val="001B72A0"/>
    <w:rsid w:val="001B732B"/>
    <w:rsid w:val="001B760F"/>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4E8E"/>
    <w:rsid w:val="001F6F32"/>
    <w:rsid w:val="002000D5"/>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976"/>
    <w:rsid w:val="00225BAB"/>
    <w:rsid w:val="002266F2"/>
    <w:rsid w:val="0022702B"/>
    <w:rsid w:val="00230D34"/>
    <w:rsid w:val="002319BF"/>
    <w:rsid w:val="00232949"/>
    <w:rsid w:val="00232FF9"/>
    <w:rsid w:val="00236048"/>
    <w:rsid w:val="00236F7E"/>
    <w:rsid w:val="002376D0"/>
    <w:rsid w:val="002421DC"/>
    <w:rsid w:val="0024247F"/>
    <w:rsid w:val="00246B1D"/>
    <w:rsid w:val="00247A75"/>
    <w:rsid w:val="00250457"/>
    <w:rsid w:val="00260AE5"/>
    <w:rsid w:val="00261038"/>
    <w:rsid w:val="0026149D"/>
    <w:rsid w:val="0026468B"/>
    <w:rsid w:val="00276428"/>
    <w:rsid w:val="00276CAA"/>
    <w:rsid w:val="002819F2"/>
    <w:rsid w:val="0028210F"/>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530"/>
    <w:rsid w:val="002B124F"/>
    <w:rsid w:val="002B1FCC"/>
    <w:rsid w:val="002B2B0A"/>
    <w:rsid w:val="002B3355"/>
    <w:rsid w:val="002B4AE3"/>
    <w:rsid w:val="002B623F"/>
    <w:rsid w:val="002B680B"/>
    <w:rsid w:val="002B7738"/>
    <w:rsid w:val="002C075F"/>
    <w:rsid w:val="002C0C3D"/>
    <w:rsid w:val="002C3337"/>
    <w:rsid w:val="002C51FE"/>
    <w:rsid w:val="002D033A"/>
    <w:rsid w:val="002D05D3"/>
    <w:rsid w:val="002D0704"/>
    <w:rsid w:val="002D0724"/>
    <w:rsid w:val="002D0CFE"/>
    <w:rsid w:val="002D1217"/>
    <w:rsid w:val="002D3821"/>
    <w:rsid w:val="002D3915"/>
    <w:rsid w:val="002D4223"/>
    <w:rsid w:val="002D4823"/>
    <w:rsid w:val="002D4F08"/>
    <w:rsid w:val="002E19BB"/>
    <w:rsid w:val="002E2C1C"/>
    <w:rsid w:val="002E2D46"/>
    <w:rsid w:val="002E4E31"/>
    <w:rsid w:val="002E7B2D"/>
    <w:rsid w:val="002F1333"/>
    <w:rsid w:val="002F34C4"/>
    <w:rsid w:val="002F4DFA"/>
    <w:rsid w:val="002F51D4"/>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771"/>
    <w:rsid w:val="0034527C"/>
    <w:rsid w:val="00345EFF"/>
    <w:rsid w:val="003504AB"/>
    <w:rsid w:val="00354C84"/>
    <w:rsid w:val="00355805"/>
    <w:rsid w:val="00357FE6"/>
    <w:rsid w:val="00360DBA"/>
    <w:rsid w:val="00362564"/>
    <w:rsid w:val="00366EA1"/>
    <w:rsid w:val="003711B1"/>
    <w:rsid w:val="00372331"/>
    <w:rsid w:val="00372A07"/>
    <w:rsid w:val="003732C6"/>
    <w:rsid w:val="00373A61"/>
    <w:rsid w:val="003745B1"/>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BDD"/>
    <w:rsid w:val="003D31C6"/>
    <w:rsid w:val="003D3257"/>
    <w:rsid w:val="003D3EBD"/>
    <w:rsid w:val="003D42AE"/>
    <w:rsid w:val="003D42F4"/>
    <w:rsid w:val="003E01CA"/>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DDF"/>
    <w:rsid w:val="00406EAD"/>
    <w:rsid w:val="00411169"/>
    <w:rsid w:val="00411261"/>
    <w:rsid w:val="004120C7"/>
    <w:rsid w:val="004133D2"/>
    <w:rsid w:val="004137B8"/>
    <w:rsid w:val="004143AD"/>
    <w:rsid w:val="00415C06"/>
    <w:rsid w:val="00415D5D"/>
    <w:rsid w:val="00430971"/>
    <w:rsid w:val="00430FF9"/>
    <w:rsid w:val="004318A6"/>
    <w:rsid w:val="00432704"/>
    <w:rsid w:val="00433F7F"/>
    <w:rsid w:val="00434438"/>
    <w:rsid w:val="00434BEC"/>
    <w:rsid w:val="00435830"/>
    <w:rsid w:val="00435A82"/>
    <w:rsid w:val="00440A92"/>
    <w:rsid w:val="004435E4"/>
    <w:rsid w:val="004443AB"/>
    <w:rsid w:val="00444612"/>
    <w:rsid w:val="00447D93"/>
    <w:rsid w:val="00451949"/>
    <w:rsid w:val="00452BE2"/>
    <w:rsid w:val="004538E6"/>
    <w:rsid w:val="00454C81"/>
    <w:rsid w:val="00461FDA"/>
    <w:rsid w:val="00462984"/>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A04"/>
    <w:rsid w:val="004937F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C196A"/>
    <w:rsid w:val="004C1FC7"/>
    <w:rsid w:val="004C445C"/>
    <w:rsid w:val="004C4DD8"/>
    <w:rsid w:val="004C51B5"/>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5088"/>
    <w:rsid w:val="0051654C"/>
    <w:rsid w:val="00516867"/>
    <w:rsid w:val="00516998"/>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258A"/>
    <w:rsid w:val="005668F4"/>
    <w:rsid w:val="00566F20"/>
    <w:rsid w:val="0057005D"/>
    <w:rsid w:val="00572D6B"/>
    <w:rsid w:val="00574E3A"/>
    <w:rsid w:val="005801B6"/>
    <w:rsid w:val="00581CBB"/>
    <w:rsid w:val="005839DD"/>
    <w:rsid w:val="0058492F"/>
    <w:rsid w:val="00584BC6"/>
    <w:rsid w:val="00585B64"/>
    <w:rsid w:val="0058638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B3F0F"/>
    <w:rsid w:val="005B5F14"/>
    <w:rsid w:val="005B64E5"/>
    <w:rsid w:val="005C010C"/>
    <w:rsid w:val="005D464C"/>
    <w:rsid w:val="005D5D30"/>
    <w:rsid w:val="005E198C"/>
    <w:rsid w:val="005E5378"/>
    <w:rsid w:val="005F0DF0"/>
    <w:rsid w:val="005F27E1"/>
    <w:rsid w:val="005F374A"/>
    <w:rsid w:val="005F388A"/>
    <w:rsid w:val="005F4CC6"/>
    <w:rsid w:val="005F71B0"/>
    <w:rsid w:val="005F71FB"/>
    <w:rsid w:val="006008BC"/>
    <w:rsid w:val="0060266C"/>
    <w:rsid w:val="00602CD4"/>
    <w:rsid w:val="00603FA4"/>
    <w:rsid w:val="00611232"/>
    <w:rsid w:val="00612A4E"/>
    <w:rsid w:val="006137E4"/>
    <w:rsid w:val="00613C14"/>
    <w:rsid w:val="0061585C"/>
    <w:rsid w:val="00617283"/>
    <w:rsid w:val="0062047F"/>
    <w:rsid w:val="00620D56"/>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59E2"/>
    <w:rsid w:val="006763E7"/>
    <w:rsid w:val="00676E56"/>
    <w:rsid w:val="00680B48"/>
    <w:rsid w:val="006821B3"/>
    <w:rsid w:val="00682698"/>
    <w:rsid w:val="006876D7"/>
    <w:rsid w:val="00690E3E"/>
    <w:rsid w:val="0069358C"/>
    <w:rsid w:val="00695F6F"/>
    <w:rsid w:val="006969FA"/>
    <w:rsid w:val="006971E3"/>
    <w:rsid w:val="006A0D48"/>
    <w:rsid w:val="006A2577"/>
    <w:rsid w:val="006A2CF7"/>
    <w:rsid w:val="006A2E16"/>
    <w:rsid w:val="006A36A2"/>
    <w:rsid w:val="006B0AE5"/>
    <w:rsid w:val="006B10C7"/>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F0F"/>
    <w:rsid w:val="0070534C"/>
    <w:rsid w:val="007056DE"/>
    <w:rsid w:val="00705B22"/>
    <w:rsid w:val="00706520"/>
    <w:rsid w:val="007076C3"/>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669D"/>
    <w:rsid w:val="007470C8"/>
    <w:rsid w:val="00750FF7"/>
    <w:rsid w:val="007524AA"/>
    <w:rsid w:val="007524CF"/>
    <w:rsid w:val="00754F2A"/>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7EBB"/>
    <w:rsid w:val="007E0BED"/>
    <w:rsid w:val="007E1892"/>
    <w:rsid w:val="007E346A"/>
    <w:rsid w:val="007E728E"/>
    <w:rsid w:val="007E7821"/>
    <w:rsid w:val="007F1055"/>
    <w:rsid w:val="007F1AB8"/>
    <w:rsid w:val="007F1B51"/>
    <w:rsid w:val="007F3CE5"/>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81E"/>
    <w:rsid w:val="00843FF6"/>
    <w:rsid w:val="0084435A"/>
    <w:rsid w:val="00847A89"/>
    <w:rsid w:val="00850721"/>
    <w:rsid w:val="0085145D"/>
    <w:rsid w:val="008519C9"/>
    <w:rsid w:val="00853C55"/>
    <w:rsid w:val="00853DB1"/>
    <w:rsid w:val="008548AC"/>
    <w:rsid w:val="00855A28"/>
    <w:rsid w:val="008568C7"/>
    <w:rsid w:val="00856DBC"/>
    <w:rsid w:val="008613DD"/>
    <w:rsid w:val="00862814"/>
    <w:rsid w:val="008639C9"/>
    <w:rsid w:val="0086428E"/>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9"/>
    <w:rsid w:val="0088655A"/>
    <w:rsid w:val="00890BA2"/>
    <w:rsid w:val="00891E0A"/>
    <w:rsid w:val="0089253C"/>
    <w:rsid w:val="00892CBB"/>
    <w:rsid w:val="00893CB5"/>
    <w:rsid w:val="0089411C"/>
    <w:rsid w:val="00894514"/>
    <w:rsid w:val="00894A4B"/>
    <w:rsid w:val="00897F1B"/>
    <w:rsid w:val="008A045E"/>
    <w:rsid w:val="008A04B6"/>
    <w:rsid w:val="008A17D5"/>
    <w:rsid w:val="008A1907"/>
    <w:rsid w:val="008A2938"/>
    <w:rsid w:val="008A2A4C"/>
    <w:rsid w:val="008A329C"/>
    <w:rsid w:val="008A3D68"/>
    <w:rsid w:val="008A3EA6"/>
    <w:rsid w:val="008A4047"/>
    <w:rsid w:val="008A42F4"/>
    <w:rsid w:val="008A6B0C"/>
    <w:rsid w:val="008A7A3A"/>
    <w:rsid w:val="008B1B6F"/>
    <w:rsid w:val="008B271F"/>
    <w:rsid w:val="008B4059"/>
    <w:rsid w:val="008B450B"/>
    <w:rsid w:val="008B604D"/>
    <w:rsid w:val="008B6B23"/>
    <w:rsid w:val="008B78D1"/>
    <w:rsid w:val="008C14E8"/>
    <w:rsid w:val="008C24DF"/>
    <w:rsid w:val="008C2870"/>
    <w:rsid w:val="008C2BC6"/>
    <w:rsid w:val="008C2F80"/>
    <w:rsid w:val="008C32CF"/>
    <w:rsid w:val="008C3DFA"/>
    <w:rsid w:val="008C55E4"/>
    <w:rsid w:val="008C685C"/>
    <w:rsid w:val="008C6B3F"/>
    <w:rsid w:val="008D36E2"/>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2140C"/>
    <w:rsid w:val="00925B0C"/>
    <w:rsid w:val="00930164"/>
    <w:rsid w:val="00931749"/>
    <w:rsid w:val="00931EBE"/>
    <w:rsid w:val="009375FC"/>
    <w:rsid w:val="00944089"/>
    <w:rsid w:val="009474AA"/>
    <w:rsid w:val="009477C0"/>
    <w:rsid w:val="00947A85"/>
    <w:rsid w:val="00947BB5"/>
    <w:rsid w:val="00952232"/>
    <w:rsid w:val="009561B0"/>
    <w:rsid w:val="00957D3E"/>
    <w:rsid w:val="00964A57"/>
    <w:rsid w:val="00964DF5"/>
    <w:rsid w:val="00965880"/>
    <w:rsid w:val="009658E2"/>
    <w:rsid w:val="0096657D"/>
    <w:rsid w:val="00966887"/>
    <w:rsid w:val="0097331B"/>
    <w:rsid w:val="00973B98"/>
    <w:rsid w:val="00974D9E"/>
    <w:rsid w:val="009761E4"/>
    <w:rsid w:val="009778A0"/>
    <w:rsid w:val="009825A5"/>
    <w:rsid w:val="00982BDA"/>
    <w:rsid w:val="00983B34"/>
    <w:rsid w:val="009846A4"/>
    <w:rsid w:val="0098474B"/>
    <w:rsid w:val="00984B2F"/>
    <w:rsid w:val="0099066C"/>
    <w:rsid w:val="00991171"/>
    <w:rsid w:val="00991BB7"/>
    <w:rsid w:val="0099269B"/>
    <w:rsid w:val="009944CF"/>
    <w:rsid w:val="00996BFA"/>
    <w:rsid w:val="009971FF"/>
    <w:rsid w:val="009A04FD"/>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6BDE"/>
    <w:rsid w:val="009C4BDB"/>
    <w:rsid w:val="009C5653"/>
    <w:rsid w:val="009D06C4"/>
    <w:rsid w:val="009D10B2"/>
    <w:rsid w:val="009D1EA9"/>
    <w:rsid w:val="009D2D93"/>
    <w:rsid w:val="009D352C"/>
    <w:rsid w:val="009D6D3B"/>
    <w:rsid w:val="009D7293"/>
    <w:rsid w:val="009E3F4A"/>
    <w:rsid w:val="009E5751"/>
    <w:rsid w:val="009E57E2"/>
    <w:rsid w:val="009E7707"/>
    <w:rsid w:val="009F132E"/>
    <w:rsid w:val="009F1906"/>
    <w:rsid w:val="009F3D6C"/>
    <w:rsid w:val="009F4157"/>
    <w:rsid w:val="009F4922"/>
    <w:rsid w:val="009F7509"/>
    <w:rsid w:val="00A01B39"/>
    <w:rsid w:val="00A02756"/>
    <w:rsid w:val="00A037B0"/>
    <w:rsid w:val="00A03958"/>
    <w:rsid w:val="00A043EE"/>
    <w:rsid w:val="00A046AD"/>
    <w:rsid w:val="00A12592"/>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6C88"/>
    <w:rsid w:val="00A472C8"/>
    <w:rsid w:val="00A50C6D"/>
    <w:rsid w:val="00A5171C"/>
    <w:rsid w:val="00A5221F"/>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6E4C"/>
    <w:rsid w:val="00A87E6C"/>
    <w:rsid w:val="00A90384"/>
    <w:rsid w:val="00A9101E"/>
    <w:rsid w:val="00A942B0"/>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33B4"/>
    <w:rsid w:val="00B14217"/>
    <w:rsid w:val="00B14BFB"/>
    <w:rsid w:val="00B16AD8"/>
    <w:rsid w:val="00B16CFB"/>
    <w:rsid w:val="00B21183"/>
    <w:rsid w:val="00B218E8"/>
    <w:rsid w:val="00B21A0C"/>
    <w:rsid w:val="00B23326"/>
    <w:rsid w:val="00B23C1F"/>
    <w:rsid w:val="00B2424D"/>
    <w:rsid w:val="00B243BC"/>
    <w:rsid w:val="00B24A7F"/>
    <w:rsid w:val="00B257FA"/>
    <w:rsid w:val="00B27713"/>
    <w:rsid w:val="00B30537"/>
    <w:rsid w:val="00B315DF"/>
    <w:rsid w:val="00B31C8C"/>
    <w:rsid w:val="00B34566"/>
    <w:rsid w:val="00B350E5"/>
    <w:rsid w:val="00B3578C"/>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80CA3"/>
    <w:rsid w:val="00B81362"/>
    <w:rsid w:val="00B817AB"/>
    <w:rsid w:val="00B81EFE"/>
    <w:rsid w:val="00B81FCF"/>
    <w:rsid w:val="00B8435A"/>
    <w:rsid w:val="00B85920"/>
    <w:rsid w:val="00B85D79"/>
    <w:rsid w:val="00B86846"/>
    <w:rsid w:val="00B92FF7"/>
    <w:rsid w:val="00B936F6"/>
    <w:rsid w:val="00B93A2A"/>
    <w:rsid w:val="00B95D55"/>
    <w:rsid w:val="00B964A5"/>
    <w:rsid w:val="00B96DF1"/>
    <w:rsid w:val="00BA1CD9"/>
    <w:rsid w:val="00BA3AD1"/>
    <w:rsid w:val="00BA61BA"/>
    <w:rsid w:val="00BB064F"/>
    <w:rsid w:val="00BB29E8"/>
    <w:rsid w:val="00BB31F7"/>
    <w:rsid w:val="00BB4D39"/>
    <w:rsid w:val="00BB6D2F"/>
    <w:rsid w:val="00BB71FD"/>
    <w:rsid w:val="00BB75E6"/>
    <w:rsid w:val="00BC6379"/>
    <w:rsid w:val="00BD078F"/>
    <w:rsid w:val="00BD0B43"/>
    <w:rsid w:val="00BD0F09"/>
    <w:rsid w:val="00BD1240"/>
    <w:rsid w:val="00BD13AE"/>
    <w:rsid w:val="00BD1EA3"/>
    <w:rsid w:val="00BD21BF"/>
    <w:rsid w:val="00BD4A61"/>
    <w:rsid w:val="00BD5CAE"/>
    <w:rsid w:val="00BD6621"/>
    <w:rsid w:val="00BD6943"/>
    <w:rsid w:val="00BD7EE8"/>
    <w:rsid w:val="00BE12A7"/>
    <w:rsid w:val="00BE25F9"/>
    <w:rsid w:val="00BE2762"/>
    <w:rsid w:val="00BE3604"/>
    <w:rsid w:val="00BE5CED"/>
    <w:rsid w:val="00BE704D"/>
    <w:rsid w:val="00BF2B1C"/>
    <w:rsid w:val="00BF2D9B"/>
    <w:rsid w:val="00BF2E74"/>
    <w:rsid w:val="00BF4E50"/>
    <w:rsid w:val="00BF6362"/>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5094B"/>
    <w:rsid w:val="00C52A74"/>
    <w:rsid w:val="00C61DBC"/>
    <w:rsid w:val="00C63FC8"/>
    <w:rsid w:val="00C64C45"/>
    <w:rsid w:val="00C6507B"/>
    <w:rsid w:val="00C703AA"/>
    <w:rsid w:val="00C71333"/>
    <w:rsid w:val="00C75F28"/>
    <w:rsid w:val="00C77CB9"/>
    <w:rsid w:val="00C81F67"/>
    <w:rsid w:val="00C86F08"/>
    <w:rsid w:val="00C873C3"/>
    <w:rsid w:val="00C92A23"/>
    <w:rsid w:val="00C94C72"/>
    <w:rsid w:val="00C96092"/>
    <w:rsid w:val="00C97255"/>
    <w:rsid w:val="00CA01B7"/>
    <w:rsid w:val="00CA082C"/>
    <w:rsid w:val="00CA4644"/>
    <w:rsid w:val="00CA64B7"/>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3007"/>
    <w:rsid w:val="00D43294"/>
    <w:rsid w:val="00D43384"/>
    <w:rsid w:val="00D443D3"/>
    <w:rsid w:val="00D44B18"/>
    <w:rsid w:val="00D45B90"/>
    <w:rsid w:val="00D46489"/>
    <w:rsid w:val="00D468B7"/>
    <w:rsid w:val="00D46E01"/>
    <w:rsid w:val="00D5030E"/>
    <w:rsid w:val="00D5079A"/>
    <w:rsid w:val="00D5152B"/>
    <w:rsid w:val="00D51701"/>
    <w:rsid w:val="00D51E38"/>
    <w:rsid w:val="00D5579C"/>
    <w:rsid w:val="00D56EFA"/>
    <w:rsid w:val="00D578F8"/>
    <w:rsid w:val="00D57D6B"/>
    <w:rsid w:val="00D606DC"/>
    <w:rsid w:val="00D611BF"/>
    <w:rsid w:val="00D620AC"/>
    <w:rsid w:val="00D637B8"/>
    <w:rsid w:val="00D638F7"/>
    <w:rsid w:val="00D64EBB"/>
    <w:rsid w:val="00D64FA2"/>
    <w:rsid w:val="00D65984"/>
    <w:rsid w:val="00D67B93"/>
    <w:rsid w:val="00D71CF3"/>
    <w:rsid w:val="00D74924"/>
    <w:rsid w:val="00D77A60"/>
    <w:rsid w:val="00D80883"/>
    <w:rsid w:val="00D81098"/>
    <w:rsid w:val="00D81435"/>
    <w:rsid w:val="00D8177D"/>
    <w:rsid w:val="00D82DB4"/>
    <w:rsid w:val="00D86E49"/>
    <w:rsid w:val="00D90647"/>
    <w:rsid w:val="00D917D8"/>
    <w:rsid w:val="00D93380"/>
    <w:rsid w:val="00D9395C"/>
    <w:rsid w:val="00D942C1"/>
    <w:rsid w:val="00D94DF3"/>
    <w:rsid w:val="00D9532A"/>
    <w:rsid w:val="00D971F5"/>
    <w:rsid w:val="00D97602"/>
    <w:rsid w:val="00DA009C"/>
    <w:rsid w:val="00DA095E"/>
    <w:rsid w:val="00DA15ED"/>
    <w:rsid w:val="00DA3068"/>
    <w:rsid w:val="00DA585B"/>
    <w:rsid w:val="00DA586E"/>
    <w:rsid w:val="00DA5DFD"/>
    <w:rsid w:val="00DA60CC"/>
    <w:rsid w:val="00DA7330"/>
    <w:rsid w:val="00DB092A"/>
    <w:rsid w:val="00DB09B1"/>
    <w:rsid w:val="00DB1B5C"/>
    <w:rsid w:val="00DB2E2F"/>
    <w:rsid w:val="00DB4932"/>
    <w:rsid w:val="00DB5D4D"/>
    <w:rsid w:val="00DB6001"/>
    <w:rsid w:val="00DB7356"/>
    <w:rsid w:val="00DC0F23"/>
    <w:rsid w:val="00DC10E4"/>
    <w:rsid w:val="00DC44AE"/>
    <w:rsid w:val="00DC4DEE"/>
    <w:rsid w:val="00DC6218"/>
    <w:rsid w:val="00DC715D"/>
    <w:rsid w:val="00DD1C56"/>
    <w:rsid w:val="00DD1F69"/>
    <w:rsid w:val="00DD45E9"/>
    <w:rsid w:val="00DD6155"/>
    <w:rsid w:val="00DD6C2E"/>
    <w:rsid w:val="00DD7966"/>
    <w:rsid w:val="00DE034F"/>
    <w:rsid w:val="00DE1AA6"/>
    <w:rsid w:val="00DE3168"/>
    <w:rsid w:val="00DE31C1"/>
    <w:rsid w:val="00DE33FD"/>
    <w:rsid w:val="00DE5100"/>
    <w:rsid w:val="00DE56EA"/>
    <w:rsid w:val="00DE6C37"/>
    <w:rsid w:val="00DE7055"/>
    <w:rsid w:val="00DF09D0"/>
    <w:rsid w:val="00DF0F51"/>
    <w:rsid w:val="00DF13E3"/>
    <w:rsid w:val="00DF1D7F"/>
    <w:rsid w:val="00DF3898"/>
    <w:rsid w:val="00DF5B79"/>
    <w:rsid w:val="00E025F9"/>
    <w:rsid w:val="00E02F18"/>
    <w:rsid w:val="00E12B57"/>
    <w:rsid w:val="00E16B09"/>
    <w:rsid w:val="00E1790D"/>
    <w:rsid w:val="00E17960"/>
    <w:rsid w:val="00E17A6F"/>
    <w:rsid w:val="00E21EEC"/>
    <w:rsid w:val="00E2280B"/>
    <w:rsid w:val="00E23636"/>
    <w:rsid w:val="00E24115"/>
    <w:rsid w:val="00E317D7"/>
    <w:rsid w:val="00E33C1F"/>
    <w:rsid w:val="00E35BCC"/>
    <w:rsid w:val="00E36BF1"/>
    <w:rsid w:val="00E425AB"/>
    <w:rsid w:val="00E460B5"/>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60C1"/>
    <w:rsid w:val="00E66BCE"/>
    <w:rsid w:val="00E70BFA"/>
    <w:rsid w:val="00E72A94"/>
    <w:rsid w:val="00E7335F"/>
    <w:rsid w:val="00E736F2"/>
    <w:rsid w:val="00E7427F"/>
    <w:rsid w:val="00E77A05"/>
    <w:rsid w:val="00E80037"/>
    <w:rsid w:val="00E808AA"/>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71DF"/>
    <w:rsid w:val="00EF03E4"/>
    <w:rsid w:val="00EF0586"/>
    <w:rsid w:val="00EF0824"/>
    <w:rsid w:val="00EF09F2"/>
    <w:rsid w:val="00EF183D"/>
    <w:rsid w:val="00EF23C1"/>
    <w:rsid w:val="00EF31E6"/>
    <w:rsid w:val="00EF3F44"/>
    <w:rsid w:val="00EF3FFB"/>
    <w:rsid w:val="00EF5140"/>
    <w:rsid w:val="00EF535D"/>
    <w:rsid w:val="00EF57A0"/>
    <w:rsid w:val="00EF5DB7"/>
    <w:rsid w:val="00F00600"/>
    <w:rsid w:val="00F0506B"/>
    <w:rsid w:val="00F07CBE"/>
    <w:rsid w:val="00F07E5A"/>
    <w:rsid w:val="00F100AD"/>
    <w:rsid w:val="00F11892"/>
    <w:rsid w:val="00F12253"/>
    <w:rsid w:val="00F12E21"/>
    <w:rsid w:val="00F1455A"/>
    <w:rsid w:val="00F15571"/>
    <w:rsid w:val="00F156D6"/>
    <w:rsid w:val="00F17286"/>
    <w:rsid w:val="00F17FE2"/>
    <w:rsid w:val="00F214FD"/>
    <w:rsid w:val="00F2176C"/>
    <w:rsid w:val="00F239C3"/>
    <w:rsid w:val="00F24055"/>
    <w:rsid w:val="00F2547D"/>
    <w:rsid w:val="00F26BD7"/>
    <w:rsid w:val="00F2790A"/>
    <w:rsid w:val="00F279BC"/>
    <w:rsid w:val="00F27CEE"/>
    <w:rsid w:val="00F30970"/>
    <w:rsid w:val="00F33E0D"/>
    <w:rsid w:val="00F34A07"/>
    <w:rsid w:val="00F400D5"/>
    <w:rsid w:val="00F41688"/>
    <w:rsid w:val="00F41C0E"/>
    <w:rsid w:val="00F43961"/>
    <w:rsid w:val="00F43AEA"/>
    <w:rsid w:val="00F43DDB"/>
    <w:rsid w:val="00F44120"/>
    <w:rsid w:val="00F44822"/>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83235"/>
    <w:rsid w:val="00F84DD9"/>
    <w:rsid w:val="00F84F26"/>
    <w:rsid w:val="00F87508"/>
    <w:rsid w:val="00F879CF"/>
    <w:rsid w:val="00F91306"/>
    <w:rsid w:val="00F9253A"/>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1202"/>
    <w:rsid w:val="00FC1862"/>
    <w:rsid w:val="00FC3577"/>
    <w:rsid w:val="00FC3CFC"/>
    <w:rsid w:val="00FC48B8"/>
    <w:rsid w:val="00FC6183"/>
    <w:rsid w:val="00FD0EDE"/>
    <w:rsid w:val="00FD17CD"/>
    <w:rsid w:val="00FD2F1A"/>
    <w:rsid w:val="00FD4258"/>
    <w:rsid w:val="00FD4ACF"/>
    <w:rsid w:val="00FD4B1A"/>
    <w:rsid w:val="00FD5055"/>
    <w:rsid w:val="00FD55E3"/>
    <w:rsid w:val="00FD67E6"/>
    <w:rsid w:val="00FE066F"/>
    <w:rsid w:val="00FE1240"/>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598BCE"/>
  <w15:chartTrackingRefBased/>
  <w15:docId w15:val="{BD373BF4-0EE9-4BA5-B67D-2825CEC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FF785E-7CAA-4535-9DE7-B4D8E2CDE02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4.xml><?xml version="1.0" encoding="utf-8"?>
<ds:datastoreItem xmlns:ds="http://schemas.openxmlformats.org/officeDocument/2006/customXml" ds:itemID="{6DC08B2A-3BC3-4814-BDF0-A88975E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stibbitts</dc:creator>
  <cp:keywords/>
  <cp:lastModifiedBy>Vickey Rand</cp:lastModifiedBy>
  <cp:revision>3</cp:revision>
  <cp:lastPrinted>2011-12-28T17:51:00Z</cp:lastPrinted>
  <dcterms:created xsi:type="dcterms:W3CDTF">2015-05-29T20:07:00Z</dcterms:created>
  <dcterms:modified xsi:type="dcterms:W3CDTF">2015-05-29T20:11:00Z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