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0B8D" w:rsidRDefault="00D50B8D" w:rsidP="00D50B8D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222222"/>
          <w:sz w:val="24"/>
          <w:szCs w:val="24"/>
        </w:rPr>
      </w:pPr>
      <w:r>
        <w:rPr>
          <w:rFonts w:ascii="Georgia" w:eastAsia="Times New Roman" w:hAnsi="Georgia" w:cs="Times New Roman"/>
          <w:color w:val="222222"/>
          <w:sz w:val="24"/>
          <w:szCs w:val="24"/>
        </w:rPr>
        <w:t>From: Maine Domestic Violence Resource Centers</w:t>
      </w:r>
    </w:p>
    <w:p w:rsidR="00D50B8D" w:rsidRDefault="00D50B8D" w:rsidP="00D50B8D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222222"/>
          <w:sz w:val="24"/>
          <w:szCs w:val="24"/>
        </w:rPr>
      </w:pPr>
      <w:r>
        <w:rPr>
          <w:rFonts w:ascii="Georgia" w:eastAsia="Times New Roman" w:hAnsi="Georgia" w:cs="Times New Roman"/>
          <w:color w:val="222222"/>
          <w:sz w:val="24"/>
          <w:szCs w:val="24"/>
        </w:rPr>
        <w:t>For: Maine Continuum of Care Steering Committee</w:t>
      </w:r>
    </w:p>
    <w:p w:rsidR="00D50B8D" w:rsidRDefault="00D50B8D" w:rsidP="00D50B8D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222222"/>
          <w:sz w:val="24"/>
          <w:szCs w:val="24"/>
        </w:rPr>
      </w:pPr>
      <w:r>
        <w:rPr>
          <w:rFonts w:ascii="Georgia" w:eastAsia="Times New Roman" w:hAnsi="Georgia" w:cs="Times New Roman"/>
          <w:color w:val="222222"/>
          <w:sz w:val="24"/>
          <w:szCs w:val="24"/>
        </w:rPr>
        <w:t>Regarding: Proposal for COC Participation</w:t>
      </w:r>
    </w:p>
    <w:p w:rsidR="00D50B8D" w:rsidRDefault="00D50B8D" w:rsidP="00D50B8D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222222"/>
          <w:sz w:val="24"/>
          <w:szCs w:val="24"/>
        </w:rPr>
      </w:pPr>
      <w:r>
        <w:rPr>
          <w:rFonts w:ascii="Georgia" w:eastAsia="Times New Roman" w:hAnsi="Georgia" w:cs="Times New Roman"/>
          <w:color w:val="222222"/>
          <w:sz w:val="24"/>
          <w:szCs w:val="24"/>
        </w:rPr>
        <w:t>Date: April 27, 2015</w:t>
      </w:r>
    </w:p>
    <w:p w:rsidR="00D50B8D" w:rsidRDefault="00D50B8D" w:rsidP="00D50B8D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222222"/>
          <w:sz w:val="24"/>
          <w:szCs w:val="24"/>
        </w:rPr>
      </w:pPr>
    </w:p>
    <w:p w:rsidR="00E7776B" w:rsidRDefault="00E7776B" w:rsidP="00D50B8D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222222"/>
          <w:sz w:val="24"/>
          <w:szCs w:val="24"/>
        </w:rPr>
      </w:pPr>
    </w:p>
    <w:p w:rsidR="00D50B8D" w:rsidRPr="00D50B8D" w:rsidRDefault="00D50B8D" w:rsidP="00D50B8D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222222"/>
          <w:sz w:val="24"/>
          <w:szCs w:val="24"/>
        </w:rPr>
      </w:pPr>
      <w:r w:rsidRPr="00D50B8D">
        <w:rPr>
          <w:rFonts w:ascii="Georgia" w:eastAsia="Times New Roman" w:hAnsi="Georgia" w:cs="Times New Roman"/>
          <w:color w:val="222222"/>
          <w:sz w:val="24"/>
          <w:szCs w:val="24"/>
        </w:rPr>
        <w:t>Member organizations of Maine's domestic violence resource centers</w:t>
      </w:r>
      <w:r>
        <w:rPr>
          <w:rFonts w:ascii="Georgia" w:eastAsia="Times New Roman" w:hAnsi="Georgia" w:cs="Times New Roman"/>
          <w:color w:val="222222"/>
          <w:sz w:val="24"/>
          <w:szCs w:val="24"/>
        </w:rPr>
        <w:t xml:space="preserve"> (dvrc</w:t>
      </w:r>
      <w:r w:rsidR="00E7776B">
        <w:rPr>
          <w:rFonts w:ascii="Georgia" w:eastAsia="Times New Roman" w:hAnsi="Georgia" w:cs="Times New Roman"/>
          <w:color w:val="222222"/>
          <w:sz w:val="24"/>
          <w:szCs w:val="24"/>
        </w:rPr>
        <w:t>s</w:t>
      </w:r>
      <w:r>
        <w:rPr>
          <w:rFonts w:ascii="Georgia" w:eastAsia="Times New Roman" w:hAnsi="Georgia" w:cs="Times New Roman"/>
          <w:color w:val="222222"/>
          <w:sz w:val="24"/>
          <w:szCs w:val="24"/>
        </w:rPr>
        <w:t>)</w:t>
      </w:r>
      <w:r w:rsidRPr="00D50B8D">
        <w:rPr>
          <w:rFonts w:ascii="Georgia" w:eastAsia="Times New Roman" w:hAnsi="Georgia" w:cs="Times New Roman"/>
          <w:color w:val="222222"/>
          <w:sz w:val="24"/>
          <w:szCs w:val="24"/>
        </w:rPr>
        <w:t xml:space="preserve"> have discussed a means of participating mor</w:t>
      </w:r>
      <w:r>
        <w:rPr>
          <w:rFonts w:ascii="Georgia" w:eastAsia="Times New Roman" w:hAnsi="Georgia" w:cs="Times New Roman"/>
          <w:color w:val="222222"/>
          <w:sz w:val="24"/>
          <w:szCs w:val="24"/>
        </w:rPr>
        <w:t xml:space="preserve">e fully and consistently in </w:t>
      </w:r>
      <w:r w:rsidRPr="00D50B8D">
        <w:rPr>
          <w:rFonts w:ascii="Georgia" w:eastAsia="Times New Roman" w:hAnsi="Georgia" w:cs="Times New Roman"/>
          <w:color w:val="222222"/>
          <w:sz w:val="24"/>
          <w:szCs w:val="24"/>
        </w:rPr>
        <w:t>Maine</w:t>
      </w:r>
      <w:r>
        <w:rPr>
          <w:rFonts w:ascii="Georgia" w:eastAsia="Times New Roman" w:hAnsi="Georgia" w:cs="Times New Roman"/>
          <w:color w:val="222222"/>
          <w:sz w:val="24"/>
          <w:szCs w:val="24"/>
        </w:rPr>
        <w:t>’s</w:t>
      </w:r>
      <w:r w:rsidRPr="00D50B8D">
        <w:rPr>
          <w:rFonts w:ascii="Georgia" w:eastAsia="Times New Roman" w:hAnsi="Georgia" w:cs="Times New Roman"/>
          <w:color w:val="222222"/>
          <w:sz w:val="24"/>
          <w:szCs w:val="24"/>
        </w:rPr>
        <w:t xml:space="preserve"> Continuum</w:t>
      </w:r>
      <w:r>
        <w:rPr>
          <w:rFonts w:ascii="Georgia" w:eastAsia="Times New Roman" w:hAnsi="Georgia" w:cs="Times New Roman"/>
          <w:color w:val="222222"/>
          <w:sz w:val="24"/>
          <w:szCs w:val="24"/>
        </w:rPr>
        <w:t>s</w:t>
      </w:r>
      <w:r w:rsidRPr="00D50B8D">
        <w:rPr>
          <w:rFonts w:ascii="Georgia" w:eastAsia="Times New Roman" w:hAnsi="Georgia" w:cs="Times New Roman"/>
          <w:color w:val="222222"/>
          <w:sz w:val="24"/>
          <w:szCs w:val="24"/>
        </w:rPr>
        <w:t xml:space="preserve"> of Care. </w:t>
      </w:r>
    </w:p>
    <w:p w:rsidR="00D50B8D" w:rsidRDefault="00D50B8D" w:rsidP="00D50B8D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222222"/>
          <w:sz w:val="24"/>
          <w:szCs w:val="24"/>
        </w:rPr>
      </w:pPr>
    </w:p>
    <w:p w:rsidR="00D50B8D" w:rsidRPr="00D50B8D" w:rsidRDefault="00D50B8D" w:rsidP="00D50B8D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222222"/>
          <w:sz w:val="24"/>
          <w:szCs w:val="24"/>
        </w:rPr>
      </w:pPr>
      <w:r w:rsidRPr="00D50B8D">
        <w:rPr>
          <w:rFonts w:ascii="Georgia" w:eastAsia="Times New Roman" w:hAnsi="Georgia" w:cs="Times New Roman"/>
          <w:color w:val="222222"/>
          <w:sz w:val="24"/>
          <w:szCs w:val="24"/>
        </w:rPr>
        <w:t>We propose to select one dvrc member representative who will attend regular meetings of the Maine Continuum of Care</w:t>
      </w:r>
      <w:r w:rsidR="00E7776B">
        <w:rPr>
          <w:rFonts w:ascii="Georgia" w:eastAsia="Times New Roman" w:hAnsi="Georgia" w:cs="Times New Roman"/>
          <w:color w:val="222222"/>
          <w:sz w:val="24"/>
          <w:szCs w:val="24"/>
        </w:rPr>
        <w:t>,</w:t>
      </w:r>
      <w:r w:rsidRPr="00D50B8D">
        <w:rPr>
          <w:rFonts w:ascii="Georgia" w:eastAsia="Times New Roman" w:hAnsi="Georgia" w:cs="Times New Roman"/>
          <w:color w:val="222222"/>
          <w:sz w:val="24"/>
          <w:szCs w:val="24"/>
        </w:rPr>
        <w:t xml:space="preserve"> or find a replacement</w:t>
      </w:r>
      <w:r>
        <w:rPr>
          <w:rFonts w:ascii="Georgia" w:eastAsia="Times New Roman" w:hAnsi="Georgia" w:cs="Times New Roman"/>
          <w:color w:val="222222"/>
          <w:sz w:val="24"/>
          <w:szCs w:val="24"/>
        </w:rPr>
        <w:t xml:space="preserve"> when necessary</w:t>
      </w:r>
      <w:r w:rsidRPr="00D50B8D">
        <w:rPr>
          <w:rFonts w:ascii="Georgia" w:eastAsia="Times New Roman" w:hAnsi="Georgia" w:cs="Times New Roman"/>
          <w:color w:val="222222"/>
          <w:sz w:val="24"/>
          <w:szCs w:val="24"/>
        </w:rPr>
        <w:t xml:space="preserve">. </w:t>
      </w:r>
      <w:r>
        <w:rPr>
          <w:rFonts w:ascii="Georgia" w:eastAsia="Times New Roman" w:hAnsi="Georgia" w:cs="Times New Roman"/>
          <w:color w:val="222222"/>
          <w:sz w:val="24"/>
          <w:szCs w:val="24"/>
        </w:rPr>
        <w:t>Family Crisis Services attends the Portland Continuum of Care, and they propose to select one representative who will attend regular meetings of the Portland Continuum of Care</w:t>
      </w:r>
      <w:r w:rsidR="00E7776B">
        <w:rPr>
          <w:rFonts w:ascii="Georgia" w:eastAsia="Times New Roman" w:hAnsi="Georgia" w:cs="Times New Roman"/>
          <w:color w:val="222222"/>
          <w:sz w:val="24"/>
          <w:szCs w:val="24"/>
        </w:rPr>
        <w:t>,</w:t>
      </w:r>
      <w:r>
        <w:rPr>
          <w:rFonts w:ascii="Georgia" w:eastAsia="Times New Roman" w:hAnsi="Georgia" w:cs="Times New Roman"/>
          <w:color w:val="222222"/>
          <w:sz w:val="24"/>
          <w:szCs w:val="24"/>
        </w:rPr>
        <w:t xml:space="preserve"> or find a replacement when necessary.  R</w:t>
      </w:r>
      <w:r w:rsidRPr="00D50B8D">
        <w:rPr>
          <w:rFonts w:ascii="Georgia" w:eastAsia="Times New Roman" w:hAnsi="Georgia" w:cs="Times New Roman"/>
          <w:color w:val="222222"/>
          <w:sz w:val="24"/>
          <w:szCs w:val="24"/>
        </w:rPr>
        <w:t>epresentative</w:t>
      </w:r>
      <w:r>
        <w:rPr>
          <w:rFonts w:ascii="Georgia" w:eastAsia="Times New Roman" w:hAnsi="Georgia" w:cs="Times New Roman"/>
          <w:color w:val="222222"/>
          <w:sz w:val="24"/>
          <w:szCs w:val="24"/>
        </w:rPr>
        <w:t>s</w:t>
      </w:r>
      <w:r w:rsidRPr="00D50B8D">
        <w:rPr>
          <w:rFonts w:ascii="Georgia" w:eastAsia="Times New Roman" w:hAnsi="Georgia" w:cs="Times New Roman"/>
          <w:color w:val="222222"/>
          <w:sz w:val="24"/>
          <w:szCs w:val="24"/>
        </w:rPr>
        <w:t xml:space="preserve"> will report back to the drvcs not in attendance at the COC meetings.</w:t>
      </w:r>
    </w:p>
    <w:p w:rsidR="00D50B8D" w:rsidRDefault="00D50B8D" w:rsidP="00D50B8D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222222"/>
          <w:sz w:val="24"/>
          <w:szCs w:val="24"/>
        </w:rPr>
      </w:pPr>
    </w:p>
    <w:p w:rsidR="00D50B8D" w:rsidRDefault="00D50B8D" w:rsidP="00D50B8D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222222"/>
          <w:sz w:val="24"/>
          <w:szCs w:val="24"/>
        </w:rPr>
      </w:pPr>
      <w:r w:rsidRPr="00D50B8D">
        <w:rPr>
          <w:rFonts w:ascii="Georgia" w:eastAsia="Times New Roman" w:hAnsi="Georgia" w:cs="Times New Roman"/>
          <w:color w:val="222222"/>
          <w:sz w:val="24"/>
          <w:szCs w:val="24"/>
        </w:rPr>
        <w:t>The dvrc members will routinely discuss matters related to the business of the COC and will provide information, input, feedback and support to the CO</w:t>
      </w:r>
      <w:r>
        <w:rPr>
          <w:rFonts w:ascii="Georgia" w:eastAsia="Times New Roman" w:hAnsi="Georgia" w:cs="Times New Roman"/>
          <w:color w:val="222222"/>
          <w:sz w:val="24"/>
          <w:szCs w:val="24"/>
        </w:rPr>
        <w:t xml:space="preserve">C processes and activities via </w:t>
      </w:r>
      <w:r w:rsidRPr="00D50B8D">
        <w:rPr>
          <w:rFonts w:ascii="Georgia" w:eastAsia="Times New Roman" w:hAnsi="Georgia" w:cs="Times New Roman"/>
          <w:color w:val="222222"/>
          <w:sz w:val="24"/>
          <w:szCs w:val="24"/>
        </w:rPr>
        <w:t>the selected COC representative</w:t>
      </w:r>
      <w:r>
        <w:rPr>
          <w:rFonts w:ascii="Georgia" w:eastAsia="Times New Roman" w:hAnsi="Georgia" w:cs="Times New Roman"/>
          <w:color w:val="222222"/>
          <w:sz w:val="24"/>
          <w:szCs w:val="24"/>
        </w:rPr>
        <w:t>s</w:t>
      </w:r>
      <w:r w:rsidRPr="00D50B8D">
        <w:rPr>
          <w:rFonts w:ascii="Georgia" w:eastAsia="Times New Roman" w:hAnsi="Georgia" w:cs="Times New Roman"/>
          <w:color w:val="222222"/>
          <w:sz w:val="24"/>
          <w:szCs w:val="24"/>
        </w:rPr>
        <w:t>.</w:t>
      </w:r>
    </w:p>
    <w:p w:rsidR="00D50B8D" w:rsidRPr="00D50B8D" w:rsidRDefault="00D50B8D" w:rsidP="00D50B8D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222222"/>
          <w:sz w:val="24"/>
          <w:szCs w:val="24"/>
        </w:rPr>
      </w:pPr>
    </w:p>
    <w:p w:rsidR="00D50B8D" w:rsidRDefault="00D50B8D" w:rsidP="00D50B8D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222222"/>
          <w:sz w:val="24"/>
          <w:szCs w:val="24"/>
        </w:rPr>
      </w:pPr>
      <w:r w:rsidRPr="00D50B8D">
        <w:rPr>
          <w:rFonts w:ascii="Georgia" w:eastAsia="Times New Roman" w:hAnsi="Georgia" w:cs="Times New Roman"/>
          <w:color w:val="222222"/>
          <w:sz w:val="24"/>
          <w:szCs w:val="24"/>
        </w:rPr>
        <w:t xml:space="preserve">At least one dvrc member will sit on one standing committee of the COC at all times. </w:t>
      </w:r>
    </w:p>
    <w:p w:rsidR="00D50B8D" w:rsidRPr="00D50B8D" w:rsidRDefault="00D50B8D" w:rsidP="00D50B8D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222222"/>
          <w:sz w:val="24"/>
          <w:szCs w:val="24"/>
        </w:rPr>
      </w:pPr>
      <w:r w:rsidRPr="00D50B8D">
        <w:rPr>
          <w:rFonts w:ascii="Georgia" w:eastAsia="Times New Roman" w:hAnsi="Georgia" w:cs="Times New Roman"/>
          <w:color w:val="222222"/>
          <w:sz w:val="24"/>
          <w:szCs w:val="24"/>
        </w:rPr>
        <w:t>Other individual dvrc members may elect to attend COC meetings or participate in standing committees or work groups.</w:t>
      </w:r>
    </w:p>
    <w:p w:rsidR="00D50B8D" w:rsidRDefault="00D50B8D" w:rsidP="00D50B8D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222222"/>
          <w:sz w:val="24"/>
          <w:szCs w:val="24"/>
        </w:rPr>
      </w:pPr>
    </w:p>
    <w:p w:rsidR="00D50B8D" w:rsidRDefault="00D50B8D" w:rsidP="00D50B8D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222222"/>
          <w:sz w:val="24"/>
          <w:szCs w:val="24"/>
        </w:rPr>
      </w:pPr>
      <w:r>
        <w:rPr>
          <w:rFonts w:ascii="Georgia" w:eastAsia="Times New Roman" w:hAnsi="Georgia" w:cs="Times New Roman"/>
          <w:color w:val="222222"/>
          <w:sz w:val="24"/>
          <w:szCs w:val="24"/>
        </w:rPr>
        <w:t>Individual domestic violence resource centers will maintain</w:t>
      </w:r>
      <w:r w:rsidRPr="00D50B8D">
        <w:rPr>
          <w:rFonts w:ascii="Georgia" w:eastAsia="Times New Roman" w:hAnsi="Georgia" w:cs="Times New Roman"/>
          <w:color w:val="222222"/>
          <w:sz w:val="24"/>
          <w:szCs w:val="24"/>
        </w:rPr>
        <w:t xml:space="preserve"> ongoing, independent relationship</w:t>
      </w:r>
      <w:r>
        <w:rPr>
          <w:rFonts w:ascii="Georgia" w:eastAsia="Times New Roman" w:hAnsi="Georgia" w:cs="Times New Roman"/>
          <w:color w:val="222222"/>
          <w:sz w:val="24"/>
          <w:szCs w:val="24"/>
        </w:rPr>
        <w:t>s</w:t>
      </w:r>
      <w:r w:rsidRPr="00D50B8D">
        <w:rPr>
          <w:rFonts w:ascii="Georgia" w:eastAsia="Times New Roman" w:hAnsi="Georgia" w:cs="Times New Roman"/>
          <w:color w:val="222222"/>
          <w:sz w:val="24"/>
          <w:szCs w:val="24"/>
        </w:rPr>
        <w:t xml:space="preserve"> with </w:t>
      </w:r>
      <w:r>
        <w:rPr>
          <w:rFonts w:ascii="Georgia" w:eastAsia="Times New Roman" w:hAnsi="Georgia" w:cs="Times New Roman"/>
          <w:color w:val="222222"/>
          <w:sz w:val="24"/>
          <w:szCs w:val="24"/>
        </w:rPr>
        <w:t xml:space="preserve">the </w:t>
      </w:r>
      <w:r w:rsidRPr="00D50B8D">
        <w:rPr>
          <w:rFonts w:ascii="Georgia" w:eastAsia="Times New Roman" w:hAnsi="Georgia" w:cs="Times New Roman"/>
          <w:color w:val="222222"/>
          <w:sz w:val="24"/>
          <w:szCs w:val="24"/>
        </w:rPr>
        <w:t>ESG recipient (MaineHousing) for all contract matt</w:t>
      </w:r>
      <w:r>
        <w:rPr>
          <w:rFonts w:ascii="Georgia" w:eastAsia="Times New Roman" w:hAnsi="Georgia" w:cs="Times New Roman"/>
          <w:color w:val="222222"/>
          <w:sz w:val="24"/>
          <w:szCs w:val="24"/>
        </w:rPr>
        <w:t>ers;</w:t>
      </w:r>
      <w:r w:rsidRPr="00D50B8D">
        <w:rPr>
          <w:rFonts w:ascii="Georgia" w:eastAsia="Times New Roman" w:hAnsi="Georgia" w:cs="Times New Roman"/>
          <w:color w:val="222222"/>
          <w:sz w:val="24"/>
          <w:szCs w:val="24"/>
        </w:rPr>
        <w:t xml:space="preserve"> including annual funding proposals and agreements, reporting, monitoring, performance and agency and project evaluation.</w:t>
      </w:r>
    </w:p>
    <w:p w:rsidR="00D50B8D" w:rsidRPr="00D50B8D" w:rsidRDefault="00D50B8D" w:rsidP="00D50B8D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222222"/>
          <w:sz w:val="24"/>
          <w:szCs w:val="24"/>
        </w:rPr>
      </w:pPr>
    </w:p>
    <w:p w:rsidR="00D50B8D" w:rsidRDefault="00D50B8D" w:rsidP="00D50B8D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222222"/>
          <w:sz w:val="24"/>
          <w:szCs w:val="24"/>
        </w:rPr>
      </w:pPr>
      <w:r w:rsidRPr="00D50B8D">
        <w:rPr>
          <w:rFonts w:ascii="Georgia" w:eastAsia="Times New Roman" w:hAnsi="Georgia" w:cs="Times New Roman"/>
          <w:color w:val="222222"/>
          <w:sz w:val="24"/>
          <w:szCs w:val="24"/>
        </w:rPr>
        <w:t>Any dvrc that receives COC funding in addition to annual Shelter Operating Funds and Emergency Solutions Grant funds will adhere to membership criteria for COC funded projects.</w:t>
      </w:r>
    </w:p>
    <w:p w:rsidR="00D50B8D" w:rsidRDefault="00D50B8D" w:rsidP="00D50B8D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222222"/>
          <w:sz w:val="24"/>
          <w:szCs w:val="24"/>
        </w:rPr>
      </w:pPr>
    </w:p>
    <w:p w:rsidR="00E7776B" w:rsidRDefault="00E7776B" w:rsidP="00D50B8D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222222"/>
          <w:sz w:val="24"/>
          <w:szCs w:val="24"/>
        </w:rPr>
      </w:pPr>
    </w:p>
    <w:p w:rsidR="00D50B8D" w:rsidRPr="00D50B8D" w:rsidRDefault="00D50B8D" w:rsidP="00D50B8D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222222"/>
          <w:sz w:val="24"/>
          <w:szCs w:val="24"/>
        </w:rPr>
      </w:pPr>
      <w:bookmarkStart w:id="0" w:name="_GoBack"/>
      <w:bookmarkEnd w:id="0"/>
      <w:r>
        <w:rPr>
          <w:rFonts w:ascii="Georgia" w:eastAsia="Times New Roman" w:hAnsi="Georgia" w:cs="Times New Roman"/>
          <w:color w:val="222222"/>
          <w:sz w:val="24"/>
          <w:szCs w:val="24"/>
        </w:rPr>
        <w:t>Respectfully submitted by Melody Fitch, April 27, 2015</w:t>
      </w:r>
    </w:p>
    <w:p w:rsidR="00F94C26" w:rsidRDefault="00F94C26"/>
    <w:sectPr w:rsidR="00F94C2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4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0B8D"/>
    <w:rsid w:val="006D72BC"/>
    <w:rsid w:val="00D50B8D"/>
    <w:rsid w:val="00E7776B"/>
    <w:rsid w:val="00F94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516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03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658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102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58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19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137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258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Melody Fitch</dc:creator>
  <cp:lastModifiedBy>Melody Fitch</cp:lastModifiedBy>
  <cp:revision>3</cp:revision>
  <dcterms:created xsi:type="dcterms:W3CDTF">2015-04-27T14:02:00Z</dcterms:created>
  <dcterms:modified xsi:type="dcterms:W3CDTF">2015-04-27T14:15:00Z</dcterms:modified>
</cp:coreProperties>
</file>