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AA" w:rsidRPr="002009CB" w:rsidRDefault="00AC3246" w:rsidP="002009CB">
      <w:pPr>
        <w:pStyle w:val="Heading1"/>
        <w:spacing w:after="120"/>
        <w:jc w:val="center"/>
        <w:rPr>
          <w:sz w:val="44"/>
        </w:rPr>
      </w:pPr>
      <w:bookmarkStart w:id="0" w:name="_GoBack"/>
      <w:bookmarkEnd w:id="0"/>
      <w:r w:rsidRPr="002009CB">
        <w:rPr>
          <w:sz w:val="44"/>
        </w:rPr>
        <w:t>CoC Program Start Up training for Fiscal Year 2013 Recipients</w:t>
      </w:r>
    </w:p>
    <w:p w:rsidR="00AC3246" w:rsidRPr="002009CB" w:rsidRDefault="00D96248" w:rsidP="002009CB">
      <w:pPr>
        <w:pStyle w:val="Heading1"/>
        <w:spacing w:after="120"/>
        <w:jc w:val="center"/>
        <w:rPr>
          <w:sz w:val="44"/>
        </w:rPr>
      </w:pPr>
      <w:r w:rsidRPr="002009CB">
        <w:rPr>
          <w:sz w:val="44"/>
        </w:rPr>
        <w:t>Using CoC Program Funds for Housing Assistance</w:t>
      </w:r>
    </w:p>
    <w:p w:rsidR="00AC3246" w:rsidRPr="002009CB" w:rsidRDefault="00AC3246" w:rsidP="002009CB">
      <w:pPr>
        <w:pStyle w:val="Heading1"/>
        <w:spacing w:after="120"/>
        <w:jc w:val="center"/>
        <w:rPr>
          <w:sz w:val="44"/>
        </w:rPr>
      </w:pPr>
      <w:r w:rsidRPr="002009CB">
        <w:rPr>
          <w:sz w:val="44"/>
        </w:rPr>
        <w:t>Agenda</w:t>
      </w:r>
    </w:p>
    <w:p w:rsidR="00AC3246" w:rsidRDefault="00AC3246" w:rsidP="002009CB">
      <w:pPr>
        <w:pStyle w:val="ESGNormal"/>
      </w:pPr>
    </w:p>
    <w:tbl>
      <w:tblPr>
        <w:tblStyle w:val="TableGrid"/>
        <w:tblW w:w="0" w:type="auto"/>
        <w:jc w:val="center"/>
        <w:tblBorders>
          <w:top w:val="single" w:sz="4" w:space="0" w:color="395E8A"/>
          <w:left w:val="single" w:sz="4" w:space="0" w:color="395E8A"/>
          <w:bottom w:val="single" w:sz="4" w:space="0" w:color="395E8A"/>
          <w:right w:val="single" w:sz="4" w:space="0" w:color="395E8A"/>
          <w:insideH w:val="single" w:sz="4" w:space="0" w:color="395E8A"/>
          <w:insideV w:val="single" w:sz="4" w:space="0" w:color="395E8A"/>
        </w:tblBorders>
        <w:tblLook w:val="04A0" w:firstRow="1" w:lastRow="0" w:firstColumn="1" w:lastColumn="0" w:noHBand="0" w:noVBand="1"/>
      </w:tblPr>
      <w:tblGrid>
        <w:gridCol w:w="1403"/>
        <w:gridCol w:w="5419"/>
      </w:tblGrid>
      <w:tr w:rsidR="00AC3246" w:rsidTr="002009CB">
        <w:trPr>
          <w:jc w:val="center"/>
        </w:trPr>
        <w:tc>
          <w:tcPr>
            <w:tcW w:w="1403" w:type="dxa"/>
          </w:tcPr>
          <w:p w:rsidR="00AC3246" w:rsidRPr="002009CB" w:rsidRDefault="00D96248" w:rsidP="002009CB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2009CB">
              <w:rPr>
                <w:rFonts w:ascii="Arial" w:eastAsia="Calibri" w:hAnsi="Arial" w:cs="Arial"/>
                <w:sz w:val="21"/>
                <w:szCs w:val="21"/>
              </w:rPr>
              <w:t>8:00-8</w:t>
            </w:r>
            <w:r w:rsidR="00AC3246" w:rsidRPr="002009CB">
              <w:rPr>
                <w:rFonts w:ascii="Arial" w:eastAsia="Calibri" w:hAnsi="Arial" w:cs="Arial"/>
                <w:sz w:val="21"/>
                <w:szCs w:val="21"/>
              </w:rPr>
              <w:t>:</w:t>
            </w:r>
            <w:r w:rsidRPr="002009CB">
              <w:rPr>
                <w:rFonts w:ascii="Arial" w:eastAsia="Calibri" w:hAnsi="Arial" w:cs="Arial"/>
                <w:sz w:val="21"/>
                <w:szCs w:val="21"/>
              </w:rPr>
              <w:t>3</w:t>
            </w:r>
            <w:r w:rsidR="00AC3246" w:rsidRPr="002009CB">
              <w:rPr>
                <w:rFonts w:ascii="Arial" w:eastAsia="Calibri" w:hAnsi="Arial" w:cs="Arial"/>
                <w:sz w:val="21"/>
                <w:szCs w:val="21"/>
              </w:rPr>
              <w:t>0</w:t>
            </w:r>
          </w:p>
        </w:tc>
        <w:tc>
          <w:tcPr>
            <w:tcW w:w="5419" w:type="dxa"/>
          </w:tcPr>
          <w:p w:rsidR="00AC3246" w:rsidRPr="002009CB" w:rsidRDefault="00AC3246" w:rsidP="002009CB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2009CB">
              <w:rPr>
                <w:rFonts w:ascii="Arial" w:eastAsia="Calibri" w:hAnsi="Arial" w:cs="Arial"/>
                <w:sz w:val="21"/>
                <w:szCs w:val="21"/>
              </w:rPr>
              <w:t>Registration</w:t>
            </w:r>
          </w:p>
        </w:tc>
      </w:tr>
      <w:tr w:rsidR="00AC3246" w:rsidTr="002009CB">
        <w:trPr>
          <w:jc w:val="center"/>
        </w:trPr>
        <w:tc>
          <w:tcPr>
            <w:tcW w:w="1403" w:type="dxa"/>
          </w:tcPr>
          <w:p w:rsidR="00AC3246" w:rsidRPr="002009CB" w:rsidRDefault="00D96248" w:rsidP="002009CB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2009CB">
              <w:rPr>
                <w:rFonts w:ascii="Arial" w:eastAsia="Calibri" w:hAnsi="Arial" w:cs="Arial"/>
                <w:sz w:val="21"/>
                <w:szCs w:val="21"/>
              </w:rPr>
              <w:t>8</w:t>
            </w:r>
            <w:r w:rsidR="00AC3246" w:rsidRPr="002009CB">
              <w:rPr>
                <w:rFonts w:ascii="Arial" w:eastAsia="Calibri" w:hAnsi="Arial" w:cs="Arial"/>
                <w:sz w:val="21"/>
                <w:szCs w:val="21"/>
              </w:rPr>
              <w:t>:</w:t>
            </w:r>
            <w:r w:rsidRPr="002009CB">
              <w:rPr>
                <w:rFonts w:ascii="Arial" w:eastAsia="Calibri" w:hAnsi="Arial" w:cs="Arial"/>
                <w:sz w:val="21"/>
                <w:szCs w:val="21"/>
              </w:rPr>
              <w:t>30-8</w:t>
            </w:r>
            <w:r w:rsidR="00AC3246" w:rsidRPr="002009CB">
              <w:rPr>
                <w:rFonts w:ascii="Arial" w:eastAsia="Calibri" w:hAnsi="Arial" w:cs="Arial"/>
                <w:sz w:val="21"/>
                <w:szCs w:val="21"/>
              </w:rPr>
              <w:t>:</w:t>
            </w:r>
            <w:r w:rsidRPr="002009CB">
              <w:rPr>
                <w:rFonts w:ascii="Arial" w:eastAsia="Calibri" w:hAnsi="Arial" w:cs="Arial"/>
                <w:sz w:val="21"/>
                <w:szCs w:val="21"/>
              </w:rPr>
              <w:t>45</w:t>
            </w:r>
          </w:p>
        </w:tc>
        <w:tc>
          <w:tcPr>
            <w:tcW w:w="5419" w:type="dxa"/>
          </w:tcPr>
          <w:p w:rsidR="00AC3246" w:rsidRPr="002009CB" w:rsidRDefault="00D96248" w:rsidP="002009CB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2009CB">
              <w:rPr>
                <w:rFonts w:ascii="Arial" w:eastAsia="Calibri" w:hAnsi="Arial" w:cs="Arial"/>
                <w:sz w:val="21"/>
                <w:szCs w:val="21"/>
              </w:rPr>
              <w:t xml:space="preserve">Introduction to </w:t>
            </w:r>
            <w:r w:rsidR="00053C2D" w:rsidRPr="002009CB">
              <w:rPr>
                <w:rFonts w:ascii="Arial" w:eastAsia="Calibri" w:hAnsi="Arial" w:cs="Arial"/>
                <w:sz w:val="21"/>
                <w:szCs w:val="21"/>
              </w:rPr>
              <w:t>Requirements</w:t>
            </w:r>
            <w:r w:rsidRPr="002009CB">
              <w:rPr>
                <w:rFonts w:ascii="Arial" w:eastAsia="Calibri" w:hAnsi="Arial" w:cs="Arial"/>
                <w:sz w:val="21"/>
                <w:szCs w:val="21"/>
              </w:rPr>
              <w:t xml:space="preserve"> Related to Housing Assistance</w:t>
            </w:r>
          </w:p>
        </w:tc>
      </w:tr>
      <w:tr w:rsidR="00AC3246" w:rsidTr="002009CB">
        <w:trPr>
          <w:jc w:val="center"/>
        </w:trPr>
        <w:tc>
          <w:tcPr>
            <w:tcW w:w="1403" w:type="dxa"/>
          </w:tcPr>
          <w:p w:rsidR="00AC3246" w:rsidRPr="002009CB" w:rsidRDefault="00D96248" w:rsidP="002009CB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2009CB">
              <w:rPr>
                <w:rFonts w:ascii="Arial" w:eastAsia="Calibri" w:hAnsi="Arial" w:cs="Arial"/>
                <w:sz w:val="21"/>
                <w:szCs w:val="21"/>
              </w:rPr>
              <w:t>8</w:t>
            </w:r>
            <w:r w:rsidR="00AC3246" w:rsidRPr="002009CB">
              <w:rPr>
                <w:rFonts w:ascii="Arial" w:eastAsia="Calibri" w:hAnsi="Arial" w:cs="Arial"/>
                <w:sz w:val="21"/>
                <w:szCs w:val="21"/>
              </w:rPr>
              <w:t>:</w:t>
            </w:r>
            <w:r w:rsidRPr="002009CB">
              <w:rPr>
                <w:rFonts w:ascii="Arial" w:eastAsia="Calibri" w:hAnsi="Arial" w:cs="Arial"/>
                <w:sz w:val="21"/>
                <w:szCs w:val="21"/>
              </w:rPr>
              <w:t>45</w:t>
            </w:r>
            <w:r w:rsidR="00AC3246" w:rsidRPr="002009CB">
              <w:rPr>
                <w:rFonts w:ascii="Arial" w:eastAsia="Calibri" w:hAnsi="Arial" w:cs="Arial"/>
                <w:sz w:val="21"/>
                <w:szCs w:val="21"/>
              </w:rPr>
              <w:t>-</w:t>
            </w:r>
            <w:r w:rsidRPr="002009CB">
              <w:rPr>
                <w:rFonts w:ascii="Arial" w:eastAsia="Calibri" w:hAnsi="Arial" w:cs="Arial"/>
                <w:sz w:val="21"/>
                <w:szCs w:val="21"/>
              </w:rPr>
              <w:t>9</w:t>
            </w:r>
            <w:r w:rsidR="00AC3246" w:rsidRPr="002009CB">
              <w:rPr>
                <w:rFonts w:ascii="Arial" w:eastAsia="Calibri" w:hAnsi="Arial" w:cs="Arial"/>
                <w:sz w:val="21"/>
                <w:szCs w:val="21"/>
              </w:rPr>
              <w:t>:</w:t>
            </w:r>
            <w:r w:rsidRPr="002009CB">
              <w:rPr>
                <w:rFonts w:ascii="Arial" w:eastAsia="Calibri" w:hAnsi="Arial" w:cs="Arial"/>
                <w:sz w:val="21"/>
                <w:szCs w:val="21"/>
              </w:rPr>
              <w:t>30</w:t>
            </w:r>
          </w:p>
        </w:tc>
        <w:tc>
          <w:tcPr>
            <w:tcW w:w="5419" w:type="dxa"/>
          </w:tcPr>
          <w:p w:rsidR="00AC3246" w:rsidRPr="002009CB" w:rsidRDefault="00D96248" w:rsidP="002009CB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2009CB">
              <w:rPr>
                <w:rFonts w:ascii="Arial" w:eastAsia="Calibri" w:hAnsi="Arial" w:cs="Arial"/>
                <w:sz w:val="21"/>
                <w:szCs w:val="21"/>
              </w:rPr>
              <w:t>Leasing Eligible Costs and Associated Requirements</w:t>
            </w:r>
          </w:p>
        </w:tc>
      </w:tr>
      <w:tr w:rsidR="00D96248" w:rsidTr="002009CB">
        <w:trPr>
          <w:jc w:val="center"/>
        </w:trPr>
        <w:tc>
          <w:tcPr>
            <w:tcW w:w="1403" w:type="dxa"/>
          </w:tcPr>
          <w:p w:rsidR="00D96248" w:rsidRPr="002009CB" w:rsidRDefault="00D96248" w:rsidP="002009CB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2009CB">
              <w:rPr>
                <w:rFonts w:ascii="Arial" w:eastAsia="Calibri" w:hAnsi="Arial" w:cs="Arial"/>
                <w:sz w:val="21"/>
                <w:szCs w:val="21"/>
              </w:rPr>
              <w:t>9:30-10:15</w:t>
            </w:r>
          </w:p>
        </w:tc>
        <w:tc>
          <w:tcPr>
            <w:tcW w:w="5419" w:type="dxa"/>
          </w:tcPr>
          <w:p w:rsidR="00D96248" w:rsidRPr="002009CB" w:rsidRDefault="00D96248" w:rsidP="002009CB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2009CB">
              <w:rPr>
                <w:rFonts w:ascii="Arial" w:eastAsia="Calibri" w:hAnsi="Arial" w:cs="Arial"/>
                <w:sz w:val="21"/>
                <w:szCs w:val="21"/>
              </w:rPr>
              <w:t>Rental Assistance Eligible Costs and Associated Requirements</w:t>
            </w:r>
          </w:p>
        </w:tc>
      </w:tr>
      <w:tr w:rsidR="00AC3246" w:rsidTr="002009CB">
        <w:trPr>
          <w:jc w:val="center"/>
        </w:trPr>
        <w:tc>
          <w:tcPr>
            <w:tcW w:w="1403" w:type="dxa"/>
            <w:shd w:val="clear" w:color="auto" w:fill="DBE5F1" w:themeFill="accent1" w:themeFillTint="33"/>
          </w:tcPr>
          <w:p w:rsidR="00AC3246" w:rsidRPr="002009CB" w:rsidRDefault="00D96248" w:rsidP="002009CB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2009CB">
              <w:rPr>
                <w:rFonts w:ascii="Arial" w:eastAsia="Calibri" w:hAnsi="Arial" w:cs="Arial"/>
                <w:sz w:val="21"/>
                <w:szCs w:val="21"/>
              </w:rPr>
              <w:t>10</w:t>
            </w:r>
            <w:r w:rsidR="00AC3246" w:rsidRPr="002009CB">
              <w:rPr>
                <w:rFonts w:ascii="Arial" w:eastAsia="Calibri" w:hAnsi="Arial" w:cs="Arial"/>
                <w:sz w:val="21"/>
                <w:szCs w:val="21"/>
              </w:rPr>
              <w:t>:</w:t>
            </w:r>
            <w:r w:rsidRPr="002009CB">
              <w:rPr>
                <w:rFonts w:ascii="Arial" w:eastAsia="Calibri" w:hAnsi="Arial" w:cs="Arial"/>
                <w:sz w:val="21"/>
                <w:szCs w:val="21"/>
              </w:rPr>
              <w:t>15</w:t>
            </w:r>
            <w:r w:rsidR="00AC3246" w:rsidRPr="002009CB">
              <w:rPr>
                <w:rFonts w:ascii="Arial" w:eastAsia="Calibri" w:hAnsi="Arial" w:cs="Arial"/>
                <w:sz w:val="21"/>
                <w:szCs w:val="21"/>
              </w:rPr>
              <w:t>-1</w:t>
            </w:r>
            <w:r w:rsidRPr="002009CB">
              <w:rPr>
                <w:rFonts w:ascii="Arial" w:eastAsia="Calibri" w:hAnsi="Arial" w:cs="Arial"/>
                <w:sz w:val="21"/>
                <w:szCs w:val="21"/>
              </w:rPr>
              <w:t>0</w:t>
            </w:r>
            <w:r w:rsidR="00AC3246" w:rsidRPr="002009CB">
              <w:rPr>
                <w:rFonts w:ascii="Arial" w:eastAsia="Calibri" w:hAnsi="Arial" w:cs="Arial"/>
                <w:sz w:val="21"/>
                <w:szCs w:val="21"/>
              </w:rPr>
              <w:t>:</w:t>
            </w:r>
            <w:r w:rsidRPr="002009CB">
              <w:rPr>
                <w:rFonts w:ascii="Arial" w:eastAsia="Calibri" w:hAnsi="Arial" w:cs="Arial"/>
                <w:sz w:val="21"/>
                <w:szCs w:val="21"/>
              </w:rPr>
              <w:t>30</w:t>
            </w:r>
          </w:p>
        </w:tc>
        <w:tc>
          <w:tcPr>
            <w:tcW w:w="5419" w:type="dxa"/>
            <w:shd w:val="clear" w:color="auto" w:fill="DBE5F1" w:themeFill="accent1" w:themeFillTint="33"/>
          </w:tcPr>
          <w:p w:rsidR="00AC3246" w:rsidRPr="002009CB" w:rsidRDefault="00AC3246" w:rsidP="002009CB">
            <w:pPr>
              <w:spacing w:before="40" w:after="40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2009CB">
              <w:rPr>
                <w:rFonts w:ascii="Arial" w:eastAsia="Calibri" w:hAnsi="Arial" w:cs="Arial"/>
                <w:b/>
                <w:sz w:val="21"/>
                <w:szCs w:val="21"/>
              </w:rPr>
              <w:t>BREAK</w:t>
            </w:r>
          </w:p>
        </w:tc>
      </w:tr>
      <w:tr w:rsidR="00AC3246" w:rsidTr="002009CB">
        <w:trPr>
          <w:jc w:val="center"/>
        </w:trPr>
        <w:tc>
          <w:tcPr>
            <w:tcW w:w="1403" w:type="dxa"/>
          </w:tcPr>
          <w:p w:rsidR="00AC3246" w:rsidRPr="002009CB" w:rsidRDefault="00AC3246" w:rsidP="002009CB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2009CB">
              <w:rPr>
                <w:rFonts w:ascii="Arial" w:eastAsia="Calibri" w:hAnsi="Arial" w:cs="Arial"/>
                <w:sz w:val="21"/>
                <w:szCs w:val="21"/>
              </w:rPr>
              <w:t>1</w:t>
            </w:r>
            <w:r w:rsidR="00D96248" w:rsidRPr="002009CB">
              <w:rPr>
                <w:rFonts w:ascii="Arial" w:eastAsia="Calibri" w:hAnsi="Arial" w:cs="Arial"/>
                <w:sz w:val="21"/>
                <w:szCs w:val="21"/>
              </w:rPr>
              <w:t>0:30-11</w:t>
            </w:r>
            <w:r w:rsidRPr="002009CB">
              <w:rPr>
                <w:rFonts w:ascii="Arial" w:eastAsia="Calibri" w:hAnsi="Arial" w:cs="Arial"/>
                <w:sz w:val="21"/>
                <w:szCs w:val="21"/>
              </w:rPr>
              <w:t>:</w:t>
            </w:r>
            <w:r w:rsidR="00D96248" w:rsidRPr="002009CB">
              <w:rPr>
                <w:rFonts w:ascii="Arial" w:eastAsia="Calibri" w:hAnsi="Arial" w:cs="Arial"/>
                <w:sz w:val="21"/>
                <w:szCs w:val="21"/>
              </w:rPr>
              <w:t>15</w:t>
            </w:r>
          </w:p>
        </w:tc>
        <w:tc>
          <w:tcPr>
            <w:tcW w:w="5419" w:type="dxa"/>
          </w:tcPr>
          <w:p w:rsidR="00AC3246" w:rsidRPr="002009CB" w:rsidRDefault="00D96248" w:rsidP="002009CB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2009CB">
              <w:rPr>
                <w:rFonts w:ascii="Arial" w:eastAsia="Calibri" w:hAnsi="Arial" w:cs="Arial"/>
                <w:sz w:val="21"/>
                <w:szCs w:val="21"/>
              </w:rPr>
              <w:t>Unit Rent Limits and Program Participant Contributions</w:t>
            </w:r>
          </w:p>
        </w:tc>
      </w:tr>
      <w:tr w:rsidR="00AC3246" w:rsidTr="002009CB">
        <w:trPr>
          <w:jc w:val="center"/>
        </w:trPr>
        <w:tc>
          <w:tcPr>
            <w:tcW w:w="1403" w:type="dxa"/>
          </w:tcPr>
          <w:p w:rsidR="00AC3246" w:rsidRPr="002009CB" w:rsidRDefault="004B1FE1" w:rsidP="002009CB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2009CB">
              <w:rPr>
                <w:rFonts w:ascii="Arial" w:eastAsia="Calibri" w:hAnsi="Arial" w:cs="Arial"/>
                <w:sz w:val="21"/>
                <w:szCs w:val="21"/>
              </w:rPr>
              <w:t>11</w:t>
            </w:r>
            <w:r w:rsidR="00AC3246" w:rsidRPr="002009CB">
              <w:rPr>
                <w:rFonts w:ascii="Arial" w:eastAsia="Calibri" w:hAnsi="Arial" w:cs="Arial"/>
                <w:sz w:val="21"/>
                <w:szCs w:val="21"/>
              </w:rPr>
              <w:t>:</w:t>
            </w:r>
            <w:r w:rsidRPr="002009CB">
              <w:rPr>
                <w:rFonts w:ascii="Arial" w:eastAsia="Calibri" w:hAnsi="Arial" w:cs="Arial"/>
                <w:sz w:val="21"/>
                <w:szCs w:val="21"/>
              </w:rPr>
              <w:t>15</w:t>
            </w:r>
            <w:r w:rsidR="00AC3246" w:rsidRPr="002009CB">
              <w:rPr>
                <w:rFonts w:ascii="Arial" w:eastAsia="Calibri" w:hAnsi="Arial" w:cs="Arial"/>
                <w:sz w:val="21"/>
                <w:szCs w:val="21"/>
              </w:rPr>
              <w:t>-</w:t>
            </w:r>
            <w:r w:rsidR="00C863DA" w:rsidRPr="002009CB">
              <w:rPr>
                <w:rFonts w:ascii="Arial" w:eastAsia="Calibri" w:hAnsi="Arial" w:cs="Arial"/>
                <w:sz w:val="21"/>
                <w:szCs w:val="21"/>
              </w:rPr>
              <w:t>11</w:t>
            </w:r>
            <w:r w:rsidR="00AC3246" w:rsidRPr="002009CB">
              <w:rPr>
                <w:rFonts w:ascii="Arial" w:eastAsia="Calibri" w:hAnsi="Arial" w:cs="Arial"/>
                <w:sz w:val="21"/>
                <w:szCs w:val="21"/>
              </w:rPr>
              <w:t>:</w:t>
            </w:r>
            <w:r w:rsidR="00C863DA" w:rsidRPr="002009CB">
              <w:rPr>
                <w:rFonts w:ascii="Arial" w:eastAsia="Calibri" w:hAnsi="Arial" w:cs="Arial"/>
                <w:sz w:val="21"/>
                <w:szCs w:val="21"/>
              </w:rPr>
              <w:t>45</w:t>
            </w:r>
          </w:p>
        </w:tc>
        <w:tc>
          <w:tcPr>
            <w:tcW w:w="5419" w:type="dxa"/>
          </w:tcPr>
          <w:p w:rsidR="00AC3246" w:rsidRPr="002009CB" w:rsidRDefault="004B1FE1" w:rsidP="002009CB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2009CB">
              <w:rPr>
                <w:rFonts w:ascii="Arial" w:eastAsia="Calibri" w:hAnsi="Arial" w:cs="Arial"/>
                <w:sz w:val="21"/>
                <w:szCs w:val="21"/>
              </w:rPr>
              <w:t>Property Requirements</w:t>
            </w:r>
          </w:p>
        </w:tc>
      </w:tr>
      <w:tr w:rsidR="00AC3246" w:rsidTr="002009CB">
        <w:trPr>
          <w:jc w:val="center"/>
        </w:trPr>
        <w:tc>
          <w:tcPr>
            <w:tcW w:w="1403" w:type="dxa"/>
          </w:tcPr>
          <w:p w:rsidR="00AC3246" w:rsidRPr="002009CB" w:rsidRDefault="004B1FE1" w:rsidP="002009CB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2009CB">
              <w:rPr>
                <w:rFonts w:ascii="Arial" w:eastAsia="Calibri" w:hAnsi="Arial" w:cs="Arial"/>
                <w:sz w:val="21"/>
                <w:szCs w:val="21"/>
              </w:rPr>
              <w:t>1</w:t>
            </w:r>
            <w:r w:rsidR="00C863DA" w:rsidRPr="002009CB">
              <w:rPr>
                <w:rFonts w:ascii="Arial" w:eastAsia="Calibri" w:hAnsi="Arial" w:cs="Arial"/>
                <w:sz w:val="21"/>
                <w:szCs w:val="21"/>
              </w:rPr>
              <w:t>1</w:t>
            </w:r>
            <w:r w:rsidR="00AC3246" w:rsidRPr="002009CB">
              <w:rPr>
                <w:rFonts w:ascii="Arial" w:eastAsia="Calibri" w:hAnsi="Arial" w:cs="Arial"/>
                <w:sz w:val="21"/>
                <w:szCs w:val="21"/>
              </w:rPr>
              <w:t>:</w:t>
            </w:r>
            <w:r w:rsidR="00C863DA" w:rsidRPr="002009CB">
              <w:rPr>
                <w:rFonts w:ascii="Arial" w:eastAsia="Calibri" w:hAnsi="Arial" w:cs="Arial"/>
                <w:sz w:val="21"/>
                <w:szCs w:val="21"/>
              </w:rPr>
              <w:t>45</w:t>
            </w:r>
            <w:r w:rsidR="00AC3246" w:rsidRPr="002009CB">
              <w:rPr>
                <w:rFonts w:ascii="Arial" w:eastAsia="Calibri" w:hAnsi="Arial" w:cs="Arial"/>
                <w:sz w:val="21"/>
                <w:szCs w:val="21"/>
              </w:rPr>
              <w:t>-</w:t>
            </w:r>
            <w:r w:rsidRPr="002009CB">
              <w:rPr>
                <w:rFonts w:ascii="Arial" w:eastAsia="Calibri" w:hAnsi="Arial" w:cs="Arial"/>
                <w:sz w:val="21"/>
                <w:szCs w:val="21"/>
              </w:rPr>
              <w:t>12</w:t>
            </w:r>
            <w:r w:rsidR="00AC3246" w:rsidRPr="002009CB">
              <w:rPr>
                <w:rFonts w:ascii="Arial" w:eastAsia="Calibri" w:hAnsi="Arial" w:cs="Arial"/>
                <w:sz w:val="21"/>
                <w:szCs w:val="21"/>
              </w:rPr>
              <w:t>:15</w:t>
            </w:r>
          </w:p>
        </w:tc>
        <w:tc>
          <w:tcPr>
            <w:tcW w:w="5419" w:type="dxa"/>
          </w:tcPr>
          <w:p w:rsidR="00AC3246" w:rsidRPr="002009CB" w:rsidRDefault="004B1FE1" w:rsidP="002009CB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2009CB">
              <w:rPr>
                <w:rFonts w:ascii="Arial" w:eastAsia="Calibri" w:hAnsi="Arial" w:cs="Arial"/>
                <w:sz w:val="21"/>
                <w:szCs w:val="21"/>
              </w:rPr>
              <w:t>Special Considerations for RRH Projects</w:t>
            </w:r>
          </w:p>
        </w:tc>
      </w:tr>
      <w:tr w:rsidR="00AC3246" w:rsidTr="002009CB">
        <w:trPr>
          <w:jc w:val="center"/>
        </w:trPr>
        <w:tc>
          <w:tcPr>
            <w:tcW w:w="1403" w:type="dxa"/>
          </w:tcPr>
          <w:p w:rsidR="00AC3246" w:rsidRPr="002009CB" w:rsidRDefault="004B1FE1" w:rsidP="002009CB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2009CB">
              <w:rPr>
                <w:rFonts w:ascii="Arial" w:eastAsia="Calibri" w:hAnsi="Arial" w:cs="Arial"/>
                <w:sz w:val="21"/>
                <w:szCs w:val="21"/>
              </w:rPr>
              <w:t>12:15-12</w:t>
            </w:r>
            <w:r w:rsidR="00AC3246" w:rsidRPr="002009CB">
              <w:rPr>
                <w:rFonts w:ascii="Arial" w:eastAsia="Calibri" w:hAnsi="Arial" w:cs="Arial"/>
                <w:sz w:val="21"/>
                <w:szCs w:val="21"/>
              </w:rPr>
              <w:t>:</w:t>
            </w:r>
            <w:r w:rsidRPr="002009CB">
              <w:rPr>
                <w:rFonts w:ascii="Arial" w:eastAsia="Calibri" w:hAnsi="Arial" w:cs="Arial"/>
                <w:sz w:val="21"/>
                <w:szCs w:val="21"/>
              </w:rPr>
              <w:t>30</w:t>
            </w:r>
          </w:p>
        </w:tc>
        <w:tc>
          <w:tcPr>
            <w:tcW w:w="5419" w:type="dxa"/>
          </w:tcPr>
          <w:p w:rsidR="00AC3246" w:rsidRPr="002009CB" w:rsidRDefault="00AC3246" w:rsidP="002009CB">
            <w:pPr>
              <w:spacing w:before="40" w:after="40"/>
              <w:rPr>
                <w:rFonts w:ascii="Arial" w:eastAsia="Calibri" w:hAnsi="Arial" w:cs="Arial"/>
                <w:sz w:val="21"/>
                <w:szCs w:val="21"/>
              </w:rPr>
            </w:pPr>
            <w:r w:rsidRPr="002009CB">
              <w:rPr>
                <w:rFonts w:ascii="Arial" w:eastAsia="Calibri" w:hAnsi="Arial" w:cs="Arial"/>
                <w:sz w:val="21"/>
                <w:szCs w:val="21"/>
              </w:rPr>
              <w:t>Wrap Up</w:t>
            </w:r>
            <w:r w:rsidR="004B1FE1" w:rsidRPr="002009CB">
              <w:rPr>
                <w:rFonts w:ascii="Arial" w:eastAsia="Calibri" w:hAnsi="Arial" w:cs="Arial"/>
                <w:sz w:val="21"/>
                <w:szCs w:val="21"/>
              </w:rPr>
              <w:t xml:space="preserve"> and Final Questions</w:t>
            </w:r>
          </w:p>
        </w:tc>
      </w:tr>
    </w:tbl>
    <w:p w:rsidR="00AC3246" w:rsidRDefault="00AC3246" w:rsidP="002009CB">
      <w:pPr>
        <w:pStyle w:val="ESGNormal"/>
      </w:pPr>
    </w:p>
    <w:p w:rsidR="00987EA9" w:rsidRPr="00457F3B" w:rsidRDefault="00987EA9" w:rsidP="00987EA9">
      <w:pPr>
        <w:pStyle w:val="ESGNormal"/>
        <w:rPr>
          <w:b/>
        </w:rPr>
      </w:pPr>
      <w:r w:rsidRPr="00457F3B">
        <w:rPr>
          <w:b/>
        </w:rPr>
        <w:t>***Please note that this is a GENERAL DRAFT agenda. Specific times are subject to change for individual trainings sessions.</w:t>
      </w:r>
    </w:p>
    <w:p w:rsidR="00987EA9" w:rsidRDefault="00987EA9" w:rsidP="002009CB">
      <w:pPr>
        <w:pStyle w:val="ESGNormal"/>
      </w:pPr>
    </w:p>
    <w:sectPr w:rsidR="00987EA9" w:rsidSect="00492C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10" w:rsidRDefault="00B93510" w:rsidP="00B93510">
      <w:pPr>
        <w:spacing w:after="0" w:line="240" w:lineRule="auto"/>
      </w:pPr>
      <w:r>
        <w:separator/>
      </w:r>
    </w:p>
  </w:endnote>
  <w:endnote w:type="continuationSeparator" w:id="0">
    <w:p w:rsidR="00B93510" w:rsidRDefault="00B93510" w:rsidP="00B9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510" w:rsidRDefault="00B935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510" w:rsidRDefault="00B935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510" w:rsidRDefault="00B93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10" w:rsidRDefault="00B93510" w:rsidP="00B93510">
      <w:pPr>
        <w:spacing w:after="0" w:line="240" w:lineRule="auto"/>
      </w:pPr>
      <w:r>
        <w:separator/>
      </w:r>
    </w:p>
  </w:footnote>
  <w:footnote w:type="continuationSeparator" w:id="0">
    <w:p w:rsidR="00B93510" w:rsidRDefault="00B93510" w:rsidP="00B93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510" w:rsidRDefault="00B935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905186"/>
      <w:docPartObj>
        <w:docPartGallery w:val="Watermarks"/>
        <w:docPartUnique/>
      </w:docPartObj>
    </w:sdtPr>
    <w:sdtEndPr/>
    <w:sdtContent>
      <w:p w:rsidR="00B93510" w:rsidRDefault="006E66C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510" w:rsidRDefault="00B93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46"/>
    <w:rsid w:val="0001406E"/>
    <w:rsid w:val="000403C9"/>
    <w:rsid w:val="00053C2D"/>
    <w:rsid w:val="00086176"/>
    <w:rsid w:val="000C32C4"/>
    <w:rsid w:val="00140BD6"/>
    <w:rsid w:val="00142D1F"/>
    <w:rsid w:val="001920C7"/>
    <w:rsid w:val="00193EA0"/>
    <w:rsid w:val="001D4AF6"/>
    <w:rsid w:val="001E26CD"/>
    <w:rsid w:val="002009CB"/>
    <w:rsid w:val="00203CF1"/>
    <w:rsid w:val="002C3732"/>
    <w:rsid w:val="0032792A"/>
    <w:rsid w:val="00353C0F"/>
    <w:rsid w:val="003A5F4E"/>
    <w:rsid w:val="003A772A"/>
    <w:rsid w:val="003D64AA"/>
    <w:rsid w:val="004228D9"/>
    <w:rsid w:val="004526CE"/>
    <w:rsid w:val="004609C7"/>
    <w:rsid w:val="00465A8F"/>
    <w:rsid w:val="00472D3A"/>
    <w:rsid w:val="00481CAD"/>
    <w:rsid w:val="00483314"/>
    <w:rsid w:val="00492CAA"/>
    <w:rsid w:val="004A45DF"/>
    <w:rsid w:val="004B1FE1"/>
    <w:rsid w:val="004F7898"/>
    <w:rsid w:val="0051054B"/>
    <w:rsid w:val="00513720"/>
    <w:rsid w:val="00572E0D"/>
    <w:rsid w:val="005B5660"/>
    <w:rsid w:val="00661308"/>
    <w:rsid w:val="006923FF"/>
    <w:rsid w:val="006A3493"/>
    <w:rsid w:val="006A7017"/>
    <w:rsid w:val="006B27BD"/>
    <w:rsid w:val="006E66C4"/>
    <w:rsid w:val="00714FE6"/>
    <w:rsid w:val="007233C2"/>
    <w:rsid w:val="00752E11"/>
    <w:rsid w:val="00783D83"/>
    <w:rsid w:val="0079072D"/>
    <w:rsid w:val="0079388D"/>
    <w:rsid w:val="007B59B6"/>
    <w:rsid w:val="007E5E74"/>
    <w:rsid w:val="0080256B"/>
    <w:rsid w:val="00803D88"/>
    <w:rsid w:val="008272B2"/>
    <w:rsid w:val="008755C4"/>
    <w:rsid w:val="008856CB"/>
    <w:rsid w:val="00891C81"/>
    <w:rsid w:val="008B1D08"/>
    <w:rsid w:val="008D5F91"/>
    <w:rsid w:val="00901794"/>
    <w:rsid w:val="00905E45"/>
    <w:rsid w:val="00914562"/>
    <w:rsid w:val="00933C2D"/>
    <w:rsid w:val="009524F5"/>
    <w:rsid w:val="00987EA9"/>
    <w:rsid w:val="009D01D2"/>
    <w:rsid w:val="009F008A"/>
    <w:rsid w:val="00A1391D"/>
    <w:rsid w:val="00A22301"/>
    <w:rsid w:val="00A63FC3"/>
    <w:rsid w:val="00A954E5"/>
    <w:rsid w:val="00AB29C9"/>
    <w:rsid w:val="00AC3246"/>
    <w:rsid w:val="00AC5CD8"/>
    <w:rsid w:val="00AE3432"/>
    <w:rsid w:val="00B06478"/>
    <w:rsid w:val="00B351D7"/>
    <w:rsid w:val="00B754BF"/>
    <w:rsid w:val="00B93510"/>
    <w:rsid w:val="00BE3A0B"/>
    <w:rsid w:val="00C1551E"/>
    <w:rsid w:val="00C22410"/>
    <w:rsid w:val="00C46884"/>
    <w:rsid w:val="00C863DA"/>
    <w:rsid w:val="00CB2012"/>
    <w:rsid w:val="00CC375E"/>
    <w:rsid w:val="00D137B3"/>
    <w:rsid w:val="00D245A4"/>
    <w:rsid w:val="00D3373B"/>
    <w:rsid w:val="00D90606"/>
    <w:rsid w:val="00D93DFF"/>
    <w:rsid w:val="00D96248"/>
    <w:rsid w:val="00E82EE5"/>
    <w:rsid w:val="00EA193E"/>
    <w:rsid w:val="00EC7A07"/>
    <w:rsid w:val="00EE6FBD"/>
    <w:rsid w:val="00F10F93"/>
    <w:rsid w:val="00F14E5B"/>
    <w:rsid w:val="00F602FE"/>
    <w:rsid w:val="00F62E3E"/>
    <w:rsid w:val="00F63E76"/>
    <w:rsid w:val="00F813E3"/>
    <w:rsid w:val="00FB6727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9CB"/>
    <w:pPr>
      <w:keepNext/>
      <w:keepLines/>
      <w:autoSpaceDE w:val="0"/>
      <w:autoSpaceDN w:val="0"/>
      <w:adjustRightInd w:val="0"/>
      <w:spacing w:before="480" w:after="0" w:line="276" w:lineRule="atLeast"/>
      <w:outlineLvl w:val="0"/>
    </w:pPr>
    <w:rPr>
      <w:rFonts w:asciiTheme="majorHAnsi" w:eastAsiaTheme="majorEastAsia" w:hAnsiTheme="majorHAnsi" w:cstheme="majorBidi"/>
      <w:b/>
      <w:color w:val="548DD4" w:themeColor="text2" w:themeTint="99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09CB"/>
    <w:rPr>
      <w:rFonts w:asciiTheme="majorHAnsi" w:eastAsiaTheme="majorEastAsia" w:hAnsiTheme="majorHAnsi" w:cstheme="majorBidi"/>
      <w:b/>
      <w:color w:val="548DD4" w:themeColor="text2" w:themeTint="99"/>
      <w:sz w:val="36"/>
      <w:szCs w:val="28"/>
    </w:rPr>
  </w:style>
  <w:style w:type="paragraph" w:customStyle="1" w:styleId="ESGNormal">
    <w:name w:val="ESG Normal"/>
    <w:basedOn w:val="Normal"/>
    <w:uiPriority w:val="99"/>
    <w:rsid w:val="002009CB"/>
    <w:pPr>
      <w:spacing w:before="120" w:after="0" w:line="240" w:lineRule="auto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93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510"/>
  </w:style>
  <w:style w:type="paragraph" w:styleId="Footer">
    <w:name w:val="footer"/>
    <w:basedOn w:val="Normal"/>
    <w:link w:val="FooterChar"/>
    <w:uiPriority w:val="99"/>
    <w:unhideWhenUsed/>
    <w:rsid w:val="00B93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9CB"/>
    <w:pPr>
      <w:keepNext/>
      <w:keepLines/>
      <w:autoSpaceDE w:val="0"/>
      <w:autoSpaceDN w:val="0"/>
      <w:adjustRightInd w:val="0"/>
      <w:spacing w:before="480" w:after="0" w:line="276" w:lineRule="atLeast"/>
      <w:outlineLvl w:val="0"/>
    </w:pPr>
    <w:rPr>
      <w:rFonts w:asciiTheme="majorHAnsi" w:eastAsiaTheme="majorEastAsia" w:hAnsiTheme="majorHAnsi" w:cstheme="majorBidi"/>
      <w:b/>
      <w:color w:val="548DD4" w:themeColor="text2" w:themeTint="99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09CB"/>
    <w:rPr>
      <w:rFonts w:asciiTheme="majorHAnsi" w:eastAsiaTheme="majorEastAsia" w:hAnsiTheme="majorHAnsi" w:cstheme="majorBidi"/>
      <w:b/>
      <w:color w:val="548DD4" w:themeColor="text2" w:themeTint="99"/>
      <w:sz w:val="36"/>
      <w:szCs w:val="28"/>
    </w:rPr>
  </w:style>
  <w:style w:type="paragraph" w:customStyle="1" w:styleId="ESGNormal">
    <w:name w:val="ESG Normal"/>
    <w:basedOn w:val="Normal"/>
    <w:uiPriority w:val="99"/>
    <w:rsid w:val="002009CB"/>
    <w:pPr>
      <w:spacing w:before="120" w:after="0" w:line="240" w:lineRule="auto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93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510"/>
  </w:style>
  <w:style w:type="paragraph" w:styleId="Footer">
    <w:name w:val="footer"/>
    <w:basedOn w:val="Normal"/>
    <w:link w:val="FooterChar"/>
    <w:uiPriority w:val="99"/>
    <w:unhideWhenUsed/>
    <w:rsid w:val="00B93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Cooper</dc:creator>
  <cp:lastModifiedBy>Paula Paladino</cp:lastModifiedBy>
  <cp:revision>2</cp:revision>
  <cp:lastPrinted>2014-06-17T20:29:00Z</cp:lastPrinted>
  <dcterms:created xsi:type="dcterms:W3CDTF">2014-08-21T16:14:00Z</dcterms:created>
  <dcterms:modified xsi:type="dcterms:W3CDTF">2014-08-21T16:14:00Z</dcterms:modified>
</cp:coreProperties>
</file>