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9B0" w:rsidRPr="00FB29B0" w:rsidRDefault="00A70AD0" w:rsidP="00A70AD0">
      <w:pPr>
        <w:spacing w:after="0" w:line="240" w:lineRule="auto"/>
        <w:outlineLvl w:val="0"/>
        <w:rPr>
          <w:rFonts w:ascii="Garamond" w:eastAsia="Times New Roman" w:hAnsi="Garamond" w:cs="Times New Roman"/>
          <w:b/>
          <w:sz w:val="28"/>
          <w:szCs w:val="28"/>
        </w:rPr>
      </w:pPr>
      <w:r>
        <w:rPr>
          <w:rFonts w:ascii="Garamond" w:eastAsia="Times New Roman" w:hAnsi="Garamond" w:cs="Times New Roman"/>
          <w:b/>
          <w:sz w:val="28"/>
          <w:szCs w:val="28"/>
        </w:rPr>
        <w:t xml:space="preserve"> </w:t>
      </w:r>
    </w:p>
    <w:p w:rsidR="00FB29B0" w:rsidRPr="00A70AD0" w:rsidRDefault="00FB29B0" w:rsidP="00FB29B0">
      <w:pPr>
        <w:spacing w:after="0" w:line="240" w:lineRule="auto"/>
        <w:jc w:val="center"/>
        <w:outlineLvl w:val="0"/>
        <w:rPr>
          <w:rFonts w:ascii="Garamond" w:eastAsia="Times New Roman" w:hAnsi="Garamond" w:cs="Times New Roman"/>
          <w:b/>
          <w:sz w:val="24"/>
          <w:szCs w:val="24"/>
        </w:rPr>
      </w:pPr>
      <w:r w:rsidRPr="00A70AD0">
        <w:rPr>
          <w:rFonts w:ascii="Garamond" w:eastAsia="Times New Roman" w:hAnsi="Garamond" w:cs="Times New Roman"/>
          <w:b/>
          <w:sz w:val="24"/>
          <w:szCs w:val="24"/>
        </w:rPr>
        <w:t>Statewide Homeless Council (SHC)</w:t>
      </w:r>
    </w:p>
    <w:p w:rsidR="00FB29B0" w:rsidRPr="00A70AD0" w:rsidRDefault="002865A5" w:rsidP="00FB29B0">
      <w:pPr>
        <w:spacing w:after="0" w:line="240" w:lineRule="auto"/>
        <w:jc w:val="center"/>
        <w:outlineLvl w:val="0"/>
        <w:rPr>
          <w:rFonts w:ascii="Garamond" w:eastAsia="Times New Roman" w:hAnsi="Garamond" w:cs="Times New Roman"/>
          <w:sz w:val="24"/>
          <w:szCs w:val="24"/>
        </w:rPr>
      </w:pPr>
      <w:r w:rsidRPr="00A70AD0">
        <w:rPr>
          <w:rFonts w:ascii="Garamond" w:eastAsia="Times New Roman" w:hAnsi="Garamond" w:cs="Times New Roman"/>
          <w:sz w:val="24"/>
          <w:szCs w:val="24"/>
        </w:rPr>
        <w:t>February 11, 2014</w:t>
      </w:r>
    </w:p>
    <w:p w:rsidR="00FB29B0" w:rsidRPr="00A70AD0" w:rsidRDefault="00FB29B0" w:rsidP="00FB29B0">
      <w:pPr>
        <w:spacing w:after="0" w:line="240" w:lineRule="auto"/>
        <w:jc w:val="center"/>
        <w:outlineLvl w:val="0"/>
        <w:rPr>
          <w:rFonts w:ascii="Garamond" w:eastAsia="Times New Roman" w:hAnsi="Garamond" w:cs="Times New Roman"/>
          <w:sz w:val="24"/>
          <w:szCs w:val="24"/>
        </w:rPr>
      </w:pPr>
      <w:r w:rsidRPr="00A70AD0">
        <w:rPr>
          <w:rFonts w:ascii="Garamond" w:eastAsia="Times New Roman" w:hAnsi="Garamond" w:cs="Times New Roman"/>
          <w:sz w:val="24"/>
          <w:szCs w:val="24"/>
        </w:rPr>
        <w:t>Augusta, ME</w:t>
      </w:r>
    </w:p>
    <w:p w:rsidR="00FB29B0" w:rsidRPr="00A70AD0" w:rsidRDefault="00FB29B0" w:rsidP="00FB29B0">
      <w:pPr>
        <w:spacing w:after="0" w:line="240" w:lineRule="auto"/>
        <w:rPr>
          <w:rFonts w:ascii="Garamond" w:eastAsia="Times New Roman" w:hAnsi="Garamond" w:cs="Times New Roman"/>
          <w:sz w:val="24"/>
          <w:szCs w:val="24"/>
        </w:rPr>
      </w:pPr>
    </w:p>
    <w:p w:rsidR="00FB29B0" w:rsidRPr="00A70AD0" w:rsidRDefault="00FB29B0" w:rsidP="00FB29B0">
      <w:pPr>
        <w:spacing w:after="0" w:line="240" w:lineRule="auto"/>
        <w:rPr>
          <w:rFonts w:ascii="Garamond" w:eastAsia="Times New Roman" w:hAnsi="Garamond" w:cs="Times New Roman"/>
          <w:sz w:val="24"/>
          <w:szCs w:val="24"/>
        </w:rPr>
      </w:pPr>
      <w:r w:rsidRPr="00A70AD0">
        <w:rPr>
          <w:rFonts w:ascii="Garamond" w:eastAsia="Times New Roman" w:hAnsi="Garamond" w:cs="Times New Roman"/>
          <w:b/>
          <w:sz w:val="24"/>
          <w:szCs w:val="24"/>
        </w:rPr>
        <w:t>Council Members Present:</w:t>
      </w:r>
      <w:r w:rsidR="002865A5" w:rsidRPr="00A70AD0">
        <w:rPr>
          <w:rFonts w:ascii="Garamond" w:eastAsia="Times New Roman" w:hAnsi="Garamond" w:cs="Times New Roman"/>
          <w:sz w:val="24"/>
          <w:szCs w:val="24"/>
        </w:rPr>
        <w:t xml:space="preserve"> Wes Phinney,</w:t>
      </w:r>
      <w:r w:rsidR="00E731AF" w:rsidRPr="00A70AD0">
        <w:rPr>
          <w:rFonts w:ascii="Garamond" w:eastAsia="Times New Roman" w:hAnsi="Garamond" w:cs="Times New Roman"/>
          <w:sz w:val="24"/>
          <w:szCs w:val="24"/>
        </w:rPr>
        <w:t xml:space="preserve"> </w:t>
      </w:r>
      <w:r w:rsidRPr="00A70AD0">
        <w:rPr>
          <w:rFonts w:ascii="Garamond" w:eastAsia="Times New Roman" w:hAnsi="Garamond" w:cs="Times New Roman"/>
          <w:sz w:val="24"/>
          <w:szCs w:val="24"/>
        </w:rPr>
        <w:t>Cullen</w:t>
      </w:r>
      <w:r w:rsidR="002865A5" w:rsidRPr="00A70AD0">
        <w:rPr>
          <w:rFonts w:ascii="Garamond" w:eastAsia="Times New Roman" w:hAnsi="Garamond" w:cs="Times New Roman"/>
          <w:sz w:val="24"/>
          <w:szCs w:val="24"/>
        </w:rPr>
        <w:t xml:space="preserve"> Ryan, Donna Kelley</w:t>
      </w:r>
      <w:r w:rsidR="00E731AF" w:rsidRPr="00A70AD0">
        <w:rPr>
          <w:rFonts w:ascii="Garamond" w:eastAsia="Times New Roman" w:hAnsi="Garamond" w:cs="Times New Roman"/>
          <w:sz w:val="24"/>
          <w:szCs w:val="24"/>
        </w:rPr>
        <w:t>, Shawn Yardley, Sister Lucille MacDonald</w:t>
      </w:r>
      <w:r w:rsidR="002865A5" w:rsidRPr="00A70AD0">
        <w:rPr>
          <w:rFonts w:ascii="Garamond" w:eastAsia="Times New Roman" w:hAnsi="Garamond" w:cs="Times New Roman"/>
          <w:sz w:val="24"/>
          <w:szCs w:val="24"/>
        </w:rPr>
        <w:t>, Elizabeth Szatkowski, Jon Bradley, Don Harden</w:t>
      </w:r>
    </w:p>
    <w:p w:rsidR="00FB29B0" w:rsidRPr="00A70AD0" w:rsidRDefault="00FB29B0" w:rsidP="00FB29B0">
      <w:pPr>
        <w:spacing w:after="0" w:line="240" w:lineRule="auto"/>
        <w:rPr>
          <w:rFonts w:ascii="Garamond" w:eastAsia="Times New Roman" w:hAnsi="Garamond" w:cs="Times New Roman"/>
          <w:b/>
          <w:sz w:val="24"/>
          <w:szCs w:val="24"/>
        </w:rPr>
      </w:pPr>
    </w:p>
    <w:p w:rsidR="00FB29B0" w:rsidRPr="00A70AD0" w:rsidRDefault="00FB29B0" w:rsidP="00FB29B0">
      <w:pPr>
        <w:spacing w:after="0" w:line="240" w:lineRule="auto"/>
        <w:rPr>
          <w:rFonts w:ascii="Garamond" w:eastAsia="Times New Roman" w:hAnsi="Garamond" w:cs="Times New Roman"/>
          <w:sz w:val="24"/>
          <w:szCs w:val="24"/>
        </w:rPr>
      </w:pPr>
      <w:r w:rsidRPr="00A70AD0">
        <w:rPr>
          <w:rFonts w:ascii="Garamond" w:eastAsia="Times New Roman" w:hAnsi="Garamond" w:cs="Times New Roman"/>
          <w:b/>
          <w:sz w:val="24"/>
          <w:szCs w:val="24"/>
        </w:rPr>
        <w:t>Council Members Not Present:</w:t>
      </w:r>
      <w:r w:rsidRPr="00A70AD0">
        <w:rPr>
          <w:rFonts w:ascii="Garamond" w:eastAsia="Times New Roman" w:hAnsi="Garamond" w:cs="Times New Roman"/>
          <w:sz w:val="24"/>
          <w:szCs w:val="24"/>
        </w:rPr>
        <w:t xml:space="preserve"> </w:t>
      </w:r>
      <w:r w:rsidR="004A5D92" w:rsidRPr="00A70AD0">
        <w:rPr>
          <w:rFonts w:ascii="Garamond" w:eastAsia="Times New Roman" w:hAnsi="Garamond" w:cs="Times New Roman"/>
          <w:sz w:val="24"/>
          <w:szCs w:val="24"/>
        </w:rPr>
        <w:t>Guy Cousins, John Gallagher</w:t>
      </w:r>
    </w:p>
    <w:p w:rsidR="00FB29B0" w:rsidRPr="00A70AD0" w:rsidRDefault="00FB29B0" w:rsidP="00FB29B0">
      <w:pPr>
        <w:spacing w:after="0" w:line="240" w:lineRule="auto"/>
        <w:rPr>
          <w:rFonts w:ascii="Garamond" w:eastAsia="Times New Roman" w:hAnsi="Garamond" w:cs="Times New Roman"/>
          <w:sz w:val="24"/>
          <w:szCs w:val="24"/>
        </w:rPr>
      </w:pPr>
    </w:p>
    <w:p w:rsidR="00FB29B0" w:rsidRPr="00A70AD0" w:rsidRDefault="00FB29B0" w:rsidP="00FB29B0">
      <w:pPr>
        <w:spacing w:after="0" w:line="240" w:lineRule="auto"/>
        <w:rPr>
          <w:rFonts w:ascii="Garamond" w:eastAsia="Times New Roman" w:hAnsi="Garamond" w:cs="Times New Roman"/>
          <w:sz w:val="24"/>
          <w:szCs w:val="24"/>
        </w:rPr>
      </w:pPr>
      <w:r w:rsidRPr="00A70AD0">
        <w:rPr>
          <w:rFonts w:ascii="Garamond" w:eastAsia="Times New Roman" w:hAnsi="Garamond" w:cs="Times New Roman"/>
          <w:b/>
          <w:sz w:val="24"/>
          <w:szCs w:val="24"/>
        </w:rPr>
        <w:t xml:space="preserve">Guests:  </w:t>
      </w:r>
      <w:r w:rsidRPr="00A70AD0">
        <w:rPr>
          <w:rFonts w:ascii="Garamond" w:eastAsia="Times New Roman" w:hAnsi="Garamond" w:cs="Times New Roman"/>
          <w:sz w:val="24"/>
          <w:szCs w:val="24"/>
        </w:rPr>
        <w:t>Cindy Namer</w:t>
      </w:r>
      <w:r w:rsidR="00DD7A25" w:rsidRPr="00A70AD0">
        <w:rPr>
          <w:rFonts w:ascii="Garamond" w:eastAsia="Times New Roman" w:hAnsi="Garamond" w:cs="Times New Roman"/>
          <w:sz w:val="24"/>
          <w:szCs w:val="24"/>
        </w:rPr>
        <w:t>, MaineHousing;</w:t>
      </w:r>
      <w:r w:rsidR="00E731AF" w:rsidRPr="00A70AD0">
        <w:rPr>
          <w:rFonts w:ascii="Garamond" w:eastAsia="Times New Roman" w:hAnsi="Garamond" w:cs="Times New Roman"/>
          <w:sz w:val="24"/>
          <w:szCs w:val="24"/>
        </w:rPr>
        <w:t xml:space="preserve"> Dennis Marble, B</w:t>
      </w:r>
      <w:r w:rsidR="00DD7A25" w:rsidRPr="00A70AD0">
        <w:rPr>
          <w:rFonts w:ascii="Garamond" w:eastAsia="Times New Roman" w:hAnsi="Garamond" w:cs="Times New Roman"/>
          <w:sz w:val="24"/>
          <w:szCs w:val="24"/>
        </w:rPr>
        <w:t>angor Area Homeless Shelter; David Projansky, DHHS/OADS;</w:t>
      </w:r>
      <w:r w:rsidR="008D7942" w:rsidRPr="00A70AD0">
        <w:rPr>
          <w:rFonts w:ascii="Garamond" w:eastAsia="Times New Roman" w:hAnsi="Garamond" w:cs="Times New Roman"/>
          <w:sz w:val="24"/>
          <w:szCs w:val="24"/>
        </w:rPr>
        <w:t xml:space="preserve"> Betty Palmer</w:t>
      </w:r>
      <w:r w:rsidR="00DD7A25" w:rsidRPr="00A70AD0">
        <w:rPr>
          <w:rFonts w:ascii="Garamond" w:eastAsia="Times New Roman" w:hAnsi="Garamond" w:cs="Times New Roman"/>
          <w:sz w:val="24"/>
          <w:szCs w:val="24"/>
        </w:rPr>
        <w:t xml:space="preserve">, Mid-Maine Homeless Shelter, </w:t>
      </w:r>
      <w:r w:rsidR="0022633C" w:rsidRPr="00A70AD0">
        <w:rPr>
          <w:rFonts w:ascii="Garamond" w:eastAsia="Times New Roman" w:hAnsi="Garamond" w:cs="Times New Roman"/>
          <w:sz w:val="24"/>
          <w:szCs w:val="24"/>
        </w:rPr>
        <w:t xml:space="preserve">Carol </w:t>
      </w:r>
      <w:proofErr w:type="spellStart"/>
      <w:r w:rsidR="0022633C" w:rsidRPr="00A70AD0">
        <w:rPr>
          <w:rFonts w:ascii="Garamond" w:eastAsia="Times New Roman" w:hAnsi="Garamond" w:cs="Times New Roman"/>
          <w:sz w:val="24"/>
          <w:szCs w:val="24"/>
        </w:rPr>
        <w:t>K</w:t>
      </w:r>
      <w:r w:rsidR="00DD7A25" w:rsidRPr="00A70AD0">
        <w:rPr>
          <w:rFonts w:ascii="Garamond" w:eastAsia="Times New Roman" w:hAnsi="Garamond" w:cs="Times New Roman"/>
          <w:sz w:val="24"/>
          <w:szCs w:val="24"/>
        </w:rPr>
        <w:t>olusza</w:t>
      </w:r>
      <w:proofErr w:type="spellEnd"/>
      <w:r w:rsidR="00DD7A25" w:rsidRPr="00A70AD0">
        <w:rPr>
          <w:rFonts w:ascii="Garamond" w:eastAsia="Times New Roman" w:hAnsi="Garamond" w:cs="Times New Roman"/>
          <w:sz w:val="24"/>
          <w:szCs w:val="24"/>
        </w:rPr>
        <w:t>, Veterans Administration; Chet Barnes, DHHS/SAMHS; Bonnie Gerard, Greater Bath Homeless Initiatives; Betty King, Greater Bath Homeless Initiatives</w:t>
      </w:r>
      <w:r w:rsidR="007B5C55" w:rsidRPr="00A70AD0">
        <w:rPr>
          <w:rFonts w:ascii="Garamond" w:eastAsia="Times New Roman" w:hAnsi="Garamond" w:cs="Times New Roman"/>
          <w:sz w:val="24"/>
          <w:szCs w:val="24"/>
        </w:rPr>
        <w:t>; Denise Lord, MaineHousing.</w:t>
      </w:r>
    </w:p>
    <w:p w:rsidR="00FB29B0" w:rsidRPr="00A70AD0" w:rsidRDefault="00FB29B0" w:rsidP="00FB29B0">
      <w:pPr>
        <w:spacing w:after="0" w:line="240" w:lineRule="auto"/>
        <w:rPr>
          <w:rFonts w:ascii="Garamond" w:eastAsia="Times New Roman" w:hAnsi="Garamond" w:cs="Times New Roman"/>
          <w:sz w:val="24"/>
          <w:szCs w:val="24"/>
        </w:rPr>
      </w:pPr>
    </w:p>
    <w:p w:rsidR="00FB5C81" w:rsidRPr="00A70AD0" w:rsidRDefault="006E271F" w:rsidP="00FE0C04">
      <w:pPr>
        <w:spacing w:after="0" w:line="240" w:lineRule="auto"/>
        <w:outlineLvl w:val="0"/>
        <w:rPr>
          <w:rFonts w:ascii="Garamond" w:eastAsia="Times New Roman" w:hAnsi="Garamond" w:cs="Times New Roman"/>
          <w:sz w:val="24"/>
          <w:szCs w:val="24"/>
        </w:rPr>
      </w:pPr>
      <w:r>
        <w:rPr>
          <w:rFonts w:ascii="Garamond" w:eastAsia="Times New Roman" w:hAnsi="Garamond" w:cs="Times New Roman"/>
          <w:b/>
          <w:sz w:val="24"/>
          <w:szCs w:val="24"/>
        </w:rPr>
        <w:t>Minutes</w:t>
      </w:r>
      <w:r w:rsidR="00FB29B0" w:rsidRPr="00A70AD0">
        <w:rPr>
          <w:rFonts w:ascii="Garamond" w:eastAsia="Times New Roman" w:hAnsi="Garamond" w:cs="Times New Roman"/>
          <w:b/>
          <w:sz w:val="24"/>
          <w:szCs w:val="24"/>
        </w:rPr>
        <w:t xml:space="preserve"> by: </w:t>
      </w:r>
      <w:r w:rsidR="004A5D92" w:rsidRPr="00A70AD0">
        <w:rPr>
          <w:rFonts w:ascii="Garamond" w:eastAsia="Times New Roman" w:hAnsi="Garamond" w:cs="Times New Roman"/>
          <w:sz w:val="24"/>
          <w:szCs w:val="24"/>
        </w:rPr>
        <w:t>Scott Tibbitts</w:t>
      </w:r>
      <w:r w:rsidR="0022633C" w:rsidRPr="00A70AD0">
        <w:rPr>
          <w:rFonts w:ascii="Garamond" w:eastAsia="Times New Roman" w:hAnsi="Garamond" w:cs="Times New Roman"/>
          <w:sz w:val="24"/>
          <w:szCs w:val="24"/>
        </w:rPr>
        <w:t>, MaineHousing.</w:t>
      </w:r>
    </w:p>
    <w:p w:rsidR="00FE0C04" w:rsidRPr="00A70AD0" w:rsidRDefault="00FE0C04" w:rsidP="00FE0C04">
      <w:pPr>
        <w:spacing w:after="0" w:line="240" w:lineRule="auto"/>
        <w:outlineLvl w:val="0"/>
        <w:rPr>
          <w:rFonts w:ascii="Garamond" w:eastAsia="Times New Roman" w:hAnsi="Garamond" w:cs="Times New Roman"/>
          <w:sz w:val="24"/>
          <w:szCs w:val="24"/>
        </w:rPr>
      </w:pPr>
    </w:p>
    <w:p w:rsidR="004D0D3D" w:rsidRPr="00A70AD0" w:rsidRDefault="004D0D3D" w:rsidP="003653C7">
      <w:pPr>
        <w:spacing w:after="0"/>
        <w:rPr>
          <w:rFonts w:ascii="Garamond" w:hAnsi="Garamond"/>
          <w:sz w:val="24"/>
          <w:szCs w:val="24"/>
        </w:rPr>
      </w:pPr>
      <w:r w:rsidRPr="00A70AD0">
        <w:rPr>
          <w:rFonts w:ascii="Garamond" w:hAnsi="Garamond"/>
          <w:b/>
          <w:sz w:val="24"/>
          <w:szCs w:val="24"/>
        </w:rPr>
        <w:t>Agenda Review:</w:t>
      </w:r>
      <w:r w:rsidRPr="00A70AD0">
        <w:rPr>
          <w:rFonts w:ascii="Garamond" w:hAnsi="Garamond"/>
          <w:sz w:val="24"/>
          <w:szCs w:val="24"/>
        </w:rPr>
        <w:t xml:space="preserve"> Cullen asked that his report “</w:t>
      </w:r>
      <w:proofErr w:type="spellStart"/>
      <w:r w:rsidRPr="00A70AD0">
        <w:rPr>
          <w:rFonts w:ascii="Garamond" w:hAnsi="Garamond"/>
          <w:sz w:val="24"/>
          <w:szCs w:val="24"/>
        </w:rPr>
        <w:t>Danforth</w:t>
      </w:r>
      <w:proofErr w:type="spellEnd"/>
      <w:r w:rsidRPr="00A70AD0">
        <w:rPr>
          <w:rFonts w:ascii="Garamond" w:hAnsi="Garamond"/>
          <w:sz w:val="24"/>
          <w:szCs w:val="24"/>
        </w:rPr>
        <w:t xml:space="preserve"> on High” be added to today’s discussion.</w:t>
      </w:r>
    </w:p>
    <w:p w:rsidR="004D0D3D" w:rsidRPr="00A70AD0" w:rsidRDefault="004D0D3D" w:rsidP="003653C7">
      <w:pPr>
        <w:spacing w:after="0"/>
        <w:rPr>
          <w:rFonts w:ascii="Garamond" w:hAnsi="Garamond"/>
          <w:sz w:val="24"/>
          <w:szCs w:val="24"/>
        </w:rPr>
      </w:pPr>
    </w:p>
    <w:p w:rsidR="002C30DD" w:rsidRPr="00A70AD0" w:rsidRDefault="004D0D3D" w:rsidP="003653C7">
      <w:pPr>
        <w:spacing w:after="0"/>
        <w:rPr>
          <w:rFonts w:ascii="Garamond" w:hAnsi="Garamond"/>
          <w:sz w:val="24"/>
          <w:szCs w:val="24"/>
        </w:rPr>
      </w:pPr>
      <w:r w:rsidRPr="00A70AD0">
        <w:rPr>
          <w:rFonts w:ascii="Garamond" w:hAnsi="Garamond"/>
          <w:b/>
          <w:sz w:val="24"/>
          <w:szCs w:val="24"/>
        </w:rPr>
        <w:t>Minutes Reviewed:</w:t>
      </w:r>
      <w:r w:rsidRPr="00A70AD0">
        <w:rPr>
          <w:rFonts w:ascii="Garamond" w:hAnsi="Garamond"/>
          <w:sz w:val="24"/>
          <w:szCs w:val="24"/>
        </w:rPr>
        <w:t xml:space="preserve"> There is a typo on page 2. “RPF’s”</w:t>
      </w:r>
      <w:r w:rsidR="003653C7" w:rsidRPr="00A70AD0">
        <w:rPr>
          <w:rFonts w:ascii="Garamond" w:hAnsi="Garamond"/>
          <w:sz w:val="24"/>
          <w:szCs w:val="24"/>
        </w:rPr>
        <w:t xml:space="preserve"> </w:t>
      </w:r>
      <w:r w:rsidRPr="00A70AD0">
        <w:rPr>
          <w:rFonts w:ascii="Garamond" w:hAnsi="Garamond"/>
          <w:sz w:val="24"/>
          <w:szCs w:val="24"/>
        </w:rPr>
        <w:t xml:space="preserve">should be “RFP’s”. </w:t>
      </w:r>
      <w:proofErr w:type="gramStart"/>
      <w:r w:rsidRPr="00A70AD0">
        <w:rPr>
          <w:rFonts w:ascii="Garamond" w:hAnsi="Garamond"/>
          <w:sz w:val="24"/>
          <w:szCs w:val="24"/>
        </w:rPr>
        <w:t>Approved as amended.</w:t>
      </w:r>
      <w:proofErr w:type="gramEnd"/>
    </w:p>
    <w:p w:rsidR="004D0D3D" w:rsidRPr="00A70AD0" w:rsidRDefault="004D0D3D" w:rsidP="003653C7">
      <w:pPr>
        <w:spacing w:after="0"/>
        <w:rPr>
          <w:rFonts w:ascii="Garamond" w:hAnsi="Garamond"/>
          <w:sz w:val="24"/>
          <w:szCs w:val="24"/>
        </w:rPr>
      </w:pPr>
    </w:p>
    <w:p w:rsidR="004D0D3D" w:rsidRPr="00A70AD0" w:rsidRDefault="004D0D3D" w:rsidP="003653C7">
      <w:pPr>
        <w:spacing w:after="0"/>
        <w:rPr>
          <w:rFonts w:ascii="Garamond" w:hAnsi="Garamond"/>
          <w:b/>
          <w:sz w:val="24"/>
          <w:szCs w:val="24"/>
        </w:rPr>
      </w:pPr>
      <w:r w:rsidRPr="00A70AD0">
        <w:rPr>
          <w:rFonts w:ascii="Garamond" w:hAnsi="Garamond"/>
          <w:b/>
          <w:sz w:val="24"/>
          <w:szCs w:val="24"/>
        </w:rPr>
        <w:t>Goal 3: Re: Physical, Mental, Chemical Health</w:t>
      </w:r>
    </w:p>
    <w:p w:rsidR="004D0D3D" w:rsidRPr="00A70AD0" w:rsidRDefault="004D0D3D" w:rsidP="003653C7">
      <w:pPr>
        <w:spacing w:after="0"/>
        <w:rPr>
          <w:rFonts w:ascii="Garamond" w:hAnsi="Garamond"/>
          <w:sz w:val="24"/>
          <w:szCs w:val="24"/>
        </w:rPr>
      </w:pPr>
      <w:r w:rsidRPr="00A70AD0">
        <w:rPr>
          <w:rFonts w:ascii="Garamond" w:hAnsi="Garamond"/>
          <w:sz w:val="24"/>
          <w:szCs w:val="24"/>
        </w:rPr>
        <w:t>-</w:t>
      </w:r>
      <w:r w:rsidR="001E6F05" w:rsidRPr="00A70AD0">
        <w:rPr>
          <w:rFonts w:ascii="Garamond" w:hAnsi="Garamond"/>
          <w:sz w:val="24"/>
          <w:szCs w:val="24"/>
        </w:rPr>
        <w:t xml:space="preserve"> </w:t>
      </w:r>
      <w:r w:rsidRPr="00A70AD0">
        <w:rPr>
          <w:rFonts w:ascii="Garamond" w:hAnsi="Garamond"/>
          <w:sz w:val="24"/>
          <w:szCs w:val="24"/>
        </w:rPr>
        <w:t>Guy was not available to provide DHHS updates</w:t>
      </w:r>
    </w:p>
    <w:p w:rsidR="004D0D3D" w:rsidRPr="00A70AD0" w:rsidRDefault="004D0D3D" w:rsidP="003653C7">
      <w:pPr>
        <w:spacing w:after="0"/>
        <w:rPr>
          <w:rFonts w:ascii="Garamond" w:hAnsi="Garamond"/>
          <w:sz w:val="24"/>
          <w:szCs w:val="24"/>
        </w:rPr>
      </w:pPr>
      <w:r w:rsidRPr="00A70AD0">
        <w:rPr>
          <w:rFonts w:ascii="Garamond" w:hAnsi="Garamond"/>
          <w:sz w:val="24"/>
          <w:szCs w:val="24"/>
        </w:rPr>
        <w:t>-</w:t>
      </w:r>
      <w:r w:rsidR="001E6F05" w:rsidRPr="00A70AD0">
        <w:rPr>
          <w:rFonts w:ascii="Garamond" w:hAnsi="Garamond"/>
          <w:sz w:val="24"/>
          <w:szCs w:val="24"/>
        </w:rPr>
        <w:t xml:space="preserve"> </w:t>
      </w:r>
      <w:r w:rsidRPr="00A70AD0">
        <w:rPr>
          <w:rFonts w:ascii="Garamond" w:hAnsi="Garamond"/>
          <w:sz w:val="24"/>
          <w:szCs w:val="24"/>
        </w:rPr>
        <w:t xml:space="preserve">Jon </w:t>
      </w:r>
      <w:r w:rsidR="001E6F05" w:rsidRPr="00A70AD0">
        <w:rPr>
          <w:rFonts w:ascii="Garamond" w:hAnsi="Garamond"/>
          <w:sz w:val="24"/>
          <w:szCs w:val="24"/>
        </w:rPr>
        <w:t xml:space="preserve">explained a significant change happening in Portland. For many years, the City of Portland, in collaboration with Preble Street, had been administering the </w:t>
      </w:r>
      <w:r w:rsidR="001E6F05" w:rsidRPr="00A70AD0">
        <w:rPr>
          <w:rFonts w:ascii="Garamond" w:hAnsi="Garamond"/>
          <w:b/>
          <w:sz w:val="24"/>
          <w:szCs w:val="24"/>
        </w:rPr>
        <w:t>Health Care for the Homeless</w:t>
      </w:r>
      <w:r w:rsidR="001E6F05" w:rsidRPr="00A70AD0">
        <w:rPr>
          <w:rFonts w:ascii="Garamond" w:hAnsi="Garamond"/>
          <w:sz w:val="24"/>
          <w:szCs w:val="24"/>
        </w:rPr>
        <w:t xml:space="preserve"> Program. This year, a different organization, the Portland Community Health Center, applied for and won the grant ($700,000) to administer the program. This has generated a great deal of concern among both clients and providers for a number of reasons, including that the new proposed location is not in the Bayside service center area, and that the proposal estimates the program will serve approximately 1000 clients in the first year, whereas the City program had been seeing about 2300 clients per year.</w:t>
      </w:r>
    </w:p>
    <w:p w:rsidR="006E271F" w:rsidRDefault="001E6F05" w:rsidP="003653C7">
      <w:pPr>
        <w:spacing w:after="0"/>
        <w:rPr>
          <w:rFonts w:ascii="Garamond" w:hAnsi="Garamond"/>
          <w:sz w:val="24"/>
          <w:szCs w:val="24"/>
        </w:rPr>
      </w:pPr>
      <w:r w:rsidRPr="00A70AD0">
        <w:rPr>
          <w:rFonts w:ascii="Garamond" w:hAnsi="Garamond"/>
          <w:sz w:val="24"/>
          <w:szCs w:val="24"/>
        </w:rPr>
        <w:t xml:space="preserve">- Preble Street is seeing increase numbers of </w:t>
      </w:r>
      <w:r w:rsidRPr="00A70AD0">
        <w:rPr>
          <w:rFonts w:ascii="Garamond" w:hAnsi="Garamond"/>
          <w:b/>
          <w:sz w:val="24"/>
          <w:szCs w:val="24"/>
        </w:rPr>
        <w:t>medically compromised clients</w:t>
      </w:r>
      <w:r w:rsidRPr="00A70AD0">
        <w:rPr>
          <w:rFonts w:ascii="Garamond" w:hAnsi="Garamond"/>
          <w:sz w:val="24"/>
          <w:szCs w:val="24"/>
        </w:rPr>
        <w:t xml:space="preserve">. They are using the SPDAT to assess the needs of these clients. Nationally, statistics show that these clients are high users of ER and Ambulance services, 38% have Heart Disease, and 36% have Emphysema. There is a real need to provide better medical services to this population and Preble Street is </w:t>
      </w:r>
      <w:r w:rsidR="00D620BC" w:rsidRPr="00A70AD0">
        <w:rPr>
          <w:rFonts w:ascii="Garamond" w:hAnsi="Garamond"/>
          <w:sz w:val="24"/>
          <w:szCs w:val="24"/>
        </w:rPr>
        <w:t>presenting this information to DHHS, MaineHousing, the Governor’s Office and the Legislature, making the case that a new type of program needs to be developed for these folks. Adult Protective Services is aware of this and supportive, but can currently only work on a case by case basis. While this is a clear and present problem in Portland, it is really a statewide issue and any program developed for Portland could be used as a model elsewhere.</w:t>
      </w:r>
      <w:r w:rsidR="004D5B56" w:rsidRPr="00A70AD0">
        <w:rPr>
          <w:rFonts w:ascii="Garamond" w:hAnsi="Garamond"/>
          <w:sz w:val="24"/>
          <w:szCs w:val="24"/>
        </w:rPr>
        <w:t xml:space="preserve"> </w:t>
      </w:r>
    </w:p>
    <w:p w:rsidR="004D5B56" w:rsidRPr="00A70AD0" w:rsidRDefault="006E271F" w:rsidP="003653C7">
      <w:pPr>
        <w:spacing w:after="0"/>
        <w:rPr>
          <w:rFonts w:ascii="Garamond" w:hAnsi="Garamond"/>
          <w:sz w:val="24"/>
          <w:szCs w:val="24"/>
        </w:rPr>
      </w:pPr>
      <w:r>
        <w:rPr>
          <w:rFonts w:ascii="Garamond" w:hAnsi="Garamond"/>
          <w:sz w:val="24"/>
          <w:szCs w:val="24"/>
        </w:rPr>
        <w:t>-</w:t>
      </w:r>
      <w:r w:rsidR="004D5B56" w:rsidRPr="00A70AD0">
        <w:rPr>
          <w:rFonts w:ascii="Garamond" w:hAnsi="Garamond"/>
          <w:sz w:val="24"/>
          <w:szCs w:val="24"/>
        </w:rPr>
        <w:t xml:space="preserve">Along with strictly medical issues, homeless populations tend to have high risk for MH and SA issues, and </w:t>
      </w:r>
      <w:r w:rsidR="004D5B56" w:rsidRPr="006E271F">
        <w:rPr>
          <w:rFonts w:ascii="Garamond" w:hAnsi="Garamond"/>
          <w:b/>
          <w:sz w:val="24"/>
          <w:szCs w:val="24"/>
        </w:rPr>
        <w:t>studies show they tend to age faster than the general population</w:t>
      </w:r>
      <w:r w:rsidR="004D5B56" w:rsidRPr="00A70AD0">
        <w:rPr>
          <w:rFonts w:ascii="Garamond" w:hAnsi="Garamond"/>
          <w:sz w:val="24"/>
          <w:szCs w:val="24"/>
        </w:rPr>
        <w:t xml:space="preserve"> – some studies add 25 years – so people in their 50’s would be presenting problems more typically seen in people in their 70’s.</w:t>
      </w:r>
    </w:p>
    <w:p w:rsidR="004D5B56" w:rsidRPr="00A70AD0" w:rsidRDefault="004D5B56" w:rsidP="003653C7">
      <w:pPr>
        <w:spacing w:after="0"/>
        <w:rPr>
          <w:rFonts w:ascii="Garamond" w:hAnsi="Garamond"/>
          <w:sz w:val="24"/>
          <w:szCs w:val="24"/>
        </w:rPr>
      </w:pPr>
      <w:r w:rsidRPr="00A70AD0">
        <w:rPr>
          <w:rFonts w:ascii="Garamond" w:hAnsi="Garamond"/>
          <w:sz w:val="24"/>
          <w:szCs w:val="24"/>
        </w:rPr>
        <w:lastRenderedPageBreak/>
        <w:t xml:space="preserve">- The </w:t>
      </w:r>
      <w:r w:rsidRPr="00A70AD0">
        <w:rPr>
          <w:rFonts w:ascii="Garamond" w:hAnsi="Garamond"/>
          <w:b/>
          <w:sz w:val="24"/>
          <w:szCs w:val="24"/>
        </w:rPr>
        <w:t>Discharge Planning</w:t>
      </w:r>
      <w:r w:rsidRPr="00A70AD0">
        <w:rPr>
          <w:rFonts w:ascii="Garamond" w:hAnsi="Garamond"/>
          <w:sz w:val="24"/>
          <w:szCs w:val="24"/>
        </w:rPr>
        <w:t xml:space="preserve"> policy SHC recently approved needs matching policies for MH and SA as well as physical heath. Some shelters have good relations with local hospital, others need to use this policy as a way to start the conversation and establish those relationships – it has to happen at the local level. </w:t>
      </w:r>
    </w:p>
    <w:p w:rsidR="004D5B56" w:rsidRPr="00A70AD0" w:rsidRDefault="004D5B56" w:rsidP="003653C7">
      <w:pPr>
        <w:spacing w:after="0"/>
        <w:rPr>
          <w:rFonts w:ascii="Garamond" w:hAnsi="Garamond"/>
          <w:sz w:val="24"/>
          <w:szCs w:val="24"/>
        </w:rPr>
      </w:pPr>
      <w:r w:rsidRPr="00A70AD0">
        <w:rPr>
          <w:rFonts w:ascii="Garamond" w:hAnsi="Garamond"/>
          <w:sz w:val="24"/>
          <w:szCs w:val="24"/>
        </w:rPr>
        <w:t xml:space="preserve">- A member of the Bath Homeless Initiatives group is interested in developing a </w:t>
      </w:r>
      <w:r w:rsidRPr="00A70AD0">
        <w:rPr>
          <w:rFonts w:ascii="Garamond" w:hAnsi="Garamond"/>
          <w:b/>
          <w:sz w:val="24"/>
          <w:szCs w:val="24"/>
        </w:rPr>
        <w:t>Respite Care</w:t>
      </w:r>
      <w:r w:rsidRPr="00A70AD0">
        <w:rPr>
          <w:rFonts w:ascii="Garamond" w:hAnsi="Garamond"/>
          <w:sz w:val="24"/>
          <w:szCs w:val="24"/>
        </w:rPr>
        <w:t xml:space="preserve"> program. There is defiantly a need for such a program – many in fact, since location is a key factor. </w:t>
      </w:r>
    </w:p>
    <w:p w:rsidR="004D5B56" w:rsidRPr="00A70AD0" w:rsidRDefault="004D5B56" w:rsidP="003653C7">
      <w:pPr>
        <w:spacing w:after="0"/>
        <w:rPr>
          <w:rFonts w:ascii="Garamond" w:hAnsi="Garamond"/>
          <w:sz w:val="24"/>
          <w:szCs w:val="24"/>
        </w:rPr>
      </w:pPr>
    </w:p>
    <w:p w:rsidR="004D5B56" w:rsidRPr="00A70AD0" w:rsidRDefault="004D5B56" w:rsidP="004D5B56">
      <w:pPr>
        <w:spacing w:after="0"/>
        <w:rPr>
          <w:rFonts w:ascii="Garamond" w:hAnsi="Garamond"/>
          <w:b/>
          <w:sz w:val="24"/>
          <w:szCs w:val="24"/>
        </w:rPr>
      </w:pPr>
      <w:r w:rsidRPr="00A70AD0">
        <w:rPr>
          <w:rFonts w:ascii="Garamond" w:hAnsi="Garamond"/>
          <w:b/>
          <w:sz w:val="24"/>
          <w:szCs w:val="24"/>
        </w:rPr>
        <w:t>Goal 4: Ending and Preventing Homelessness</w:t>
      </w:r>
    </w:p>
    <w:p w:rsidR="006E271F" w:rsidRDefault="00D67C2E" w:rsidP="00D67C2E">
      <w:pPr>
        <w:spacing w:after="0"/>
        <w:rPr>
          <w:rFonts w:ascii="Garamond" w:hAnsi="Garamond"/>
          <w:sz w:val="24"/>
          <w:szCs w:val="24"/>
        </w:rPr>
      </w:pPr>
      <w:r w:rsidRPr="00A70AD0">
        <w:rPr>
          <w:rFonts w:ascii="Garamond" w:hAnsi="Garamond"/>
          <w:sz w:val="24"/>
          <w:szCs w:val="24"/>
        </w:rPr>
        <w:t>-</w:t>
      </w:r>
      <w:r w:rsidR="004D5B56" w:rsidRPr="00A70AD0">
        <w:rPr>
          <w:rFonts w:ascii="Garamond" w:hAnsi="Garamond"/>
          <w:b/>
          <w:sz w:val="24"/>
          <w:szCs w:val="24"/>
        </w:rPr>
        <w:t>LD1717:</w:t>
      </w:r>
      <w:r w:rsidR="004D5B56" w:rsidRPr="00A70AD0">
        <w:rPr>
          <w:rFonts w:ascii="Garamond" w:hAnsi="Garamond"/>
          <w:sz w:val="24"/>
          <w:szCs w:val="24"/>
        </w:rPr>
        <w:t xml:space="preserve"> The Ad Hoc Committee decided to support Section 1, in regard to keeping the money originally designated for youth programs in Region 2 within that region.</w:t>
      </w:r>
      <w:r w:rsidR="00A029B9" w:rsidRPr="00A70AD0">
        <w:rPr>
          <w:rFonts w:ascii="Garamond" w:hAnsi="Garamond"/>
          <w:sz w:val="24"/>
          <w:szCs w:val="24"/>
        </w:rPr>
        <w:t xml:space="preserve"> It was decided that Section 2 should be placed on hold for now, discussed further, and then</w:t>
      </w:r>
      <w:r w:rsidR="007B63F2" w:rsidRPr="00A70AD0">
        <w:rPr>
          <w:rFonts w:ascii="Garamond" w:hAnsi="Garamond"/>
          <w:sz w:val="24"/>
          <w:szCs w:val="24"/>
        </w:rPr>
        <w:t xml:space="preserve"> brought back as a new proposal with a better, more detailed plan and justification for the revenues, documented support from DHHS and MaineHousing, and data to support the proposal. It should incorporate HEARTH Act Performance Measures and language and ideas for how shelter funding could be re-configured to incentivize performance, not high occupancy.</w:t>
      </w:r>
      <w:r w:rsidR="00154E12" w:rsidRPr="00A70AD0">
        <w:rPr>
          <w:rFonts w:ascii="Garamond" w:hAnsi="Garamond"/>
          <w:sz w:val="24"/>
          <w:szCs w:val="24"/>
        </w:rPr>
        <w:t xml:space="preserve"> LD1717, as presented, was moved forward by the Legislature by an 8 to 5 vote. </w:t>
      </w:r>
    </w:p>
    <w:p w:rsidR="006E271F" w:rsidRDefault="006E271F" w:rsidP="00D67C2E">
      <w:pPr>
        <w:spacing w:after="0"/>
        <w:rPr>
          <w:rFonts w:ascii="Garamond" w:hAnsi="Garamond"/>
          <w:sz w:val="24"/>
          <w:szCs w:val="24"/>
        </w:rPr>
      </w:pPr>
      <w:r>
        <w:rPr>
          <w:rFonts w:ascii="Garamond" w:hAnsi="Garamond"/>
          <w:sz w:val="24"/>
          <w:szCs w:val="24"/>
        </w:rPr>
        <w:t>-</w:t>
      </w:r>
      <w:r w:rsidR="00154E12" w:rsidRPr="00A70AD0">
        <w:rPr>
          <w:rFonts w:ascii="Garamond" w:hAnsi="Garamond"/>
          <w:sz w:val="24"/>
          <w:szCs w:val="24"/>
        </w:rPr>
        <w:t>There was a lot of frustration</w:t>
      </w:r>
      <w:r w:rsidR="00EE3C7E" w:rsidRPr="00A70AD0">
        <w:rPr>
          <w:rFonts w:ascii="Garamond" w:hAnsi="Garamond"/>
          <w:sz w:val="24"/>
          <w:szCs w:val="24"/>
        </w:rPr>
        <w:t xml:space="preserve"> expressed by some providers</w:t>
      </w:r>
      <w:r w:rsidR="00154E12" w:rsidRPr="00A70AD0">
        <w:rPr>
          <w:rFonts w:ascii="Garamond" w:hAnsi="Garamond"/>
          <w:sz w:val="24"/>
          <w:szCs w:val="24"/>
        </w:rPr>
        <w:t xml:space="preserve"> around </w:t>
      </w:r>
      <w:r w:rsidR="00154E12" w:rsidRPr="006E271F">
        <w:rPr>
          <w:rFonts w:ascii="Garamond" w:hAnsi="Garamond"/>
          <w:b/>
          <w:sz w:val="24"/>
          <w:szCs w:val="24"/>
        </w:rPr>
        <w:t>Section 2 being pulled</w:t>
      </w:r>
      <w:r w:rsidR="00154E12" w:rsidRPr="00A70AD0">
        <w:rPr>
          <w:rFonts w:ascii="Garamond" w:hAnsi="Garamond"/>
          <w:sz w:val="24"/>
          <w:szCs w:val="24"/>
        </w:rPr>
        <w:t xml:space="preserve"> at the last minute, but the group felt they just did not have what was needed to make a strong case, and there would be a better chance of success if it were brought back with that additional information and support.</w:t>
      </w:r>
      <w:r w:rsidR="00EE3C7E" w:rsidRPr="00A70AD0">
        <w:rPr>
          <w:rFonts w:ascii="Garamond" w:hAnsi="Garamond"/>
          <w:sz w:val="24"/>
          <w:szCs w:val="24"/>
        </w:rPr>
        <w:t xml:space="preserve"> </w:t>
      </w:r>
    </w:p>
    <w:p w:rsidR="006E271F" w:rsidRDefault="006E271F" w:rsidP="00D67C2E">
      <w:pPr>
        <w:spacing w:after="0"/>
        <w:rPr>
          <w:rFonts w:ascii="Garamond" w:hAnsi="Garamond"/>
          <w:sz w:val="24"/>
          <w:szCs w:val="24"/>
        </w:rPr>
      </w:pPr>
      <w:r>
        <w:rPr>
          <w:rFonts w:ascii="Garamond" w:hAnsi="Garamond"/>
          <w:sz w:val="24"/>
          <w:szCs w:val="24"/>
        </w:rPr>
        <w:t>-</w:t>
      </w:r>
      <w:r w:rsidR="00EE3C7E" w:rsidRPr="00A70AD0">
        <w:rPr>
          <w:rFonts w:ascii="Garamond" w:hAnsi="Garamond"/>
          <w:sz w:val="24"/>
          <w:szCs w:val="24"/>
        </w:rPr>
        <w:t xml:space="preserve">Dennis suggested the proposal </w:t>
      </w:r>
      <w:r w:rsidR="00EE3C7E" w:rsidRPr="00EF651A">
        <w:rPr>
          <w:rFonts w:ascii="Garamond" w:hAnsi="Garamond"/>
          <w:b/>
          <w:sz w:val="24"/>
          <w:szCs w:val="24"/>
        </w:rPr>
        <w:t>should focus on the core idea of what it costs to operate a shelter</w:t>
      </w:r>
      <w:r w:rsidR="00EE3C7E" w:rsidRPr="00A70AD0">
        <w:rPr>
          <w:rFonts w:ascii="Garamond" w:hAnsi="Garamond"/>
          <w:sz w:val="24"/>
          <w:szCs w:val="24"/>
        </w:rPr>
        <w:t>, regardless of the number of clients, or the type of clients, and it should be framed in a way that it will be easy for the legislature to understand exactly what is being asked for and</w:t>
      </w:r>
      <w:r>
        <w:rPr>
          <w:rFonts w:ascii="Garamond" w:hAnsi="Garamond"/>
          <w:sz w:val="24"/>
          <w:szCs w:val="24"/>
        </w:rPr>
        <w:t xml:space="preserve"> why, </w:t>
      </w:r>
      <w:r w:rsidR="00EE3C7E" w:rsidRPr="00A70AD0">
        <w:rPr>
          <w:rFonts w:ascii="Garamond" w:hAnsi="Garamond"/>
          <w:sz w:val="24"/>
          <w:szCs w:val="24"/>
        </w:rPr>
        <w:t>leave the hou</w:t>
      </w:r>
      <w:r>
        <w:rPr>
          <w:rFonts w:ascii="Garamond" w:hAnsi="Garamond"/>
          <w:sz w:val="24"/>
          <w:szCs w:val="24"/>
        </w:rPr>
        <w:t>sing services pieces out of it as</w:t>
      </w:r>
      <w:r w:rsidR="00EE3C7E" w:rsidRPr="00A70AD0">
        <w:rPr>
          <w:rFonts w:ascii="Garamond" w:hAnsi="Garamond"/>
          <w:sz w:val="24"/>
          <w:szCs w:val="24"/>
        </w:rPr>
        <w:t xml:space="preserve"> those are separate issues. </w:t>
      </w:r>
    </w:p>
    <w:p w:rsidR="00EF651A" w:rsidRDefault="006E271F" w:rsidP="00D67C2E">
      <w:pPr>
        <w:spacing w:after="0"/>
        <w:rPr>
          <w:rFonts w:ascii="Garamond" w:hAnsi="Garamond"/>
          <w:sz w:val="24"/>
          <w:szCs w:val="24"/>
        </w:rPr>
      </w:pPr>
      <w:r>
        <w:rPr>
          <w:rFonts w:ascii="Garamond" w:hAnsi="Garamond"/>
          <w:sz w:val="24"/>
          <w:szCs w:val="24"/>
        </w:rPr>
        <w:t>-</w:t>
      </w:r>
      <w:r w:rsidR="00EE3C7E" w:rsidRPr="00A70AD0">
        <w:rPr>
          <w:rFonts w:ascii="Garamond" w:hAnsi="Garamond"/>
          <w:sz w:val="24"/>
          <w:szCs w:val="24"/>
        </w:rPr>
        <w:t xml:space="preserve">Wes pointed out that </w:t>
      </w:r>
      <w:r w:rsidR="00EE3C7E" w:rsidRPr="00EF651A">
        <w:rPr>
          <w:rFonts w:ascii="Garamond" w:hAnsi="Garamond"/>
          <w:b/>
          <w:sz w:val="24"/>
          <w:szCs w:val="24"/>
        </w:rPr>
        <w:t>there is no ‘new’ money</w:t>
      </w:r>
      <w:r w:rsidR="00EE3C7E" w:rsidRPr="00A70AD0">
        <w:rPr>
          <w:rFonts w:ascii="Garamond" w:hAnsi="Garamond"/>
          <w:sz w:val="24"/>
          <w:szCs w:val="24"/>
        </w:rPr>
        <w:t>, so the group needs to look at current programs and propose how those funds could be re-directed.</w:t>
      </w:r>
      <w:r w:rsidR="00154E12" w:rsidRPr="00A70AD0">
        <w:rPr>
          <w:rFonts w:ascii="Garamond" w:hAnsi="Garamond"/>
          <w:sz w:val="24"/>
          <w:szCs w:val="24"/>
        </w:rPr>
        <w:t xml:space="preserve"> </w:t>
      </w:r>
    </w:p>
    <w:p w:rsidR="00154E12" w:rsidRPr="00A70AD0" w:rsidRDefault="00EF651A" w:rsidP="00D67C2E">
      <w:pPr>
        <w:spacing w:after="0"/>
        <w:rPr>
          <w:rFonts w:ascii="Garamond" w:hAnsi="Garamond"/>
          <w:sz w:val="24"/>
          <w:szCs w:val="24"/>
        </w:rPr>
      </w:pPr>
      <w:r>
        <w:rPr>
          <w:rFonts w:ascii="Garamond" w:hAnsi="Garamond"/>
          <w:sz w:val="24"/>
          <w:szCs w:val="24"/>
        </w:rPr>
        <w:t>-</w:t>
      </w:r>
      <w:r w:rsidR="00154E12" w:rsidRPr="00EF651A">
        <w:rPr>
          <w:rFonts w:ascii="Garamond" w:hAnsi="Garamond"/>
          <w:b/>
          <w:sz w:val="24"/>
          <w:szCs w:val="24"/>
        </w:rPr>
        <w:t>The Ad Hoc Committee is</w:t>
      </w:r>
      <w:r w:rsidR="00154E12" w:rsidRPr="00A70AD0">
        <w:rPr>
          <w:rFonts w:ascii="Garamond" w:hAnsi="Garamond"/>
          <w:sz w:val="24"/>
          <w:szCs w:val="24"/>
        </w:rPr>
        <w:t xml:space="preserve">: Jon Bradley, Betty Palmer, Dennis Marble, Cullen Ryan, Dean Lachance, Al </w:t>
      </w:r>
      <w:proofErr w:type="spellStart"/>
      <w:r w:rsidR="00154E12" w:rsidRPr="00A70AD0">
        <w:rPr>
          <w:rFonts w:ascii="Garamond" w:hAnsi="Garamond"/>
          <w:sz w:val="24"/>
          <w:szCs w:val="24"/>
        </w:rPr>
        <w:t>Monier</w:t>
      </w:r>
      <w:proofErr w:type="spellEnd"/>
      <w:r w:rsidR="00154E12" w:rsidRPr="00A70AD0">
        <w:rPr>
          <w:rFonts w:ascii="Garamond" w:hAnsi="Garamond"/>
          <w:sz w:val="24"/>
          <w:szCs w:val="24"/>
        </w:rPr>
        <w:t>, Bob Rowe, Josh O’ Brien, and Don Gean.</w:t>
      </w:r>
    </w:p>
    <w:p w:rsidR="001E6F05" w:rsidRPr="00A70AD0" w:rsidRDefault="001E6F05" w:rsidP="004D5B56">
      <w:pPr>
        <w:spacing w:after="0"/>
        <w:rPr>
          <w:rFonts w:ascii="Garamond" w:hAnsi="Garamond"/>
          <w:sz w:val="24"/>
          <w:szCs w:val="24"/>
        </w:rPr>
      </w:pPr>
      <w:r w:rsidRPr="00A70AD0">
        <w:rPr>
          <w:rFonts w:ascii="Garamond" w:hAnsi="Garamond"/>
          <w:sz w:val="24"/>
          <w:szCs w:val="24"/>
        </w:rPr>
        <w:t xml:space="preserve"> </w:t>
      </w:r>
    </w:p>
    <w:p w:rsidR="00E240D1" w:rsidRPr="00A70AD0" w:rsidRDefault="00D67C2E" w:rsidP="004D5B56">
      <w:pPr>
        <w:spacing w:after="0"/>
        <w:rPr>
          <w:rFonts w:ascii="Garamond" w:hAnsi="Garamond"/>
          <w:sz w:val="24"/>
          <w:szCs w:val="24"/>
        </w:rPr>
      </w:pPr>
      <w:r w:rsidRPr="00A70AD0">
        <w:rPr>
          <w:rFonts w:ascii="Garamond" w:hAnsi="Garamond"/>
          <w:sz w:val="24"/>
          <w:szCs w:val="24"/>
        </w:rPr>
        <w:t xml:space="preserve">-On the </w:t>
      </w:r>
      <w:r w:rsidRPr="00A70AD0">
        <w:rPr>
          <w:rFonts w:ascii="Garamond" w:hAnsi="Garamond"/>
          <w:b/>
          <w:sz w:val="24"/>
          <w:szCs w:val="24"/>
        </w:rPr>
        <w:t>Federal level</w:t>
      </w:r>
      <w:r w:rsidRPr="00A70AD0">
        <w:rPr>
          <w:rFonts w:ascii="Garamond" w:hAnsi="Garamond"/>
          <w:sz w:val="24"/>
          <w:szCs w:val="24"/>
        </w:rPr>
        <w:t xml:space="preserve">, the THUD budget passed, and did heal some of the negative impacts of sequestration. Senator Collins was </w:t>
      </w:r>
      <w:r w:rsidR="00B01DC6" w:rsidRPr="00A70AD0">
        <w:rPr>
          <w:rFonts w:ascii="Garamond" w:hAnsi="Garamond"/>
          <w:sz w:val="24"/>
          <w:szCs w:val="24"/>
        </w:rPr>
        <w:t>supportive of these changes and Cullen proposed that SHC send her a Thank You letter. This was approved. The McKinney Vento portion of the new budget will fund re</w:t>
      </w:r>
      <w:r w:rsidR="00E240D1" w:rsidRPr="00A70AD0">
        <w:rPr>
          <w:rFonts w:ascii="Garamond" w:hAnsi="Garamond"/>
          <w:sz w:val="24"/>
          <w:szCs w:val="24"/>
        </w:rPr>
        <w:t xml:space="preserve">newals at close to 2012 levels </w:t>
      </w:r>
      <w:r w:rsidR="00B01DC6" w:rsidRPr="00A70AD0">
        <w:rPr>
          <w:rFonts w:ascii="Garamond" w:hAnsi="Garamond"/>
          <w:sz w:val="24"/>
          <w:szCs w:val="24"/>
        </w:rPr>
        <w:t xml:space="preserve">up from the </w:t>
      </w:r>
      <w:r w:rsidR="00E240D1" w:rsidRPr="00A70AD0">
        <w:rPr>
          <w:rFonts w:ascii="Garamond" w:hAnsi="Garamond"/>
          <w:sz w:val="24"/>
          <w:szCs w:val="24"/>
        </w:rPr>
        <w:t xml:space="preserve">2013 sequestered levels ($2.1B up from $1.9B). It also had positive impacts on several other housing related funding resources such as VASH and PBV’s. </w:t>
      </w:r>
      <w:r w:rsidR="00EF651A">
        <w:rPr>
          <w:rFonts w:ascii="Garamond" w:hAnsi="Garamond"/>
          <w:sz w:val="24"/>
          <w:szCs w:val="24"/>
        </w:rPr>
        <w:t>Also, t</w:t>
      </w:r>
      <w:r w:rsidR="00E240D1" w:rsidRPr="00A70AD0">
        <w:rPr>
          <w:rFonts w:ascii="Garamond" w:hAnsi="Garamond"/>
          <w:sz w:val="24"/>
          <w:szCs w:val="24"/>
        </w:rPr>
        <w:t>he Farm Bill included a 1% cut to Food Stamps. Meanwhile, here in Maine, the Governor vetoed a summer meals program. There is hope this might be over ridden.</w:t>
      </w:r>
    </w:p>
    <w:p w:rsidR="00E240D1" w:rsidRPr="00A70AD0" w:rsidRDefault="00E240D1" w:rsidP="004D5B56">
      <w:pPr>
        <w:spacing w:after="0"/>
        <w:rPr>
          <w:rFonts w:ascii="Garamond" w:hAnsi="Garamond"/>
          <w:sz w:val="24"/>
          <w:szCs w:val="24"/>
        </w:rPr>
      </w:pPr>
    </w:p>
    <w:p w:rsidR="009F5766" w:rsidRPr="00A70AD0" w:rsidRDefault="00E240D1" w:rsidP="004D5B56">
      <w:pPr>
        <w:spacing w:after="0"/>
        <w:rPr>
          <w:rFonts w:ascii="Garamond" w:hAnsi="Garamond"/>
          <w:b/>
          <w:sz w:val="24"/>
          <w:szCs w:val="24"/>
        </w:rPr>
      </w:pPr>
      <w:r w:rsidRPr="00A70AD0">
        <w:rPr>
          <w:rFonts w:ascii="Garamond" w:hAnsi="Garamond"/>
          <w:b/>
          <w:sz w:val="24"/>
          <w:szCs w:val="24"/>
        </w:rPr>
        <w:t>Goal 2</w:t>
      </w:r>
      <w:r w:rsidR="009F5766" w:rsidRPr="00A70AD0">
        <w:rPr>
          <w:rFonts w:ascii="Garamond" w:hAnsi="Garamond"/>
          <w:b/>
          <w:sz w:val="24"/>
          <w:szCs w:val="24"/>
        </w:rPr>
        <w:t>: Adequate Housing and Subsidy.</w:t>
      </w:r>
    </w:p>
    <w:p w:rsidR="00D5381F" w:rsidRPr="00A70AD0" w:rsidRDefault="004E59D6" w:rsidP="004D5B56">
      <w:pPr>
        <w:spacing w:after="0"/>
        <w:rPr>
          <w:rFonts w:ascii="Garamond" w:hAnsi="Garamond"/>
          <w:sz w:val="24"/>
          <w:szCs w:val="24"/>
        </w:rPr>
      </w:pPr>
      <w:r w:rsidRPr="00A70AD0">
        <w:rPr>
          <w:rFonts w:ascii="Garamond" w:hAnsi="Garamond"/>
          <w:sz w:val="24"/>
          <w:szCs w:val="24"/>
        </w:rPr>
        <w:t>Denise Lord and Cindy Namer provid</w:t>
      </w:r>
      <w:r w:rsidR="002C37A6" w:rsidRPr="00A70AD0">
        <w:rPr>
          <w:rFonts w:ascii="Garamond" w:hAnsi="Garamond"/>
          <w:sz w:val="24"/>
          <w:szCs w:val="24"/>
        </w:rPr>
        <w:t xml:space="preserve">ed an update from </w:t>
      </w:r>
      <w:r w:rsidR="002C37A6" w:rsidRPr="00A70AD0">
        <w:rPr>
          <w:rFonts w:ascii="Garamond" w:hAnsi="Garamond"/>
          <w:b/>
          <w:sz w:val="24"/>
          <w:szCs w:val="24"/>
        </w:rPr>
        <w:t>MaineHousing o</w:t>
      </w:r>
      <w:r w:rsidRPr="00A70AD0">
        <w:rPr>
          <w:rFonts w:ascii="Garamond" w:hAnsi="Garamond"/>
          <w:b/>
          <w:sz w:val="24"/>
          <w:szCs w:val="24"/>
        </w:rPr>
        <w:t>n the 100 Voucher</w:t>
      </w:r>
      <w:r w:rsidRPr="00A70AD0">
        <w:rPr>
          <w:rFonts w:ascii="Garamond" w:hAnsi="Garamond"/>
          <w:sz w:val="24"/>
          <w:szCs w:val="24"/>
        </w:rPr>
        <w:t xml:space="preserve"> </w:t>
      </w:r>
      <w:proofErr w:type="gramStart"/>
      <w:r w:rsidRPr="00EF651A">
        <w:rPr>
          <w:rFonts w:ascii="Garamond" w:hAnsi="Garamond"/>
          <w:b/>
          <w:sz w:val="24"/>
          <w:szCs w:val="24"/>
        </w:rPr>
        <w:t>proposal</w:t>
      </w:r>
      <w:proofErr w:type="gramEnd"/>
      <w:r w:rsidRPr="00A70AD0">
        <w:rPr>
          <w:rFonts w:ascii="Garamond" w:hAnsi="Garamond"/>
          <w:sz w:val="24"/>
          <w:szCs w:val="24"/>
        </w:rPr>
        <w:t xml:space="preserve">. </w:t>
      </w:r>
      <w:r w:rsidR="002C37A6" w:rsidRPr="00A70AD0">
        <w:rPr>
          <w:rFonts w:ascii="Garamond" w:hAnsi="Garamond"/>
          <w:sz w:val="24"/>
          <w:szCs w:val="24"/>
        </w:rPr>
        <w:t xml:space="preserve"> John G. presented the proposal to the commissioners and it was well received. </w:t>
      </w:r>
      <w:r w:rsidR="00B01DC6" w:rsidRPr="00A70AD0">
        <w:rPr>
          <w:rFonts w:ascii="Garamond" w:hAnsi="Garamond"/>
          <w:sz w:val="24"/>
          <w:szCs w:val="24"/>
        </w:rPr>
        <w:t xml:space="preserve"> </w:t>
      </w:r>
      <w:r w:rsidR="002C37A6" w:rsidRPr="00A70AD0">
        <w:rPr>
          <w:rFonts w:ascii="Garamond" w:hAnsi="Garamond"/>
          <w:sz w:val="24"/>
          <w:szCs w:val="24"/>
        </w:rPr>
        <w:t xml:space="preserve">Cindy passed out a graphic showing the percentage of shelter populations with various lengths of stay, and which housing programs would most likely meet their needs, including STEP, HCV, these PBV’s, </w:t>
      </w:r>
      <w:r w:rsidR="002C37A6" w:rsidRPr="00A70AD0">
        <w:rPr>
          <w:rFonts w:ascii="Garamond" w:hAnsi="Garamond"/>
          <w:sz w:val="24"/>
          <w:szCs w:val="24"/>
        </w:rPr>
        <w:lastRenderedPageBreak/>
        <w:t>and S+C.</w:t>
      </w:r>
      <w:r w:rsidR="007B5C55" w:rsidRPr="00A70AD0">
        <w:rPr>
          <w:rFonts w:ascii="Garamond" w:hAnsi="Garamond"/>
          <w:sz w:val="24"/>
          <w:szCs w:val="24"/>
        </w:rPr>
        <w:t xml:space="preserve"> </w:t>
      </w:r>
      <w:r w:rsidR="002C37A6" w:rsidRPr="00A70AD0">
        <w:rPr>
          <w:rFonts w:ascii="Garamond" w:hAnsi="Garamond"/>
          <w:sz w:val="24"/>
          <w:szCs w:val="24"/>
        </w:rPr>
        <w:t xml:space="preserve"> </w:t>
      </w:r>
      <w:r w:rsidR="00283E80" w:rsidRPr="00A70AD0">
        <w:rPr>
          <w:rFonts w:ascii="Garamond" w:hAnsi="Garamond"/>
          <w:sz w:val="24"/>
          <w:szCs w:val="24"/>
        </w:rPr>
        <w:t xml:space="preserve">The chart suggests the PBV’s would be targeted to households who had been in shelter for 60 days or longer, </w:t>
      </w:r>
      <w:r w:rsidR="00254B13" w:rsidRPr="00A70AD0">
        <w:rPr>
          <w:rFonts w:ascii="Garamond" w:hAnsi="Garamond"/>
          <w:sz w:val="24"/>
          <w:szCs w:val="24"/>
        </w:rPr>
        <w:t xml:space="preserve">need a moderate level of ongoing services, </w:t>
      </w:r>
      <w:r w:rsidR="00283E80" w:rsidRPr="00A70AD0">
        <w:rPr>
          <w:rFonts w:ascii="Garamond" w:hAnsi="Garamond"/>
          <w:sz w:val="24"/>
          <w:szCs w:val="24"/>
        </w:rPr>
        <w:t xml:space="preserve">and who </w:t>
      </w:r>
      <w:r w:rsidR="00254B13" w:rsidRPr="00A70AD0">
        <w:rPr>
          <w:rFonts w:ascii="Garamond" w:hAnsi="Garamond"/>
          <w:sz w:val="24"/>
          <w:szCs w:val="24"/>
        </w:rPr>
        <w:t>came from areas served by MaineHousing HCV. Shelter Providers would make the initial referrals, and the LIHTC owners would secure agreements with local providers to ensure the services were in place. DHHS would need to work with the providers to support the service provision. There will be a series of Regional meetings to discuss the proposal and then a competitive application process.</w:t>
      </w:r>
    </w:p>
    <w:p w:rsidR="00115B2B" w:rsidRPr="00A70AD0" w:rsidRDefault="00A70AD0" w:rsidP="004D5B56">
      <w:pPr>
        <w:spacing w:after="0"/>
        <w:rPr>
          <w:rFonts w:ascii="Garamond" w:hAnsi="Garamond"/>
          <w:sz w:val="24"/>
          <w:szCs w:val="24"/>
        </w:rPr>
      </w:pPr>
      <w:r>
        <w:rPr>
          <w:rFonts w:ascii="Garamond" w:hAnsi="Garamond"/>
          <w:sz w:val="24"/>
          <w:szCs w:val="24"/>
        </w:rPr>
        <w:t>-</w:t>
      </w:r>
      <w:r w:rsidR="00D5381F" w:rsidRPr="00EF651A">
        <w:rPr>
          <w:rFonts w:ascii="Garamond" w:hAnsi="Garamond"/>
          <w:b/>
          <w:sz w:val="24"/>
          <w:szCs w:val="24"/>
        </w:rPr>
        <w:t xml:space="preserve">Cullen expressed his extreme disappointment with the changes made </w:t>
      </w:r>
      <w:r w:rsidR="00D5381F" w:rsidRPr="00A70AD0">
        <w:rPr>
          <w:rFonts w:ascii="Garamond" w:hAnsi="Garamond"/>
          <w:sz w:val="24"/>
          <w:szCs w:val="24"/>
        </w:rPr>
        <w:t xml:space="preserve">to this since the original discussions. </w:t>
      </w:r>
      <w:r w:rsidR="00115B2B" w:rsidRPr="00A70AD0">
        <w:rPr>
          <w:rFonts w:ascii="Garamond" w:hAnsi="Garamond"/>
          <w:sz w:val="24"/>
          <w:szCs w:val="24"/>
        </w:rPr>
        <w:t xml:space="preserve">This initiative was supposed to help serve the Chronically Homeless </w:t>
      </w:r>
      <w:r w:rsidR="00DF5A89" w:rsidRPr="00A70AD0">
        <w:rPr>
          <w:rFonts w:ascii="Garamond" w:hAnsi="Garamond"/>
          <w:sz w:val="24"/>
          <w:szCs w:val="24"/>
        </w:rPr>
        <w:t>first and foremost, and then work back to those with shorter and shorter lengths of stay. I</w:t>
      </w:r>
      <w:r w:rsidR="00115B2B" w:rsidRPr="00A70AD0">
        <w:rPr>
          <w:rFonts w:ascii="Garamond" w:hAnsi="Garamond"/>
          <w:sz w:val="24"/>
          <w:szCs w:val="24"/>
        </w:rPr>
        <w:t>f it is directed toward peopl</w:t>
      </w:r>
      <w:r w:rsidR="00DF5A89" w:rsidRPr="00A70AD0">
        <w:rPr>
          <w:rFonts w:ascii="Garamond" w:hAnsi="Garamond"/>
          <w:sz w:val="24"/>
          <w:szCs w:val="24"/>
        </w:rPr>
        <w:t xml:space="preserve">e who have only been in shelter for </w:t>
      </w:r>
      <w:r w:rsidR="00115B2B" w:rsidRPr="00A70AD0">
        <w:rPr>
          <w:rFonts w:ascii="Garamond" w:hAnsi="Garamond"/>
          <w:sz w:val="24"/>
          <w:szCs w:val="24"/>
        </w:rPr>
        <w:t>60 days</w:t>
      </w:r>
      <w:r w:rsidR="00DF5A89" w:rsidRPr="00A70AD0">
        <w:rPr>
          <w:rFonts w:ascii="Garamond" w:hAnsi="Garamond"/>
          <w:sz w:val="24"/>
          <w:szCs w:val="24"/>
        </w:rPr>
        <w:t>,</w:t>
      </w:r>
      <w:r w:rsidR="00115B2B" w:rsidRPr="00A70AD0">
        <w:rPr>
          <w:rFonts w:ascii="Garamond" w:hAnsi="Garamond"/>
          <w:sz w:val="24"/>
          <w:szCs w:val="24"/>
        </w:rPr>
        <w:t xml:space="preserve"> none of these vouchers will ever go t</w:t>
      </w:r>
      <w:r w:rsidR="00282CE2" w:rsidRPr="00A70AD0">
        <w:rPr>
          <w:rFonts w:ascii="Garamond" w:hAnsi="Garamond"/>
          <w:sz w:val="24"/>
          <w:szCs w:val="24"/>
        </w:rPr>
        <w:t>o someone who meets CH criteria. S+C, PATH, DHHS, SHC and other groups have all agreed to tackle this issued starting with CH and working back – now MaineHousing has decided to target from the midd</w:t>
      </w:r>
      <w:r w:rsidR="00EF651A">
        <w:rPr>
          <w:rFonts w:ascii="Garamond" w:hAnsi="Garamond"/>
          <w:sz w:val="24"/>
          <w:szCs w:val="24"/>
        </w:rPr>
        <w:t xml:space="preserve">le. This </w:t>
      </w:r>
      <w:r w:rsidR="00282CE2" w:rsidRPr="00A70AD0">
        <w:rPr>
          <w:rFonts w:ascii="Garamond" w:hAnsi="Garamond"/>
          <w:sz w:val="24"/>
          <w:szCs w:val="24"/>
        </w:rPr>
        <w:t>may compromise the state’s ability to eliminate</w:t>
      </w:r>
      <w:r w:rsidR="00EF651A">
        <w:rPr>
          <w:rFonts w:ascii="Garamond" w:hAnsi="Garamond"/>
          <w:sz w:val="24"/>
          <w:szCs w:val="24"/>
        </w:rPr>
        <w:t xml:space="preserve"> </w:t>
      </w:r>
      <w:proofErr w:type="gramStart"/>
      <w:r w:rsidR="00EF651A">
        <w:rPr>
          <w:rFonts w:ascii="Garamond" w:hAnsi="Garamond"/>
          <w:sz w:val="24"/>
          <w:szCs w:val="24"/>
        </w:rPr>
        <w:t>Chronic</w:t>
      </w:r>
      <w:proofErr w:type="gramEnd"/>
      <w:r w:rsidR="00EF651A">
        <w:rPr>
          <w:rFonts w:ascii="Garamond" w:hAnsi="Garamond"/>
          <w:sz w:val="24"/>
          <w:szCs w:val="24"/>
        </w:rPr>
        <w:t xml:space="preserve"> homelessness</w:t>
      </w:r>
      <w:r w:rsidR="00282CE2" w:rsidRPr="00A70AD0">
        <w:rPr>
          <w:rFonts w:ascii="Garamond" w:hAnsi="Garamond"/>
          <w:sz w:val="24"/>
          <w:szCs w:val="24"/>
        </w:rPr>
        <w:t>.</w:t>
      </w:r>
    </w:p>
    <w:p w:rsidR="00931B3D" w:rsidRPr="00A70AD0" w:rsidRDefault="00A70AD0" w:rsidP="004D5B56">
      <w:pPr>
        <w:spacing w:after="0"/>
        <w:rPr>
          <w:rFonts w:ascii="Garamond" w:hAnsi="Garamond"/>
          <w:sz w:val="24"/>
          <w:szCs w:val="24"/>
        </w:rPr>
      </w:pPr>
      <w:r>
        <w:rPr>
          <w:rFonts w:ascii="Garamond" w:hAnsi="Garamond"/>
          <w:sz w:val="24"/>
          <w:szCs w:val="24"/>
        </w:rPr>
        <w:t>-</w:t>
      </w:r>
      <w:r w:rsidR="00115B2B" w:rsidRPr="00A70AD0">
        <w:rPr>
          <w:rFonts w:ascii="Garamond" w:hAnsi="Garamond"/>
          <w:sz w:val="24"/>
          <w:szCs w:val="24"/>
        </w:rPr>
        <w:t xml:space="preserve">Denise explained that to get the LIHTC projects to the table, they had to make some changes.  At his point </w:t>
      </w:r>
      <w:r w:rsidR="00115B2B" w:rsidRPr="00EF651A">
        <w:rPr>
          <w:rFonts w:ascii="Garamond" w:hAnsi="Garamond"/>
          <w:b/>
          <w:sz w:val="24"/>
          <w:szCs w:val="24"/>
        </w:rPr>
        <w:t xml:space="preserve">DHHS has not committed to providing </w:t>
      </w:r>
      <w:r w:rsidR="00EF651A" w:rsidRPr="00EF651A">
        <w:rPr>
          <w:rFonts w:ascii="Garamond" w:hAnsi="Garamond"/>
          <w:b/>
          <w:sz w:val="24"/>
          <w:szCs w:val="24"/>
        </w:rPr>
        <w:t xml:space="preserve">the </w:t>
      </w:r>
      <w:r w:rsidR="00115B2B" w:rsidRPr="00EF651A">
        <w:rPr>
          <w:rFonts w:ascii="Garamond" w:hAnsi="Garamond"/>
          <w:b/>
          <w:sz w:val="24"/>
          <w:szCs w:val="24"/>
        </w:rPr>
        <w:t>services</w:t>
      </w:r>
      <w:r w:rsidR="00115B2B" w:rsidRPr="00A70AD0">
        <w:rPr>
          <w:rFonts w:ascii="Garamond" w:hAnsi="Garamond"/>
          <w:sz w:val="24"/>
          <w:szCs w:val="24"/>
        </w:rPr>
        <w:t xml:space="preserve"> and without those in place, this plan would likely not be successful in serving CH. If a LIHTC owner wants to work with CH, they certainly can, and the program does not prohibit it. Also, most of the areas served by MaineHousing HCV, and where these LIHTC projects are located, do not historically have high number of CH. And, most of the units are multi bedroom, while most CH </w:t>
      </w:r>
      <w:proofErr w:type="gramStart"/>
      <w:r w:rsidR="00115B2B" w:rsidRPr="00A70AD0">
        <w:rPr>
          <w:rFonts w:ascii="Garamond" w:hAnsi="Garamond"/>
          <w:sz w:val="24"/>
          <w:szCs w:val="24"/>
        </w:rPr>
        <w:t>are</w:t>
      </w:r>
      <w:proofErr w:type="gramEnd"/>
      <w:r w:rsidR="00115B2B" w:rsidRPr="00A70AD0">
        <w:rPr>
          <w:rFonts w:ascii="Garamond" w:hAnsi="Garamond"/>
          <w:sz w:val="24"/>
          <w:szCs w:val="24"/>
        </w:rPr>
        <w:t xml:space="preserve"> single individuals. </w:t>
      </w:r>
    </w:p>
    <w:p w:rsidR="00DF5A89" w:rsidRPr="00A70AD0" w:rsidRDefault="00A70AD0" w:rsidP="004D5B56">
      <w:pPr>
        <w:spacing w:after="0"/>
        <w:rPr>
          <w:rFonts w:ascii="Garamond" w:hAnsi="Garamond"/>
          <w:sz w:val="24"/>
          <w:szCs w:val="24"/>
        </w:rPr>
      </w:pPr>
      <w:r>
        <w:rPr>
          <w:rFonts w:ascii="Garamond" w:hAnsi="Garamond"/>
          <w:sz w:val="24"/>
          <w:szCs w:val="24"/>
        </w:rPr>
        <w:t>-</w:t>
      </w:r>
      <w:r w:rsidR="00931B3D" w:rsidRPr="00A70AD0">
        <w:rPr>
          <w:rFonts w:ascii="Garamond" w:hAnsi="Garamond"/>
          <w:sz w:val="24"/>
          <w:szCs w:val="24"/>
        </w:rPr>
        <w:t>Cullen pointed to</w:t>
      </w:r>
      <w:r w:rsidR="000F69CF" w:rsidRPr="00A70AD0">
        <w:rPr>
          <w:rFonts w:ascii="Garamond" w:hAnsi="Garamond"/>
          <w:sz w:val="24"/>
          <w:szCs w:val="24"/>
        </w:rPr>
        <w:t xml:space="preserve"> some information he had brought about</w:t>
      </w:r>
      <w:r w:rsidR="00931B3D" w:rsidRPr="00A70AD0">
        <w:rPr>
          <w:rFonts w:ascii="Garamond" w:hAnsi="Garamond"/>
          <w:sz w:val="24"/>
          <w:szCs w:val="24"/>
        </w:rPr>
        <w:t xml:space="preserve"> the </w:t>
      </w:r>
      <w:proofErr w:type="spellStart"/>
      <w:r w:rsidR="00931B3D" w:rsidRPr="00A70AD0">
        <w:rPr>
          <w:rFonts w:ascii="Garamond" w:hAnsi="Garamond"/>
          <w:sz w:val="24"/>
          <w:szCs w:val="24"/>
        </w:rPr>
        <w:t>Danforth</w:t>
      </w:r>
      <w:proofErr w:type="spellEnd"/>
      <w:r w:rsidR="00931B3D" w:rsidRPr="00A70AD0">
        <w:rPr>
          <w:rFonts w:ascii="Garamond" w:hAnsi="Garamond"/>
          <w:sz w:val="24"/>
          <w:szCs w:val="24"/>
        </w:rPr>
        <w:t xml:space="preserve"> on High project in Portland, which has been </w:t>
      </w:r>
      <w:r w:rsidR="00931B3D" w:rsidRPr="00EF651A">
        <w:rPr>
          <w:rFonts w:ascii="Garamond" w:hAnsi="Garamond"/>
          <w:b/>
          <w:sz w:val="24"/>
          <w:szCs w:val="24"/>
        </w:rPr>
        <w:t>extremely successful at serving a number of formerly CH clients in a LIHTC project</w:t>
      </w:r>
      <w:r w:rsidR="00931B3D" w:rsidRPr="00A70AD0">
        <w:rPr>
          <w:rFonts w:ascii="Garamond" w:hAnsi="Garamond"/>
          <w:sz w:val="24"/>
          <w:szCs w:val="24"/>
        </w:rPr>
        <w:t xml:space="preserve">. </w:t>
      </w:r>
      <w:r w:rsidR="00DF5A89" w:rsidRPr="00A70AD0">
        <w:rPr>
          <w:rFonts w:ascii="Garamond" w:hAnsi="Garamond"/>
          <w:sz w:val="24"/>
          <w:szCs w:val="24"/>
        </w:rPr>
        <w:t xml:space="preserve">Jon added that there should be some sort of incentive for the project to take the harder to serve clients, or else they will only take the easiest ones. Maybe this could be built into the scoring of the RFP? </w:t>
      </w:r>
      <w:proofErr w:type="gramStart"/>
      <w:r w:rsidR="00DF5A89" w:rsidRPr="00A70AD0">
        <w:rPr>
          <w:rFonts w:ascii="Garamond" w:hAnsi="Garamond"/>
          <w:sz w:val="24"/>
          <w:szCs w:val="24"/>
        </w:rPr>
        <w:t>Or if CH is too difficult and idea for the LIHTC projects to buy into, at least move the length of stay up to the 180 mark.</w:t>
      </w:r>
      <w:proofErr w:type="gramEnd"/>
      <w:r w:rsidR="00DF5A89" w:rsidRPr="00A70AD0">
        <w:rPr>
          <w:rFonts w:ascii="Garamond" w:hAnsi="Garamond"/>
          <w:sz w:val="24"/>
          <w:szCs w:val="24"/>
        </w:rPr>
        <w:t xml:space="preserve"> </w:t>
      </w:r>
    </w:p>
    <w:p w:rsidR="00282CE2" w:rsidRPr="00A70AD0" w:rsidRDefault="00A70AD0" w:rsidP="004D5B56">
      <w:pPr>
        <w:spacing w:after="0"/>
        <w:rPr>
          <w:rFonts w:ascii="Garamond" w:hAnsi="Garamond"/>
          <w:sz w:val="24"/>
          <w:szCs w:val="24"/>
        </w:rPr>
      </w:pPr>
      <w:r>
        <w:rPr>
          <w:rFonts w:ascii="Garamond" w:hAnsi="Garamond"/>
          <w:sz w:val="24"/>
          <w:szCs w:val="24"/>
        </w:rPr>
        <w:t>-</w:t>
      </w:r>
      <w:r w:rsidR="00DF5A89" w:rsidRPr="00A70AD0">
        <w:rPr>
          <w:rFonts w:ascii="Garamond" w:hAnsi="Garamond"/>
          <w:sz w:val="24"/>
          <w:szCs w:val="24"/>
        </w:rPr>
        <w:t>Cindy said that rece</w:t>
      </w:r>
      <w:r>
        <w:rPr>
          <w:rFonts w:ascii="Garamond" w:hAnsi="Garamond"/>
          <w:sz w:val="24"/>
          <w:szCs w:val="24"/>
        </w:rPr>
        <w:t xml:space="preserve">nt data is showing that </w:t>
      </w:r>
      <w:r w:rsidRPr="00EF651A">
        <w:rPr>
          <w:rFonts w:ascii="Garamond" w:hAnsi="Garamond"/>
          <w:b/>
          <w:sz w:val="24"/>
          <w:szCs w:val="24"/>
        </w:rPr>
        <w:t xml:space="preserve">CH and </w:t>
      </w:r>
      <w:r w:rsidR="00DF5A89" w:rsidRPr="00EF651A">
        <w:rPr>
          <w:rFonts w:ascii="Garamond" w:hAnsi="Garamond"/>
          <w:b/>
          <w:sz w:val="24"/>
          <w:szCs w:val="24"/>
        </w:rPr>
        <w:t xml:space="preserve">Long Term Stayers are already being housed at higher </w:t>
      </w:r>
      <w:r w:rsidR="00DF5A89" w:rsidRPr="00A70AD0">
        <w:rPr>
          <w:rFonts w:ascii="Garamond" w:hAnsi="Garamond"/>
          <w:sz w:val="24"/>
          <w:szCs w:val="24"/>
        </w:rPr>
        <w:t xml:space="preserve">rates than in the past, so directing the PBV’s to those with 60 </w:t>
      </w:r>
      <w:r w:rsidR="00282CE2" w:rsidRPr="00A70AD0">
        <w:rPr>
          <w:rFonts w:ascii="Garamond" w:hAnsi="Garamond"/>
          <w:sz w:val="24"/>
          <w:szCs w:val="24"/>
        </w:rPr>
        <w:t>days or more may prevent them f</w:t>
      </w:r>
      <w:r w:rsidR="00DF5A89" w:rsidRPr="00A70AD0">
        <w:rPr>
          <w:rFonts w:ascii="Garamond" w:hAnsi="Garamond"/>
          <w:sz w:val="24"/>
          <w:szCs w:val="24"/>
        </w:rPr>
        <w:t>r</w:t>
      </w:r>
      <w:r w:rsidR="00282CE2" w:rsidRPr="00A70AD0">
        <w:rPr>
          <w:rFonts w:ascii="Garamond" w:hAnsi="Garamond"/>
          <w:sz w:val="24"/>
          <w:szCs w:val="24"/>
        </w:rPr>
        <w:t>o</w:t>
      </w:r>
      <w:r w:rsidR="00DF5A89" w:rsidRPr="00A70AD0">
        <w:rPr>
          <w:rFonts w:ascii="Garamond" w:hAnsi="Garamond"/>
          <w:sz w:val="24"/>
          <w:szCs w:val="24"/>
        </w:rPr>
        <w:t xml:space="preserve">m becoming long term </w:t>
      </w:r>
      <w:proofErr w:type="spellStart"/>
      <w:r w:rsidR="00DF5A89" w:rsidRPr="00A70AD0">
        <w:rPr>
          <w:rFonts w:ascii="Garamond" w:hAnsi="Garamond"/>
          <w:sz w:val="24"/>
          <w:szCs w:val="24"/>
        </w:rPr>
        <w:t>stayers</w:t>
      </w:r>
      <w:proofErr w:type="spellEnd"/>
      <w:r w:rsidR="00DF5A89" w:rsidRPr="00A70AD0">
        <w:rPr>
          <w:rFonts w:ascii="Garamond" w:hAnsi="Garamond"/>
          <w:sz w:val="24"/>
          <w:szCs w:val="24"/>
        </w:rPr>
        <w:t xml:space="preserve">. </w:t>
      </w:r>
      <w:r w:rsidR="00282CE2" w:rsidRPr="00A70AD0">
        <w:rPr>
          <w:rFonts w:ascii="Garamond" w:hAnsi="Garamond"/>
          <w:sz w:val="24"/>
          <w:szCs w:val="24"/>
        </w:rPr>
        <w:t xml:space="preserve">Also, John’s meetings with DHHS have not yet reached agreements about the levels of services to be provided. Without that, the LIHTC owners do not have the assurances they need to sign on. </w:t>
      </w:r>
    </w:p>
    <w:p w:rsidR="00DF5A89" w:rsidRPr="00A70AD0" w:rsidRDefault="00A70AD0" w:rsidP="004D5B56">
      <w:pPr>
        <w:spacing w:after="0"/>
        <w:rPr>
          <w:rFonts w:ascii="Garamond" w:hAnsi="Garamond"/>
          <w:sz w:val="24"/>
          <w:szCs w:val="24"/>
        </w:rPr>
      </w:pPr>
      <w:r>
        <w:rPr>
          <w:rFonts w:ascii="Garamond" w:hAnsi="Garamond"/>
          <w:sz w:val="24"/>
          <w:szCs w:val="24"/>
        </w:rPr>
        <w:t>-</w:t>
      </w:r>
      <w:r w:rsidR="00282CE2" w:rsidRPr="00A70AD0">
        <w:rPr>
          <w:rFonts w:ascii="Garamond" w:hAnsi="Garamond"/>
          <w:sz w:val="24"/>
          <w:szCs w:val="24"/>
        </w:rPr>
        <w:t xml:space="preserve">Jon asked </w:t>
      </w:r>
      <w:r w:rsidR="00282CE2" w:rsidRPr="00EF651A">
        <w:rPr>
          <w:rFonts w:ascii="Garamond" w:hAnsi="Garamond"/>
          <w:b/>
          <w:sz w:val="24"/>
          <w:szCs w:val="24"/>
        </w:rPr>
        <w:t xml:space="preserve">if there were enough </w:t>
      </w:r>
      <w:r w:rsidRPr="00EF651A">
        <w:rPr>
          <w:rFonts w:ascii="Garamond" w:hAnsi="Garamond"/>
          <w:b/>
          <w:sz w:val="24"/>
          <w:szCs w:val="24"/>
        </w:rPr>
        <w:t>S+C to serve all the CH clients</w:t>
      </w:r>
      <w:r>
        <w:rPr>
          <w:rFonts w:ascii="Garamond" w:hAnsi="Garamond"/>
          <w:sz w:val="24"/>
          <w:szCs w:val="24"/>
        </w:rPr>
        <w:t>.</w:t>
      </w:r>
      <w:r w:rsidR="00282CE2" w:rsidRPr="00A70AD0">
        <w:rPr>
          <w:rFonts w:ascii="Garamond" w:hAnsi="Garamond"/>
          <w:sz w:val="24"/>
          <w:szCs w:val="24"/>
        </w:rPr>
        <w:t xml:space="preserve"> Chet said there is not. There is no ‘new’ S+C. When a voucher turns over, they are prioritizing CH, but the turnover rate is not high enough to keep up with demand. He added that the proposal has turned this into a ‘Housing Ready’ model, and not a ‘Housing First’ model. There may be a need for it, and it may work, but it is not what the original discussion was about.  </w:t>
      </w:r>
    </w:p>
    <w:p w:rsidR="00EF651A" w:rsidRDefault="00A70AD0" w:rsidP="004D5B56">
      <w:pPr>
        <w:spacing w:after="0"/>
        <w:rPr>
          <w:rFonts w:ascii="Garamond" w:hAnsi="Garamond"/>
          <w:sz w:val="24"/>
          <w:szCs w:val="24"/>
        </w:rPr>
      </w:pPr>
      <w:r>
        <w:rPr>
          <w:rFonts w:ascii="Garamond" w:hAnsi="Garamond"/>
          <w:sz w:val="24"/>
          <w:szCs w:val="24"/>
        </w:rPr>
        <w:t>-</w:t>
      </w:r>
      <w:r w:rsidR="001730FC" w:rsidRPr="00A70AD0">
        <w:rPr>
          <w:rFonts w:ascii="Garamond" w:hAnsi="Garamond"/>
          <w:sz w:val="24"/>
          <w:szCs w:val="24"/>
        </w:rPr>
        <w:t xml:space="preserve">Cullen said that </w:t>
      </w:r>
      <w:r w:rsidR="001730FC" w:rsidRPr="00EF651A">
        <w:rPr>
          <w:rFonts w:ascii="Garamond" w:hAnsi="Garamond"/>
          <w:b/>
          <w:sz w:val="24"/>
          <w:szCs w:val="24"/>
        </w:rPr>
        <w:t>if landlords have the option to serve CH clients, or 60 day clients, they will naturally go for the one that seems easiest.</w:t>
      </w:r>
      <w:r w:rsidR="001730FC" w:rsidRPr="00A70AD0">
        <w:rPr>
          <w:rFonts w:ascii="Garamond" w:hAnsi="Garamond"/>
          <w:sz w:val="24"/>
          <w:szCs w:val="24"/>
        </w:rPr>
        <w:t xml:space="preserve"> </w:t>
      </w:r>
    </w:p>
    <w:p w:rsidR="00EF651A" w:rsidRDefault="00EF651A" w:rsidP="004D5B56">
      <w:pPr>
        <w:spacing w:after="0"/>
        <w:rPr>
          <w:rFonts w:ascii="Garamond" w:hAnsi="Garamond"/>
          <w:sz w:val="24"/>
          <w:szCs w:val="24"/>
        </w:rPr>
      </w:pPr>
      <w:r>
        <w:rPr>
          <w:rFonts w:ascii="Garamond" w:hAnsi="Garamond"/>
          <w:sz w:val="24"/>
          <w:szCs w:val="24"/>
        </w:rPr>
        <w:t>-</w:t>
      </w:r>
      <w:r w:rsidR="001730FC" w:rsidRPr="00A70AD0">
        <w:rPr>
          <w:rFonts w:ascii="Garamond" w:hAnsi="Garamond"/>
          <w:sz w:val="24"/>
          <w:szCs w:val="24"/>
        </w:rPr>
        <w:t xml:space="preserve">Cindy pointed out that isn’t using these vouchers to house 60 or 90 or 120 day clients better than insisting the only go to CH clients, but having all the property owners say no because there services are not in place. </w:t>
      </w:r>
    </w:p>
    <w:p w:rsidR="00EF651A" w:rsidRDefault="00EF651A" w:rsidP="004D5B56">
      <w:pPr>
        <w:spacing w:after="0"/>
        <w:rPr>
          <w:rFonts w:ascii="Garamond" w:hAnsi="Garamond"/>
          <w:sz w:val="24"/>
          <w:szCs w:val="24"/>
        </w:rPr>
      </w:pPr>
      <w:r>
        <w:rPr>
          <w:rFonts w:ascii="Garamond" w:hAnsi="Garamond"/>
          <w:sz w:val="24"/>
          <w:szCs w:val="24"/>
        </w:rPr>
        <w:t>-</w:t>
      </w:r>
      <w:r w:rsidR="001730FC" w:rsidRPr="00A70AD0">
        <w:rPr>
          <w:rFonts w:ascii="Garamond" w:hAnsi="Garamond"/>
          <w:sz w:val="24"/>
          <w:szCs w:val="24"/>
        </w:rPr>
        <w:t xml:space="preserve">Elizabeth said </w:t>
      </w:r>
      <w:r w:rsidR="001730FC" w:rsidRPr="00EF651A">
        <w:rPr>
          <w:rFonts w:ascii="Garamond" w:hAnsi="Garamond"/>
          <w:b/>
          <w:sz w:val="24"/>
          <w:szCs w:val="24"/>
        </w:rPr>
        <w:t>the services need to be there</w:t>
      </w:r>
      <w:r w:rsidR="001730FC" w:rsidRPr="00A70AD0">
        <w:rPr>
          <w:rFonts w:ascii="Garamond" w:hAnsi="Garamond"/>
          <w:sz w:val="24"/>
          <w:szCs w:val="24"/>
        </w:rPr>
        <w:t xml:space="preserve"> and need to be connected specifically to the individual or family, not just some generic services where everyone gets the same level of care. </w:t>
      </w:r>
    </w:p>
    <w:p w:rsidR="00EF651A" w:rsidRDefault="00EF651A" w:rsidP="004D5B56">
      <w:pPr>
        <w:spacing w:after="0"/>
        <w:rPr>
          <w:rFonts w:ascii="Garamond" w:hAnsi="Garamond"/>
          <w:sz w:val="24"/>
          <w:szCs w:val="24"/>
        </w:rPr>
      </w:pPr>
      <w:r>
        <w:rPr>
          <w:rFonts w:ascii="Garamond" w:hAnsi="Garamond"/>
          <w:sz w:val="24"/>
          <w:szCs w:val="24"/>
        </w:rPr>
        <w:lastRenderedPageBreak/>
        <w:t>-</w:t>
      </w:r>
      <w:r w:rsidR="001730FC" w:rsidRPr="00A70AD0">
        <w:rPr>
          <w:rFonts w:ascii="Garamond" w:hAnsi="Garamond"/>
          <w:sz w:val="24"/>
          <w:szCs w:val="24"/>
        </w:rPr>
        <w:t xml:space="preserve">Jon said that </w:t>
      </w:r>
      <w:r w:rsidR="001730FC" w:rsidRPr="00EF651A">
        <w:rPr>
          <w:rFonts w:ascii="Garamond" w:hAnsi="Garamond"/>
          <w:b/>
          <w:sz w:val="24"/>
          <w:szCs w:val="24"/>
        </w:rPr>
        <w:t>CH is not j</w:t>
      </w:r>
      <w:r w:rsidRPr="00EF651A">
        <w:rPr>
          <w:rFonts w:ascii="Garamond" w:hAnsi="Garamond"/>
          <w:b/>
          <w:sz w:val="24"/>
          <w:szCs w:val="24"/>
        </w:rPr>
        <w:t>ust a matter of length of stay;</w:t>
      </w:r>
      <w:r w:rsidR="001730FC" w:rsidRPr="00EF651A">
        <w:rPr>
          <w:rFonts w:ascii="Garamond" w:hAnsi="Garamond"/>
          <w:b/>
          <w:sz w:val="24"/>
          <w:szCs w:val="24"/>
        </w:rPr>
        <w:t xml:space="preserve"> MH and SA are also factors</w:t>
      </w:r>
      <w:r w:rsidR="001730FC" w:rsidRPr="00A70AD0">
        <w:rPr>
          <w:rFonts w:ascii="Garamond" w:hAnsi="Garamond"/>
          <w:sz w:val="24"/>
          <w:szCs w:val="24"/>
        </w:rPr>
        <w:t xml:space="preserve"> and make this a challenging population to serve. But there are also clients with MH and SA who have not stayed long enough to reach CH status – can they be targeted for these PBV’s – if the services can be secured? </w:t>
      </w:r>
    </w:p>
    <w:p w:rsidR="00DF5A89" w:rsidRPr="00A70AD0" w:rsidRDefault="00EF651A" w:rsidP="004D5B56">
      <w:pPr>
        <w:spacing w:after="0"/>
        <w:rPr>
          <w:rFonts w:ascii="Garamond" w:hAnsi="Garamond"/>
          <w:sz w:val="24"/>
          <w:szCs w:val="24"/>
        </w:rPr>
      </w:pPr>
      <w:r>
        <w:rPr>
          <w:rFonts w:ascii="Garamond" w:hAnsi="Garamond"/>
          <w:sz w:val="24"/>
          <w:szCs w:val="24"/>
        </w:rPr>
        <w:t>-</w:t>
      </w:r>
      <w:r w:rsidR="001730FC" w:rsidRPr="00A70AD0">
        <w:rPr>
          <w:rFonts w:ascii="Garamond" w:hAnsi="Garamond"/>
          <w:sz w:val="24"/>
          <w:szCs w:val="24"/>
        </w:rPr>
        <w:t>Cindy said that John has brought these vouchers to the table</w:t>
      </w:r>
      <w:r w:rsidR="00D5398C" w:rsidRPr="00A70AD0">
        <w:rPr>
          <w:rFonts w:ascii="Garamond" w:hAnsi="Garamond"/>
          <w:sz w:val="24"/>
          <w:szCs w:val="24"/>
        </w:rPr>
        <w:t xml:space="preserve"> and offered this resource, but </w:t>
      </w:r>
      <w:r w:rsidR="00D5398C" w:rsidRPr="00EF651A">
        <w:rPr>
          <w:rFonts w:ascii="Garamond" w:hAnsi="Garamond"/>
          <w:b/>
          <w:sz w:val="24"/>
          <w:szCs w:val="24"/>
        </w:rPr>
        <w:t>the idea, right from the start, was that there would need to be dedicated</w:t>
      </w:r>
      <w:r w:rsidR="00D5398C" w:rsidRPr="00A70AD0">
        <w:rPr>
          <w:rFonts w:ascii="Garamond" w:hAnsi="Garamond"/>
          <w:sz w:val="24"/>
          <w:szCs w:val="24"/>
        </w:rPr>
        <w:t xml:space="preserve"> </w:t>
      </w:r>
      <w:r w:rsidR="00D5398C" w:rsidRPr="00EF651A">
        <w:rPr>
          <w:rFonts w:ascii="Garamond" w:hAnsi="Garamond"/>
          <w:b/>
          <w:sz w:val="24"/>
          <w:szCs w:val="24"/>
        </w:rPr>
        <w:t>services</w:t>
      </w:r>
      <w:r>
        <w:rPr>
          <w:rFonts w:ascii="Garamond" w:hAnsi="Garamond"/>
          <w:sz w:val="24"/>
          <w:szCs w:val="24"/>
        </w:rPr>
        <w:t xml:space="preserve"> to go with them </w:t>
      </w:r>
      <w:r w:rsidR="00D5398C" w:rsidRPr="00A70AD0">
        <w:rPr>
          <w:rFonts w:ascii="Garamond" w:hAnsi="Garamond"/>
          <w:sz w:val="24"/>
          <w:szCs w:val="24"/>
        </w:rPr>
        <w:t>and those are not in place. MaineHousing is trying to move this forward and utilize this resource as best it can.</w:t>
      </w:r>
    </w:p>
    <w:p w:rsidR="00D5398C" w:rsidRPr="00A70AD0" w:rsidRDefault="00D5398C" w:rsidP="004D5B56">
      <w:pPr>
        <w:spacing w:after="0"/>
        <w:rPr>
          <w:rFonts w:ascii="Garamond" w:hAnsi="Garamond"/>
          <w:sz w:val="24"/>
          <w:szCs w:val="24"/>
        </w:rPr>
      </w:pPr>
    </w:p>
    <w:p w:rsidR="00D5398C" w:rsidRPr="00A70AD0" w:rsidRDefault="00A70AD0" w:rsidP="004D5B56">
      <w:pPr>
        <w:spacing w:after="0"/>
        <w:rPr>
          <w:rFonts w:ascii="Garamond" w:hAnsi="Garamond"/>
          <w:sz w:val="24"/>
          <w:szCs w:val="24"/>
        </w:rPr>
      </w:pPr>
      <w:r>
        <w:rPr>
          <w:rFonts w:ascii="Garamond" w:hAnsi="Garamond"/>
          <w:sz w:val="24"/>
          <w:szCs w:val="24"/>
        </w:rPr>
        <w:t>-</w:t>
      </w:r>
      <w:r w:rsidR="00D5398C" w:rsidRPr="00A70AD0">
        <w:rPr>
          <w:rFonts w:ascii="Garamond" w:hAnsi="Garamond"/>
          <w:sz w:val="24"/>
          <w:szCs w:val="24"/>
        </w:rPr>
        <w:t xml:space="preserve">Denise asked that, for the sake of clarity, the </w:t>
      </w:r>
      <w:r w:rsidR="00D5398C" w:rsidRPr="00EF651A">
        <w:rPr>
          <w:rFonts w:ascii="Garamond" w:hAnsi="Garamond"/>
          <w:b/>
          <w:sz w:val="24"/>
          <w:szCs w:val="24"/>
        </w:rPr>
        <w:t>concerns of the group</w:t>
      </w:r>
      <w:r w:rsidR="00D5398C" w:rsidRPr="00A70AD0">
        <w:rPr>
          <w:rFonts w:ascii="Garamond" w:hAnsi="Garamond"/>
          <w:sz w:val="24"/>
          <w:szCs w:val="24"/>
        </w:rPr>
        <w:t xml:space="preserve"> be summarized:</w:t>
      </w:r>
    </w:p>
    <w:p w:rsidR="00D5398C" w:rsidRPr="00A70AD0" w:rsidRDefault="00D5398C" w:rsidP="00D5398C">
      <w:pPr>
        <w:pStyle w:val="ListParagraph"/>
        <w:numPr>
          <w:ilvl w:val="0"/>
          <w:numId w:val="5"/>
        </w:numPr>
        <w:spacing w:after="0"/>
        <w:rPr>
          <w:rFonts w:ascii="Garamond" w:hAnsi="Garamond"/>
          <w:sz w:val="24"/>
          <w:szCs w:val="24"/>
        </w:rPr>
      </w:pPr>
      <w:r w:rsidRPr="00A70AD0">
        <w:rPr>
          <w:rFonts w:ascii="Garamond" w:hAnsi="Garamond"/>
          <w:sz w:val="24"/>
          <w:szCs w:val="24"/>
        </w:rPr>
        <w:t>The RFP should include incentives to work with CH/LTS</w:t>
      </w:r>
    </w:p>
    <w:p w:rsidR="00D5398C" w:rsidRPr="00A70AD0" w:rsidRDefault="00D5398C" w:rsidP="00D5398C">
      <w:pPr>
        <w:pStyle w:val="ListParagraph"/>
        <w:numPr>
          <w:ilvl w:val="0"/>
          <w:numId w:val="5"/>
        </w:numPr>
        <w:spacing w:after="0"/>
        <w:rPr>
          <w:rFonts w:ascii="Garamond" w:hAnsi="Garamond"/>
          <w:sz w:val="24"/>
          <w:szCs w:val="24"/>
        </w:rPr>
      </w:pPr>
      <w:r w:rsidRPr="00A70AD0">
        <w:rPr>
          <w:rFonts w:ascii="Garamond" w:hAnsi="Garamond"/>
          <w:sz w:val="24"/>
          <w:szCs w:val="24"/>
        </w:rPr>
        <w:t>Concerns that some clients may not have access to services</w:t>
      </w:r>
    </w:p>
    <w:p w:rsidR="00D5398C" w:rsidRPr="00A70AD0" w:rsidRDefault="00D5398C" w:rsidP="00D5398C">
      <w:pPr>
        <w:pStyle w:val="ListParagraph"/>
        <w:numPr>
          <w:ilvl w:val="0"/>
          <w:numId w:val="5"/>
        </w:numPr>
        <w:spacing w:after="0"/>
        <w:rPr>
          <w:rFonts w:ascii="Garamond" w:hAnsi="Garamond"/>
          <w:sz w:val="24"/>
          <w:szCs w:val="24"/>
        </w:rPr>
      </w:pPr>
      <w:r w:rsidRPr="00A70AD0">
        <w:rPr>
          <w:rFonts w:ascii="Garamond" w:hAnsi="Garamond"/>
          <w:sz w:val="24"/>
          <w:szCs w:val="24"/>
        </w:rPr>
        <w:t>That MaineHousing is not doing enough for CH/LTS</w:t>
      </w:r>
    </w:p>
    <w:p w:rsidR="00D5398C" w:rsidRPr="00A70AD0" w:rsidRDefault="00D5398C" w:rsidP="00D5398C">
      <w:pPr>
        <w:spacing w:after="0"/>
        <w:rPr>
          <w:rFonts w:ascii="Garamond" w:hAnsi="Garamond"/>
          <w:sz w:val="24"/>
          <w:szCs w:val="24"/>
        </w:rPr>
      </w:pPr>
      <w:r w:rsidRPr="00A70AD0">
        <w:rPr>
          <w:rFonts w:ascii="Garamond" w:hAnsi="Garamond"/>
          <w:sz w:val="24"/>
          <w:szCs w:val="24"/>
        </w:rPr>
        <w:t xml:space="preserve"> </w:t>
      </w:r>
    </w:p>
    <w:p w:rsidR="00D5398C" w:rsidRPr="00A70AD0" w:rsidRDefault="00A70AD0" w:rsidP="00D5398C">
      <w:pPr>
        <w:spacing w:after="0"/>
        <w:rPr>
          <w:rFonts w:ascii="Garamond" w:hAnsi="Garamond"/>
          <w:sz w:val="24"/>
          <w:szCs w:val="24"/>
        </w:rPr>
      </w:pPr>
      <w:r>
        <w:rPr>
          <w:rFonts w:ascii="Garamond" w:hAnsi="Garamond"/>
          <w:sz w:val="24"/>
          <w:szCs w:val="24"/>
        </w:rPr>
        <w:t>-</w:t>
      </w:r>
      <w:r w:rsidR="00D5398C" w:rsidRPr="00A70AD0">
        <w:rPr>
          <w:rFonts w:ascii="Garamond" w:hAnsi="Garamond"/>
          <w:sz w:val="24"/>
          <w:szCs w:val="24"/>
        </w:rPr>
        <w:t xml:space="preserve">Denise said that when MaineHousing looked at the needs and the numbers, </w:t>
      </w:r>
      <w:r w:rsidR="00D5398C" w:rsidRPr="00EF651A">
        <w:rPr>
          <w:rFonts w:ascii="Garamond" w:hAnsi="Garamond"/>
          <w:b/>
          <w:sz w:val="24"/>
          <w:szCs w:val="24"/>
        </w:rPr>
        <w:t>they were viewing S+C and PSH as the best and most appropriate option for CH clients.</w:t>
      </w:r>
      <w:r w:rsidR="00D5398C" w:rsidRPr="00A70AD0">
        <w:rPr>
          <w:rFonts w:ascii="Garamond" w:hAnsi="Garamond"/>
          <w:sz w:val="24"/>
          <w:szCs w:val="24"/>
        </w:rPr>
        <w:t xml:space="preserve"> She also wanted to point out that the 100 vouchers are not ‘new’ – like the S+C, they will be reallocated over time to this initiative though turnover. The new HUD budget has restored some HCV funds and virtually all of those will be going to serve homeless populations. </w:t>
      </w:r>
    </w:p>
    <w:p w:rsidR="00D5398C" w:rsidRPr="00A70AD0" w:rsidRDefault="00A70AD0" w:rsidP="00D5398C">
      <w:pPr>
        <w:spacing w:after="0"/>
        <w:rPr>
          <w:rFonts w:ascii="Garamond" w:hAnsi="Garamond"/>
          <w:sz w:val="24"/>
          <w:szCs w:val="24"/>
        </w:rPr>
      </w:pPr>
      <w:r>
        <w:rPr>
          <w:rFonts w:ascii="Garamond" w:hAnsi="Garamond"/>
          <w:sz w:val="24"/>
          <w:szCs w:val="24"/>
        </w:rPr>
        <w:t>-</w:t>
      </w:r>
      <w:r w:rsidR="00D5398C" w:rsidRPr="00EF651A">
        <w:rPr>
          <w:rFonts w:ascii="Garamond" w:hAnsi="Garamond"/>
          <w:b/>
          <w:sz w:val="24"/>
          <w:szCs w:val="24"/>
        </w:rPr>
        <w:t>Cullen said that he applauds MaineHousing for moving these resources in the right direction, but</w:t>
      </w:r>
      <w:r w:rsidR="00D5398C" w:rsidRPr="00A70AD0">
        <w:rPr>
          <w:rFonts w:ascii="Garamond" w:hAnsi="Garamond"/>
          <w:sz w:val="24"/>
          <w:szCs w:val="24"/>
        </w:rPr>
        <w:t xml:space="preserve"> again asked that they </w:t>
      </w:r>
      <w:r w:rsidR="001D2DE1" w:rsidRPr="00A70AD0">
        <w:rPr>
          <w:rFonts w:ascii="Garamond" w:hAnsi="Garamond"/>
          <w:sz w:val="24"/>
          <w:szCs w:val="24"/>
        </w:rPr>
        <w:t xml:space="preserve">re-think their approach and dedicate these vouchers to the hardest to serve clients. There are two types of supportive housing – project based and voucher based – using these vouchers can turn any housing into supportive housing. </w:t>
      </w:r>
    </w:p>
    <w:p w:rsidR="001D2DE1" w:rsidRPr="00A70AD0" w:rsidRDefault="001D2DE1" w:rsidP="00D5398C">
      <w:pPr>
        <w:spacing w:after="0"/>
        <w:rPr>
          <w:rFonts w:ascii="Garamond" w:hAnsi="Garamond"/>
          <w:sz w:val="24"/>
          <w:szCs w:val="24"/>
        </w:rPr>
      </w:pPr>
    </w:p>
    <w:p w:rsidR="001D2DE1" w:rsidRPr="00A70AD0" w:rsidRDefault="001D2DE1" w:rsidP="00D5398C">
      <w:pPr>
        <w:spacing w:after="0"/>
        <w:rPr>
          <w:rFonts w:ascii="Garamond" w:hAnsi="Garamond"/>
          <w:b/>
          <w:sz w:val="24"/>
          <w:szCs w:val="24"/>
        </w:rPr>
      </w:pPr>
      <w:r w:rsidRPr="00A70AD0">
        <w:rPr>
          <w:rFonts w:ascii="Garamond" w:hAnsi="Garamond"/>
          <w:b/>
          <w:sz w:val="24"/>
          <w:szCs w:val="24"/>
        </w:rPr>
        <w:t>CoC Planning Project:</w:t>
      </w:r>
    </w:p>
    <w:p w:rsidR="001D2DE1" w:rsidRDefault="00A70AD0" w:rsidP="00D5398C">
      <w:pPr>
        <w:spacing w:after="0"/>
        <w:rPr>
          <w:rFonts w:ascii="Garamond" w:hAnsi="Garamond"/>
          <w:sz w:val="24"/>
          <w:szCs w:val="24"/>
        </w:rPr>
      </w:pPr>
      <w:r>
        <w:rPr>
          <w:rFonts w:ascii="Garamond" w:hAnsi="Garamond"/>
          <w:sz w:val="24"/>
          <w:szCs w:val="24"/>
        </w:rPr>
        <w:t>This group w</w:t>
      </w:r>
      <w:r w:rsidR="001D2DE1" w:rsidRPr="00A70AD0">
        <w:rPr>
          <w:rFonts w:ascii="Garamond" w:hAnsi="Garamond"/>
          <w:sz w:val="24"/>
          <w:szCs w:val="24"/>
        </w:rPr>
        <w:t>ill be meeting tomorrow. Jon asked if that group can look at what resources are really ava</w:t>
      </w:r>
      <w:r>
        <w:rPr>
          <w:rFonts w:ascii="Garamond" w:hAnsi="Garamond"/>
          <w:sz w:val="24"/>
          <w:szCs w:val="24"/>
        </w:rPr>
        <w:t>ilable to serve this population.</w:t>
      </w:r>
      <w:r w:rsidR="001D2DE1" w:rsidRPr="00A70AD0">
        <w:rPr>
          <w:rFonts w:ascii="Garamond" w:hAnsi="Garamond"/>
          <w:sz w:val="24"/>
          <w:szCs w:val="24"/>
        </w:rPr>
        <w:t xml:space="preserve"> Cindy said the grant is specifically for CoC planning and she is not sure if this would qualify – in a broad sense this is also a CoC issue, but it may not fall under what the grant can be used for. Ultimately, what SHC needs is data to</w:t>
      </w:r>
      <w:r>
        <w:rPr>
          <w:rFonts w:ascii="Garamond" w:hAnsi="Garamond"/>
          <w:sz w:val="24"/>
          <w:szCs w:val="24"/>
        </w:rPr>
        <w:t xml:space="preserve"> better inform decision making,</w:t>
      </w:r>
      <w:r w:rsidR="001D2DE1" w:rsidRPr="00A70AD0">
        <w:rPr>
          <w:rFonts w:ascii="Garamond" w:hAnsi="Garamond"/>
          <w:sz w:val="24"/>
          <w:szCs w:val="24"/>
        </w:rPr>
        <w:t xml:space="preserve"> and if the SHC and the CoC’s want more of different data to be collected, they need to address this with the projects. </w:t>
      </w:r>
    </w:p>
    <w:p w:rsidR="00D83AF4" w:rsidRDefault="00D83AF4" w:rsidP="00D5398C">
      <w:pPr>
        <w:spacing w:after="0"/>
        <w:rPr>
          <w:rFonts w:ascii="Garamond" w:hAnsi="Garamond"/>
          <w:sz w:val="24"/>
          <w:szCs w:val="24"/>
        </w:rPr>
      </w:pPr>
    </w:p>
    <w:p w:rsidR="00D83AF4" w:rsidRPr="0028545C" w:rsidRDefault="00D83AF4" w:rsidP="00D5398C">
      <w:pPr>
        <w:spacing w:after="0"/>
        <w:rPr>
          <w:rFonts w:ascii="Garamond" w:hAnsi="Garamond"/>
          <w:b/>
          <w:sz w:val="24"/>
          <w:szCs w:val="24"/>
        </w:rPr>
      </w:pPr>
      <w:r w:rsidRPr="0028545C">
        <w:rPr>
          <w:rFonts w:ascii="Garamond" w:hAnsi="Garamond"/>
          <w:b/>
          <w:sz w:val="24"/>
          <w:szCs w:val="24"/>
        </w:rPr>
        <w:t>Review of Shelter Statistics:</w:t>
      </w:r>
    </w:p>
    <w:p w:rsidR="00A238CB" w:rsidRDefault="00D83AF4" w:rsidP="00D5398C">
      <w:pPr>
        <w:spacing w:after="0"/>
        <w:rPr>
          <w:rFonts w:ascii="Garamond" w:hAnsi="Garamond"/>
          <w:sz w:val="24"/>
          <w:szCs w:val="24"/>
        </w:rPr>
      </w:pPr>
      <w:r>
        <w:rPr>
          <w:rFonts w:ascii="Garamond" w:hAnsi="Garamond"/>
          <w:sz w:val="24"/>
          <w:szCs w:val="24"/>
        </w:rPr>
        <w:t xml:space="preserve">Cindy provided printouts of </w:t>
      </w:r>
      <w:r w:rsidRPr="0028545C">
        <w:rPr>
          <w:rFonts w:ascii="Garamond" w:hAnsi="Garamond"/>
          <w:b/>
          <w:sz w:val="24"/>
          <w:szCs w:val="24"/>
        </w:rPr>
        <w:t>annual Shelter data from 2013</w:t>
      </w:r>
      <w:r>
        <w:rPr>
          <w:rFonts w:ascii="Garamond" w:hAnsi="Garamond"/>
          <w:sz w:val="24"/>
          <w:szCs w:val="24"/>
        </w:rPr>
        <w:t xml:space="preserve"> including number of </w:t>
      </w:r>
      <w:proofErr w:type="spellStart"/>
      <w:r>
        <w:rPr>
          <w:rFonts w:ascii="Garamond" w:hAnsi="Garamond"/>
          <w:sz w:val="24"/>
          <w:szCs w:val="24"/>
        </w:rPr>
        <w:t>bednights</w:t>
      </w:r>
      <w:proofErr w:type="spellEnd"/>
      <w:r>
        <w:rPr>
          <w:rFonts w:ascii="Garamond" w:hAnsi="Garamond"/>
          <w:sz w:val="24"/>
          <w:szCs w:val="24"/>
        </w:rPr>
        <w:t>, number of unique cli</w:t>
      </w:r>
      <w:r w:rsidR="0028545C">
        <w:rPr>
          <w:rFonts w:ascii="Garamond" w:hAnsi="Garamond"/>
          <w:sz w:val="24"/>
          <w:szCs w:val="24"/>
        </w:rPr>
        <w:t>ents, and occupancy by shelter, and in comparison to the 2012 numbers.</w:t>
      </w:r>
      <w:r w:rsidR="00A238CB">
        <w:rPr>
          <w:rFonts w:ascii="Garamond" w:hAnsi="Garamond"/>
          <w:sz w:val="24"/>
          <w:szCs w:val="24"/>
        </w:rPr>
        <w:t xml:space="preserve"> </w:t>
      </w:r>
      <w:r w:rsidR="00C11A89">
        <w:rPr>
          <w:rFonts w:ascii="Garamond" w:hAnsi="Garamond"/>
          <w:sz w:val="24"/>
          <w:szCs w:val="24"/>
        </w:rPr>
        <w:t xml:space="preserve">Over all, </w:t>
      </w:r>
      <w:proofErr w:type="spellStart"/>
      <w:r w:rsidR="00C11A89">
        <w:rPr>
          <w:rFonts w:ascii="Garamond" w:hAnsi="Garamond"/>
          <w:sz w:val="24"/>
          <w:szCs w:val="24"/>
        </w:rPr>
        <w:t>bednights</w:t>
      </w:r>
      <w:proofErr w:type="spellEnd"/>
      <w:r w:rsidR="00C11A89">
        <w:rPr>
          <w:rFonts w:ascii="Garamond" w:hAnsi="Garamond"/>
          <w:sz w:val="24"/>
          <w:szCs w:val="24"/>
        </w:rPr>
        <w:t xml:space="preserve"> were up about 10%, while the number of unique clients rose less than 1%.</w:t>
      </w:r>
    </w:p>
    <w:p w:rsidR="00D83AF4" w:rsidRDefault="00A238CB" w:rsidP="00D5398C">
      <w:pPr>
        <w:spacing w:after="0"/>
        <w:rPr>
          <w:rFonts w:ascii="Garamond" w:hAnsi="Garamond"/>
          <w:sz w:val="24"/>
          <w:szCs w:val="24"/>
        </w:rPr>
      </w:pPr>
      <w:r>
        <w:rPr>
          <w:rFonts w:ascii="Garamond" w:hAnsi="Garamond"/>
          <w:sz w:val="24"/>
          <w:szCs w:val="24"/>
        </w:rPr>
        <w:t>-</w:t>
      </w:r>
      <w:r w:rsidR="0028545C">
        <w:rPr>
          <w:rFonts w:ascii="Garamond" w:hAnsi="Garamond"/>
          <w:sz w:val="24"/>
          <w:szCs w:val="24"/>
        </w:rPr>
        <w:t xml:space="preserve">Questions were asked about the </w:t>
      </w:r>
      <w:r w:rsidR="0028545C" w:rsidRPr="00A238CB">
        <w:rPr>
          <w:rFonts w:ascii="Garamond" w:hAnsi="Garamond"/>
          <w:b/>
          <w:sz w:val="24"/>
          <w:szCs w:val="24"/>
        </w:rPr>
        <w:t>number of beds at Oxford Street Shelter</w:t>
      </w:r>
      <w:r w:rsidR="0028545C">
        <w:rPr>
          <w:rFonts w:ascii="Garamond" w:hAnsi="Garamond"/>
          <w:sz w:val="24"/>
          <w:szCs w:val="24"/>
        </w:rPr>
        <w:t>. In 2012 they reported 154 but in 2013 they reported 246. Cindy explained that the 154 were just the beds the City reported at the shelter itself, even though they were using lots of overflow beds. In 2013 HUD clarified that ‘overflow’ beds were temporary –</w:t>
      </w:r>
      <w:r>
        <w:rPr>
          <w:rFonts w:ascii="Garamond" w:hAnsi="Garamond"/>
          <w:sz w:val="24"/>
          <w:szCs w:val="24"/>
        </w:rPr>
        <w:t xml:space="preserve"> if they</w:t>
      </w:r>
      <w:r w:rsidR="0028545C">
        <w:rPr>
          <w:rFonts w:ascii="Garamond" w:hAnsi="Garamond"/>
          <w:sz w:val="24"/>
          <w:szCs w:val="24"/>
        </w:rPr>
        <w:t xml:space="preserve"> were being used every single night, they should be counted like regular beds, so the City reported 246. Some members expressed concern that this changed the occupancy rate. With 246 beds, occupancy was at 95%, but if only 154 beds were listed, occupancy </w:t>
      </w:r>
      <w:r w:rsidR="0028545C">
        <w:rPr>
          <w:rFonts w:ascii="Garamond" w:hAnsi="Garamond"/>
          <w:sz w:val="24"/>
          <w:szCs w:val="24"/>
        </w:rPr>
        <w:lastRenderedPageBreak/>
        <w:t xml:space="preserve">would be close to 200% and would emphasize the real extent of the problem. </w:t>
      </w:r>
      <w:r>
        <w:rPr>
          <w:rFonts w:ascii="Garamond" w:hAnsi="Garamond"/>
          <w:sz w:val="24"/>
          <w:szCs w:val="24"/>
        </w:rPr>
        <w:t xml:space="preserve">This makes it look like we have it under control. The number of people and the number of </w:t>
      </w:r>
      <w:proofErr w:type="spellStart"/>
      <w:r>
        <w:rPr>
          <w:rFonts w:ascii="Garamond" w:hAnsi="Garamond"/>
          <w:sz w:val="24"/>
          <w:szCs w:val="24"/>
        </w:rPr>
        <w:t>bednights</w:t>
      </w:r>
      <w:proofErr w:type="spellEnd"/>
      <w:r>
        <w:rPr>
          <w:rFonts w:ascii="Garamond" w:hAnsi="Garamond"/>
          <w:sz w:val="24"/>
          <w:szCs w:val="24"/>
        </w:rPr>
        <w:t xml:space="preserve"> should be what define the problem, and they are big numbers, not just the Occupancy Rate.</w:t>
      </w:r>
      <w:r w:rsidR="00C11A89">
        <w:rPr>
          <w:rFonts w:ascii="Garamond" w:hAnsi="Garamond"/>
          <w:sz w:val="24"/>
          <w:szCs w:val="24"/>
        </w:rPr>
        <w:t xml:space="preserve"> Especially in shelters that serve families, the occupancy rate is often very low, even though the shelter says they are ‘full’ because they might not be able to use all the beds in a particular unit – a family of 2 may be in a space that has 4 beds, so occupancy is 50%, but they can’t put more people in there.</w:t>
      </w:r>
    </w:p>
    <w:p w:rsidR="00A238CB" w:rsidRDefault="00A238CB" w:rsidP="00D5398C">
      <w:pPr>
        <w:spacing w:after="0"/>
        <w:rPr>
          <w:rFonts w:ascii="Garamond" w:hAnsi="Garamond"/>
          <w:sz w:val="24"/>
          <w:szCs w:val="24"/>
        </w:rPr>
      </w:pPr>
      <w:r>
        <w:rPr>
          <w:rFonts w:ascii="Garamond" w:hAnsi="Garamond"/>
          <w:sz w:val="24"/>
          <w:szCs w:val="24"/>
        </w:rPr>
        <w:t xml:space="preserve">-Betty asked about the </w:t>
      </w:r>
      <w:r w:rsidRPr="00EF651A">
        <w:rPr>
          <w:rFonts w:ascii="Garamond" w:hAnsi="Garamond"/>
          <w:b/>
          <w:sz w:val="24"/>
          <w:szCs w:val="24"/>
        </w:rPr>
        <w:t>number of people waiting just to get into shelters</w:t>
      </w:r>
      <w:r>
        <w:rPr>
          <w:rFonts w:ascii="Garamond" w:hAnsi="Garamond"/>
          <w:sz w:val="24"/>
          <w:szCs w:val="24"/>
        </w:rPr>
        <w:t xml:space="preserve">. Cindy said shelters should not have ‘wait lists’ – but they should be keeping track of how many people they turn away. </w:t>
      </w:r>
    </w:p>
    <w:p w:rsidR="00A238CB" w:rsidRDefault="00A238CB" w:rsidP="00D5398C">
      <w:pPr>
        <w:spacing w:after="0"/>
        <w:rPr>
          <w:rFonts w:ascii="Garamond" w:hAnsi="Garamond"/>
          <w:sz w:val="24"/>
          <w:szCs w:val="24"/>
        </w:rPr>
      </w:pPr>
      <w:r>
        <w:rPr>
          <w:rFonts w:ascii="Garamond" w:hAnsi="Garamond"/>
          <w:sz w:val="24"/>
          <w:szCs w:val="24"/>
        </w:rPr>
        <w:t xml:space="preserve">-Chet </w:t>
      </w:r>
      <w:r w:rsidR="00C11A89">
        <w:rPr>
          <w:rFonts w:ascii="Garamond" w:hAnsi="Garamond"/>
          <w:sz w:val="24"/>
          <w:szCs w:val="24"/>
        </w:rPr>
        <w:t xml:space="preserve">said the </w:t>
      </w:r>
      <w:r w:rsidR="00C11A89" w:rsidRPr="00EF651A">
        <w:rPr>
          <w:rFonts w:ascii="Garamond" w:hAnsi="Garamond"/>
          <w:b/>
          <w:sz w:val="24"/>
          <w:szCs w:val="24"/>
        </w:rPr>
        <w:t>CoC’s need to start Monitoring Shelters</w:t>
      </w:r>
      <w:r w:rsidR="00C11A89">
        <w:rPr>
          <w:rFonts w:ascii="Garamond" w:hAnsi="Garamond"/>
          <w:sz w:val="24"/>
          <w:szCs w:val="24"/>
        </w:rPr>
        <w:t>, they need a process. He also suggested comparing shelter wait lists/ turn away data to PIT numbers – if these folks are not showing up in the PIT, where are they? Are they still homeless? Or have they found friends, family or other options?</w:t>
      </w:r>
    </w:p>
    <w:p w:rsidR="00627329" w:rsidRPr="00A70AD0" w:rsidRDefault="00627329" w:rsidP="00D5398C">
      <w:pPr>
        <w:spacing w:after="0"/>
        <w:rPr>
          <w:rFonts w:ascii="Garamond" w:hAnsi="Garamond"/>
          <w:sz w:val="24"/>
          <w:szCs w:val="24"/>
        </w:rPr>
      </w:pPr>
      <w:r>
        <w:rPr>
          <w:rFonts w:ascii="Garamond" w:hAnsi="Garamond"/>
          <w:sz w:val="24"/>
          <w:szCs w:val="24"/>
        </w:rPr>
        <w:t>-</w:t>
      </w:r>
      <w:r w:rsidRPr="00EF651A">
        <w:rPr>
          <w:rFonts w:ascii="Garamond" w:hAnsi="Garamond"/>
          <w:b/>
          <w:sz w:val="24"/>
          <w:szCs w:val="24"/>
        </w:rPr>
        <w:t>HMIS has a ‘Turn-Away’ module</w:t>
      </w:r>
      <w:r>
        <w:rPr>
          <w:rFonts w:ascii="Garamond" w:hAnsi="Garamond"/>
          <w:sz w:val="24"/>
          <w:szCs w:val="24"/>
        </w:rPr>
        <w:t xml:space="preserve"> that Mid Maine Homeless Shelter has been testing. The hope is that eventually all shelters will use it – but it would require data sharing and some programs are not ready for that yet. Cindy will bring more information on this so SHC can take a look and </w:t>
      </w:r>
      <w:r w:rsidR="00813B18">
        <w:rPr>
          <w:rFonts w:ascii="Garamond" w:hAnsi="Garamond"/>
          <w:sz w:val="24"/>
          <w:szCs w:val="24"/>
        </w:rPr>
        <w:t>maybe support its wider implementation.</w:t>
      </w:r>
    </w:p>
    <w:p w:rsidR="001D2DE1" w:rsidRPr="00A70AD0" w:rsidRDefault="001D2DE1" w:rsidP="00D5398C">
      <w:pPr>
        <w:spacing w:after="0"/>
        <w:rPr>
          <w:rFonts w:ascii="Garamond" w:hAnsi="Garamond"/>
          <w:sz w:val="24"/>
          <w:szCs w:val="24"/>
        </w:rPr>
      </w:pPr>
    </w:p>
    <w:p w:rsidR="00C11A89" w:rsidRPr="00627329" w:rsidRDefault="00C11A89" w:rsidP="00D5398C">
      <w:pPr>
        <w:spacing w:after="0"/>
        <w:rPr>
          <w:rFonts w:ascii="Garamond" w:hAnsi="Garamond"/>
          <w:b/>
          <w:sz w:val="24"/>
          <w:szCs w:val="24"/>
        </w:rPr>
      </w:pPr>
      <w:r w:rsidRPr="00627329">
        <w:rPr>
          <w:rFonts w:ascii="Garamond" w:hAnsi="Garamond"/>
          <w:b/>
          <w:sz w:val="24"/>
          <w:szCs w:val="24"/>
        </w:rPr>
        <w:t>Point-in-Time:</w:t>
      </w:r>
    </w:p>
    <w:p w:rsidR="001D2DE1" w:rsidRDefault="00C11A89" w:rsidP="00D5398C">
      <w:pPr>
        <w:spacing w:after="0"/>
        <w:rPr>
          <w:rFonts w:ascii="Garamond" w:hAnsi="Garamond"/>
          <w:sz w:val="24"/>
          <w:szCs w:val="24"/>
        </w:rPr>
      </w:pPr>
      <w:r>
        <w:rPr>
          <w:rFonts w:ascii="Garamond" w:hAnsi="Garamond"/>
          <w:sz w:val="24"/>
          <w:szCs w:val="24"/>
        </w:rPr>
        <w:t xml:space="preserve">Data and Survey forms are still coming in. It seems to have gone very well and there were several new Outreach efforts. Everything is being compiled now and we hope to have the numbers out </w:t>
      </w:r>
      <w:proofErr w:type="spellStart"/>
      <w:r>
        <w:rPr>
          <w:rFonts w:ascii="Garamond" w:hAnsi="Garamond"/>
          <w:sz w:val="24"/>
          <w:szCs w:val="24"/>
        </w:rPr>
        <w:t>some time</w:t>
      </w:r>
      <w:proofErr w:type="spellEnd"/>
      <w:r>
        <w:rPr>
          <w:rFonts w:ascii="Garamond" w:hAnsi="Garamond"/>
          <w:sz w:val="24"/>
          <w:szCs w:val="24"/>
        </w:rPr>
        <w:t xml:space="preserve"> in March. </w:t>
      </w:r>
      <w:r w:rsidR="001D2DE1" w:rsidRPr="00A70AD0">
        <w:rPr>
          <w:rFonts w:ascii="Garamond" w:hAnsi="Garamond"/>
          <w:sz w:val="24"/>
          <w:szCs w:val="24"/>
        </w:rPr>
        <w:t xml:space="preserve">  </w:t>
      </w:r>
    </w:p>
    <w:p w:rsidR="00C11A89" w:rsidRDefault="00C11A89" w:rsidP="00D5398C">
      <w:pPr>
        <w:spacing w:after="0"/>
        <w:rPr>
          <w:rFonts w:ascii="Garamond" w:hAnsi="Garamond"/>
          <w:sz w:val="24"/>
          <w:szCs w:val="24"/>
        </w:rPr>
      </w:pPr>
      <w:r>
        <w:rPr>
          <w:rFonts w:ascii="Garamond" w:hAnsi="Garamond"/>
          <w:sz w:val="24"/>
          <w:szCs w:val="24"/>
        </w:rPr>
        <w:t xml:space="preserve">- Increased outreach is great, in that is shows the scope of the problem better, but it also means our </w:t>
      </w:r>
      <w:proofErr w:type="spellStart"/>
      <w:r>
        <w:rPr>
          <w:rFonts w:ascii="Garamond" w:hAnsi="Garamond"/>
          <w:sz w:val="24"/>
          <w:szCs w:val="24"/>
        </w:rPr>
        <w:t>over all</w:t>
      </w:r>
      <w:proofErr w:type="spellEnd"/>
      <w:r>
        <w:rPr>
          <w:rFonts w:ascii="Garamond" w:hAnsi="Garamond"/>
          <w:sz w:val="24"/>
          <w:szCs w:val="24"/>
        </w:rPr>
        <w:t xml:space="preserve"> numbers are likely to go up, instead of down, so it’s a bit of a catch 22. </w:t>
      </w:r>
    </w:p>
    <w:p w:rsidR="00627329" w:rsidRDefault="00627329" w:rsidP="00D5398C">
      <w:pPr>
        <w:spacing w:after="0"/>
        <w:rPr>
          <w:rFonts w:ascii="Garamond" w:hAnsi="Garamond"/>
          <w:sz w:val="24"/>
          <w:szCs w:val="24"/>
        </w:rPr>
      </w:pPr>
    </w:p>
    <w:p w:rsidR="00627329" w:rsidRPr="00627329" w:rsidRDefault="00627329" w:rsidP="00D5398C">
      <w:pPr>
        <w:spacing w:after="0"/>
        <w:rPr>
          <w:rFonts w:ascii="Garamond" w:hAnsi="Garamond"/>
          <w:b/>
          <w:sz w:val="24"/>
          <w:szCs w:val="24"/>
        </w:rPr>
      </w:pPr>
      <w:r w:rsidRPr="00627329">
        <w:rPr>
          <w:rFonts w:ascii="Garamond" w:hAnsi="Garamond"/>
          <w:b/>
          <w:sz w:val="24"/>
          <w:szCs w:val="24"/>
        </w:rPr>
        <w:t>CoC NOFA Applications:</w:t>
      </w:r>
    </w:p>
    <w:p w:rsidR="00627329" w:rsidRDefault="00627329" w:rsidP="00D5398C">
      <w:pPr>
        <w:spacing w:after="0"/>
        <w:rPr>
          <w:rFonts w:ascii="Garamond" w:hAnsi="Garamond"/>
          <w:sz w:val="24"/>
          <w:szCs w:val="24"/>
        </w:rPr>
      </w:pPr>
      <w:r>
        <w:rPr>
          <w:rFonts w:ascii="Garamond" w:hAnsi="Garamond"/>
          <w:sz w:val="24"/>
          <w:szCs w:val="24"/>
        </w:rPr>
        <w:t xml:space="preserve">Both MCOC and Portland submitted on time. This was Paula’s first year coordinating the application for MCOC and she did a great job – despite having a broken ankle! Portland made some tough decisions. </w:t>
      </w:r>
      <w:proofErr w:type="gramStart"/>
      <w:r>
        <w:rPr>
          <w:rFonts w:ascii="Garamond" w:hAnsi="Garamond"/>
          <w:sz w:val="24"/>
          <w:szCs w:val="24"/>
        </w:rPr>
        <w:t>MCOC as well.</w:t>
      </w:r>
      <w:proofErr w:type="gramEnd"/>
      <w:r>
        <w:rPr>
          <w:rFonts w:ascii="Garamond" w:hAnsi="Garamond"/>
          <w:sz w:val="24"/>
          <w:szCs w:val="24"/>
        </w:rPr>
        <w:t xml:space="preserve"> It was not easy, but they had some good discussions, and have mapped out lots of work to do moving forward.</w:t>
      </w:r>
    </w:p>
    <w:p w:rsidR="00813B18" w:rsidRDefault="00813B18" w:rsidP="00D5398C">
      <w:pPr>
        <w:spacing w:after="0"/>
        <w:rPr>
          <w:rFonts w:ascii="Garamond" w:hAnsi="Garamond"/>
          <w:sz w:val="24"/>
          <w:szCs w:val="24"/>
        </w:rPr>
      </w:pPr>
    </w:p>
    <w:p w:rsidR="00813B18" w:rsidRPr="001344C2" w:rsidRDefault="00813B18" w:rsidP="00D5398C">
      <w:pPr>
        <w:spacing w:after="0"/>
        <w:rPr>
          <w:rFonts w:ascii="Garamond" w:hAnsi="Garamond"/>
          <w:b/>
          <w:sz w:val="24"/>
          <w:szCs w:val="24"/>
        </w:rPr>
      </w:pPr>
      <w:r w:rsidRPr="001344C2">
        <w:rPr>
          <w:rFonts w:ascii="Garamond" w:hAnsi="Garamond"/>
          <w:b/>
          <w:sz w:val="24"/>
          <w:szCs w:val="24"/>
        </w:rPr>
        <w:t>The Plan:</w:t>
      </w:r>
    </w:p>
    <w:p w:rsidR="00813B18" w:rsidRDefault="00813B18" w:rsidP="00D5398C">
      <w:pPr>
        <w:spacing w:after="0"/>
        <w:rPr>
          <w:rFonts w:ascii="Garamond" w:hAnsi="Garamond"/>
          <w:sz w:val="24"/>
          <w:szCs w:val="24"/>
        </w:rPr>
      </w:pPr>
      <w:r>
        <w:rPr>
          <w:rFonts w:ascii="Garamond" w:hAnsi="Garamond"/>
          <w:sz w:val="24"/>
          <w:szCs w:val="24"/>
        </w:rPr>
        <w:t xml:space="preserve">Cullen reviewed his </w:t>
      </w:r>
      <w:r w:rsidRPr="00EF651A">
        <w:rPr>
          <w:rFonts w:ascii="Garamond" w:hAnsi="Garamond"/>
          <w:b/>
          <w:sz w:val="24"/>
          <w:szCs w:val="24"/>
        </w:rPr>
        <w:t>one-page summary of the Long Term Stayers Initiative</w:t>
      </w:r>
      <w:r>
        <w:rPr>
          <w:rFonts w:ascii="Garamond" w:hAnsi="Garamond"/>
          <w:sz w:val="24"/>
          <w:szCs w:val="24"/>
        </w:rPr>
        <w:t xml:space="preserve"> and received some helpful feedback from the group. </w:t>
      </w:r>
      <w:r w:rsidR="001344C2">
        <w:rPr>
          <w:rFonts w:ascii="Garamond" w:hAnsi="Garamond"/>
          <w:sz w:val="24"/>
          <w:szCs w:val="24"/>
        </w:rPr>
        <w:t>He and Elizabeth will incorporate it into a new draft.</w:t>
      </w:r>
    </w:p>
    <w:p w:rsidR="00813B18" w:rsidRDefault="00813B18" w:rsidP="00D5398C">
      <w:pPr>
        <w:spacing w:after="0"/>
        <w:rPr>
          <w:rFonts w:ascii="Garamond" w:hAnsi="Garamond"/>
          <w:sz w:val="24"/>
          <w:szCs w:val="24"/>
        </w:rPr>
      </w:pPr>
      <w:r>
        <w:rPr>
          <w:rFonts w:ascii="Garamond" w:hAnsi="Garamond"/>
          <w:sz w:val="24"/>
          <w:szCs w:val="24"/>
        </w:rPr>
        <w:t xml:space="preserve">-People need to keep in mind that the </w:t>
      </w:r>
      <w:r w:rsidRPr="006875D5">
        <w:rPr>
          <w:rFonts w:ascii="Garamond" w:hAnsi="Garamond"/>
          <w:b/>
          <w:sz w:val="24"/>
          <w:szCs w:val="24"/>
        </w:rPr>
        <w:t>262 figure mentioned is a moving target</w:t>
      </w:r>
      <w:r>
        <w:rPr>
          <w:rFonts w:ascii="Garamond" w:hAnsi="Garamond"/>
          <w:sz w:val="24"/>
          <w:szCs w:val="24"/>
        </w:rPr>
        <w:t xml:space="preserve">. It may well go up with the increased outreach efforts and PATH data coming in. </w:t>
      </w:r>
    </w:p>
    <w:p w:rsidR="00813B18" w:rsidRDefault="00813B18" w:rsidP="00D5398C">
      <w:pPr>
        <w:spacing w:after="0"/>
        <w:rPr>
          <w:rFonts w:ascii="Garamond" w:hAnsi="Garamond"/>
          <w:sz w:val="24"/>
          <w:szCs w:val="24"/>
        </w:rPr>
      </w:pPr>
      <w:r>
        <w:rPr>
          <w:rFonts w:ascii="Garamond" w:hAnsi="Garamond"/>
          <w:sz w:val="24"/>
          <w:szCs w:val="24"/>
        </w:rPr>
        <w:t xml:space="preserve">- </w:t>
      </w:r>
      <w:r w:rsidRPr="006875D5">
        <w:rPr>
          <w:rFonts w:ascii="Garamond" w:hAnsi="Garamond"/>
          <w:b/>
          <w:sz w:val="24"/>
          <w:szCs w:val="24"/>
        </w:rPr>
        <w:t>PATH workers</w:t>
      </w:r>
      <w:r>
        <w:rPr>
          <w:rFonts w:ascii="Garamond" w:hAnsi="Garamond"/>
          <w:sz w:val="24"/>
          <w:szCs w:val="24"/>
        </w:rPr>
        <w:t xml:space="preserve"> </w:t>
      </w:r>
      <w:r w:rsidRPr="006875D5">
        <w:rPr>
          <w:rFonts w:ascii="Garamond" w:hAnsi="Garamond"/>
          <w:b/>
          <w:sz w:val="24"/>
          <w:szCs w:val="24"/>
        </w:rPr>
        <w:t>are getting lots of calls now from hospitals and jails</w:t>
      </w:r>
      <w:r>
        <w:rPr>
          <w:rFonts w:ascii="Garamond" w:hAnsi="Garamond"/>
          <w:sz w:val="24"/>
          <w:szCs w:val="24"/>
        </w:rPr>
        <w:t xml:space="preserve"> about people they are discharging. Obviously those people need help, information and resources, but this is taking away from the time the PATH workers spend focusing on CH in shelters and on the streets. </w:t>
      </w:r>
    </w:p>
    <w:p w:rsidR="00813B18" w:rsidRDefault="00813B18" w:rsidP="00D5398C">
      <w:pPr>
        <w:spacing w:after="0"/>
        <w:rPr>
          <w:rFonts w:ascii="Garamond" w:hAnsi="Garamond"/>
          <w:sz w:val="24"/>
          <w:szCs w:val="24"/>
        </w:rPr>
      </w:pPr>
      <w:r>
        <w:rPr>
          <w:rFonts w:ascii="Garamond" w:hAnsi="Garamond"/>
          <w:sz w:val="24"/>
          <w:szCs w:val="24"/>
        </w:rPr>
        <w:t xml:space="preserve">- Chet suggested going back to </w:t>
      </w:r>
      <w:r w:rsidRPr="006875D5">
        <w:rPr>
          <w:rFonts w:ascii="Garamond" w:hAnsi="Garamond"/>
          <w:b/>
          <w:sz w:val="24"/>
          <w:szCs w:val="24"/>
        </w:rPr>
        <w:t>look at the language in the RFP’s and Contracts to clarify</w:t>
      </w:r>
      <w:r>
        <w:rPr>
          <w:rFonts w:ascii="Garamond" w:hAnsi="Garamond"/>
          <w:sz w:val="24"/>
          <w:szCs w:val="24"/>
        </w:rPr>
        <w:t xml:space="preserve"> the PATH criteria and expectations, and stick to that. Elizabeth suggested PATH establish a ‘priority’ list of where they should focus – CH first, but if they have time, or no CH in there are</w:t>
      </w:r>
      <w:r w:rsidR="001344C2">
        <w:rPr>
          <w:rFonts w:ascii="Garamond" w:hAnsi="Garamond"/>
          <w:sz w:val="24"/>
          <w:szCs w:val="24"/>
        </w:rPr>
        <w:t>, they can work with the next population down the list.</w:t>
      </w:r>
    </w:p>
    <w:p w:rsidR="001344C2" w:rsidRDefault="001344C2" w:rsidP="00D5398C">
      <w:pPr>
        <w:spacing w:after="0"/>
        <w:rPr>
          <w:rFonts w:ascii="Garamond" w:hAnsi="Garamond"/>
          <w:sz w:val="24"/>
          <w:szCs w:val="24"/>
        </w:rPr>
      </w:pPr>
      <w:r>
        <w:rPr>
          <w:rFonts w:ascii="Garamond" w:hAnsi="Garamond"/>
          <w:sz w:val="24"/>
          <w:szCs w:val="24"/>
        </w:rPr>
        <w:lastRenderedPageBreak/>
        <w:t xml:space="preserve">- Jon said he </w:t>
      </w:r>
      <w:r w:rsidRPr="006875D5">
        <w:rPr>
          <w:rFonts w:ascii="Garamond" w:hAnsi="Garamond"/>
          <w:b/>
          <w:sz w:val="24"/>
          <w:szCs w:val="24"/>
        </w:rPr>
        <w:t>has 40 youth that now meet the CH criteria</w:t>
      </w:r>
      <w:r>
        <w:rPr>
          <w:rFonts w:ascii="Garamond" w:hAnsi="Garamond"/>
          <w:sz w:val="24"/>
          <w:szCs w:val="24"/>
        </w:rPr>
        <w:t>, so in Portland PATH workers do not have to look elsewhere for clients.</w:t>
      </w:r>
    </w:p>
    <w:p w:rsidR="001344C2" w:rsidRDefault="001344C2" w:rsidP="00D5398C">
      <w:pPr>
        <w:spacing w:after="0"/>
        <w:rPr>
          <w:rFonts w:ascii="Garamond" w:hAnsi="Garamond"/>
          <w:sz w:val="24"/>
          <w:szCs w:val="24"/>
        </w:rPr>
      </w:pPr>
      <w:r>
        <w:rPr>
          <w:rFonts w:ascii="Garamond" w:hAnsi="Garamond"/>
          <w:sz w:val="24"/>
          <w:szCs w:val="24"/>
        </w:rPr>
        <w:t xml:space="preserve">-Cullen said he has heard that some </w:t>
      </w:r>
      <w:r w:rsidRPr="006875D5">
        <w:rPr>
          <w:rFonts w:ascii="Garamond" w:hAnsi="Garamond"/>
          <w:b/>
          <w:sz w:val="24"/>
          <w:szCs w:val="24"/>
        </w:rPr>
        <w:t>shelters in Region 2 are limiting client stays to 45 days</w:t>
      </w:r>
      <w:r>
        <w:rPr>
          <w:rFonts w:ascii="Garamond" w:hAnsi="Garamond"/>
          <w:sz w:val="24"/>
          <w:szCs w:val="24"/>
        </w:rPr>
        <w:t>, which may explain low CH numbers in the area. Cindy asked for more information on where this was happening, as MaineHousing dropped that policy many years ago.</w:t>
      </w:r>
    </w:p>
    <w:p w:rsidR="001344C2" w:rsidRDefault="001344C2" w:rsidP="00D5398C">
      <w:pPr>
        <w:spacing w:after="0"/>
        <w:rPr>
          <w:rFonts w:ascii="Garamond" w:hAnsi="Garamond"/>
          <w:sz w:val="24"/>
          <w:szCs w:val="24"/>
        </w:rPr>
      </w:pPr>
    </w:p>
    <w:p w:rsidR="001344C2" w:rsidRPr="00895A1B" w:rsidRDefault="001344C2" w:rsidP="00D5398C">
      <w:pPr>
        <w:spacing w:after="0"/>
        <w:rPr>
          <w:rFonts w:ascii="Garamond" w:hAnsi="Garamond"/>
          <w:b/>
          <w:sz w:val="24"/>
          <w:szCs w:val="24"/>
        </w:rPr>
      </w:pPr>
      <w:r w:rsidRPr="00895A1B">
        <w:rPr>
          <w:rFonts w:ascii="Garamond" w:hAnsi="Garamond"/>
          <w:b/>
          <w:sz w:val="24"/>
          <w:szCs w:val="24"/>
        </w:rPr>
        <w:t>Lewiston Auburn Forum Follow up:</w:t>
      </w:r>
    </w:p>
    <w:p w:rsidR="001344C2" w:rsidRDefault="001344C2" w:rsidP="00D5398C">
      <w:pPr>
        <w:spacing w:after="0"/>
        <w:rPr>
          <w:rFonts w:ascii="Garamond" w:hAnsi="Garamond"/>
          <w:sz w:val="24"/>
          <w:szCs w:val="24"/>
        </w:rPr>
      </w:pPr>
      <w:r>
        <w:rPr>
          <w:rFonts w:ascii="Garamond" w:hAnsi="Garamond"/>
          <w:sz w:val="24"/>
          <w:szCs w:val="24"/>
        </w:rPr>
        <w:t>There is still great concern about some of the issues raised during the forum. Perhaps SHC should work with the Consumer Advocacy Council to address these publicly.</w:t>
      </w:r>
      <w:r w:rsidR="00895A1B">
        <w:rPr>
          <w:rFonts w:ascii="Garamond" w:hAnsi="Garamond"/>
          <w:sz w:val="24"/>
          <w:szCs w:val="24"/>
        </w:rPr>
        <w:t xml:space="preserve"> As mentioned earlier, MCOC will be developing a shelter monitoring process and can look into some of these concerns. Several members asked to review the Homeless Rule, crated back in 2007. </w:t>
      </w:r>
    </w:p>
    <w:p w:rsidR="00895A1B" w:rsidRDefault="00895A1B" w:rsidP="00D5398C">
      <w:pPr>
        <w:spacing w:after="0"/>
        <w:rPr>
          <w:rFonts w:ascii="Garamond" w:hAnsi="Garamond"/>
          <w:sz w:val="24"/>
          <w:szCs w:val="24"/>
        </w:rPr>
      </w:pPr>
    </w:p>
    <w:p w:rsidR="00895A1B" w:rsidRPr="00895A1B" w:rsidRDefault="00895A1B" w:rsidP="00D5398C">
      <w:pPr>
        <w:spacing w:after="0"/>
        <w:rPr>
          <w:rFonts w:ascii="Garamond" w:hAnsi="Garamond"/>
          <w:b/>
          <w:sz w:val="24"/>
          <w:szCs w:val="24"/>
        </w:rPr>
      </w:pPr>
      <w:proofErr w:type="spellStart"/>
      <w:r w:rsidRPr="00895A1B">
        <w:rPr>
          <w:rFonts w:ascii="Garamond" w:hAnsi="Garamond"/>
          <w:b/>
          <w:sz w:val="24"/>
          <w:szCs w:val="24"/>
        </w:rPr>
        <w:t>Danforth</w:t>
      </w:r>
      <w:proofErr w:type="spellEnd"/>
      <w:r w:rsidRPr="00895A1B">
        <w:rPr>
          <w:rFonts w:ascii="Garamond" w:hAnsi="Garamond"/>
          <w:b/>
          <w:sz w:val="24"/>
          <w:szCs w:val="24"/>
        </w:rPr>
        <w:t xml:space="preserve"> on High:</w:t>
      </w:r>
    </w:p>
    <w:p w:rsidR="00895A1B" w:rsidRDefault="00895A1B" w:rsidP="00D5398C">
      <w:pPr>
        <w:spacing w:after="0"/>
        <w:rPr>
          <w:rFonts w:ascii="Garamond" w:hAnsi="Garamond"/>
          <w:sz w:val="24"/>
          <w:szCs w:val="24"/>
        </w:rPr>
      </w:pPr>
      <w:r>
        <w:rPr>
          <w:rFonts w:ascii="Garamond" w:hAnsi="Garamond"/>
          <w:sz w:val="24"/>
          <w:szCs w:val="24"/>
        </w:rPr>
        <w:t xml:space="preserve">Cullen provided a more in depth look at the information he referenced earlier on the </w:t>
      </w:r>
      <w:proofErr w:type="spellStart"/>
      <w:r>
        <w:rPr>
          <w:rFonts w:ascii="Garamond" w:hAnsi="Garamond"/>
          <w:sz w:val="24"/>
          <w:szCs w:val="24"/>
        </w:rPr>
        <w:t>Danforth</w:t>
      </w:r>
      <w:proofErr w:type="spellEnd"/>
      <w:r>
        <w:rPr>
          <w:rFonts w:ascii="Garamond" w:hAnsi="Garamond"/>
          <w:sz w:val="24"/>
          <w:szCs w:val="24"/>
        </w:rPr>
        <w:t xml:space="preserve"> on High project. </w:t>
      </w:r>
      <w:proofErr w:type="gramStart"/>
      <w:r>
        <w:rPr>
          <w:rFonts w:ascii="Garamond" w:hAnsi="Garamond"/>
          <w:sz w:val="24"/>
          <w:szCs w:val="24"/>
        </w:rPr>
        <w:t>An</w:t>
      </w:r>
      <w:proofErr w:type="gramEnd"/>
      <w:r>
        <w:rPr>
          <w:rFonts w:ascii="Garamond" w:hAnsi="Garamond"/>
          <w:sz w:val="24"/>
          <w:szCs w:val="24"/>
        </w:rPr>
        <w:t xml:space="preserve"> recent cost analysis so far shows an </w:t>
      </w:r>
      <w:r w:rsidRPr="006875D5">
        <w:rPr>
          <w:rFonts w:ascii="Garamond" w:hAnsi="Garamond"/>
          <w:b/>
          <w:sz w:val="24"/>
          <w:szCs w:val="24"/>
        </w:rPr>
        <w:t>average savings of $4439 per person</w:t>
      </w:r>
      <w:r>
        <w:rPr>
          <w:rFonts w:ascii="Garamond" w:hAnsi="Garamond"/>
          <w:sz w:val="24"/>
          <w:szCs w:val="24"/>
        </w:rPr>
        <w:t xml:space="preserve"> over what it was costing when they were in shelters or on the streets. </w:t>
      </w:r>
    </w:p>
    <w:p w:rsidR="00895A1B" w:rsidRDefault="00895A1B" w:rsidP="00D5398C">
      <w:pPr>
        <w:spacing w:after="0"/>
        <w:rPr>
          <w:rFonts w:ascii="Garamond" w:hAnsi="Garamond"/>
          <w:sz w:val="24"/>
          <w:szCs w:val="24"/>
        </w:rPr>
      </w:pPr>
      <w:r>
        <w:rPr>
          <w:rFonts w:ascii="Garamond" w:hAnsi="Garamond"/>
          <w:sz w:val="24"/>
          <w:szCs w:val="24"/>
        </w:rPr>
        <w:t xml:space="preserve">- Jon said that Preble Street is conducting an </w:t>
      </w:r>
      <w:r w:rsidRPr="0094257E">
        <w:rPr>
          <w:rFonts w:ascii="Garamond" w:hAnsi="Garamond"/>
          <w:b/>
          <w:sz w:val="24"/>
          <w:szCs w:val="24"/>
        </w:rPr>
        <w:t xml:space="preserve">8 year follow up on their original cost study </w:t>
      </w:r>
      <w:r>
        <w:rPr>
          <w:rFonts w:ascii="Garamond" w:hAnsi="Garamond"/>
          <w:sz w:val="24"/>
          <w:szCs w:val="24"/>
        </w:rPr>
        <w:t>– focusing just on the clients now at Logan Place, but it should still provide some useful and interesting data.</w:t>
      </w:r>
    </w:p>
    <w:p w:rsidR="00895A1B" w:rsidRDefault="00895A1B" w:rsidP="00D5398C">
      <w:pPr>
        <w:spacing w:after="0"/>
        <w:rPr>
          <w:rFonts w:ascii="Garamond" w:hAnsi="Garamond"/>
          <w:sz w:val="24"/>
          <w:szCs w:val="24"/>
        </w:rPr>
      </w:pPr>
    </w:p>
    <w:p w:rsidR="00895A1B" w:rsidRPr="0094257E" w:rsidRDefault="0094257E" w:rsidP="00D5398C">
      <w:pPr>
        <w:spacing w:after="0"/>
        <w:rPr>
          <w:rFonts w:ascii="Garamond" w:hAnsi="Garamond"/>
          <w:b/>
          <w:sz w:val="24"/>
          <w:szCs w:val="24"/>
        </w:rPr>
      </w:pPr>
      <w:r w:rsidRPr="0094257E">
        <w:rPr>
          <w:rFonts w:ascii="Garamond" w:hAnsi="Garamond"/>
          <w:b/>
          <w:sz w:val="24"/>
          <w:szCs w:val="24"/>
        </w:rPr>
        <w:t>Next Meeting:</w:t>
      </w:r>
    </w:p>
    <w:p w:rsidR="0094257E" w:rsidRDefault="0094257E" w:rsidP="00D5398C">
      <w:pPr>
        <w:spacing w:after="0"/>
        <w:rPr>
          <w:rFonts w:ascii="Garamond" w:hAnsi="Garamond"/>
          <w:sz w:val="24"/>
          <w:szCs w:val="24"/>
        </w:rPr>
      </w:pPr>
      <w:proofErr w:type="gramStart"/>
      <w:r>
        <w:rPr>
          <w:rFonts w:ascii="Garamond" w:hAnsi="Garamond"/>
          <w:sz w:val="24"/>
          <w:szCs w:val="24"/>
        </w:rPr>
        <w:t>March 11, 2014 at MaineHousing.</w:t>
      </w:r>
      <w:proofErr w:type="gramEnd"/>
    </w:p>
    <w:p w:rsidR="001344C2" w:rsidRDefault="001344C2" w:rsidP="00D5398C">
      <w:pPr>
        <w:spacing w:after="0"/>
        <w:rPr>
          <w:rFonts w:ascii="Garamond" w:hAnsi="Garamond"/>
          <w:sz w:val="24"/>
          <w:szCs w:val="24"/>
        </w:rPr>
      </w:pPr>
    </w:p>
    <w:p w:rsidR="001344C2" w:rsidRPr="00A70AD0" w:rsidRDefault="001344C2" w:rsidP="00D5398C">
      <w:pPr>
        <w:spacing w:after="0"/>
        <w:rPr>
          <w:rFonts w:ascii="Garamond" w:hAnsi="Garamond"/>
          <w:sz w:val="24"/>
          <w:szCs w:val="24"/>
        </w:rPr>
      </w:pPr>
      <w:r>
        <w:rPr>
          <w:rFonts w:ascii="Garamond" w:hAnsi="Garamond"/>
          <w:sz w:val="24"/>
          <w:szCs w:val="24"/>
        </w:rPr>
        <w:t xml:space="preserve"> </w:t>
      </w:r>
    </w:p>
    <w:sectPr w:rsidR="001344C2" w:rsidRPr="00A70AD0" w:rsidSect="006E271F">
      <w:pgSz w:w="12240" w:h="15840"/>
      <w:pgMar w:top="1440" w:right="1440" w:bottom="117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651A" w:rsidRDefault="00EF651A" w:rsidP="00D5398C">
      <w:pPr>
        <w:spacing w:after="0" w:line="240" w:lineRule="auto"/>
      </w:pPr>
      <w:r>
        <w:separator/>
      </w:r>
    </w:p>
  </w:endnote>
  <w:endnote w:type="continuationSeparator" w:id="0">
    <w:p w:rsidR="00EF651A" w:rsidRDefault="00EF651A" w:rsidP="00D539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651A" w:rsidRDefault="00EF651A" w:rsidP="00D5398C">
      <w:pPr>
        <w:spacing w:after="0" w:line="240" w:lineRule="auto"/>
      </w:pPr>
      <w:r>
        <w:separator/>
      </w:r>
    </w:p>
  </w:footnote>
  <w:footnote w:type="continuationSeparator" w:id="0">
    <w:p w:rsidR="00EF651A" w:rsidRDefault="00EF651A" w:rsidP="00D5398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E27D33"/>
    <w:multiLevelType w:val="hybridMultilevel"/>
    <w:tmpl w:val="4EF44D0E"/>
    <w:lvl w:ilvl="0" w:tplc="F3280AB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852E8B"/>
    <w:multiLevelType w:val="hybridMultilevel"/>
    <w:tmpl w:val="BE540DEE"/>
    <w:lvl w:ilvl="0" w:tplc="81D4009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9F512E0"/>
    <w:multiLevelType w:val="hybridMultilevel"/>
    <w:tmpl w:val="F072E4C4"/>
    <w:lvl w:ilvl="0" w:tplc="C726912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CE104D7"/>
    <w:multiLevelType w:val="hybridMultilevel"/>
    <w:tmpl w:val="8A4E7752"/>
    <w:lvl w:ilvl="0" w:tplc="44B0AB0C">
      <w:start w:val="1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F606C7B"/>
    <w:multiLevelType w:val="hybridMultilevel"/>
    <w:tmpl w:val="5A329242"/>
    <w:lvl w:ilvl="0" w:tplc="A11405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1"/>
    <w:footnote w:id="0"/>
  </w:footnotePr>
  <w:endnotePr>
    <w:endnote w:id="-1"/>
    <w:endnote w:id="0"/>
  </w:endnotePr>
  <w:compat/>
  <w:rsids>
    <w:rsidRoot w:val="00FB29B0"/>
    <w:rsid w:val="00023131"/>
    <w:rsid w:val="000F59FF"/>
    <w:rsid w:val="000F69CF"/>
    <w:rsid w:val="00115B2B"/>
    <w:rsid w:val="001344C2"/>
    <w:rsid w:val="00154E12"/>
    <w:rsid w:val="001730FC"/>
    <w:rsid w:val="001D2DE1"/>
    <w:rsid w:val="001E6F05"/>
    <w:rsid w:val="00221827"/>
    <w:rsid w:val="0022633C"/>
    <w:rsid w:val="00254B13"/>
    <w:rsid w:val="002550E2"/>
    <w:rsid w:val="00282CE2"/>
    <w:rsid w:val="00283E80"/>
    <w:rsid w:val="0028545C"/>
    <w:rsid w:val="002865A5"/>
    <w:rsid w:val="002C30DD"/>
    <w:rsid w:val="002C37A6"/>
    <w:rsid w:val="002F236D"/>
    <w:rsid w:val="003653C7"/>
    <w:rsid w:val="00456737"/>
    <w:rsid w:val="004A5D92"/>
    <w:rsid w:val="004D0D3D"/>
    <w:rsid w:val="004D5B56"/>
    <w:rsid w:val="004E59D6"/>
    <w:rsid w:val="00581FDD"/>
    <w:rsid w:val="00627329"/>
    <w:rsid w:val="006875D5"/>
    <w:rsid w:val="006E271F"/>
    <w:rsid w:val="00732C5F"/>
    <w:rsid w:val="007B5C55"/>
    <w:rsid w:val="007B63F2"/>
    <w:rsid w:val="00813B18"/>
    <w:rsid w:val="00874FE5"/>
    <w:rsid w:val="00895A1B"/>
    <w:rsid w:val="008D7942"/>
    <w:rsid w:val="00931B3D"/>
    <w:rsid w:val="0094257E"/>
    <w:rsid w:val="009F5766"/>
    <w:rsid w:val="00A029B9"/>
    <w:rsid w:val="00A238CB"/>
    <w:rsid w:val="00A70AD0"/>
    <w:rsid w:val="00B01DC6"/>
    <w:rsid w:val="00BC0C75"/>
    <w:rsid w:val="00BE2937"/>
    <w:rsid w:val="00C11A89"/>
    <w:rsid w:val="00D5381F"/>
    <w:rsid w:val="00D53968"/>
    <w:rsid w:val="00D5398C"/>
    <w:rsid w:val="00D620BC"/>
    <w:rsid w:val="00D67C2E"/>
    <w:rsid w:val="00D83AF4"/>
    <w:rsid w:val="00DB6E88"/>
    <w:rsid w:val="00DD7A25"/>
    <w:rsid w:val="00DF5A89"/>
    <w:rsid w:val="00E240D1"/>
    <w:rsid w:val="00E731AF"/>
    <w:rsid w:val="00EE3C7E"/>
    <w:rsid w:val="00EF651A"/>
    <w:rsid w:val="00FB29B0"/>
    <w:rsid w:val="00FB5C81"/>
    <w:rsid w:val="00FE0C0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5C8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FB29B0"/>
    <w:pPr>
      <w:spacing w:after="0" w:line="240" w:lineRule="auto"/>
      <w:jc w:val="center"/>
    </w:pPr>
    <w:rPr>
      <w:rFonts w:ascii="Garamond" w:eastAsia="Times New Roman" w:hAnsi="Garamond" w:cs="Times New Roman"/>
      <w:b/>
      <w:sz w:val="24"/>
      <w:szCs w:val="20"/>
    </w:rPr>
  </w:style>
  <w:style w:type="character" w:customStyle="1" w:styleId="TitleChar">
    <w:name w:val="Title Char"/>
    <w:basedOn w:val="DefaultParagraphFont"/>
    <w:link w:val="Title"/>
    <w:uiPriority w:val="10"/>
    <w:rsid w:val="00FB29B0"/>
    <w:rPr>
      <w:rFonts w:ascii="Garamond" w:eastAsia="Times New Roman" w:hAnsi="Garamond" w:cs="Times New Roman"/>
      <w:b/>
      <w:sz w:val="24"/>
      <w:szCs w:val="20"/>
    </w:rPr>
  </w:style>
  <w:style w:type="paragraph" w:styleId="PlainText">
    <w:name w:val="Plain Text"/>
    <w:basedOn w:val="Normal"/>
    <w:link w:val="PlainTextChar"/>
    <w:uiPriority w:val="99"/>
    <w:rsid w:val="00FB29B0"/>
    <w:pPr>
      <w:spacing w:after="0" w:line="240" w:lineRule="auto"/>
    </w:pPr>
    <w:rPr>
      <w:rFonts w:ascii="Courier New" w:eastAsia="Times New Roman" w:hAnsi="Courier New" w:cs="Times New Roman"/>
      <w:sz w:val="20"/>
      <w:szCs w:val="20"/>
    </w:rPr>
  </w:style>
  <w:style w:type="character" w:customStyle="1" w:styleId="PlainTextChar">
    <w:name w:val="Plain Text Char"/>
    <w:basedOn w:val="DefaultParagraphFont"/>
    <w:link w:val="PlainText"/>
    <w:uiPriority w:val="99"/>
    <w:rsid w:val="00FB29B0"/>
    <w:rPr>
      <w:rFonts w:ascii="Courier New" w:eastAsia="Times New Roman" w:hAnsi="Courier New" w:cs="Times New Roman"/>
      <w:sz w:val="20"/>
      <w:szCs w:val="20"/>
    </w:rPr>
  </w:style>
  <w:style w:type="paragraph" w:styleId="ListParagraph">
    <w:name w:val="List Paragraph"/>
    <w:basedOn w:val="Normal"/>
    <w:uiPriority w:val="34"/>
    <w:qFormat/>
    <w:rsid w:val="003653C7"/>
    <w:pPr>
      <w:ind w:left="720"/>
      <w:contextualSpacing/>
    </w:pPr>
  </w:style>
  <w:style w:type="paragraph" w:styleId="Header">
    <w:name w:val="header"/>
    <w:basedOn w:val="Normal"/>
    <w:link w:val="HeaderChar"/>
    <w:uiPriority w:val="99"/>
    <w:semiHidden/>
    <w:unhideWhenUsed/>
    <w:rsid w:val="00D5398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5398C"/>
  </w:style>
  <w:style w:type="paragraph" w:styleId="Footer">
    <w:name w:val="footer"/>
    <w:basedOn w:val="Normal"/>
    <w:link w:val="FooterChar"/>
    <w:uiPriority w:val="99"/>
    <w:semiHidden/>
    <w:unhideWhenUsed/>
    <w:rsid w:val="00D5398C"/>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5398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130</TotalTime>
  <Pages>6</Pages>
  <Words>2576</Words>
  <Characters>14684</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17226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dc:description/>
  <cp:lastModifiedBy>Scott Tibbitts</cp:lastModifiedBy>
  <cp:revision>5</cp:revision>
  <cp:lastPrinted>2014-02-19T14:52:00Z</cp:lastPrinted>
  <dcterms:created xsi:type="dcterms:W3CDTF">2014-02-18T14:54:00Z</dcterms:created>
  <dcterms:modified xsi:type="dcterms:W3CDTF">2014-02-19T15:12:00Z</dcterms:modified>
</cp:coreProperties>
</file>