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717D" w:rsidRDefault="003A2322" w:rsidP="004C717D">
      <w:pPr>
        <w:pStyle w:val="Title"/>
        <w:rPr>
          <w:sz w:val="32"/>
          <w:szCs w:val="32"/>
        </w:rPr>
      </w:pPr>
      <w:r w:rsidRPr="004C717D">
        <w:rPr>
          <w:sz w:val="28"/>
          <w:szCs w:val="28"/>
        </w:rPr>
        <w:t xml:space="preserve">Danforth on High – Long </w:t>
      </w:r>
      <w:r w:rsidR="00315D59" w:rsidRPr="004C717D">
        <w:rPr>
          <w:sz w:val="28"/>
          <w:szCs w:val="28"/>
        </w:rPr>
        <w:t>Term Stayers Cost Savings</w:t>
      </w:r>
      <w:r w:rsidR="00315D59" w:rsidRPr="00315D59">
        <w:rPr>
          <w:sz w:val="32"/>
          <w:szCs w:val="32"/>
        </w:rPr>
        <w:t xml:space="preserve"> </w:t>
      </w:r>
      <w:r w:rsidR="004C717D" w:rsidRPr="004C717D">
        <w:rPr>
          <w:sz w:val="28"/>
          <w:szCs w:val="28"/>
        </w:rPr>
        <w:t>(Preliminary Analysis)</w:t>
      </w:r>
    </w:p>
    <w:p w:rsidR="00AE5E7E" w:rsidRDefault="00AE5E7E" w:rsidP="002617DA">
      <w:pPr>
        <w:spacing w:after="0" w:line="240" w:lineRule="auto"/>
      </w:pPr>
      <w:r w:rsidRPr="00AE5E7E">
        <w:rPr>
          <w:b/>
        </w:rPr>
        <w:t>Executive Summary</w:t>
      </w:r>
    </w:p>
    <w:p w:rsidR="002617DA" w:rsidRDefault="00AE5E7E" w:rsidP="002617DA">
      <w:pPr>
        <w:spacing w:after="0" w:line="240" w:lineRule="auto"/>
      </w:pPr>
      <w:r>
        <w:t>B</w:t>
      </w:r>
      <w:r w:rsidR="002617DA" w:rsidRPr="00393AD9">
        <w:t>ased on preliminary data for the first four months of stay</w:t>
      </w:r>
      <w:r w:rsidR="002617DA">
        <w:t>,</w:t>
      </w:r>
      <w:r w:rsidR="002617DA" w:rsidRPr="00393AD9">
        <w:t xml:space="preserve"> </w:t>
      </w:r>
      <w:r w:rsidR="001165C0">
        <w:t>Community Housing of Maine (CHOM)  staff</w:t>
      </w:r>
      <w:r w:rsidR="002617DA" w:rsidRPr="00393AD9">
        <w:t xml:space="preserve"> project that the annual savings </w:t>
      </w:r>
      <w:r w:rsidR="002617DA">
        <w:t xml:space="preserve">to the service delivery system </w:t>
      </w:r>
      <w:r w:rsidR="001165C0">
        <w:t xml:space="preserve">will </w:t>
      </w:r>
      <w:r w:rsidR="002617DA">
        <w:t>amount to $</w:t>
      </w:r>
      <w:r w:rsidR="00C450F5">
        <w:t>4,439.30</w:t>
      </w:r>
      <w:r w:rsidR="002617DA">
        <w:t xml:space="preserve"> or </w:t>
      </w:r>
      <w:r w:rsidR="00C450F5">
        <w:t>24</w:t>
      </w:r>
      <w:r w:rsidR="002617DA">
        <w:t>% annually per person (compared to the cost when homeless)</w:t>
      </w:r>
      <w:r w:rsidR="00DF4648">
        <w:t xml:space="preserve"> for the individuals residing at Danforth o</w:t>
      </w:r>
      <w:r w:rsidR="003A2322">
        <w:t xml:space="preserve">n High who were previously long </w:t>
      </w:r>
      <w:r w:rsidR="00DF4648">
        <w:t>term shelter users</w:t>
      </w:r>
      <w:r w:rsidR="002617DA">
        <w:t xml:space="preserve">.  </w:t>
      </w:r>
      <w:r w:rsidR="002617DA" w:rsidRPr="00393AD9">
        <w:t xml:space="preserve">Based on </w:t>
      </w:r>
      <w:r w:rsidR="002617DA">
        <w:t>this</w:t>
      </w:r>
      <w:r w:rsidR="001165C0">
        <w:t>,</w:t>
      </w:r>
      <w:r w:rsidR="002617DA" w:rsidRPr="00393AD9">
        <w:t xml:space="preserve"> </w:t>
      </w:r>
      <w:r w:rsidR="001165C0">
        <w:t>CHOM staff</w:t>
      </w:r>
      <w:r w:rsidR="002617DA" w:rsidRPr="00393AD9">
        <w:t xml:space="preserve"> project that the annual savings</w:t>
      </w:r>
      <w:r w:rsidR="002617DA">
        <w:t xml:space="preserve"> </w:t>
      </w:r>
      <w:r w:rsidR="001165C0">
        <w:t xml:space="preserve">will </w:t>
      </w:r>
      <w:r w:rsidR="002617DA">
        <w:t>amount to $</w:t>
      </w:r>
      <w:r w:rsidR="00C450F5">
        <w:t>39,953.70</w:t>
      </w:r>
      <w:r w:rsidR="001165C0">
        <w:t xml:space="preserve"> </w:t>
      </w:r>
      <w:r w:rsidR="002617DA">
        <w:t xml:space="preserve">for </w:t>
      </w:r>
      <w:r w:rsidR="00DF4648">
        <w:t>the nine (9) i</w:t>
      </w:r>
      <w:r w:rsidR="002617DA">
        <w:t>ndividuals residing at Danforth o</w:t>
      </w:r>
      <w:r w:rsidR="003A2322">
        <w:t xml:space="preserve">n High who were previously long </w:t>
      </w:r>
      <w:r w:rsidR="002617DA">
        <w:t>term shelter users.</w:t>
      </w:r>
      <w:r w:rsidR="002617DA">
        <w:rPr>
          <w:rStyle w:val="EndnoteReference"/>
        </w:rPr>
        <w:endnoteReference w:id="1"/>
      </w:r>
    </w:p>
    <w:p w:rsidR="00AE5E7E" w:rsidRDefault="00AE5E7E" w:rsidP="002617DA">
      <w:pPr>
        <w:spacing w:after="0" w:line="240" w:lineRule="auto"/>
      </w:pPr>
    </w:p>
    <w:p w:rsidR="00AE5E7E" w:rsidRPr="00AE5E7E" w:rsidRDefault="00AE5E7E" w:rsidP="002617DA">
      <w:pPr>
        <w:spacing w:after="0" w:line="240" w:lineRule="auto"/>
        <w:rPr>
          <w:b/>
        </w:rPr>
      </w:pPr>
      <w:r w:rsidRPr="00AE5E7E">
        <w:rPr>
          <w:b/>
        </w:rPr>
        <w:t>Background</w:t>
      </w:r>
    </w:p>
    <w:p w:rsidR="00AE5E7E" w:rsidRDefault="00AE5E7E" w:rsidP="002617DA">
      <w:pPr>
        <w:spacing w:after="0" w:line="240" w:lineRule="auto"/>
      </w:pPr>
      <w:r>
        <w:t xml:space="preserve">In August and September of 2013, members of the </w:t>
      </w:r>
      <w:r w:rsidR="00EC29EF">
        <w:t>Clinical Intervention Program</w:t>
      </w:r>
      <w:r w:rsidR="00CE3B33">
        <w:t xml:space="preserve"> (</w:t>
      </w:r>
      <w:r>
        <w:t>CLIP</w:t>
      </w:r>
      <w:r w:rsidR="00CE3B33">
        <w:t>)</w:t>
      </w:r>
      <w:r>
        <w:t xml:space="preserve"> Team and Oxford Street Shelter began placing individuals who had experienced long term homelessness (long term stayers) at a newly opened Low Income Housing Tax Credit development at 81 Danforth Street in Portland.  The building, which has six efficiency and twenty-four one-bedroom apartments, </w:t>
      </w:r>
      <w:r w:rsidR="001165C0">
        <w:t xml:space="preserve">is </w:t>
      </w:r>
      <w:r>
        <w:t>restricted to people at or over age 55.  The owners of the building, Community Housing of Maine (CHOM) had expressed hope to local service providers that some of the referrals into this newly available housing would be long term stayers at local shelters.  CHOM’s property manager, Preservation Management</w:t>
      </w:r>
      <w:r w:rsidR="00481616">
        <w:t xml:space="preserve">, Inc. received the same message from CHOM.  It was unknown to CHOM how any of the referrals had progressed until an email was received on October 4, 2013 from the Oxford Street Shelter </w:t>
      </w:r>
      <w:r w:rsidR="00A3241A">
        <w:t xml:space="preserve">indicating </w:t>
      </w:r>
      <w:r w:rsidR="00481616">
        <w:t xml:space="preserve">that 10 individuals with a collective 16 years of bed nights at that </w:t>
      </w:r>
      <w:proofErr w:type="gramStart"/>
      <w:r w:rsidR="00481616">
        <w:t>shelter,</w:t>
      </w:r>
      <w:proofErr w:type="gramEnd"/>
      <w:r w:rsidR="00481616">
        <w:t xml:space="preserve"> had moved in.  This analysis describes the estimated and projected costs before and after those placements.  One of the residents passed away only two months after securing housing – he died safe, secure, and </w:t>
      </w:r>
      <w:r w:rsidR="003A2322">
        <w:t>reported being</w:t>
      </w:r>
      <w:r w:rsidR="00481616">
        <w:t xml:space="preserve"> happy with his housing.  Because his stay was short, his data is not included so as not to skew the cost savings for the group.  </w:t>
      </w:r>
    </w:p>
    <w:p w:rsidR="00481616" w:rsidRDefault="00481616" w:rsidP="002617DA">
      <w:pPr>
        <w:spacing w:after="0" w:line="240" w:lineRule="auto"/>
      </w:pPr>
    </w:p>
    <w:p w:rsidR="00481616" w:rsidRDefault="00481616" w:rsidP="002617DA">
      <w:pPr>
        <w:spacing w:after="0" w:line="240" w:lineRule="auto"/>
      </w:pPr>
      <w:r>
        <w:t xml:space="preserve">This </w:t>
      </w:r>
      <w:r w:rsidR="00A3241A">
        <w:t xml:space="preserve">preliminary </w:t>
      </w:r>
      <w:r>
        <w:t>report is based on bed night use which can be accurately accounted for on an individual basis, and project</w:t>
      </w:r>
      <w:r w:rsidR="00A3241A">
        <w:t>ed</w:t>
      </w:r>
      <w:r>
        <w:t xml:space="preserve"> actual housing costs which can also be accurately accounted for.  It adds estimate</w:t>
      </w:r>
      <w:r w:rsidR="00A3241A">
        <w:t>d</w:t>
      </w:r>
      <w:r>
        <w:t xml:space="preserve"> and projected costs of support services vs. emergency services</w:t>
      </w:r>
      <w:r w:rsidR="001A2861">
        <w:t xml:space="preserve">, and substance abuse treatment services vs. detoxification services </w:t>
      </w:r>
      <w:r w:rsidR="00A3241A">
        <w:t>before</w:t>
      </w:r>
      <w:r w:rsidR="001A2861">
        <w:t xml:space="preserve"> </w:t>
      </w:r>
      <w:r w:rsidR="00A3241A">
        <w:t xml:space="preserve">and after </w:t>
      </w:r>
      <w:r w:rsidR="001A2861">
        <w:t xml:space="preserve">housing.  Over the next months, researchers will work to replace estimates and projections with actual costs for a very accurate comparison.  Some questions will be directed toward residents to determine if with stable housing, they are using primary care services for health needs vs. emergency care, and </w:t>
      </w:r>
      <w:r w:rsidR="00A3241A">
        <w:t>if</w:t>
      </w:r>
      <w:r w:rsidR="001A2861">
        <w:t xml:space="preserve"> they see their quality of life </w:t>
      </w:r>
      <w:r w:rsidR="00A3241A">
        <w:t xml:space="preserve">as </w:t>
      </w:r>
      <w:r w:rsidR="001A2861">
        <w:t xml:space="preserve">having improved, remained the same, or worsened since they secured housing.  </w:t>
      </w:r>
    </w:p>
    <w:p w:rsidR="002617DA" w:rsidRDefault="002617DA" w:rsidP="002A7D01">
      <w:pPr>
        <w:spacing w:after="0" w:line="240" w:lineRule="auto"/>
        <w:rPr>
          <w:u w:val="single"/>
        </w:rPr>
      </w:pPr>
    </w:p>
    <w:p w:rsidR="004C717D" w:rsidRPr="004C717D" w:rsidRDefault="004C717D" w:rsidP="002A7D01">
      <w:pPr>
        <w:spacing w:after="0" w:line="240" w:lineRule="auto"/>
        <w:rPr>
          <w:b/>
        </w:rPr>
      </w:pPr>
      <w:r w:rsidRPr="004C717D">
        <w:rPr>
          <w:b/>
        </w:rPr>
        <w:t>Cost Comparisons</w:t>
      </w:r>
    </w:p>
    <w:p w:rsidR="009C0D9C" w:rsidRPr="009C0D9C" w:rsidRDefault="00273735" w:rsidP="002A7D01">
      <w:pPr>
        <w:spacing w:after="0" w:line="240" w:lineRule="auto"/>
        <w:rPr>
          <w:u w:val="single"/>
        </w:rPr>
      </w:pPr>
      <w:r>
        <w:rPr>
          <w:u w:val="single"/>
        </w:rPr>
        <w:t>Actual and e</w:t>
      </w:r>
      <w:r w:rsidR="00227990">
        <w:rPr>
          <w:u w:val="single"/>
        </w:rPr>
        <w:t>stimat</w:t>
      </w:r>
      <w:r w:rsidR="00A12AF4">
        <w:rPr>
          <w:u w:val="single"/>
        </w:rPr>
        <w:t>ed c</w:t>
      </w:r>
      <w:r w:rsidR="009C0D9C" w:rsidRPr="009C0D9C">
        <w:rPr>
          <w:u w:val="single"/>
        </w:rPr>
        <w:t xml:space="preserve">osts </w:t>
      </w:r>
      <w:r w:rsidR="009C0D9C" w:rsidRPr="00E85751">
        <w:rPr>
          <w:i/>
          <w:u w:val="single"/>
        </w:rPr>
        <w:t>before</w:t>
      </w:r>
      <w:r w:rsidR="009C0D9C" w:rsidRPr="009C0D9C">
        <w:rPr>
          <w:u w:val="single"/>
        </w:rPr>
        <w:t xml:space="preserve"> attaining permanent housing:</w:t>
      </w:r>
    </w:p>
    <w:p w:rsidR="009C0D9C" w:rsidRDefault="009C0D9C" w:rsidP="009C0D9C">
      <w:pPr>
        <w:pStyle w:val="ListParagraph"/>
        <w:numPr>
          <w:ilvl w:val="0"/>
          <w:numId w:val="1"/>
        </w:numPr>
      </w:pPr>
      <w:r>
        <w:t>Shelter costs</w:t>
      </w:r>
      <w:r w:rsidR="00D53432">
        <w:t xml:space="preserve"> – actual</w:t>
      </w:r>
      <w:r>
        <w:t>:  $</w:t>
      </w:r>
      <w:r w:rsidR="00C450F5">
        <w:t>9,382.50</w:t>
      </w:r>
      <w:r>
        <w:t xml:space="preserve"> </w:t>
      </w:r>
      <w:r w:rsidR="00D54155">
        <w:t xml:space="preserve">average </w:t>
      </w:r>
      <w:r w:rsidR="007920F5">
        <w:t>annu</w:t>
      </w:r>
      <w:r w:rsidR="00D54155">
        <w:t>al cost</w:t>
      </w:r>
      <w:r>
        <w:t xml:space="preserve"> per person for homeless shelter stays</w:t>
      </w:r>
      <w:r>
        <w:rPr>
          <w:rStyle w:val="EndnoteReference"/>
        </w:rPr>
        <w:endnoteReference w:id="2"/>
      </w:r>
    </w:p>
    <w:p w:rsidR="009C0D9C" w:rsidRDefault="00273735" w:rsidP="009C0D9C">
      <w:pPr>
        <w:pStyle w:val="ListParagraph"/>
        <w:numPr>
          <w:ilvl w:val="0"/>
          <w:numId w:val="1"/>
        </w:numPr>
      </w:pPr>
      <w:r>
        <w:t>E</w:t>
      </w:r>
      <w:r w:rsidR="005B5A1E">
        <w:t>mergency r</w:t>
      </w:r>
      <w:r w:rsidR="009C0D9C">
        <w:t xml:space="preserve">oom </w:t>
      </w:r>
      <w:r w:rsidR="005B5A1E">
        <w:t>c</w:t>
      </w:r>
      <w:r w:rsidR="009C0D9C">
        <w:t>osts</w:t>
      </w:r>
      <w:r w:rsidR="003124FB">
        <w:t xml:space="preserve"> – estimated</w:t>
      </w:r>
      <w:r w:rsidR="009C0D9C">
        <w:t>:  $</w:t>
      </w:r>
      <w:r w:rsidR="007920F5">
        <w:t>5</w:t>
      </w:r>
      <w:r w:rsidR="00D54F03">
        <w:t>,</w:t>
      </w:r>
      <w:r w:rsidR="007920F5">
        <w:t>416</w:t>
      </w:r>
      <w:r w:rsidR="009C0D9C">
        <w:t xml:space="preserve"> </w:t>
      </w:r>
      <w:r w:rsidR="00D54155">
        <w:t>average annual cost</w:t>
      </w:r>
      <w:r w:rsidR="009C0D9C">
        <w:t xml:space="preserve"> per person</w:t>
      </w:r>
      <w:r w:rsidR="009C0D9C">
        <w:rPr>
          <w:rStyle w:val="EndnoteReference"/>
        </w:rPr>
        <w:endnoteReference w:id="3"/>
      </w:r>
    </w:p>
    <w:p w:rsidR="007920F5" w:rsidRDefault="00273735" w:rsidP="009C0D9C">
      <w:pPr>
        <w:pStyle w:val="ListParagraph"/>
        <w:numPr>
          <w:ilvl w:val="0"/>
          <w:numId w:val="1"/>
        </w:numPr>
      </w:pPr>
      <w:r>
        <w:t>R</w:t>
      </w:r>
      <w:r w:rsidR="007920F5">
        <w:t>esidential rehabilitation costs</w:t>
      </w:r>
      <w:r w:rsidR="003124FB">
        <w:t xml:space="preserve"> – estimated</w:t>
      </w:r>
      <w:r w:rsidR="007920F5">
        <w:t>:  $</w:t>
      </w:r>
      <w:r w:rsidR="00C450F5">
        <w:t>2,800</w:t>
      </w:r>
      <w:r w:rsidR="007920F5">
        <w:t xml:space="preserve"> </w:t>
      </w:r>
      <w:r w:rsidR="00D54155">
        <w:t>average annual cost</w:t>
      </w:r>
      <w:r w:rsidR="007920F5">
        <w:t xml:space="preserve"> per person</w:t>
      </w:r>
      <w:r w:rsidR="007920F5">
        <w:rPr>
          <w:rStyle w:val="EndnoteReference"/>
        </w:rPr>
        <w:endnoteReference w:id="4"/>
      </w:r>
    </w:p>
    <w:p w:rsidR="00A222B0" w:rsidRDefault="00273735" w:rsidP="009C0D9C">
      <w:pPr>
        <w:pStyle w:val="ListParagraph"/>
        <w:numPr>
          <w:ilvl w:val="0"/>
          <w:numId w:val="1"/>
        </w:numPr>
      </w:pPr>
      <w:r>
        <w:t>D</w:t>
      </w:r>
      <w:r w:rsidR="00A222B0">
        <w:t>etoxification costs</w:t>
      </w:r>
      <w:r w:rsidR="003124FB">
        <w:t xml:space="preserve"> – estimated</w:t>
      </w:r>
      <w:r w:rsidR="00A222B0">
        <w:t>:  $</w:t>
      </w:r>
      <w:r w:rsidR="00C450F5">
        <w:t>945</w:t>
      </w:r>
      <w:r w:rsidR="00A222B0">
        <w:t xml:space="preserve"> </w:t>
      </w:r>
      <w:r w:rsidR="00D54155">
        <w:t xml:space="preserve">average annual cost </w:t>
      </w:r>
      <w:r w:rsidR="00A222B0">
        <w:t>per person</w:t>
      </w:r>
      <w:r w:rsidR="00A222B0">
        <w:rPr>
          <w:rStyle w:val="EndnoteReference"/>
        </w:rPr>
        <w:endnoteReference w:id="5"/>
      </w:r>
    </w:p>
    <w:p w:rsidR="00701C0C" w:rsidRDefault="00A3241A" w:rsidP="00273735">
      <w:pPr>
        <w:spacing w:after="0" w:line="240" w:lineRule="auto"/>
      </w:pPr>
      <w:r>
        <w:t xml:space="preserve">PRE-HOUSING </w:t>
      </w:r>
      <w:r w:rsidR="00701C0C" w:rsidRPr="00701C0C">
        <w:t>TOTAL</w:t>
      </w:r>
      <w:r w:rsidR="003B5DD6">
        <w:t>S</w:t>
      </w:r>
      <w:r w:rsidR="00701C0C" w:rsidRPr="00701C0C">
        <w:t>:</w:t>
      </w:r>
      <w:r w:rsidR="00701C0C">
        <w:t xml:space="preserve">  $</w:t>
      </w:r>
      <w:r w:rsidR="00C450F5">
        <w:t>18,543.50</w:t>
      </w:r>
      <w:r w:rsidR="00701C0C">
        <w:t xml:space="preserve"> </w:t>
      </w:r>
      <w:r w:rsidR="00E85751">
        <w:t xml:space="preserve">estimated </w:t>
      </w:r>
      <w:r w:rsidR="003A2322">
        <w:t>annual cost</w:t>
      </w:r>
      <w:r w:rsidR="00701C0C">
        <w:t xml:space="preserve"> per person</w:t>
      </w:r>
    </w:p>
    <w:p w:rsidR="00273735" w:rsidRDefault="00273735" w:rsidP="003B5DD6">
      <w:pPr>
        <w:spacing w:after="0" w:line="240" w:lineRule="auto"/>
        <w:ind w:left="810"/>
      </w:pPr>
      <w:r>
        <w:t xml:space="preserve">$18,543.50 x 9 = </w:t>
      </w:r>
      <w:r w:rsidR="00E85751">
        <w:rPr>
          <w:u w:val="single"/>
        </w:rPr>
        <w:t xml:space="preserve">$166,891.50 estimated annual </w:t>
      </w:r>
      <w:r w:rsidRPr="00A3241A">
        <w:rPr>
          <w:u w:val="single"/>
        </w:rPr>
        <w:t>cost for all 9 individuals.</w:t>
      </w:r>
    </w:p>
    <w:p w:rsidR="00273735" w:rsidRDefault="00273735" w:rsidP="00273735">
      <w:pPr>
        <w:spacing w:after="0" w:line="240" w:lineRule="auto"/>
      </w:pPr>
    </w:p>
    <w:p w:rsidR="00E85751" w:rsidRDefault="00E85751" w:rsidP="00273735">
      <w:pPr>
        <w:spacing w:after="0" w:line="240" w:lineRule="auto"/>
      </w:pPr>
    </w:p>
    <w:p w:rsidR="00E85751" w:rsidRPr="00701C0C" w:rsidRDefault="00E85751" w:rsidP="00273735">
      <w:pPr>
        <w:spacing w:after="0" w:line="240" w:lineRule="auto"/>
      </w:pPr>
    </w:p>
    <w:p w:rsidR="009C0D9C" w:rsidRPr="002A7D01" w:rsidRDefault="00273735" w:rsidP="002A7D01">
      <w:pPr>
        <w:spacing w:after="0" w:line="240" w:lineRule="auto"/>
        <w:rPr>
          <w:u w:val="single"/>
        </w:rPr>
      </w:pPr>
      <w:r>
        <w:rPr>
          <w:u w:val="single"/>
        </w:rPr>
        <w:lastRenderedPageBreak/>
        <w:t>Actual and p</w:t>
      </w:r>
      <w:r w:rsidR="00A12AF4">
        <w:rPr>
          <w:u w:val="single"/>
        </w:rPr>
        <w:t>rojected c</w:t>
      </w:r>
      <w:r w:rsidR="009C0D9C" w:rsidRPr="002A7D01">
        <w:rPr>
          <w:u w:val="single"/>
        </w:rPr>
        <w:t xml:space="preserve">osts </w:t>
      </w:r>
      <w:r w:rsidR="009C0D9C" w:rsidRPr="00E85751">
        <w:rPr>
          <w:i/>
          <w:u w:val="single"/>
        </w:rPr>
        <w:t>after</w:t>
      </w:r>
      <w:r w:rsidR="009C0D9C" w:rsidRPr="002A7D01">
        <w:rPr>
          <w:u w:val="single"/>
        </w:rPr>
        <w:t xml:space="preserve"> attaining permanent housing:</w:t>
      </w:r>
    </w:p>
    <w:p w:rsidR="009C0D9C" w:rsidRDefault="009C0D9C" w:rsidP="009C0D9C">
      <w:pPr>
        <w:pStyle w:val="ListParagraph"/>
        <w:numPr>
          <w:ilvl w:val="0"/>
          <w:numId w:val="2"/>
        </w:numPr>
      </w:pPr>
      <w:r>
        <w:t>Rent</w:t>
      </w:r>
      <w:r w:rsidR="003A7272">
        <w:t xml:space="preserve"> – actual:  </w:t>
      </w:r>
      <w:r>
        <w:t>$</w:t>
      </w:r>
      <w:r w:rsidR="00825ED2">
        <w:t>6,944.40</w:t>
      </w:r>
      <w:r w:rsidR="00C96C3F">
        <w:t xml:space="preserve"> </w:t>
      </w:r>
      <w:r w:rsidR="00A8161E">
        <w:t>average annual cost</w:t>
      </w:r>
      <w:r w:rsidR="00C96C3F">
        <w:t xml:space="preserve"> per person</w:t>
      </w:r>
      <w:r w:rsidR="00C96C3F">
        <w:rPr>
          <w:rStyle w:val="EndnoteReference"/>
        </w:rPr>
        <w:endnoteReference w:id="6"/>
      </w:r>
    </w:p>
    <w:p w:rsidR="009C0D9C" w:rsidRDefault="00895B69" w:rsidP="009C0D9C">
      <w:pPr>
        <w:pStyle w:val="ListParagraph"/>
        <w:numPr>
          <w:ilvl w:val="0"/>
          <w:numId w:val="2"/>
        </w:numPr>
      </w:pPr>
      <w:r>
        <w:t xml:space="preserve">Support </w:t>
      </w:r>
      <w:r w:rsidR="00AA1289">
        <w:t>s</w:t>
      </w:r>
      <w:r w:rsidR="009C0D9C">
        <w:t>ervices</w:t>
      </w:r>
      <w:r w:rsidR="003124FB">
        <w:t xml:space="preserve"> – </w:t>
      </w:r>
      <w:r w:rsidR="00273735">
        <w:t>projected</w:t>
      </w:r>
      <w:r>
        <w:t xml:space="preserve">:  </w:t>
      </w:r>
      <w:r w:rsidR="009C0D9C">
        <w:t>$</w:t>
      </w:r>
      <w:r w:rsidR="00004508">
        <w:t>3,598.40</w:t>
      </w:r>
      <w:r w:rsidR="005051BF">
        <w:t xml:space="preserve"> </w:t>
      </w:r>
      <w:r w:rsidR="00273735">
        <w:t xml:space="preserve">average annual cost </w:t>
      </w:r>
      <w:r w:rsidR="005051BF">
        <w:t xml:space="preserve"> per person</w:t>
      </w:r>
      <w:r w:rsidR="007920F5">
        <w:rPr>
          <w:rStyle w:val="EndnoteReference"/>
        </w:rPr>
        <w:endnoteReference w:id="7"/>
      </w:r>
    </w:p>
    <w:p w:rsidR="00895B69" w:rsidRDefault="00273735" w:rsidP="009C0D9C">
      <w:pPr>
        <w:pStyle w:val="ListParagraph"/>
        <w:numPr>
          <w:ilvl w:val="0"/>
          <w:numId w:val="2"/>
        </w:numPr>
      </w:pPr>
      <w:r>
        <w:t>E</w:t>
      </w:r>
      <w:r w:rsidR="00895B69">
        <w:t xml:space="preserve">mergency </w:t>
      </w:r>
      <w:r w:rsidR="005B5A1E">
        <w:t>r</w:t>
      </w:r>
      <w:r w:rsidR="00895B69">
        <w:t>oom costs</w:t>
      </w:r>
      <w:r w:rsidR="003124FB">
        <w:t xml:space="preserve"> – </w:t>
      </w:r>
      <w:r>
        <w:t>projected</w:t>
      </w:r>
      <w:r w:rsidR="00895B69">
        <w:t>:  $2,058.08</w:t>
      </w:r>
      <w:r w:rsidR="005D0AEE">
        <w:t xml:space="preserve"> </w:t>
      </w:r>
      <w:r>
        <w:t xml:space="preserve">average annual cost </w:t>
      </w:r>
      <w:r w:rsidR="005D0AEE">
        <w:t xml:space="preserve"> per person</w:t>
      </w:r>
      <w:r w:rsidR="00895B69">
        <w:rPr>
          <w:rStyle w:val="EndnoteReference"/>
        </w:rPr>
        <w:endnoteReference w:id="8"/>
      </w:r>
    </w:p>
    <w:p w:rsidR="009333E5" w:rsidRDefault="00273735" w:rsidP="009C0D9C">
      <w:pPr>
        <w:pStyle w:val="ListParagraph"/>
        <w:numPr>
          <w:ilvl w:val="0"/>
          <w:numId w:val="2"/>
        </w:numPr>
      </w:pPr>
      <w:r>
        <w:t>S</w:t>
      </w:r>
      <w:r w:rsidR="009333E5">
        <w:t>ubstance abuse  treatment costs</w:t>
      </w:r>
      <w:r w:rsidR="003124FB">
        <w:t xml:space="preserve"> – </w:t>
      </w:r>
      <w:r>
        <w:t>projected</w:t>
      </w:r>
      <w:r w:rsidR="009333E5">
        <w:t>:  $</w:t>
      </w:r>
      <w:r w:rsidR="00192863">
        <w:t>1,503.32</w:t>
      </w:r>
      <w:r w:rsidR="005D0AEE">
        <w:t xml:space="preserve"> </w:t>
      </w:r>
      <w:r>
        <w:t xml:space="preserve">average annual cost </w:t>
      </w:r>
      <w:r w:rsidR="005D0AEE">
        <w:t xml:space="preserve"> per person</w:t>
      </w:r>
      <w:r w:rsidR="005D0AEE">
        <w:rPr>
          <w:rStyle w:val="EndnoteReference"/>
        </w:rPr>
        <w:endnoteReference w:id="9"/>
      </w:r>
    </w:p>
    <w:p w:rsidR="0047310B" w:rsidRDefault="00A3241A" w:rsidP="001D1530">
      <w:pPr>
        <w:spacing w:after="0" w:line="240" w:lineRule="auto"/>
      </w:pPr>
      <w:r>
        <w:t xml:space="preserve">POST-HOUSING </w:t>
      </w:r>
      <w:r w:rsidR="00701C0C">
        <w:t>TOTAL</w:t>
      </w:r>
      <w:r w:rsidR="003B5DD6">
        <w:t>S</w:t>
      </w:r>
      <w:r w:rsidR="00701C0C">
        <w:t>:  $</w:t>
      </w:r>
      <w:r w:rsidR="005D0AEE">
        <w:t>14,</w:t>
      </w:r>
      <w:r w:rsidR="00825ED2">
        <w:t>1</w:t>
      </w:r>
      <w:r w:rsidR="005D0AEE">
        <w:t>0</w:t>
      </w:r>
      <w:r w:rsidR="00C450F5">
        <w:t>4.20</w:t>
      </w:r>
      <w:r w:rsidR="00004508">
        <w:t xml:space="preserve"> </w:t>
      </w:r>
      <w:r w:rsidR="003A2322">
        <w:t xml:space="preserve">annual cost </w:t>
      </w:r>
      <w:r>
        <w:t>per person</w:t>
      </w:r>
      <w:r w:rsidR="0047310B">
        <w:t xml:space="preserve">  </w:t>
      </w:r>
    </w:p>
    <w:p w:rsidR="00273735" w:rsidRDefault="00273735" w:rsidP="003B5DD6">
      <w:pPr>
        <w:spacing w:after="0" w:line="240" w:lineRule="auto"/>
        <w:ind w:left="810"/>
      </w:pPr>
      <w:r>
        <w:t xml:space="preserve">$14,104.20 x </w:t>
      </w:r>
      <w:r w:rsidR="00415F98">
        <w:t>9</w:t>
      </w:r>
      <w:r>
        <w:t xml:space="preserve"> = </w:t>
      </w:r>
      <w:r w:rsidRPr="00A3241A">
        <w:rPr>
          <w:u w:val="single"/>
        </w:rPr>
        <w:t xml:space="preserve">$126,937.80 </w:t>
      </w:r>
      <w:r w:rsidR="00E85751">
        <w:rPr>
          <w:u w:val="single"/>
        </w:rPr>
        <w:t xml:space="preserve">projected annual </w:t>
      </w:r>
      <w:r w:rsidRPr="00A3241A">
        <w:rPr>
          <w:u w:val="single"/>
        </w:rPr>
        <w:t>cost for all 9 individuals</w:t>
      </w:r>
      <w:r>
        <w:t>.</w:t>
      </w:r>
    </w:p>
    <w:p w:rsidR="003B5DD6" w:rsidRDefault="003B5DD6" w:rsidP="003B5DD6">
      <w:pPr>
        <w:spacing w:after="0" w:line="240" w:lineRule="auto"/>
        <w:ind w:left="810"/>
      </w:pPr>
    </w:p>
    <w:p w:rsidR="003B5DD6" w:rsidRDefault="00E85751" w:rsidP="001D1530">
      <w:pPr>
        <w:spacing w:after="0" w:line="240" w:lineRule="auto"/>
        <w:contextualSpacing/>
      </w:pPr>
      <w:r>
        <w:rPr>
          <w:b/>
          <w:caps/>
        </w:rPr>
        <w:t>TOTALS COMBINED</w:t>
      </w:r>
      <w:r w:rsidR="003B5DD6">
        <w:t xml:space="preserve">:  </w:t>
      </w:r>
      <w:r>
        <w:t xml:space="preserve">     </w:t>
      </w:r>
      <w:r w:rsidR="003B5DD6">
        <w:t>$166,891.50 (cost before housing)</w:t>
      </w:r>
    </w:p>
    <w:p w:rsidR="003B5DD6" w:rsidRDefault="00E85751" w:rsidP="00E85751">
      <w:pPr>
        <w:spacing w:after="0" w:line="240" w:lineRule="auto"/>
        <w:ind w:left="1440"/>
        <w:contextualSpacing/>
      </w:pPr>
      <w:r>
        <w:rPr>
          <w:u w:val="single"/>
        </w:rPr>
        <w:t xml:space="preserve">           </w:t>
      </w:r>
      <w:r w:rsidR="003B5DD6" w:rsidRPr="003B5DD6">
        <w:rPr>
          <w:u w:val="single"/>
        </w:rPr>
        <w:t xml:space="preserve"> - $126,937.80 (cost after housing)</w:t>
      </w:r>
    </w:p>
    <w:p w:rsidR="003B5DD6" w:rsidRPr="003B5DD6" w:rsidRDefault="00E85751" w:rsidP="00E85751">
      <w:pPr>
        <w:spacing w:after="0" w:line="240" w:lineRule="auto"/>
        <w:ind w:left="720" w:firstLine="720"/>
        <w:contextualSpacing/>
        <w:rPr>
          <w:b/>
        </w:rPr>
      </w:pPr>
      <w:r>
        <w:rPr>
          <w:b/>
        </w:rPr>
        <w:t xml:space="preserve">               </w:t>
      </w:r>
      <w:r w:rsidR="003B5DD6" w:rsidRPr="003B5DD6">
        <w:rPr>
          <w:b/>
        </w:rPr>
        <w:t xml:space="preserve">$39,953.70 </w:t>
      </w:r>
      <w:r>
        <w:rPr>
          <w:b/>
        </w:rPr>
        <w:t xml:space="preserve">projected </w:t>
      </w:r>
      <w:r w:rsidR="003A2322">
        <w:rPr>
          <w:b/>
        </w:rPr>
        <w:t xml:space="preserve">annual cost savings </w:t>
      </w:r>
      <w:r w:rsidR="003B5DD6" w:rsidRPr="003B5DD6">
        <w:rPr>
          <w:b/>
        </w:rPr>
        <w:t>for all 9 individuals</w:t>
      </w:r>
    </w:p>
    <w:p w:rsidR="0047310B" w:rsidRDefault="0047310B" w:rsidP="0047310B">
      <w:pPr>
        <w:spacing w:after="0" w:line="240" w:lineRule="auto"/>
      </w:pPr>
    </w:p>
    <w:p w:rsidR="005E4E91" w:rsidRPr="005E4E91" w:rsidRDefault="005E4E91" w:rsidP="0047310B">
      <w:pPr>
        <w:spacing w:after="0" w:line="240" w:lineRule="auto"/>
        <w:rPr>
          <w:b/>
        </w:rPr>
      </w:pPr>
      <w:r w:rsidRPr="005E4E91">
        <w:rPr>
          <w:b/>
        </w:rPr>
        <w:t>Additional Cost Savings are predicted</w:t>
      </w:r>
      <w:r>
        <w:rPr>
          <w:b/>
        </w:rPr>
        <w:t xml:space="preserve"> based on previous research</w:t>
      </w:r>
    </w:p>
    <w:p w:rsidR="008A0173" w:rsidRDefault="008A0173" w:rsidP="0047310B">
      <w:pPr>
        <w:spacing w:after="0" w:line="240" w:lineRule="auto"/>
      </w:pPr>
      <w:r>
        <w:t xml:space="preserve">Additional </w:t>
      </w:r>
      <w:r w:rsidR="001D1530">
        <w:t xml:space="preserve">costs and related cost savings </w:t>
      </w:r>
      <w:r>
        <w:t>exist and are not accounted for</w:t>
      </w:r>
      <w:r w:rsidR="00F33071">
        <w:t xml:space="preserve"> in the totals above.  These include</w:t>
      </w:r>
      <w:r>
        <w:t xml:space="preserve"> mental health services and medical costs.  Though specific figures are currently unavailable, </w:t>
      </w:r>
      <w:r w:rsidR="00F33071">
        <w:t xml:space="preserve">based on data obtained in the Maine Cost of Homelessness study </w:t>
      </w:r>
      <w:r w:rsidR="00E85751">
        <w:t>one can</w:t>
      </w:r>
      <w:r>
        <w:t xml:space="preserve"> </w:t>
      </w:r>
      <w:r w:rsidR="00E85751">
        <w:t>project</w:t>
      </w:r>
      <w:r>
        <w:t xml:space="preserve"> that </w:t>
      </w:r>
      <w:r w:rsidR="00D66D19">
        <w:t xml:space="preserve">when </w:t>
      </w:r>
      <w:r>
        <w:t xml:space="preserve">stably housed there </w:t>
      </w:r>
      <w:r w:rsidR="0063040B">
        <w:t>will</w:t>
      </w:r>
      <w:r>
        <w:t xml:space="preserve"> be a 59% reduction in medical costs and a 41% reduction in mental health costs.</w:t>
      </w:r>
      <w:r>
        <w:rPr>
          <w:rStyle w:val="EndnoteReference"/>
        </w:rPr>
        <w:endnoteReference w:id="10"/>
      </w:r>
    </w:p>
    <w:p w:rsidR="0047310B" w:rsidRDefault="0047310B" w:rsidP="0077246F">
      <w:pPr>
        <w:spacing w:after="0" w:line="240" w:lineRule="auto"/>
        <w:rPr>
          <w:u w:val="single"/>
        </w:rPr>
      </w:pPr>
    </w:p>
    <w:p w:rsidR="002A7D01" w:rsidRPr="00701C0C" w:rsidRDefault="00701C0C" w:rsidP="0077246F">
      <w:pPr>
        <w:spacing w:after="0" w:line="240" w:lineRule="auto"/>
        <w:rPr>
          <w:u w:val="single"/>
        </w:rPr>
      </w:pPr>
      <w:r w:rsidRPr="00701C0C">
        <w:rPr>
          <w:u w:val="single"/>
        </w:rPr>
        <w:t>Additional cost savings</w:t>
      </w:r>
      <w:r>
        <w:rPr>
          <w:u w:val="single"/>
        </w:rPr>
        <w:t xml:space="preserve"> to the service-delivery system</w:t>
      </w:r>
      <w:r w:rsidRPr="00701C0C">
        <w:rPr>
          <w:u w:val="single"/>
        </w:rPr>
        <w:t>:</w:t>
      </w:r>
    </w:p>
    <w:p w:rsidR="002A7D01" w:rsidRDefault="002A7D01" w:rsidP="00315D59">
      <w:r w:rsidRPr="002A7D01">
        <w:t>Combined Service call data for a program initiated by the City of Portland from 2010-2011 targeting</w:t>
      </w:r>
      <w:r w:rsidR="00F33071">
        <w:t xml:space="preserve"> long </w:t>
      </w:r>
      <w:r w:rsidRPr="002A7D01">
        <w:t xml:space="preserve">term stayers at the Oxford Street Shelter who were </w:t>
      </w:r>
      <w:r w:rsidR="00723C54">
        <w:t xml:space="preserve">also </w:t>
      </w:r>
      <w:r w:rsidRPr="002A7D01">
        <w:t xml:space="preserve">high-frequency emergency services users (comparable with </w:t>
      </w:r>
      <w:r w:rsidR="0029656E">
        <w:t xml:space="preserve">a portion of </w:t>
      </w:r>
      <w:r w:rsidRPr="002A7D01">
        <w:t>the population served at Danforth on High)</w:t>
      </w:r>
      <w:r>
        <w:t xml:space="preserve"> </w:t>
      </w:r>
      <w:r w:rsidR="00723C54">
        <w:t xml:space="preserve">revealed </w:t>
      </w:r>
      <w:r>
        <w:t xml:space="preserve">a </w:t>
      </w:r>
      <w:r w:rsidRPr="002A7D01">
        <w:t>63% decrease in emergency service calls due to the program.</w:t>
      </w:r>
      <w:r w:rsidR="009903A3">
        <w:rPr>
          <w:rStyle w:val="EndnoteReference"/>
        </w:rPr>
        <w:endnoteReference w:id="11"/>
      </w:r>
      <w:r w:rsidR="00701C0C">
        <w:t xml:space="preserve">  It is </w:t>
      </w:r>
      <w:r w:rsidR="0063040B">
        <w:t>projected</w:t>
      </w:r>
      <w:r w:rsidR="00701C0C">
        <w:t xml:space="preserve"> that attaining permanent housing at Danforth on High w</w:t>
      </w:r>
      <w:r w:rsidR="0063040B">
        <w:t xml:space="preserve">ill </w:t>
      </w:r>
      <w:r w:rsidR="00701C0C">
        <w:t>produce similar results</w:t>
      </w:r>
      <w:r w:rsidR="0029656E">
        <w:t xml:space="preserve"> for </w:t>
      </w:r>
      <w:r w:rsidR="00492D81">
        <w:t xml:space="preserve">approximately </w:t>
      </w:r>
      <w:r w:rsidR="0029656E">
        <w:t>half of the residents who were previously long-term shelter users</w:t>
      </w:r>
      <w:r w:rsidR="00723C54">
        <w:t xml:space="preserve"> and also high frequency emergency services users</w:t>
      </w:r>
      <w:r w:rsidR="00701C0C">
        <w:t>.</w:t>
      </w:r>
      <w:r w:rsidR="0029656E">
        <w:rPr>
          <w:rStyle w:val="EndnoteReference"/>
        </w:rPr>
        <w:endnoteReference w:id="12"/>
      </w:r>
    </w:p>
    <w:p w:rsidR="002A7D01" w:rsidRPr="00315D59" w:rsidRDefault="002A7D01" w:rsidP="002A7D01">
      <w:r>
        <w:t>T</w:t>
      </w:r>
      <w:r w:rsidRPr="002A7D01">
        <w:t xml:space="preserve">he HOME Team plays a proactive role in engaging with struggling individuals on the streets who may be exhibiting disruptive or unsafe behaviors. </w:t>
      </w:r>
      <w:r w:rsidR="00D54F03">
        <w:t xml:space="preserve"> </w:t>
      </w:r>
      <w:r w:rsidRPr="002A7D01">
        <w:t xml:space="preserve">Their interventions result in significant </w:t>
      </w:r>
      <w:r w:rsidR="00E85751">
        <w:t xml:space="preserve">increases in </w:t>
      </w:r>
      <w:r w:rsidRPr="002A7D01">
        <w:t xml:space="preserve">safety to the individual and the community by helping </w:t>
      </w:r>
      <w:r w:rsidR="00E85751">
        <w:t>clients relocate to</w:t>
      </w:r>
      <w:r w:rsidRPr="002A7D01">
        <w:t xml:space="preserve"> more appropriate location</w:t>
      </w:r>
      <w:r w:rsidR="00E85751">
        <w:t>s such as</w:t>
      </w:r>
      <w:r w:rsidRPr="002A7D01">
        <w:t xml:space="preserve"> shelter facilities or more intensive services. </w:t>
      </w:r>
      <w:r w:rsidR="00D54F03">
        <w:t xml:space="preserve"> </w:t>
      </w:r>
      <w:r w:rsidRPr="002A7D01">
        <w:t>The HOME Team allows for a significantly reduced need for City emergency services and improves the quality of public and business areas throughout Portland.</w:t>
      </w:r>
      <w:r w:rsidR="009903A3">
        <w:t xml:space="preserve">  Due to the HOME Team’s efforts, it was documented that there was an 82% decrease in Police intervention, </w:t>
      </w:r>
      <w:r w:rsidR="00492D81">
        <w:t xml:space="preserve">a </w:t>
      </w:r>
      <w:r w:rsidR="009903A3">
        <w:t>43% decrease in Medcu services, and Maine Medical Center and Mercy Hospital reported 30% and 17% cost avoidances respectively due to the program.</w:t>
      </w:r>
      <w:r w:rsidR="009903A3">
        <w:rPr>
          <w:rStyle w:val="EndnoteReference"/>
        </w:rPr>
        <w:endnoteReference w:id="13"/>
      </w:r>
      <w:r w:rsidR="009903A3">
        <w:t xml:space="preserve">   </w:t>
      </w:r>
      <w:r w:rsidR="00701C0C">
        <w:t>Due to the similarity in intensive outreach, it</w:t>
      </w:r>
      <w:r w:rsidR="00233626">
        <w:t xml:space="preserve"> is</w:t>
      </w:r>
      <w:r w:rsidR="00C50972">
        <w:t xml:space="preserve"> projected</w:t>
      </w:r>
      <w:r w:rsidR="00233626">
        <w:t xml:space="preserve"> that the services </w:t>
      </w:r>
      <w:r w:rsidR="00701C0C">
        <w:t xml:space="preserve">provided by Preble Street’s Clinical Intervention Program </w:t>
      </w:r>
      <w:r w:rsidR="00233626">
        <w:t xml:space="preserve">and other community agencies </w:t>
      </w:r>
      <w:r w:rsidR="00701C0C">
        <w:t xml:space="preserve">to the residents </w:t>
      </w:r>
      <w:r w:rsidR="009178D7">
        <w:t xml:space="preserve">of Danforth on High who were previously long </w:t>
      </w:r>
      <w:r w:rsidR="00701C0C">
        <w:t xml:space="preserve">term shelter </w:t>
      </w:r>
      <w:r w:rsidR="008A0173">
        <w:t>users w</w:t>
      </w:r>
      <w:r w:rsidR="0063040B">
        <w:t>ill</w:t>
      </w:r>
      <w:r w:rsidR="00701C0C">
        <w:t xml:space="preserve"> produce similar results.</w:t>
      </w:r>
      <w:r w:rsidR="00124FF0">
        <w:rPr>
          <w:rStyle w:val="EndnoteReference"/>
        </w:rPr>
        <w:endnoteReference w:id="14"/>
      </w:r>
    </w:p>
    <w:sectPr w:rsidR="002A7D01" w:rsidRPr="00315D59" w:rsidSect="00A3241A">
      <w:headerReference w:type="default" r:id="rId9"/>
      <w:endnotePr>
        <w:numFmt w:val="decimal"/>
      </w:endnotePr>
      <w:pgSz w:w="12240" w:h="15840"/>
      <w:pgMar w:top="1440" w:right="1440" w:bottom="1440" w:left="1440" w:header="27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6991" w:rsidRDefault="006C6991" w:rsidP="00A96CB6">
      <w:pPr>
        <w:spacing w:after="0" w:line="240" w:lineRule="auto"/>
      </w:pPr>
      <w:r>
        <w:separator/>
      </w:r>
    </w:p>
  </w:endnote>
  <w:endnote w:type="continuationSeparator" w:id="0">
    <w:p w:rsidR="006C6991" w:rsidRDefault="006C6991" w:rsidP="00A96CB6">
      <w:pPr>
        <w:spacing w:after="0" w:line="240" w:lineRule="auto"/>
      </w:pPr>
      <w:r>
        <w:continuationSeparator/>
      </w:r>
    </w:p>
  </w:endnote>
  <w:endnote w:id="1">
    <w:p w:rsidR="002617DA" w:rsidRPr="00AC6344" w:rsidRDefault="002617DA" w:rsidP="002617DA">
      <w:pPr>
        <w:pStyle w:val="EndnoteText"/>
        <w:rPr>
          <w:sz w:val="18"/>
          <w:szCs w:val="18"/>
        </w:rPr>
      </w:pPr>
      <w:r>
        <w:rPr>
          <w:rStyle w:val="EndnoteReference"/>
        </w:rPr>
        <w:endnoteRef/>
      </w:r>
      <w:r>
        <w:t xml:space="preserve"> </w:t>
      </w:r>
      <w:proofErr w:type="gramStart"/>
      <w:r>
        <w:rPr>
          <w:sz w:val="18"/>
          <w:szCs w:val="18"/>
        </w:rPr>
        <w:t>Based on the nine (9) individuals currently residing at Danforth on High.</w:t>
      </w:r>
      <w:proofErr w:type="gramEnd"/>
      <w:r>
        <w:rPr>
          <w:sz w:val="18"/>
          <w:szCs w:val="18"/>
        </w:rPr>
        <w:t xml:space="preserve">  Originally, there were ten (10) long-term stayers that were housed at Danforth on High, however, one individual recently passed away.</w:t>
      </w:r>
    </w:p>
  </w:endnote>
  <w:endnote w:id="2">
    <w:p w:rsidR="009C0D9C" w:rsidRPr="002A7D01" w:rsidRDefault="009C0D9C">
      <w:pPr>
        <w:pStyle w:val="EndnoteText"/>
        <w:rPr>
          <w:sz w:val="18"/>
          <w:szCs w:val="18"/>
        </w:rPr>
      </w:pPr>
      <w:r w:rsidRPr="002A7D01">
        <w:rPr>
          <w:rStyle w:val="EndnoteReference"/>
          <w:sz w:val="18"/>
          <w:szCs w:val="18"/>
        </w:rPr>
        <w:endnoteRef/>
      </w:r>
      <w:r w:rsidRPr="002A7D01">
        <w:rPr>
          <w:sz w:val="18"/>
          <w:szCs w:val="18"/>
        </w:rPr>
        <w:t xml:space="preserve"> Shelter cost is based on the </w:t>
      </w:r>
      <w:r w:rsidR="006E367F">
        <w:rPr>
          <w:sz w:val="18"/>
          <w:szCs w:val="18"/>
        </w:rPr>
        <w:t xml:space="preserve">actual shelter costs as determined by the bed night rate </w:t>
      </w:r>
      <w:r w:rsidR="00662E8E">
        <w:rPr>
          <w:sz w:val="18"/>
          <w:szCs w:val="18"/>
        </w:rPr>
        <w:t xml:space="preserve">of $27 per night </w:t>
      </w:r>
      <w:bookmarkStart w:id="0" w:name="_GoBack"/>
      <w:bookmarkEnd w:id="0"/>
      <w:r w:rsidR="00662E8E">
        <w:rPr>
          <w:sz w:val="18"/>
          <w:szCs w:val="18"/>
        </w:rPr>
        <w:t xml:space="preserve"> </w:t>
      </w:r>
      <w:r w:rsidR="007920F5">
        <w:rPr>
          <w:sz w:val="18"/>
          <w:szCs w:val="18"/>
        </w:rPr>
        <w:t xml:space="preserve">for </w:t>
      </w:r>
      <w:r w:rsidR="00C450F5">
        <w:rPr>
          <w:sz w:val="18"/>
          <w:szCs w:val="18"/>
        </w:rPr>
        <w:t xml:space="preserve">365 days for half of the individuals and </w:t>
      </w:r>
      <w:r w:rsidR="007920F5">
        <w:rPr>
          <w:sz w:val="18"/>
          <w:szCs w:val="18"/>
        </w:rPr>
        <w:t>3</w:t>
      </w:r>
      <w:r w:rsidR="00A222B0">
        <w:rPr>
          <w:sz w:val="18"/>
          <w:szCs w:val="18"/>
        </w:rPr>
        <w:t>30</w:t>
      </w:r>
      <w:r w:rsidR="007920F5">
        <w:rPr>
          <w:sz w:val="18"/>
          <w:szCs w:val="18"/>
        </w:rPr>
        <w:t xml:space="preserve"> days</w:t>
      </w:r>
      <w:r w:rsidR="00C450F5">
        <w:rPr>
          <w:sz w:val="18"/>
          <w:szCs w:val="18"/>
        </w:rPr>
        <w:t xml:space="preserve"> for the other half</w:t>
      </w:r>
      <w:r w:rsidR="006777A7">
        <w:rPr>
          <w:sz w:val="18"/>
          <w:szCs w:val="18"/>
        </w:rPr>
        <w:t xml:space="preserve"> (365 days – 14-day rehab – 7-day detox)</w:t>
      </w:r>
      <w:r w:rsidR="007920F5">
        <w:rPr>
          <w:sz w:val="18"/>
          <w:szCs w:val="18"/>
        </w:rPr>
        <w:t>.</w:t>
      </w:r>
      <w:r w:rsidR="00AD09DD">
        <w:rPr>
          <w:sz w:val="18"/>
          <w:szCs w:val="18"/>
        </w:rPr>
        <w:t xml:space="preserve">  The individuals at Danforth on High had a combined total of 5,961 bed nights at the Oxford Street S</w:t>
      </w:r>
      <w:r w:rsidR="00A405D8">
        <w:rPr>
          <w:sz w:val="18"/>
          <w:szCs w:val="18"/>
        </w:rPr>
        <w:t>helter (over 16 years combined) and 48 bed nights at the Milestone Foundation shelter/detox facility.</w:t>
      </w:r>
    </w:p>
  </w:endnote>
  <w:endnote w:id="3">
    <w:p w:rsidR="009C0D9C" w:rsidRDefault="009C0D9C">
      <w:pPr>
        <w:pStyle w:val="EndnoteText"/>
      </w:pPr>
      <w:r w:rsidRPr="002A7D01">
        <w:rPr>
          <w:rStyle w:val="EndnoteReference"/>
          <w:sz w:val="18"/>
          <w:szCs w:val="18"/>
        </w:rPr>
        <w:endnoteRef/>
      </w:r>
      <w:r w:rsidRPr="002A7D01">
        <w:rPr>
          <w:sz w:val="18"/>
          <w:szCs w:val="18"/>
        </w:rPr>
        <w:t xml:space="preserve"> Emergency room costs are based on high frequency users defined as using the ER 4 or more times per year (4 visits were calculated), with an average ER cost of $1,354 per visit (based on national data). $1,354x4=$5416 </w:t>
      </w:r>
      <w:r w:rsidR="007920F5">
        <w:rPr>
          <w:sz w:val="18"/>
          <w:szCs w:val="18"/>
        </w:rPr>
        <w:t>annually</w:t>
      </w:r>
      <w:r w:rsidR="00124FF0">
        <w:rPr>
          <w:sz w:val="18"/>
          <w:szCs w:val="18"/>
        </w:rPr>
        <w:t xml:space="preserve">.  </w:t>
      </w:r>
    </w:p>
  </w:endnote>
  <w:endnote w:id="4">
    <w:p w:rsidR="007920F5" w:rsidRDefault="007920F5">
      <w:pPr>
        <w:pStyle w:val="EndnoteText"/>
      </w:pPr>
      <w:r>
        <w:rPr>
          <w:rStyle w:val="EndnoteReference"/>
        </w:rPr>
        <w:endnoteRef/>
      </w:r>
      <w:r>
        <w:t xml:space="preserve"> </w:t>
      </w:r>
      <w:r w:rsidRPr="007920F5">
        <w:rPr>
          <w:sz w:val="18"/>
          <w:szCs w:val="18"/>
        </w:rPr>
        <w:t>Residential rehabilitation costs are calculated based on the Catholic Charities of Maine St. Francis Recovery Center Residential Rehabilitation Program, with a cost of $400 per day, assumed a 14-day stay</w:t>
      </w:r>
      <w:r w:rsidR="00825ED2">
        <w:rPr>
          <w:sz w:val="18"/>
          <w:szCs w:val="18"/>
        </w:rPr>
        <w:t xml:space="preserve"> for half of the individuals</w:t>
      </w:r>
      <w:r w:rsidRPr="007920F5">
        <w:rPr>
          <w:sz w:val="18"/>
          <w:szCs w:val="18"/>
        </w:rPr>
        <w:t>.</w:t>
      </w:r>
      <w:r w:rsidR="00A222B0">
        <w:rPr>
          <w:sz w:val="18"/>
          <w:szCs w:val="18"/>
        </w:rPr>
        <w:t xml:space="preserve">  Oxford Street Shelter </w:t>
      </w:r>
      <w:r w:rsidR="00DE304E">
        <w:rPr>
          <w:sz w:val="18"/>
          <w:szCs w:val="18"/>
        </w:rPr>
        <w:t>staff confirms</w:t>
      </w:r>
      <w:r w:rsidR="00A222B0">
        <w:rPr>
          <w:sz w:val="18"/>
          <w:szCs w:val="18"/>
        </w:rPr>
        <w:t xml:space="preserve"> that </w:t>
      </w:r>
      <w:r w:rsidR="00825ED2">
        <w:rPr>
          <w:sz w:val="18"/>
          <w:szCs w:val="18"/>
        </w:rPr>
        <w:t xml:space="preserve">some of </w:t>
      </w:r>
      <w:r w:rsidR="00A222B0">
        <w:rPr>
          <w:sz w:val="18"/>
          <w:szCs w:val="18"/>
        </w:rPr>
        <w:t xml:space="preserve">the individuals </w:t>
      </w:r>
      <w:proofErr w:type="gramStart"/>
      <w:r w:rsidR="00A222B0">
        <w:rPr>
          <w:sz w:val="18"/>
          <w:szCs w:val="18"/>
        </w:rPr>
        <w:t>w</w:t>
      </w:r>
      <w:r w:rsidR="00825ED2">
        <w:rPr>
          <w:sz w:val="18"/>
          <w:szCs w:val="18"/>
        </w:rPr>
        <w:t>as</w:t>
      </w:r>
      <w:proofErr w:type="gramEnd"/>
      <w:r w:rsidR="00825ED2">
        <w:rPr>
          <w:sz w:val="18"/>
          <w:szCs w:val="18"/>
        </w:rPr>
        <w:t xml:space="preserve"> a</w:t>
      </w:r>
      <w:r w:rsidR="00A222B0">
        <w:rPr>
          <w:sz w:val="18"/>
          <w:szCs w:val="18"/>
        </w:rPr>
        <w:t xml:space="preserve"> frequent user of rehab/detox services.</w:t>
      </w:r>
    </w:p>
  </w:endnote>
  <w:endnote w:id="5">
    <w:p w:rsidR="00A222B0" w:rsidRPr="00A222B0" w:rsidRDefault="00A222B0">
      <w:pPr>
        <w:pStyle w:val="EndnoteText"/>
      </w:pPr>
      <w:r>
        <w:rPr>
          <w:rStyle w:val="EndnoteReference"/>
        </w:rPr>
        <w:endnoteRef/>
      </w:r>
      <w:r>
        <w:t xml:space="preserve"> </w:t>
      </w:r>
      <w:proofErr w:type="gramStart"/>
      <w:r>
        <w:rPr>
          <w:sz w:val="18"/>
          <w:szCs w:val="18"/>
        </w:rPr>
        <w:t>Based on one 7-day detox stay at $270 per day as reported by the Milestone Foundation</w:t>
      </w:r>
      <w:r w:rsidR="00825ED2">
        <w:rPr>
          <w:sz w:val="18"/>
          <w:szCs w:val="18"/>
        </w:rPr>
        <w:t xml:space="preserve"> for half of the individuals</w:t>
      </w:r>
      <w:r>
        <w:rPr>
          <w:sz w:val="18"/>
          <w:szCs w:val="18"/>
        </w:rPr>
        <w:t>.</w:t>
      </w:r>
      <w:proofErr w:type="gramEnd"/>
      <w:r>
        <w:rPr>
          <w:sz w:val="18"/>
          <w:szCs w:val="18"/>
        </w:rPr>
        <w:t xml:space="preserve">  Oxford Street Shelter </w:t>
      </w:r>
      <w:r w:rsidR="00DE304E">
        <w:rPr>
          <w:sz w:val="18"/>
          <w:szCs w:val="18"/>
        </w:rPr>
        <w:t>staff confirms</w:t>
      </w:r>
      <w:r>
        <w:rPr>
          <w:sz w:val="18"/>
          <w:szCs w:val="18"/>
        </w:rPr>
        <w:t xml:space="preserve"> that</w:t>
      </w:r>
      <w:r w:rsidR="00825ED2">
        <w:rPr>
          <w:sz w:val="18"/>
          <w:szCs w:val="18"/>
        </w:rPr>
        <w:t xml:space="preserve"> some</w:t>
      </w:r>
      <w:r>
        <w:rPr>
          <w:sz w:val="18"/>
          <w:szCs w:val="18"/>
        </w:rPr>
        <w:t xml:space="preserve"> </w:t>
      </w:r>
      <w:r w:rsidR="00825ED2">
        <w:rPr>
          <w:sz w:val="18"/>
          <w:szCs w:val="18"/>
        </w:rPr>
        <w:t xml:space="preserve">of </w:t>
      </w:r>
      <w:r>
        <w:rPr>
          <w:sz w:val="18"/>
          <w:szCs w:val="18"/>
        </w:rPr>
        <w:t>the individuals were frequent users of rehab/detox services.</w:t>
      </w:r>
    </w:p>
  </w:endnote>
  <w:endnote w:id="6">
    <w:p w:rsidR="00C96C3F" w:rsidRDefault="00C96C3F">
      <w:pPr>
        <w:pStyle w:val="EndnoteText"/>
      </w:pPr>
      <w:r>
        <w:rPr>
          <w:rStyle w:val="EndnoteReference"/>
        </w:rPr>
        <w:endnoteRef/>
      </w:r>
      <w:r>
        <w:t xml:space="preserve"> </w:t>
      </w:r>
      <w:r w:rsidRPr="00C96C3F">
        <w:rPr>
          <w:sz w:val="18"/>
          <w:szCs w:val="18"/>
        </w:rPr>
        <w:t xml:space="preserve">Based on the </w:t>
      </w:r>
      <w:r w:rsidR="00825ED2">
        <w:rPr>
          <w:sz w:val="18"/>
          <w:szCs w:val="18"/>
        </w:rPr>
        <w:t xml:space="preserve">actual average subsidy amount per person per month $578.70 </w:t>
      </w:r>
      <w:r w:rsidR="007920F5">
        <w:rPr>
          <w:sz w:val="18"/>
          <w:szCs w:val="18"/>
        </w:rPr>
        <w:t>x 12 months = $</w:t>
      </w:r>
      <w:r w:rsidR="00825ED2">
        <w:rPr>
          <w:sz w:val="18"/>
          <w:szCs w:val="18"/>
        </w:rPr>
        <w:t>6,944.40</w:t>
      </w:r>
      <w:r w:rsidR="007920F5">
        <w:rPr>
          <w:sz w:val="18"/>
          <w:szCs w:val="18"/>
        </w:rPr>
        <w:t>.</w:t>
      </w:r>
    </w:p>
  </w:endnote>
  <w:endnote w:id="7">
    <w:p w:rsidR="007920F5" w:rsidRDefault="007920F5">
      <w:pPr>
        <w:pStyle w:val="EndnoteText"/>
      </w:pPr>
      <w:r>
        <w:rPr>
          <w:rStyle w:val="EndnoteReference"/>
        </w:rPr>
        <w:endnoteRef/>
      </w:r>
      <w:r>
        <w:t xml:space="preserve"> </w:t>
      </w:r>
      <w:r w:rsidR="00895B69" w:rsidRPr="00895B69">
        <w:rPr>
          <w:sz w:val="18"/>
          <w:szCs w:val="18"/>
        </w:rPr>
        <w:t xml:space="preserve">Support </w:t>
      </w:r>
      <w:r w:rsidR="00AA1289">
        <w:rPr>
          <w:sz w:val="18"/>
          <w:szCs w:val="18"/>
        </w:rPr>
        <w:t>Services include case m</w:t>
      </w:r>
      <w:r w:rsidR="00895B69" w:rsidRPr="00895B69">
        <w:rPr>
          <w:sz w:val="18"/>
          <w:szCs w:val="18"/>
        </w:rPr>
        <w:t>anage</w:t>
      </w:r>
      <w:r w:rsidR="00AA1289">
        <w:rPr>
          <w:sz w:val="18"/>
          <w:szCs w:val="18"/>
        </w:rPr>
        <w:t>ment and clinical services</w:t>
      </w:r>
      <w:r w:rsidR="00895B69" w:rsidRPr="00895B69">
        <w:rPr>
          <w:sz w:val="18"/>
          <w:szCs w:val="18"/>
        </w:rPr>
        <w:t xml:space="preserve">.  </w:t>
      </w:r>
      <w:r w:rsidRPr="00895B69">
        <w:rPr>
          <w:sz w:val="18"/>
          <w:szCs w:val="18"/>
        </w:rPr>
        <w:t>Based</w:t>
      </w:r>
      <w:r w:rsidRPr="007A5DD0">
        <w:rPr>
          <w:sz w:val="18"/>
          <w:szCs w:val="18"/>
        </w:rPr>
        <w:t xml:space="preserve"> on an average </w:t>
      </w:r>
      <w:r w:rsidR="007A5DD0" w:rsidRPr="007A5DD0">
        <w:rPr>
          <w:sz w:val="18"/>
          <w:szCs w:val="18"/>
        </w:rPr>
        <w:t xml:space="preserve">of </w:t>
      </w:r>
      <w:r w:rsidR="00004508">
        <w:rPr>
          <w:sz w:val="18"/>
          <w:szCs w:val="18"/>
        </w:rPr>
        <w:t>4</w:t>
      </w:r>
      <w:r w:rsidR="007A5DD0" w:rsidRPr="007A5DD0">
        <w:rPr>
          <w:sz w:val="18"/>
          <w:szCs w:val="18"/>
        </w:rPr>
        <w:t xml:space="preserve"> hours per week (</w:t>
      </w:r>
      <w:r w:rsidR="00004508">
        <w:rPr>
          <w:sz w:val="18"/>
          <w:szCs w:val="18"/>
        </w:rPr>
        <w:t>208</w:t>
      </w:r>
      <w:r w:rsidR="007A5DD0" w:rsidRPr="007A5DD0">
        <w:rPr>
          <w:sz w:val="18"/>
          <w:szCs w:val="18"/>
        </w:rPr>
        <w:t xml:space="preserve">hours annually) and </w:t>
      </w:r>
      <w:r w:rsidR="00AA1289">
        <w:rPr>
          <w:sz w:val="18"/>
          <w:szCs w:val="18"/>
        </w:rPr>
        <w:t xml:space="preserve">an average </w:t>
      </w:r>
      <w:r w:rsidRPr="007A5DD0">
        <w:rPr>
          <w:sz w:val="18"/>
          <w:szCs w:val="18"/>
        </w:rPr>
        <w:t xml:space="preserve">salary of $36,000 per year </w:t>
      </w:r>
      <w:r w:rsidR="007A5DD0" w:rsidRPr="007A5DD0">
        <w:rPr>
          <w:sz w:val="18"/>
          <w:szCs w:val="18"/>
        </w:rPr>
        <w:t xml:space="preserve">($17.30 per hour) </w:t>
      </w:r>
      <w:r w:rsidRPr="007A5DD0">
        <w:rPr>
          <w:sz w:val="18"/>
          <w:szCs w:val="18"/>
        </w:rPr>
        <w:t>including fringe benefits</w:t>
      </w:r>
      <w:r w:rsidR="007A5DD0" w:rsidRPr="007A5DD0">
        <w:rPr>
          <w:sz w:val="18"/>
          <w:szCs w:val="18"/>
        </w:rPr>
        <w:t>.</w:t>
      </w:r>
      <w:r w:rsidR="007A5DD0">
        <w:t xml:space="preserve">  </w:t>
      </w:r>
    </w:p>
  </w:endnote>
  <w:endnote w:id="8">
    <w:p w:rsidR="00895B69" w:rsidRPr="00895B69" w:rsidRDefault="00895B69">
      <w:pPr>
        <w:pStyle w:val="EndnoteText"/>
        <w:rPr>
          <w:sz w:val="18"/>
          <w:szCs w:val="18"/>
        </w:rPr>
      </w:pPr>
      <w:r>
        <w:rPr>
          <w:rStyle w:val="EndnoteReference"/>
        </w:rPr>
        <w:endnoteRef/>
      </w:r>
      <w:r>
        <w:t xml:space="preserve"> </w:t>
      </w:r>
      <w:proofErr w:type="gramStart"/>
      <w:r>
        <w:rPr>
          <w:sz w:val="18"/>
          <w:szCs w:val="18"/>
        </w:rPr>
        <w:t xml:space="preserve">Based on the findings in the Maine Cost of Homelessness Study: </w:t>
      </w:r>
      <w:r w:rsidRPr="00895B69">
        <w:rPr>
          <w:sz w:val="18"/>
          <w:szCs w:val="18"/>
        </w:rPr>
        <w:t>http://www.mainehousing.org/docs/default-source/housing-reports/cost-of-homelessness-9-2007.pdf?sfvrsn=5</w:t>
      </w:r>
      <w:r>
        <w:rPr>
          <w:sz w:val="18"/>
          <w:szCs w:val="18"/>
        </w:rPr>
        <w:t>.</w:t>
      </w:r>
      <w:proofErr w:type="gramEnd"/>
      <w:r>
        <w:rPr>
          <w:sz w:val="18"/>
          <w:szCs w:val="18"/>
        </w:rPr>
        <w:t xml:space="preserve">  </w:t>
      </w:r>
      <w:r w:rsidRPr="00895B69">
        <w:rPr>
          <w:sz w:val="18"/>
          <w:szCs w:val="18"/>
        </w:rPr>
        <w:t>The study conducted in Portland found that: “Housing people who are homeless cuts the average costs of services they consume in half</w:t>
      </w:r>
      <w:r>
        <w:rPr>
          <w:sz w:val="18"/>
          <w:szCs w:val="18"/>
        </w:rPr>
        <w:t>. […]</w:t>
      </w:r>
      <w:r w:rsidRPr="00895B69">
        <w:rPr>
          <w:sz w:val="18"/>
          <w:szCs w:val="18"/>
        </w:rPr>
        <w:t xml:space="preserve"> cut by more than half emerg</w:t>
      </w:r>
      <w:r>
        <w:rPr>
          <w:sz w:val="18"/>
          <w:szCs w:val="18"/>
        </w:rPr>
        <w:t>ency room costs (62% reduction) […]”</w:t>
      </w:r>
    </w:p>
  </w:endnote>
  <w:endnote w:id="9">
    <w:p w:rsidR="005D0AEE" w:rsidRPr="005D0AEE" w:rsidRDefault="005D0AEE">
      <w:pPr>
        <w:pStyle w:val="EndnoteText"/>
        <w:rPr>
          <w:sz w:val="18"/>
          <w:szCs w:val="18"/>
        </w:rPr>
      </w:pPr>
      <w:r>
        <w:rPr>
          <w:rStyle w:val="EndnoteReference"/>
        </w:rPr>
        <w:endnoteRef/>
      </w:r>
      <w:r>
        <w:t xml:space="preserve"> </w:t>
      </w:r>
      <w:r>
        <w:rPr>
          <w:sz w:val="18"/>
          <w:szCs w:val="18"/>
        </w:rPr>
        <w:t xml:space="preserve">Based </w:t>
      </w:r>
      <w:r w:rsidR="00192863">
        <w:rPr>
          <w:sz w:val="18"/>
          <w:szCs w:val="18"/>
        </w:rPr>
        <w:t xml:space="preserve">on Catholic Charities of Maine out-patient substance abuse counseling </w:t>
      </w:r>
      <w:r w:rsidR="00C450F5">
        <w:rPr>
          <w:sz w:val="18"/>
          <w:szCs w:val="18"/>
        </w:rPr>
        <w:t>services at $115.64 per session x 26 sessions for half of the individuals=$ $1,503.32</w:t>
      </w:r>
      <w:r>
        <w:rPr>
          <w:sz w:val="18"/>
          <w:szCs w:val="18"/>
        </w:rPr>
        <w:t>.</w:t>
      </w:r>
    </w:p>
  </w:endnote>
  <w:endnote w:id="10">
    <w:p w:rsidR="008A0173" w:rsidRDefault="008A0173">
      <w:pPr>
        <w:pStyle w:val="EndnoteText"/>
      </w:pPr>
      <w:r>
        <w:rPr>
          <w:rStyle w:val="EndnoteReference"/>
        </w:rPr>
        <w:endnoteRef/>
      </w:r>
      <w:r>
        <w:t xml:space="preserve"> </w:t>
      </w:r>
      <w:r w:rsidRPr="008A0173">
        <w:rPr>
          <w:sz w:val="18"/>
          <w:szCs w:val="18"/>
        </w:rPr>
        <w:t>http://www.mainehousing.org/docs/default-source/housing-reports/cost-of-homelessness-9-2007.pdf?sfvrsn=5</w:t>
      </w:r>
    </w:p>
  </w:endnote>
  <w:endnote w:id="11">
    <w:p w:rsidR="009903A3" w:rsidRDefault="009903A3">
      <w:pPr>
        <w:pStyle w:val="EndnoteText"/>
      </w:pPr>
      <w:r>
        <w:rPr>
          <w:rStyle w:val="EndnoteReference"/>
        </w:rPr>
        <w:endnoteRef/>
      </w:r>
      <w:r>
        <w:t xml:space="preserve"> </w:t>
      </w:r>
      <w:r w:rsidR="00492D81">
        <w:rPr>
          <w:sz w:val="18"/>
          <w:szCs w:val="18"/>
        </w:rPr>
        <w:t>Based on data</w:t>
      </w:r>
      <w:r w:rsidRPr="009903A3">
        <w:rPr>
          <w:sz w:val="18"/>
          <w:szCs w:val="18"/>
        </w:rPr>
        <w:t xml:space="preserve"> reported by the City of Portland, Health &amp; Human Services Department, </w:t>
      </w:r>
      <w:proofErr w:type="gramStart"/>
      <w:r w:rsidRPr="009903A3">
        <w:rPr>
          <w:sz w:val="18"/>
          <w:szCs w:val="18"/>
        </w:rPr>
        <w:t>Social</w:t>
      </w:r>
      <w:proofErr w:type="gramEnd"/>
      <w:r w:rsidRPr="009903A3">
        <w:rPr>
          <w:sz w:val="18"/>
          <w:szCs w:val="18"/>
        </w:rPr>
        <w:t xml:space="preserve"> Services Division.</w:t>
      </w:r>
    </w:p>
  </w:endnote>
  <w:endnote w:id="12">
    <w:p w:rsidR="0029656E" w:rsidRDefault="0029656E">
      <w:pPr>
        <w:pStyle w:val="EndnoteText"/>
      </w:pPr>
      <w:r>
        <w:rPr>
          <w:rStyle w:val="EndnoteReference"/>
        </w:rPr>
        <w:endnoteRef/>
      </w:r>
      <w:r>
        <w:t xml:space="preserve"> </w:t>
      </w:r>
      <w:r w:rsidRPr="0029656E">
        <w:rPr>
          <w:sz w:val="18"/>
          <w:szCs w:val="18"/>
        </w:rPr>
        <w:t>Based on Oxford Street Shelter staff</w:t>
      </w:r>
      <w:r w:rsidR="00492D81">
        <w:rPr>
          <w:sz w:val="18"/>
          <w:szCs w:val="18"/>
        </w:rPr>
        <w:t xml:space="preserve"> estimates</w:t>
      </w:r>
      <w:r>
        <w:rPr>
          <w:sz w:val="18"/>
          <w:szCs w:val="18"/>
        </w:rPr>
        <w:t xml:space="preserve"> of past service utilization for this group of people.</w:t>
      </w:r>
      <w:r>
        <w:t xml:space="preserve"> </w:t>
      </w:r>
    </w:p>
  </w:endnote>
  <w:endnote w:id="13">
    <w:p w:rsidR="009903A3" w:rsidRDefault="009903A3" w:rsidP="009903A3">
      <w:pPr>
        <w:pStyle w:val="EndnoteText"/>
      </w:pPr>
      <w:r>
        <w:rPr>
          <w:rStyle w:val="EndnoteReference"/>
        </w:rPr>
        <w:endnoteRef/>
      </w:r>
      <w:r>
        <w:t xml:space="preserve"> </w:t>
      </w:r>
      <w:r w:rsidRPr="009903A3">
        <w:rPr>
          <w:sz w:val="18"/>
          <w:szCs w:val="18"/>
        </w:rPr>
        <w:t>Based on data from the “Homeless Outreach and Mobile Engagement Team Program Evaluation:  July 1, 201O-Dec. 31, 2010.”</w:t>
      </w:r>
    </w:p>
  </w:endnote>
  <w:endnote w:id="14">
    <w:p w:rsidR="00124FF0" w:rsidRDefault="00124FF0">
      <w:pPr>
        <w:pStyle w:val="EndnoteText"/>
      </w:pPr>
      <w:r>
        <w:rPr>
          <w:rStyle w:val="EndnoteReference"/>
        </w:rPr>
        <w:endnoteRef/>
      </w:r>
      <w:r>
        <w:t xml:space="preserve"> </w:t>
      </w:r>
      <w:r w:rsidRPr="00124FF0">
        <w:rPr>
          <w:sz w:val="18"/>
          <w:szCs w:val="18"/>
        </w:rPr>
        <w:t>Oxford Street Shelter staff has confirmed that the individuals housed at Danforth on High who had previously been long-term shelter stayers had very high medical needs and would have been considered “frequent utilizers” of emergency medical services.</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6991" w:rsidRDefault="006C6991" w:rsidP="00A96CB6">
      <w:pPr>
        <w:spacing w:after="0" w:line="240" w:lineRule="auto"/>
      </w:pPr>
      <w:r>
        <w:separator/>
      </w:r>
    </w:p>
  </w:footnote>
  <w:footnote w:type="continuationSeparator" w:id="0">
    <w:p w:rsidR="006C6991" w:rsidRDefault="006C6991" w:rsidP="00A96C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CB6" w:rsidRPr="003645AC" w:rsidRDefault="00A96CB6" w:rsidP="00A96CB6">
    <w:pPr>
      <w:pStyle w:val="Header"/>
      <w:jc w:val="center"/>
      <w:rPr>
        <w:rFonts w:ascii="Arial" w:hAnsi="Arial" w:cs="Arial"/>
        <w:sz w:val="36"/>
        <w:szCs w:val="3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011CA"/>
    <w:multiLevelType w:val="hybridMultilevel"/>
    <w:tmpl w:val="4B068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2896094"/>
    <w:multiLevelType w:val="hybridMultilevel"/>
    <w:tmpl w:val="CAEA1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1430"/>
    <w:rsid w:val="00004508"/>
    <w:rsid w:val="00005F0C"/>
    <w:rsid w:val="00012AC4"/>
    <w:rsid w:val="000611A6"/>
    <w:rsid w:val="001165C0"/>
    <w:rsid w:val="00116B43"/>
    <w:rsid w:val="00124FF0"/>
    <w:rsid w:val="00192863"/>
    <w:rsid w:val="001A2861"/>
    <w:rsid w:val="001B55DA"/>
    <w:rsid w:val="001D1530"/>
    <w:rsid w:val="001E4724"/>
    <w:rsid w:val="001E537B"/>
    <w:rsid w:val="00201429"/>
    <w:rsid w:val="0021743B"/>
    <w:rsid w:val="00227990"/>
    <w:rsid w:val="00233626"/>
    <w:rsid w:val="002617DA"/>
    <w:rsid w:val="00273735"/>
    <w:rsid w:val="00273A60"/>
    <w:rsid w:val="0029656E"/>
    <w:rsid w:val="002A1430"/>
    <w:rsid w:val="002A7D01"/>
    <w:rsid w:val="003124FB"/>
    <w:rsid w:val="00315D59"/>
    <w:rsid w:val="00316E5F"/>
    <w:rsid w:val="003645AC"/>
    <w:rsid w:val="00393AD9"/>
    <w:rsid w:val="003A2322"/>
    <w:rsid w:val="003A7272"/>
    <w:rsid w:val="003B5DD6"/>
    <w:rsid w:val="003D47DD"/>
    <w:rsid w:val="003F6C32"/>
    <w:rsid w:val="00415F98"/>
    <w:rsid w:val="00472203"/>
    <w:rsid w:val="0047310B"/>
    <w:rsid w:val="00481616"/>
    <w:rsid w:val="00492D81"/>
    <w:rsid w:val="004C717D"/>
    <w:rsid w:val="004D1A00"/>
    <w:rsid w:val="004E6517"/>
    <w:rsid w:val="005051BF"/>
    <w:rsid w:val="00514F60"/>
    <w:rsid w:val="00583A87"/>
    <w:rsid w:val="00585503"/>
    <w:rsid w:val="005A697E"/>
    <w:rsid w:val="005B3C0B"/>
    <w:rsid w:val="005B5A1E"/>
    <w:rsid w:val="005B6104"/>
    <w:rsid w:val="005D0AEE"/>
    <w:rsid w:val="005E4E91"/>
    <w:rsid w:val="0063040B"/>
    <w:rsid w:val="00632D9C"/>
    <w:rsid w:val="00653436"/>
    <w:rsid w:val="00662E8E"/>
    <w:rsid w:val="00664677"/>
    <w:rsid w:val="0066691F"/>
    <w:rsid w:val="006777A7"/>
    <w:rsid w:val="006C6991"/>
    <w:rsid w:val="006D2B3C"/>
    <w:rsid w:val="006D2D42"/>
    <w:rsid w:val="006E367F"/>
    <w:rsid w:val="00701C0C"/>
    <w:rsid w:val="00715E5D"/>
    <w:rsid w:val="00723C54"/>
    <w:rsid w:val="0077246F"/>
    <w:rsid w:val="00772786"/>
    <w:rsid w:val="00790F88"/>
    <w:rsid w:val="007920F5"/>
    <w:rsid w:val="007A5DD0"/>
    <w:rsid w:val="007B10B7"/>
    <w:rsid w:val="007B74A9"/>
    <w:rsid w:val="00800779"/>
    <w:rsid w:val="00825ED2"/>
    <w:rsid w:val="00871B0D"/>
    <w:rsid w:val="00895B69"/>
    <w:rsid w:val="008A0173"/>
    <w:rsid w:val="008E265D"/>
    <w:rsid w:val="009178D7"/>
    <w:rsid w:val="009258D9"/>
    <w:rsid w:val="009333E5"/>
    <w:rsid w:val="009903A3"/>
    <w:rsid w:val="0099244B"/>
    <w:rsid w:val="009C0D9C"/>
    <w:rsid w:val="00A01D73"/>
    <w:rsid w:val="00A12AF4"/>
    <w:rsid w:val="00A15D58"/>
    <w:rsid w:val="00A17C07"/>
    <w:rsid w:val="00A222B0"/>
    <w:rsid w:val="00A3241A"/>
    <w:rsid w:val="00A405D8"/>
    <w:rsid w:val="00A66CBF"/>
    <w:rsid w:val="00A7407A"/>
    <w:rsid w:val="00A8161E"/>
    <w:rsid w:val="00A96CB6"/>
    <w:rsid w:val="00AA1289"/>
    <w:rsid w:val="00AC6344"/>
    <w:rsid w:val="00AD09DD"/>
    <w:rsid w:val="00AE5E7E"/>
    <w:rsid w:val="00B07AB5"/>
    <w:rsid w:val="00BA1F02"/>
    <w:rsid w:val="00BF10BC"/>
    <w:rsid w:val="00C07B72"/>
    <w:rsid w:val="00C450F5"/>
    <w:rsid w:val="00C50972"/>
    <w:rsid w:val="00C631A5"/>
    <w:rsid w:val="00C66842"/>
    <w:rsid w:val="00C96C3F"/>
    <w:rsid w:val="00CC2887"/>
    <w:rsid w:val="00CE3B33"/>
    <w:rsid w:val="00D53432"/>
    <w:rsid w:val="00D54155"/>
    <w:rsid w:val="00D54F03"/>
    <w:rsid w:val="00D6390E"/>
    <w:rsid w:val="00D66D19"/>
    <w:rsid w:val="00D72480"/>
    <w:rsid w:val="00DE304E"/>
    <w:rsid w:val="00DF4648"/>
    <w:rsid w:val="00E85751"/>
    <w:rsid w:val="00E928A0"/>
    <w:rsid w:val="00EC29EF"/>
    <w:rsid w:val="00EF16C7"/>
    <w:rsid w:val="00F10922"/>
    <w:rsid w:val="00F33071"/>
    <w:rsid w:val="00F91D84"/>
    <w:rsid w:val="00F94361"/>
    <w:rsid w:val="00FA0A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47D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14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1430"/>
    <w:rPr>
      <w:rFonts w:ascii="Tahoma" w:hAnsi="Tahoma" w:cs="Tahoma"/>
      <w:sz w:val="16"/>
      <w:szCs w:val="16"/>
    </w:rPr>
  </w:style>
  <w:style w:type="paragraph" w:styleId="Header">
    <w:name w:val="header"/>
    <w:basedOn w:val="Normal"/>
    <w:link w:val="HeaderChar"/>
    <w:uiPriority w:val="99"/>
    <w:unhideWhenUsed/>
    <w:rsid w:val="00A96C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6CB6"/>
  </w:style>
  <w:style w:type="paragraph" w:styleId="Footer">
    <w:name w:val="footer"/>
    <w:basedOn w:val="Normal"/>
    <w:link w:val="FooterChar"/>
    <w:uiPriority w:val="99"/>
    <w:unhideWhenUsed/>
    <w:rsid w:val="00A96C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6CB6"/>
  </w:style>
  <w:style w:type="paragraph" w:styleId="Title">
    <w:name w:val="Title"/>
    <w:basedOn w:val="Normal"/>
    <w:next w:val="Normal"/>
    <w:link w:val="TitleChar"/>
    <w:uiPriority w:val="10"/>
    <w:qFormat/>
    <w:rsid w:val="00315D5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15D59"/>
    <w:rPr>
      <w:rFonts w:asciiTheme="majorHAnsi" w:eastAsiaTheme="majorEastAsia" w:hAnsiTheme="majorHAnsi" w:cstheme="majorBidi"/>
      <w:color w:val="17365D" w:themeColor="text2" w:themeShade="BF"/>
      <w:spacing w:val="5"/>
      <w:kern w:val="28"/>
      <w:sz w:val="52"/>
      <w:szCs w:val="52"/>
    </w:rPr>
  </w:style>
  <w:style w:type="paragraph" w:styleId="EndnoteText">
    <w:name w:val="endnote text"/>
    <w:basedOn w:val="Normal"/>
    <w:link w:val="EndnoteTextChar"/>
    <w:uiPriority w:val="99"/>
    <w:semiHidden/>
    <w:unhideWhenUsed/>
    <w:rsid w:val="009C0D9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C0D9C"/>
  </w:style>
  <w:style w:type="character" w:styleId="EndnoteReference">
    <w:name w:val="endnote reference"/>
    <w:basedOn w:val="DefaultParagraphFont"/>
    <w:uiPriority w:val="99"/>
    <w:semiHidden/>
    <w:unhideWhenUsed/>
    <w:rsid w:val="009C0D9C"/>
    <w:rPr>
      <w:vertAlign w:val="superscript"/>
    </w:rPr>
  </w:style>
  <w:style w:type="paragraph" w:styleId="ListParagraph">
    <w:name w:val="List Paragraph"/>
    <w:basedOn w:val="Normal"/>
    <w:uiPriority w:val="34"/>
    <w:qFormat/>
    <w:rsid w:val="009C0D9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47D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14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1430"/>
    <w:rPr>
      <w:rFonts w:ascii="Tahoma" w:hAnsi="Tahoma" w:cs="Tahoma"/>
      <w:sz w:val="16"/>
      <w:szCs w:val="16"/>
    </w:rPr>
  </w:style>
  <w:style w:type="paragraph" w:styleId="Header">
    <w:name w:val="header"/>
    <w:basedOn w:val="Normal"/>
    <w:link w:val="HeaderChar"/>
    <w:uiPriority w:val="99"/>
    <w:unhideWhenUsed/>
    <w:rsid w:val="00A96C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6CB6"/>
  </w:style>
  <w:style w:type="paragraph" w:styleId="Footer">
    <w:name w:val="footer"/>
    <w:basedOn w:val="Normal"/>
    <w:link w:val="FooterChar"/>
    <w:uiPriority w:val="99"/>
    <w:unhideWhenUsed/>
    <w:rsid w:val="00A96C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6CB6"/>
  </w:style>
  <w:style w:type="paragraph" w:styleId="Title">
    <w:name w:val="Title"/>
    <w:basedOn w:val="Normal"/>
    <w:next w:val="Normal"/>
    <w:link w:val="TitleChar"/>
    <w:uiPriority w:val="10"/>
    <w:qFormat/>
    <w:rsid w:val="00315D5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15D59"/>
    <w:rPr>
      <w:rFonts w:asciiTheme="majorHAnsi" w:eastAsiaTheme="majorEastAsia" w:hAnsiTheme="majorHAnsi" w:cstheme="majorBidi"/>
      <w:color w:val="17365D" w:themeColor="text2" w:themeShade="BF"/>
      <w:spacing w:val="5"/>
      <w:kern w:val="28"/>
      <w:sz w:val="52"/>
      <w:szCs w:val="52"/>
    </w:rPr>
  </w:style>
  <w:style w:type="paragraph" w:styleId="EndnoteText">
    <w:name w:val="endnote text"/>
    <w:basedOn w:val="Normal"/>
    <w:link w:val="EndnoteTextChar"/>
    <w:uiPriority w:val="99"/>
    <w:semiHidden/>
    <w:unhideWhenUsed/>
    <w:rsid w:val="009C0D9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C0D9C"/>
  </w:style>
  <w:style w:type="character" w:styleId="EndnoteReference">
    <w:name w:val="endnote reference"/>
    <w:basedOn w:val="DefaultParagraphFont"/>
    <w:uiPriority w:val="99"/>
    <w:semiHidden/>
    <w:unhideWhenUsed/>
    <w:rsid w:val="009C0D9C"/>
    <w:rPr>
      <w:vertAlign w:val="superscript"/>
    </w:rPr>
  </w:style>
  <w:style w:type="paragraph" w:styleId="ListParagraph">
    <w:name w:val="List Paragraph"/>
    <w:basedOn w:val="Normal"/>
    <w:uiPriority w:val="34"/>
    <w:qFormat/>
    <w:rsid w:val="009C0D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9601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569E8A-9AF1-4B0A-A15A-139F76E48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3</Pages>
  <Words>912</Words>
  <Characters>5204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Vickey </cp:lastModifiedBy>
  <cp:revision>22</cp:revision>
  <dcterms:created xsi:type="dcterms:W3CDTF">2014-02-03T15:42:00Z</dcterms:created>
  <dcterms:modified xsi:type="dcterms:W3CDTF">2014-02-11T13:57:00Z</dcterms:modified>
</cp:coreProperties>
</file>