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2FB" w:rsidRPr="002B2D1F" w:rsidRDefault="00E002FB" w:rsidP="00E002FB">
      <w:pPr>
        <w:pBdr>
          <w:top w:val="nil"/>
          <w:left w:val="nil"/>
          <w:bottom w:val="nil"/>
          <w:right w:val="nil"/>
          <w:between w:val="nil"/>
        </w:pBdr>
        <w:ind w:left="3600" w:firstLine="720"/>
        <w:rPr>
          <w:rFonts w:ascii="Times New Roman" w:eastAsia="Times New Roman" w:hAnsi="Times New Roman" w:cs="Times New Roman"/>
        </w:rPr>
      </w:pPr>
      <w:r w:rsidRPr="002B2D1F">
        <w:rPr>
          <w:rFonts w:ascii="Times New Roman" w:eastAsia="Times New Roman" w:hAnsi="Times New Roman" w:cs="Times New Roman"/>
          <w:noProof/>
        </w:rPr>
        <mc:AlternateContent>
          <mc:Choice Requires="wpg">
            <w:drawing>
              <wp:inline distT="0" distB="0" distL="0" distR="0" wp14:anchorId="06C494EC" wp14:editId="3E91D68F">
                <wp:extent cx="362585" cy="375920"/>
                <wp:effectExtent l="0" t="0" r="0" b="0"/>
                <wp:docPr id="1" name="Group 1"/>
                <wp:cNvGraphicFramePr/>
                <a:graphic xmlns:a="http://schemas.openxmlformats.org/drawingml/2006/main">
                  <a:graphicData uri="http://schemas.microsoft.com/office/word/2010/wordprocessingGroup">
                    <wpg:wgp>
                      <wpg:cNvGrpSpPr/>
                      <wpg:grpSpPr>
                        <a:xfrm>
                          <a:off x="0" y="0"/>
                          <a:ext cx="362585" cy="375920"/>
                          <a:chOff x="5164708" y="3592040"/>
                          <a:chExt cx="362585" cy="375920"/>
                        </a:xfrm>
                      </wpg:grpSpPr>
                      <wpg:grpSp>
                        <wpg:cNvPr id="2" name="Group 2"/>
                        <wpg:cNvGrpSpPr/>
                        <wpg:grpSpPr>
                          <a:xfrm>
                            <a:off x="5164708" y="3592040"/>
                            <a:ext cx="362585" cy="375920"/>
                            <a:chOff x="0" y="0"/>
                            <a:chExt cx="571" cy="592"/>
                          </a:xfrm>
                        </wpg:grpSpPr>
                        <wps:wsp>
                          <wps:cNvPr id="3" name="Rectangle 3"/>
                          <wps:cNvSpPr/>
                          <wps:spPr>
                            <a:xfrm>
                              <a:off x="0" y="0"/>
                              <a:ext cx="550" cy="575"/>
                            </a:xfrm>
                            <a:prstGeom prst="rect">
                              <a:avLst/>
                            </a:prstGeom>
                            <a:noFill/>
                            <a:ln>
                              <a:noFill/>
                            </a:ln>
                          </wps:spPr>
                          <wps:txbx>
                            <w:txbxContent>
                              <w:p w:rsidR="00E002FB" w:rsidRDefault="00E002FB" w:rsidP="00E002FB">
                                <w:pPr>
                                  <w:textDirection w:val="btLr"/>
                                </w:pPr>
                              </w:p>
                            </w:txbxContent>
                          </wps:txbx>
                          <wps:bodyPr spcFirstLastPara="1" wrap="square" lIns="91425" tIns="91425" rIns="91425" bIns="91425" anchor="ctr" anchorCtr="0">
                            <a:noAutofit/>
                          </wps:bodyPr>
                        </wps:wsp>
                        <wps:wsp>
                          <wps:cNvPr id="4" name="Freeform: Shape 4"/>
                          <wps:cNvSpPr/>
                          <wps:spPr>
                            <a:xfrm>
                              <a:off x="0" y="0"/>
                              <a:ext cx="571" cy="267"/>
                            </a:xfrm>
                            <a:custGeom>
                              <a:avLst/>
                              <a:gdLst/>
                              <a:ahLst/>
                              <a:cxnLst/>
                              <a:rect l="l" t="t" r="r" b="b"/>
                              <a:pathLst>
                                <a:path w="571" h="267" extrusionOk="0">
                                  <a:moveTo>
                                    <a:pt x="285" y="0"/>
                                  </a:moveTo>
                                  <a:lnTo>
                                    <a:pt x="0" y="267"/>
                                  </a:lnTo>
                                  <a:lnTo>
                                    <a:pt x="571" y="267"/>
                                  </a:lnTo>
                                  <a:lnTo>
                                    <a:pt x="285" y="0"/>
                                  </a:lnTo>
                                  <a:close/>
                                </a:path>
                              </a:pathLst>
                            </a:custGeom>
                            <a:solidFill>
                              <a:srgbClr val="25688E"/>
                            </a:solidFill>
                            <a:ln>
                              <a:noFill/>
                            </a:ln>
                          </wps:spPr>
                          <wps:bodyPr spcFirstLastPara="1" wrap="square" lIns="91425" tIns="91425" rIns="91425" bIns="91425" anchor="ctr" anchorCtr="0">
                            <a:noAutofit/>
                          </wps:bodyPr>
                        </wps:wsp>
                        <wps:wsp>
                          <wps:cNvPr id="5" name="Rectangle 5"/>
                          <wps:cNvSpPr/>
                          <wps:spPr>
                            <a:xfrm>
                              <a:off x="112" y="63"/>
                              <a:ext cx="68" cy="118"/>
                            </a:xfrm>
                            <a:prstGeom prst="rect">
                              <a:avLst/>
                            </a:prstGeom>
                            <a:solidFill>
                              <a:srgbClr val="25688E"/>
                            </a:solidFill>
                            <a:ln>
                              <a:noFill/>
                            </a:ln>
                          </wps:spPr>
                          <wps:txbx>
                            <w:txbxContent>
                              <w:p w:rsidR="00E002FB" w:rsidRDefault="00E002FB" w:rsidP="00E002FB">
                                <w:pPr>
                                  <w:textDirection w:val="btLr"/>
                                </w:pPr>
                              </w:p>
                            </w:txbxContent>
                          </wps:txbx>
                          <wps:bodyPr spcFirstLastPara="1" wrap="square" lIns="91425" tIns="91425" rIns="91425" bIns="91425" anchor="ctr" anchorCtr="0">
                            <a:noAutofit/>
                          </wps:bodyPr>
                        </wps:wsp>
                        <wps:wsp>
                          <wps:cNvPr id="6" name="Rectangle 6"/>
                          <wps:cNvSpPr/>
                          <wps:spPr>
                            <a:xfrm>
                              <a:off x="51" y="239"/>
                              <a:ext cx="469" cy="353"/>
                            </a:xfrm>
                            <a:prstGeom prst="rect">
                              <a:avLst/>
                            </a:prstGeom>
                            <a:solidFill>
                              <a:srgbClr val="25688E"/>
                            </a:solidFill>
                            <a:ln>
                              <a:noFill/>
                            </a:ln>
                          </wps:spPr>
                          <wps:txbx>
                            <w:txbxContent>
                              <w:p w:rsidR="00E002FB" w:rsidRDefault="00E002FB" w:rsidP="00E002FB">
                                <w:pPr>
                                  <w:textDirection w:val="btLr"/>
                                </w:pPr>
                              </w:p>
                            </w:txbxContent>
                          </wps:txbx>
                          <wps:bodyPr spcFirstLastPara="1" wrap="square" lIns="91425" tIns="91425" rIns="91425" bIns="91425" anchor="ctr" anchorCtr="0">
                            <a:noAutofit/>
                          </wps:bodyPr>
                        </wps:wsp>
                        <wps:wsp>
                          <wps:cNvPr id="7" name="Freeform: Shape 7"/>
                          <wps:cNvSpPr/>
                          <wps:spPr>
                            <a:xfrm>
                              <a:off x="149" y="142"/>
                              <a:ext cx="273" cy="407"/>
                            </a:xfrm>
                            <a:custGeom>
                              <a:avLst/>
                              <a:gdLst/>
                              <a:ahLst/>
                              <a:cxnLst/>
                              <a:rect l="l" t="t" r="r" b="b"/>
                              <a:pathLst>
                                <a:path w="273" h="407" extrusionOk="0">
                                  <a:moveTo>
                                    <a:pt x="8" y="196"/>
                                  </a:moveTo>
                                  <a:lnTo>
                                    <a:pt x="0" y="200"/>
                                  </a:lnTo>
                                  <a:lnTo>
                                    <a:pt x="5" y="277"/>
                                  </a:lnTo>
                                  <a:lnTo>
                                    <a:pt x="5" y="385"/>
                                  </a:lnTo>
                                  <a:lnTo>
                                    <a:pt x="13" y="395"/>
                                  </a:lnTo>
                                  <a:lnTo>
                                    <a:pt x="13" y="403"/>
                                  </a:lnTo>
                                  <a:lnTo>
                                    <a:pt x="19" y="407"/>
                                  </a:lnTo>
                                  <a:lnTo>
                                    <a:pt x="25" y="407"/>
                                  </a:lnTo>
                                  <a:lnTo>
                                    <a:pt x="28" y="398"/>
                                  </a:lnTo>
                                  <a:lnTo>
                                    <a:pt x="28" y="386"/>
                                  </a:lnTo>
                                  <a:lnTo>
                                    <a:pt x="38" y="382"/>
                                  </a:lnTo>
                                  <a:lnTo>
                                    <a:pt x="44" y="379"/>
                                  </a:lnTo>
                                  <a:lnTo>
                                    <a:pt x="44" y="366"/>
                                  </a:lnTo>
                                  <a:lnTo>
                                    <a:pt x="55" y="363"/>
                                  </a:lnTo>
                                  <a:lnTo>
                                    <a:pt x="55" y="352"/>
                                  </a:lnTo>
                                  <a:lnTo>
                                    <a:pt x="67" y="338"/>
                                  </a:lnTo>
                                  <a:lnTo>
                                    <a:pt x="75" y="336"/>
                                  </a:lnTo>
                                  <a:lnTo>
                                    <a:pt x="83" y="336"/>
                                  </a:lnTo>
                                  <a:lnTo>
                                    <a:pt x="83" y="333"/>
                                  </a:lnTo>
                                  <a:lnTo>
                                    <a:pt x="79" y="329"/>
                                  </a:lnTo>
                                  <a:lnTo>
                                    <a:pt x="79" y="322"/>
                                  </a:lnTo>
                                  <a:lnTo>
                                    <a:pt x="83" y="314"/>
                                  </a:lnTo>
                                  <a:lnTo>
                                    <a:pt x="131" y="314"/>
                                  </a:lnTo>
                                  <a:lnTo>
                                    <a:pt x="129" y="311"/>
                                  </a:lnTo>
                                  <a:lnTo>
                                    <a:pt x="139" y="294"/>
                                  </a:lnTo>
                                  <a:lnTo>
                                    <a:pt x="139" y="285"/>
                                  </a:lnTo>
                                  <a:lnTo>
                                    <a:pt x="148" y="279"/>
                                  </a:lnTo>
                                  <a:lnTo>
                                    <a:pt x="154" y="272"/>
                                  </a:lnTo>
                                  <a:lnTo>
                                    <a:pt x="217" y="272"/>
                                  </a:lnTo>
                                  <a:lnTo>
                                    <a:pt x="217" y="268"/>
                                  </a:lnTo>
                                  <a:lnTo>
                                    <a:pt x="221" y="266"/>
                                  </a:lnTo>
                                  <a:lnTo>
                                    <a:pt x="228" y="266"/>
                                  </a:lnTo>
                                  <a:lnTo>
                                    <a:pt x="226" y="262"/>
                                  </a:lnTo>
                                  <a:lnTo>
                                    <a:pt x="245" y="262"/>
                                  </a:lnTo>
                                  <a:lnTo>
                                    <a:pt x="245" y="256"/>
                                  </a:lnTo>
                                  <a:lnTo>
                                    <a:pt x="263" y="256"/>
                                  </a:lnTo>
                                  <a:lnTo>
                                    <a:pt x="263" y="251"/>
                                  </a:lnTo>
                                  <a:lnTo>
                                    <a:pt x="273" y="245"/>
                                  </a:lnTo>
                                  <a:lnTo>
                                    <a:pt x="272" y="244"/>
                                  </a:lnTo>
                                  <a:lnTo>
                                    <a:pt x="261" y="244"/>
                                  </a:lnTo>
                                  <a:lnTo>
                                    <a:pt x="255" y="235"/>
                                  </a:lnTo>
                                  <a:lnTo>
                                    <a:pt x="264" y="232"/>
                                  </a:lnTo>
                                  <a:lnTo>
                                    <a:pt x="260" y="222"/>
                                  </a:lnTo>
                                  <a:lnTo>
                                    <a:pt x="245" y="222"/>
                                  </a:lnTo>
                                  <a:lnTo>
                                    <a:pt x="237" y="207"/>
                                  </a:lnTo>
                                  <a:lnTo>
                                    <a:pt x="11" y="207"/>
                                  </a:lnTo>
                                  <a:lnTo>
                                    <a:pt x="8" y="196"/>
                                  </a:lnTo>
                                  <a:close/>
                                  <a:moveTo>
                                    <a:pt x="83" y="336"/>
                                  </a:moveTo>
                                  <a:lnTo>
                                    <a:pt x="75" y="336"/>
                                  </a:lnTo>
                                  <a:lnTo>
                                    <a:pt x="79" y="338"/>
                                  </a:lnTo>
                                  <a:lnTo>
                                    <a:pt x="79" y="351"/>
                                  </a:lnTo>
                                  <a:lnTo>
                                    <a:pt x="83" y="344"/>
                                  </a:lnTo>
                                  <a:lnTo>
                                    <a:pt x="83" y="336"/>
                                  </a:lnTo>
                                  <a:close/>
                                  <a:moveTo>
                                    <a:pt x="111" y="318"/>
                                  </a:moveTo>
                                  <a:lnTo>
                                    <a:pt x="104" y="318"/>
                                  </a:lnTo>
                                  <a:lnTo>
                                    <a:pt x="104" y="333"/>
                                  </a:lnTo>
                                  <a:lnTo>
                                    <a:pt x="108" y="335"/>
                                  </a:lnTo>
                                  <a:lnTo>
                                    <a:pt x="111" y="318"/>
                                  </a:lnTo>
                                  <a:close/>
                                  <a:moveTo>
                                    <a:pt x="100" y="324"/>
                                  </a:moveTo>
                                  <a:lnTo>
                                    <a:pt x="94" y="324"/>
                                  </a:lnTo>
                                  <a:lnTo>
                                    <a:pt x="94" y="334"/>
                                  </a:lnTo>
                                  <a:lnTo>
                                    <a:pt x="100" y="324"/>
                                  </a:lnTo>
                                  <a:close/>
                                  <a:moveTo>
                                    <a:pt x="131" y="314"/>
                                  </a:moveTo>
                                  <a:lnTo>
                                    <a:pt x="83" y="314"/>
                                  </a:lnTo>
                                  <a:lnTo>
                                    <a:pt x="88" y="316"/>
                                  </a:lnTo>
                                  <a:lnTo>
                                    <a:pt x="88" y="332"/>
                                  </a:lnTo>
                                  <a:lnTo>
                                    <a:pt x="94" y="324"/>
                                  </a:lnTo>
                                  <a:lnTo>
                                    <a:pt x="100" y="324"/>
                                  </a:lnTo>
                                  <a:lnTo>
                                    <a:pt x="104" y="318"/>
                                  </a:lnTo>
                                  <a:lnTo>
                                    <a:pt x="111" y="318"/>
                                  </a:lnTo>
                                  <a:lnTo>
                                    <a:pt x="111" y="316"/>
                                  </a:lnTo>
                                  <a:lnTo>
                                    <a:pt x="115" y="315"/>
                                  </a:lnTo>
                                  <a:lnTo>
                                    <a:pt x="131" y="315"/>
                                  </a:lnTo>
                                  <a:lnTo>
                                    <a:pt x="131" y="314"/>
                                  </a:lnTo>
                                  <a:close/>
                                  <a:moveTo>
                                    <a:pt x="130" y="323"/>
                                  </a:moveTo>
                                  <a:lnTo>
                                    <a:pt x="124" y="323"/>
                                  </a:lnTo>
                                  <a:lnTo>
                                    <a:pt x="128" y="326"/>
                                  </a:lnTo>
                                  <a:lnTo>
                                    <a:pt x="130" y="323"/>
                                  </a:lnTo>
                                  <a:close/>
                                  <a:moveTo>
                                    <a:pt x="131" y="315"/>
                                  </a:moveTo>
                                  <a:lnTo>
                                    <a:pt x="115" y="315"/>
                                  </a:lnTo>
                                  <a:lnTo>
                                    <a:pt x="115" y="324"/>
                                  </a:lnTo>
                                  <a:lnTo>
                                    <a:pt x="124" y="323"/>
                                  </a:lnTo>
                                  <a:lnTo>
                                    <a:pt x="130" y="323"/>
                                  </a:lnTo>
                                  <a:lnTo>
                                    <a:pt x="132" y="319"/>
                                  </a:lnTo>
                                  <a:lnTo>
                                    <a:pt x="131" y="315"/>
                                  </a:lnTo>
                                  <a:close/>
                                  <a:moveTo>
                                    <a:pt x="217" y="272"/>
                                  </a:moveTo>
                                  <a:lnTo>
                                    <a:pt x="154" y="272"/>
                                  </a:lnTo>
                                  <a:lnTo>
                                    <a:pt x="154" y="291"/>
                                  </a:lnTo>
                                  <a:lnTo>
                                    <a:pt x="166" y="304"/>
                                  </a:lnTo>
                                  <a:lnTo>
                                    <a:pt x="166" y="288"/>
                                  </a:lnTo>
                                  <a:lnTo>
                                    <a:pt x="173" y="277"/>
                                  </a:lnTo>
                                  <a:lnTo>
                                    <a:pt x="181" y="277"/>
                                  </a:lnTo>
                                  <a:lnTo>
                                    <a:pt x="182" y="275"/>
                                  </a:lnTo>
                                  <a:lnTo>
                                    <a:pt x="192" y="272"/>
                                  </a:lnTo>
                                  <a:lnTo>
                                    <a:pt x="217" y="272"/>
                                  </a:lnTo>
                                  <a:close/>
                                  <a:moveTo>
                                    <a:pt x="181" y="277"/>
                                  </a:moveTo>
                                  <a:lnTo>
                                    <a:pt x="173" y="277"/>
                                  </a:lnTo>
                                  <a:lnTo>
                                    <a:pt x="176" y="288"/>
                                  </a:lnTo>
                                  <a:lnTo>
                                    <a:pt x="176" y="299"/>
                                  </a:lnTo>
                                  <a:lnTo>
                                    <a:pt x="182" y="304"/>
                                  </a:lnTo>
                                  <a:lnTo>
                                    <a:pt x="186" y="304"/>
                                  </a:lnTo>
                                  <a:lnTo>
                                    <a:pt x="182" y="294"/>
                                  </a:lnTo>
                                  <a:lnTo>
                                    <a:pt x="186" y="290"/>
                                  </a:lnTo>
                                  <a:lnTo>
                                    <a:pt x="192" y="290"/>
                                  </a:lnTo>
                                  <a:lnTo>
                                    <a:pt x="192" y="288"/>
                                  </a:lnTo>
                                  <a:lnTo>
                                    <a:pt x="189" y="285"/>
                                  </a:lnTo>
                                  <a:lnTo>
                                    <a:pt x="180" y="285"/>
                                  </a:lnTo>
                                  <a:lnTo>
                                    <a:pt x="181" y="277"/>
                                  </a:lnTo>
                                  <a:close/>
                                  <a:moveTo>
                                    <a:pt x="192" y="290"/>
                                  </a:moveTo>
                                  <a:lnTo>
                                    <a:pt x="186" y="290"/>
                                  </a:lnTo>
                                  <a:lnTo>
                                    <a:pt x="186" y="296"/>
                                  </a:lnTo>
                                  <a:lnTo>
                                    <a:pt x="192" y="294"/>
                                  </a:lnTo>
                                  <a:lnTo>
                                    <a:pt x="192" y="290"/>
                                  </a:lnTo>
                                  <a:close/>
                                  <a:moveTo>
                                    <a:pt x="203" y="272"/>
                                  </a:moveTo>
                                  <a:lnTo>
                                    <a:pt x="192" y="272"/>
                                  </a:lnTo>
                                  <a:lnTo>
                                    <a:pt x="197" y="279"/>
                                  </a:lnTo>
                                  <a:lnTo>
                                    <a:pt x="197" y="288"/>
                                  </a:lnTo>
                                  <a:lnTo>
                                    <a:pt x="203" y="291"/>
                                  </a:lnTo>
                                  <a:lnTo>
                                    <a:pt x="203" y="272"/>
                                  </a:lnTo>
                                  <a:close/>
                                  <a:moveTo>
                                    <a:pt x="187" y="282"/>
                                  </a:moveTo>
                                  <a:lnTo>
                                    <a:pt x="180" y="285"/>
                                  </a:lnTo>
                                  <a:lnTo>
                                    <a:pt x="189" y="285"/>
                                  </a:lnTo>
                                  <a:lnTo>
                                    <a:pt x="187" y="282"/>
                                  </a:lnTo>
                                  <a:close/>
                                  <a:moveTo>
                                    <a:pt x="217" y="272"/>
                                  </a:moveTo>
                                  <a:lnTo>
                                    <a:pt x="203" y="272"/>
                                  </a:lnTo>
                                  <a:lnTo>
                                    <a:pt x="211" y="282"/>
                                  </a:lnTo>
                                  <a:lnTo>
                                    <a:pt x="217" y="276"/>
                                  </a:lnTo>
                                  <a:lnTo>
                                    <a:pt x="217" y="272"/>
                                  </a:lnTo>
                                  <a:close/>
                                  <a:moveTo>
                                    <a:pt x="228" y="266"/>
                                  </a:moveTo>
                                  <a:lnTo>
                                    <a:pt x="221" y="266"/>
                                  </a:lnTo>
                                  <a:lnTo>
                                    <a:pt x="221" y="274"/>
                                  </a:lnTo>
                                  <a:lnTo>
                                    <a:pt x="230" y="275"/>
                                  </a:lnTo>
                                  <a:lnTo>
                                    <a:pt x="230" y="269"/>
                                  </a:lnTo>
                                  <a:lnTo>
                                    <a:pt x="228" y="266"/>
                                  </a:lnTo>
                                  <a:close/>
                                  <a:moveTo>
                                    <a:pt x="245" y="262"/>
                                  </a:moveTo>
                                  <a:lnTo>
                                    <a:pt x="226" y="262"/>
                                  </a:lnTo>
                                  <a:lnTo>
                                    <a:pt x="245" y="265"/>
                                  </a:lnTo>
                                  <a:lnTo>
                                    <a:pt x="245" y="262"/>
                                  </a:lnTo>
                                  <a:close/>
                                  <a:moveTo>
                                    <a:pt x="263" y="256"/>
                                  </a:moveTo>
                                  <a:lnTo>
                                    <a:pt x="245" y="256"/>
                                  </a:lnTo>
                                  <a:lnTo>
                                    <a:pt x="250" y="258"/>
                                  </a:lnTo>
                                  <a:lnTo>
                                    <a:pt x="250" y="262"/>
                                  </a:lnTo>
                                  <a:lnTo>
                                    <a:pt x="263" y="260"/>
                                  </a:lnTo>
                                  <a:lnTo>
                                    <a:pt x="263" y="256"/>
                                  </a:lnTo>
                                  <a:close/>
                                  <a:moveTo>
                                    <a:pt x="267" y="238"/>
                                  </a:moveTo>
                                  <a:lnTo>
                                    <a:pt x="261" y="244"/>
                                  </a:lnTo>
                                  <a:lnTo>
                                    <a:pt x="272" y="244"/>
                                  </a:lnTo>
                                  <a:lnTo>
                                    <a:pt x="267" y="238"/>
                                  </a:lnTo>
                                  <a:close/>
                                  <a:moveTo>
                                    <a:pt x="250" y="215"/>
                                  </a:moveTo>
                                  <a:lnTo>
                                    <a:pt x="245" y="222"/>
                                  </a:lnTo>
                                  <a:lnTo>
                                    <a:pt x="260" y="222"/>
                                  </a:lnTo>
                                  <a:lnTo>
                                    <a:pt x="258" y="219"/>
                                  </a:lnTo>
                                  <a:lnTo>
                                    <a:pt x="250" y="215"/>
                                  </a:lnTo>
                                  <a:close/>
                                  <a:moveTo>
                                    <a:pt x="18" y="189"/>
                                  </a:moveTo>
                                  <a:lnTo>
                                    <a:pt x="17" y="196"/>
                                  </a:lnTo>
                                  <a:lnTo>
                                    <a:pt x="20" y="203"/>
                                  </a:lnTo>
                                  <a:lnTo>
                                    <a:pt x="11" y="207"/>
                                  </a:lnTo>
                                  <a:lnTo>
                                    <a:pt x="237" y="207"/>
                                  </a:lnTo>
                                  <a:lnTo>
                                    <a:pt x="233" y="200"/>
                                  </a:lnTo>
                                  <a:lnTo>
                                    <a:pt x="241" y="196"/>
                                  </a:lnTo>
                                  <a:lnTo>
                                    <a:pt x="28" y="196"/>
                                  </a:lnTo>
                                  <a:lnTo>
                                    <a:pt x="18" y="189"/>
                                  </a:lnTo>
                                  <a:close/>
                                  <a:moveTo>
                                    <a:pt x="124" y="0"/>
                                  </a:moveTo>
                                  <a:lnTo>
                                    <a:pt x="75" y="73"/>
                                  </a:lnTo>
                                  <a:lnTo>
                                    <a:pt x="75" y="90"/>
                                  </a:lnTo>
                                  <a:lnTo>
                                    <a:pt x="69" y="100"/>
                                  </a:lnTo>
                                  <a:lnTo>
                                    <a:pt x="59" y="102"/>
                                  </a:lnTo>
                                  <a:lnTo>
                                    <a:pt x="54" y="115"/>
                                  </a:lnTo>
                                  <a:lnTo>
                                    <a:pt x="57" y="126"/>
                                  </a:lnTo>
                                  <a:lnTo>
                                    <a:pt x="51" y="132"/>
                                  </a:lnTo>
                                  <a:lnTo>
                                    <a:pt x="54" y="141"/>
                                  </a:lnTo>
                                  <a:lnTo>
                                    <a:pt x="59" y="141"/>
                                  </a:lnTo>
                                  <a:lnTo>
                                    <a:pt x="60" y="148"/>
                                  </a:lnTo>
                                  <a:lnTo>
                                    <a:pt x="50" y="153"/>
                                  </a:lnTo>
                                  <a:lnTo>
                                    <a:pt x="46" y="158"/>
                                  </a:lnTo>
                                  <a:lnTo>
                                    <a:pt x="44" y="165"/>
                                  </a:lnTo>
                                  <a:lnTo>
                                    <a:pt x="36" y="168"/>
                                  </a:lnTo>
                                  <a:lnTo>
                                    <a:pt x="27" y="175"/>
                                  </a:lnTo>
                                  <a:lnTo>
                                    <a:pt x="25" y="181"/>
                                  </a:lnTo>
                                  <a:lnTo>
                                    <a:pt x="30" y="190"/>
                                  </a:lnTo>
                                  <a:lnTo>
                                    <a:pt x="28" y="196"/>
                                  </a:lnTo>
                                  <a:lnTo>
                                    <a:pt x="241" y="196"/>
                                  </a:lnTo>
                                  <a:lnTo>
                                    <a:pt x="236" y="187"/>
                                  </a:lnTo>
                                  <a:lnTo>
                                    <a:pt x="239" y="182"/>
                                  </a:lnTo>
                                  <a:lnTo>
                                    <a:pt x="239" y="175"/>
                                  </a:lnTo>
                                  <a:lnTo>
                                    <a:pt x="226" y="175"/>
                                  </a:lnTo>
                                  <a:lnTo>
                                    <a:pt x="222" y="167"/>
                                  </a:lnTo>
                                  <a:lnTo>
                                    <a:pt x="214" y="167"/>
                                  </a:lnTo>
                                  <a:lnTo>
                                    <a:pt x="217" y="153"/>
                                  </a:lnTo>
                                  <a:lnTo>
                                    <a:pt x="213" y="148"/>
                                  </a:lnTo>
                                  <a:lnTo>
                                    <a:pt x="216" y="144"/>
                                  </a:lnTo>
                                  <a:lnTo>
                                    <a:pt x="220" y="141"/>
                                  </a:lnTo>
                                  <a:lnTo>
                                    <a:pt x="216" y="100"/>
                                  </a:lnTo>
                                  <a:lnTo>
                                    <a:pt x="216" y="90"/>
                                  </a:lnTo>
                                  <a:lnTo>
                                    <a:pt x="217" y="62"/>
                                  </a:lnTo>
                                  <a:lnTo>
                                    <a:pt x="215" y="39"/>
                                  </a:lnTo>
                                  <a:lnTo>
                                    <a:pt x="207" y="34"/>
                                  </a:lnTo>
                                  <a:lnTo>
                                    <a:pt x="203" y="27"/>
                                  </a:lnTo>
                                  <a:lnTo>
                                    <a:pt x="144" y="27"/>
                                  </a:lnTo>
                                  <a:lnTo>
                                    <a:pt x="137" y="22"/>
                                  </a:lnTo>
                                  <a:lnTo>
                                    <a:pt x="137" y="4"/>
                                  </a:lnTo>
                                  <a:lnTo>
                                    <a:pt x="124" y="0"/>
                                  </a:lnTo>
                                  <a:close/>
                                  <a:moveTo>
                                    <a:pt x="166" y="18"/>
                                  </a:moveTo>
                                  <a:lnTo>
                                    <a:pt x="160" y="21"/>
                                  </a:lnTo>
                                  <a:lnTo>
                                    <a:pt x="154" y="24"/>
                                  </a:lnTo>
                                  <a:lnTo>
                                    <a:pt x="149" y="27"/>
                                  </a:lnTo>
                                  <a:lnTo>
                                    <a:pt x="203" y="27"/>
                                  </a:lnTo>
                                  <a:lnTo>
                                    <a:pt x="201" y="24"/>
                                  </a:lnTo>
                                  <a:lnTo>
                                    <a:pt x="199" y="22"/>
                                  </a:lnTo>
                                  <a:lnTo>
                                    <a:pt x="174" y="22"/>
                                  </a:lnTo>
                                  <a:lnTo>
                                    <a:pt x="166" y="18"/>
                                  </a:lnTo>
                                  <a:close/>
                                  <a:moveTo>
                                    <a:pt x="185" y="9"/>
                                  </a:moveTo>
                                  <a:lnTo>
                                    <a:pt x="182" y="9"/>
                                  </a:lnTo>
                                  <a:lnTo>
                                    <a:pt x="176" y="15"/>
                                  </a:lnTo>
                                  <a:lnTo>
                                    <a:pt x="174" y="22"/>
                                  </a:lnTo>
                                  <a:lnTo>
                                    <a:pt x="199" y="22"/>
                                  </a:lnTo>
                                  <a:lnTo>
                                    <a:pt x="192" y="15"/>
                                  </a:lnTo>
                                  <a:lnTo>
                                    <a:pt x="185" y="9"/>
                                  </a:lnTo>
                                  <a:close/>
                                </a:path>
                              </a:pathLst>
                            </a:custGeom>
                            <a:solidFill>
                              <a:srgbClr val="FFFFFF"/>
                            </a:solidFill>
                            <a:ln>
                              <a:noFill/>
                            </a:ln>
                          </wps:spPr>
                          <wps:bodyPr spcFirstLastPara="1" wrap="square" lIns="91425" tIns="91425" rIns="91425" bIns="91425" anchor="ctr" anchorCtr="0">
                            <a:noAutofit/>
                          </wps:bodyPr>
                        </wps:wsp>
                      </wpg:grpSp>
                    </wpg:wgp>
                  </a:graphicData>
                </a:graphic>
              </wp:inline>
            </w:drawing>
          </mc:Choice>
          <mc:Fallback>
            <w:pict>
              <v:group w14:anchorId="06C494EC" id="Group 1" o:spid="_x0000_s1026" style="width:28.55pt;height:29.6pt;mso-position-horizontal-relative:char;mso-position-vertical-relative:line" coordorigin="51647,35920" coordsize="3625,3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">
                <v:group id="Group 2" o:spid="_x0000_s1027" style="position:absolute;left:51647;top:35920;width:3625;height:3759" coordsize="57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550;height: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E002FB" w:rsidRDefault="00E002FB" w:rsidP="00E002FB">
                          <w:pPr>
                            <w:textDirection w:val="btLr"/>
                          </w:pPr>
                        </w:p>
                      </w:txbxContent>
                    </v:textbox>
                  </v:rect>
                  <v:shape id="Freeform: Shape 4" o:spid="_x0000_s1029" style="position:absolute;width:571;height:267;visibility:visible;mso-wrap-style:square;v-text-anchor:middle" coordsize="571,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" path="m285,l,267r571,l285,xe" fillcolor="#25688e" stroked="f">
                    <v:path arrowok="t" o:extrusionok="f"/>
                  </v:shape>
                  <v:rect id="Rectangle 5" o:spid="_x0000_s1030" style="position:absolute;left:112;top:63;width:68;height:1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" fillcolor="#25688e" stroked="f">
                    <v:textbox inset="2.53958mm,2.53958mm,2.53958mm,2.53958mm">
                      <w:txbxContent>
                        <w:p w:rsidR="00E002FB" w:rsidRDefault="00E002FB" w:rsidP="00E002FB">
                          <w:pPr>
                            <w:textDirection w:val="btLr"/>
                          </w:pPr>
                        </w:p>
                      </w:txbxContent>
                    </v:textbox>
                  </v:rect>
                  <v:rect id="Rectangle 6" o:spid="_x0000_s1031" style="position:absolute;left:51;top:239;width:469;height: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" fillcolor="#25688e" stroked="f">
                    <v:textbox inset="2.53958mm,2.53958mm,2.53958mm,2.53958mm">
                      <w:txbxContent>
                        <w:p w:rsidR="00E002FB" w:rsidRDefault="00E002FB" w:rsidP="00E002FB">
                          <w:pPr>
                            <w:textDirection w:val="btLr"/>
                          </w:pPr>
                        </w:p>
                      </w:txbxContent>
                    </v:textbox>
                  </v:rect>
                  <v:shape id="Freeform: Shape 7" o:spid="_x0000_s1032" style="position:absolute;left:149;top:142;width:273;height:407;visibility:visible;mso-wrap-style:square;v-text-anchor:middle" coordsize="273,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" path="m8,196l,200r5,77l5,385r8,10l13,403r6,4l25,407r3,-9l28,386r10,-4l44,379r,-13l55,363r,-11l67,338r8,-2l83,336r,-3l79,329r,-7l83,314r48,l129,311r10,-17l139,285r9,-6l154,272r63,l217,268r4,-2l228,266r-2,-4l245,262r,-6l263,256r,-5l273,245r-1,-1l261,244r-6,-9l264,232r-4,-10l245,222r-8,-15l11,207,8,196xm83,336r-8,l79,338r,13l83,344r,-8xm111,318r-7,l104,333r4,2l111,318xm100,324r-6,l94,334r6,-10xm131,314r-48,l88,316r,16l94,324r6,l104,318r7,l111,316r4,-1l131,315r,-1xm130,323r-6,l128,326r2,-3xm131,315r-16,l115,324r9,-1l130,323r2,-4l131,315xm217,272r-63,l154,291r12,13l166,288r7,-11l181,277r1,-2l192,272r25,xm181,277r-8,l176,288r,11l182,304r4,l182,294r4,-4l192,290r,-2l189,285r-9,l181,277xm192,290r-6,l186,296r6,-2l192,290xm203,272r-11,l197,279r,9l203,291r,-19xm187,282r-7,3l189,285r-2,-3xm217,272r-14,l211,282r6,-6l217,272xm228,266r-7,l221,274r9,1l230,269r-2,-3xm245,262r-19,l245,265r,-3xm263,256r-18,l250,258r,4l263,260r,-4xm267,238r-6,6l272,244r-5,-6xm250,215r-5,7l260,222r-2,-3l250,215xm18,189r-1,7l20,203r-9,4l237,207r-4,-7l241,196r-213,l18,189xm124,l75,73r,17l69,100r-10,2l54,115r3,11l51,132r3,9l59,141r1,7l50,153r-4,5l44,165r-8,3l27,175r-2,6l30,190r-2,6l241,196r-5,-9l239,182r,-7l226,175r-4,-8l214,167r3,-14l213,148r3,-4l220,141r-4,-41l216,90r1,-28l215,39r-8,-5l203,27r-59,l137,22r,-18l124,xm166,18r-6,3l154,24r-5,3l203,27r-2,-3l199,22r-25,l166,18xm185,9r-3,l176,15r-2,7l199,22r-7,-7l185,9xe" stroked="f">
                    <v:path arrowok="t" o:extrusionok="f"/>
                  </v:shape>
                </v:group>
                <w10:anchorlock/>
              </v:group>
            </w:pict>
          </mc:Fallback>
        </mc:AlternateContent>
      </w:r>
    </w:p>
    <w:p w:rsidR="00E002FB" w:rsidRPr="005F5F3A" w:rsidRDefault="00E002FB" w:rsidP="00E002FB">
      <w:pPr>
        <w:spacing w:before="30"/>
        <w:ind w:left="1440" w:firstLine="720"/>
        <w:rPr>
          <w:rFonts w:ascii="Times New Roman" w:eastAsia="Arial" w:hAnsi="Times New Roman" w:cs="Times New Roman"/>
          <w:b/>
        </w:rPr>
      </w:pPr>
      <w:r w:rsidRPr="005F5F3A">
        <w:rPr>
          <w:rFonts w:ascii="Times New Roman" w:eastAsia="Arial" w:hAnsi="Times New Roman" w:cs="Times New Roman"/>
          <w:b/>
        </w:rPr>
        <w:t>MAINE STATEWIDE HOMELESS COUNCIL</w:t>
      </w:r>
    </w:p>
    <w:p w:rsidR="00E002FB" w:rsidRPr="005F5F3A" w:rsidRDefault="00C155B6" w:rsidP="00E002FB">
      <w:pPr>
        <w:jc w:val="center"/>
        <w:rPr>
          <w:rFonts w:ascii="Times New Roman" w:eastAsia="Times New Roman" w:hAnsi="Times New Roman" w:cs="Times New Roman"/>
          <w:b/>
        </w:rPr>
      </w:pPr>
      <w:r>
        <w:rPr>
          <w:rFonts w:ascii="Times New Roman" w:eastAsia="Times New Roman" w:hAnsi="Times New Roman" w:cs="Times New Roman"/>
          <w:b/>
        </w:rPr>
        <w:t>July 13</w:t>
      </w:r>
      <w:r w:rsidR="00E002FB" w:rsidRPr="005F5F3A">
        <w:rPr>
          <w:rFonts w:ascii="Times New Roman" w:eastAsia="Times New Roman" w:hAnsi="Times New Roman" w:cs="Times New Roman"/>
          <w:b/>
        </w:rPr>
        <w:t>, 2021</w:t>
      </w:r>
    </w:p>
    <w:p w:rsidR="00E002FB" w:rsidRPr="005F5F3A" w:rsidRDefault="00E002FB" w:rsidP="00E002FB">
      <w:pPr>
        <w:jc w:val="center"/>
        <w:rPr>
          <w:rFonts w:ascii="Times New Roman" w:eastAsia="Times New Roman" w:hAnsi="Times New Roman" w:cs="Times New Roman"/>
          <w:b/>
        </w:rPr>
      </w:pPr>
      <w:r w:rsidRPr="005F5F3A">
        <w:rPr>
          <w:rFonts w:ascii="Times New Roman" w:eastAsia="Times New Roman" w:hAnsi="Times New Roman" w:cs="Times New Roman"/>
          <w:b/>
        </w:rPr>
        <w:t xml:space="preserve">9:30-12:30                                                                                                                                                              </w:t>
      </w:r>
    </w:p>
    <w:p w:rsidR="00E002FB" w:rsidRPr="005F5F3A" w:rsidRDefault="00E002FB" w:rsidP="00E002FB">
      <w:pPr>
        <w:jc w:val="center"/>
        <w:rPr>
          <w:rFonts w:ascii="Times New Roman" w:eastAsia="Times New Roman" w:hAnsi="Times New Roman" w:cs="Times New Roman"/>
          <w:b/>
        </w:rPr>
      </w:pPr>
      <w:r w:rsidRPr="005F5F3A">
        <w:rPr>
          <w:rFonts w:ascii="Times New Roman" w:eastAsia="Times New Roman" w:hAnsi="Times New Roman" w:cs="Times New Roman"/>
          <w:b/>
        </w:rPr>
        <w:t>Minutes</w:t>
      </w:r>
    </w:p>
    <w:p w:rsidR="00E002FB" w:rsidRPr="005F5F3A" w:rsidRDefault="00E002FB" w:rsidP="00E002FB">
      <w:pPr>
        <w:jc w:val="center"/>
        <w:rPr>
          <w:rFonts w:ascii="Times New Roman" w:eastAsia="Times New Roman" w:hAnsi="Times New Roman" w:cs="Times New Roman"/>
          <w:b/>
        </w:rPr>
      </w:pPr>
      <w:r w:rsidRPr="005F5F3A">
        <w:rPr>
          <w:rFonts w:ascii="Times New Roman" w:hAnsi="Times New Roman" w:cs="Times New Roman"/>
          <w:b/>
        </w:rPr>
        <w:t xml:space="preserve">Virtual Location </w:t>
      </w:r>
      <w:hyperlink r:id="rId6" w:history="1">
        <w:r w:rsidRPr="005F5F3A">
          <w:rPr>
            <w:rStyle w:val="Hyperlink"/>
            <w:rFonts w:ascii="Times New Roman" w:hAnsi="Times New Roman" w:cs="Times New Roman"/>
            <w:b/>
            <w:color w:val="auto"/>
          </w:rPr>
          <w:t>https://meetings.ringcentral.com/j/1494236342?pwd=MHE2NW9vMnV6WWhrNjEzZjlodzZ6dz09</w:t>
        </w:r>
      </w:hyperlink>
      <w:r w:rsidRPr="005F5F3A">
        <w:rPr>
          <w:rFonts w:ascii="Times New Roman" w:eastAsia="Times New Roman" w:hAnsi="Times New Roman" w:cs="Times New Roman"/>
          <w:b/>
        </w:rPr>
        <w:t xml:space="preserve"> </w:t>
      </w:r>
      <w:r w:rsidRPr="005F5F3A">
        <w:rPr>
          <w:rFonts w:ascii="Times New Roman" w:hAnsi="Times New Roman" w:cs="Times New Roman"/>
          <w:b/>
        </w:rPr>
        <w:t>Or Telephone: 1(646)3573664</w:t>
      </w:r>
    </w:p>
    <w:p w:rsidR="00E002FB" w:rsidRPr="005F5F3A" w:rsidRDefault="00E002FB" w:rsidP="00E002FB">
      <w:pPr>
        <w:jc w:val="center"/>
        <w:rPr>
          <w:rFonts w:ascii="Times New Roman" w:eastAsia="Times New Roman" w:hAnsi="Times New Roman" w:cs="Times New Roman"/>
        </w:rPr>
      </w:pPr>
    </w:p>
    <w:p w:rsidR="00E002FB" w:rsidRDefault="00E002FB" w:rsidP="00E002FB">
      <w:pPr>
        <w:tabs>
          <w:tab w:val="left" w:pos="1980"/>
        </w:tabs>
        <w:rPr>
          <w:rFonts w:ascii="Times New Roman" w:eastAsia="Times New Roman" w:hAnsi="Times New Roman" w:cs="Times New Roman"/>
        </w:rPr>
      </w:pPr>
      <w:bookmarkStart w:id="0" w:name="_gjdgxs" w:colFirst="0" w:colLast="0"/>
      <w:bookmarkEnd w:id="0"/>
      <w:r w:rsidRPr="005F5F3A">
        <w:rPr>
          <w:rFonts w:ascii="Times New Roman" w:eastAsia="Times New Roman" w:hAnsi="Times New Roman" w:cs="Times New Roman"/>
          <w:b/>
        </w:rPr>
        <w:t>Members:</w:t>
      </w:r>
      <w:r w:rsidRPr="005F5F3A">
        <w:rPr>
          <w:rFonts w:ascii="Times New Roman" w:eastAsia="Times New Roman" w:hAnsi="Times New Roman" w:cs="Times New Roman"/>
        </w:rPr>
        <w:t xml:space="preserve"> Cullen Ryan (CHOM, RII), Cheryl Harkins (HVJ, R</w:t>
      </w:r>
      <w:r w:rsidR="00E1144A" w:rsidRPr="005F5F3A">
        <w:rPr>
          <w:rFonts w:ascii="Times New Roman" w:eastAsia="Times New Roman" w:hAnsi="Times New Roman" w:cs="Times New Roman"/>
        </w:rPr>
        <w:t xml:space="preserve">I), </w:t>
      </w:r>
      <w:r w:rsidRPr="005F5F3A">
        <w:rPr>
          <w:rFonts w:ascii="Times New Roman" w:eastAsia="Times New Roman" w:hAnsi="Times New Roman" w:cs="Times New Roman"/>
        </w:rPr>
        <w:t>Lauren Bustard (</w:t>
      </w:r>
      <w:proofErr w:type="spellStart"/>
      <w:r w:rsidRPr="005F5F3A">
        <w:rPr>
          <w:rFonts w:ascii="Times New Roman" w:eastAsia="Times New Roman" w:hAnsi="Times New Roman" w:cs="Times New Roman"/>
        </w:rPr>
        <w:t>MaineHousing</w:t>
      </w:r>
      <w:proofErr w:type="spellEnd"/>
      <w:r w:rsidRPr="005F5F3A">
        <w:rPr>
          <w:rFonts w:ascii="Times New Roman" w:eastAsia="Times New Roman" w:hAnsi="Times New Roman" w:cs="Times New Roman"/>
        </w:rPr>
        <w:t>)</w:t>
      </w:r>
      <w:r w:rsidR="00B430EE" w:rsidRPr="005F5F3A">
        <w:rPr>
          <w:rFonts w:ascii="Times New Roman" w:eastAsia="Times New Roman" w:hAnsi="Times New Roman" w:cs="Times New Roman"/>
        </w:rPr>
        <w:t>, Alice Preble, (DHHS/OCFS),</w:t>
      </w:r>
      <w:r w:rsidR="00E35DE2" w:rsidRPr="005F5F3A">
        <w:rPr>
          <w:rFonts w:ascii="Times New Roman" w:eastAsia="Times New Roman" w:hAnsi="Times New Roman" w:cs="Times New Roman"/>
        </w:rPr>
        <w:t xml:space="preserve"> Emily </w:t>
      </w:r>
      <w:proofErr w:type="spellStart"/>
      <w:r w:rsidR="00E35DE2" w:rsidRPr="007619F0">
        <w:rPr>
          <w:rFonts w:ascii="Times New Roman" w:eastAsia="Times New Roman" w:hAnsi="Times New Roman" w:cs="Times New Roman"/>
        </w:rPr>
        <w:t>Flinkstrom</w:t>
      </w:r>
      <w:proofErr w:type="spellEnd"/>
      <w:r w:rsidR="00E35DE2" w:rsidRPr="007619F0">
        <w:rPr>
          <w:rFonts w:ascii="Times New Roman" w:eastAsia="Times New Roman" w:hAnsi="Times New Roman" w:cs="Times New Roman"/>
        </w:rPr>
        <w:t xml:space="preserve"> (Fair Tide, RI),</w:t>
      </w:r>
      <w:r w:rsidR="004E182F" w:rsidRPr="007619F0">
        <w:rPr>
          <w:rFonts w:ascii="Times New Roman" w:eastAsia="Times New Roman" w:hAnsi="Times New Roman" w:cs="Times New Roman"/>
        </w:rPr>
        <w:t xml:space="preserve"> Tracey Hair, (HOME Inc. RIII), </w:t>
      </w:r>
      <w:r w:rsidR="001622DF" w:rsidRPr="007619F0">
        <w:rPr>
          <w:rFonts w:ascii="Times New Roman" w:eastAsia="Times New Roman" w:hAnsi="Times New Roman" w:cs="Times New Roman"/>
        </w:rPr>
        <w:t>Josh D’Alessio (PCHC, RIII),</w:t>
      </w:r>
      <w:r w:rsidR="007619F0" w:rsidRPr="007619F0">
        <w:rPr>
          <w:rFonts w:ascii="Times New Roman" w:eastAsia="Times New Roman" w:hAnsi="Times New Roman" w:cs="Times New Roman"/>
        </w:rPr>
        <w:t xml:space="preserve"> </w:t>
      </w:r>
      <w:r w:rsidR="007619F0" w:rsidRPr="007619F0">
        <w:rPr>
          <w:rFonts w:ascii="Times New Roman" w:eastAsia="Times New Roman" w:hAnsi="Times New Roman" w:cs="Times New Roman"/>
          <w:color w:val="000000"/>
        </w:rPr>
        <w:t>Donna Kelley (Waldo CAP</w:t>
      </w:r>
      <w:r w:rsidR="00114B9E">
        <w:rPr>
          <w:rFonts w:ascii="Times New Roman" w:eastAsia="Times New Roman" w:hAnsi="Times New Roman" w:cs="Times New Roman"/>
          <w:color w:val="000000"/>
        </w:rPr>
        <w:t>,</w:t>
      </w:r>
      <w:r w:rsidR="007619F0" w:rsidRPr="007619F0">
        <w:rPr>
          <w:rFonts w:ascii="Times New Roman" w:eastAsia="Times New Roman" w:hAnsi="Times New Roman" w:cs="Times New Roman"/>
          <w:color w:val="000000"/>
        </w:rPr>
        <w:t xml:space="preserve"> RIII), David </w:t>
      </w:r>
      <w:proofErr w:type="spellStart"/>
      <w:r w:rsidR="007619F0" w:rsidRPr="007619F0">
        <w:rPr>
          <w:rFonts w:ascii="Times New Roman" w:eastAsia="Times New Roman" w:hAnsi="Times New Roman" w:cs="Times New Roman"/>
          <w:color w:val="000000"/>
        </w:rPr>
        <w:t>McCluskey</w:t>
      </w:r>
      <w:proofErr w:type="spellEnd"/>
      <w:r w:rsidR="007619F0" w:rsidRPr="007619F0">
        <w:rPr>
          <w:rFonts w:ascii="Times New Roman" w:eastAsia="Times New Roman" w:hAnsi="Times New Roman" w:cs="Times New Roman"/>
          <w:color w:val="000000"/>
        </w:rPr>
        <w:t xml:space="preserve"> (Community Care</w:t>
      </w:r>
      <w:r w:rsidR="00114B9E">
        <w:rPr>
          <w:rFonts w:ascii="Times New Roman" w:eastAsia="Times New Roman" w:hAnsi="Times New Roman" w:cs="Times New Roman"/>
          <w:color w:val="000000"/>
        </w:rPr>
        <w:t>,</w:t>
      </w:r>
      <w:r w:rsidR="007619F0" w:rsidRPr="007619F0">
        <w:rPr>
          <w:rFonts w:ascii="Times New Roman" w:eastAsia="Times New Roman" w:hAnsi="Times New Roman" w:cs="Times New Roman"/>
          <w:color w:val="000000"/>
        </w:rPr>
        <w:t xml:space="preserve"> RIII)</w:t>
      </w:r>
      <w:r w:rsidR="00114B9E">
        <w:rPr>
          <w:rFonts w:ascii="Times New Roman" w:eastAsia="Times New Roman" w:hAnsi="Times New Roman" w:cs="Times New Roman"/>
          <w:color w:val="000000"/>
        </w:rPr>
        <w:t>,</w:t>
      </w:r>
      <w:r w:rsidR="001622DF" w:rsidRPr="005F5F3A">
        <w:rPr>
          <w:rFonts w:ascii="Times New Roman" w:eastAsia="Times New Roman" w:hAnsi="Times New Roman" w:cs="Times New Roman"/>
        </w:rPr>
        <w:t xml:space="preserve"> </w:t>
      </w:r>
      <w:r w:rsidR="00114B9E">
        <w:rPr>
          <w:rFonts w:ascii="Times New Roman" w:eastAsia="Times New Roman" w:hAnsi="Times New Roman" w:cs="Times New Roman"/>
        </w:rPr>
        <w:t>Donna Yellen (Preble Street, RI)</w:t>
      </w:r>
      <w:r w:rsidR="00997DE3">
        <w:rPr>
          <w:rFonts w:ascii="Times New Roman" w:eastAsia="Times New Roman" w:hAnsi="Times New Roman" w:cs="Times New Roman"/>
        </w:rPr>
        <w:t>,</w:t>
      </w:r>
      <w:r w:rsidR="00114B9E">
        <w:rPr>
          <w:rFonts w:ascii="Times New Roman" w:eastAsia="Times New Roman" w:hAnsi="Times New Roman" w:cs="Times New Roman"/>
        </w:rPr>
        <w:t xml:space="preserve"> </w:t>
      </w:r>
      <w:r w:rsidR="00997DE3" w:rsidRPr="00AB55DC">
        <w:rPr>
          <w:rFonts w:ascii="Times New Roman" w:eastAsia="Times New Roman" w:hAnsi="Times New Roman" w:cs="Times New Roman"/>
          <w:color w:val="000000"/>
        </w:rPr>
        <w:t>Jared Greely (</w:t>
      </w:r>
      <w:r w:rsidR="00997DE3">
        <w:rPr>
          <w:rFonts w:ascii="Times New Roman" w:eastAsia="Times New Roman" w:hAnsi="Times New Roman" w:cs="Times New Roman"/>
          <w:color w:val="000000"/>
        </w:rPr>
        <w:t>MBVS</w:t>
      </w:r>
      <w:r w:rsidR="00997DE3" w:rsidRPr="00AB55DC">
        <w:rPr>
          <w:rFonts w:ascii="Times New Roman" w:eastAsia="Times New Roman" w:hAnsi="Times New Roman" w:cs="Times New Roman"/>
          <w:color w:val="000000"/>
        </w:rPr>
        <w:t xml:space="preserve">), </w:t>
      </w:r>
      <w:r w:rsidR="0042126A" w:rsidRPr="005F5F3A">
        <w:rPr>
          <w:rFonts w:ascii="Times New Roman" w:eastAsia="Times New Roman" w:hAnsi="Times New Roman" w:cs="Times New Roman"/>
        </w:rPr>
        <w:t xml:space="preserve">and </w:t>
      </w:r>
      <w:r w:rsidR="00691A20" w:rsidRPr="005F5F3A">
        <w:rPr>
          <w:rFonts w:ascii="Times New Roman" w:eastAsia="Times New Roman" w:hAnsi="Times New Roman" w:cs="Times New Roman"/>
        </w:rPr>
        <w:t xml:space="preserve">Steph </w:t>
      </w:r>
      <w:proofErr w:type="spellStart"/>
      <w:r w:rsidR="00691A20" w:rsidRPr="005F5F3A">
        <w:rPr>
          <w:rFonts w:ascii="Times New Roman" w:eastAsia="Times New Roman" w:hAnsi="Times New Roman" w:cs="Times New Roman"/>
        </w:rPr>
        <w:t>Primm</w:t>
      </w:r>
      <w:proofErr w:type="spellEnd"/>
      <w:r w:rsidR="00691A20" w:rsidRPr="005F5F3A">
        <w:rPr>
          <w:rFonts w:ascii="Times New Roman" w:eastAsia="Times New Roman" w:hAnsi="Times New Roman" w:cs="Times New Roman"/>
        </w:rPr>
        <w:t xml:space="preserve"> (KCHC, Chair)</w:t>
      </w:r>
    </w:p>
    <w:p w:rsidR="002D51E8" w:rsidRPr="00AB55DC" w:rsidRDefault="002D51E8" w:rsidP="00E002FB">
      <w:pPr>
        <w:tabs>
          <w:tab w:val="left" w:pos="1980"/>
        </w:tabs>
        <w:rPr>
          <w:rFonts w:ascii="Times New Roman" w:eastAsia="Times New Roman" w:hAnsi="Times New Roman" w:cs="Times New Roman"/>
        </w:rPr>
      </w:pPr>
    </w:p>
    <w:p w:rsidR="00DC2A73" w:rsidRPr="00AB55DC" w:rsidRDefault="00E002FB" w:rsidP="00DC2A73">
      <w:pPr>
        <w:widowControl/>
        <w:rPr>
          <w:rFonts w:ascii="Times New Roman" w:eastAsia="Times New Roman" w:hAnsi="Times New Roman" w:cs="Times New Roman"/>
          <w:color w:val="000000"/>
        </w:rPr>
      </w:pPr>
      <w:r w:rsidRPr="00671F26">
        <w:rPr>
          <w:rFonts w:ascii="Times New Roman" w:eastAsia="Times New Roman" w:hAnsi="Times New Roman" w:cs="Times New Roman"/>
          <w:b/>
        </w:rPr>
        <w:t>Guests</w:t>
      </w:r>
      <w:r w:rsidRPr="00AB55DC">
        <w:rPr>
          <w:rFonts w:ascii="Times New Roman" w:eastAsia="Times New Roman" w:hAnsi="Times New Roman" w:cs="Times New Roman"/>
          <w:b/>
        </w:rPr>
        <w:t xml:space="preserve">: </w:t>
      </w:r>
      <w:r w:rsidRPr="00AB55DC">
        <w:rPr>
          <w:rFonts w:ascii="Times New Roman" w:eastAsia="Times New Roman" w:hAnsi="Times New Roman" w:cs="Times New Roman"/>
        </w:rPr>
        <w:t>Betty LaBua (</w:t>
      </w:r>
      <w:proofErr w:type="spellStart"/>
      <w:r w:rsidR="0073250B" w:rsidRPr="00AB55DC">
        <w:rPr>
          <w:rFonts w:ascii="Times New Roman" w:eastAsia="Times New Roman" w:hAnsi="Times New Roman" w:cs="Times New Roman"/>
        </w:rPr>
        <w:t>MaineHousing</w:t>
      </w:r>
      <w:proofErr w:type="spellEnd"/>
      <w:r w:rsidR="0073250B" w:rsidRPr="00AB55DC">
        <w:rPr>
          <w:rFonts w:ascii="Times New Roman" w:eastAsia="Times New Roman" w:hAnsi="Times New Roman" w:cs="Times New Roman"/>
        </w:rPr>
        <w:t>)</w:t>
      </w:r>
      <w:r w:rsidRPr="00AB55DC">
        <w:rPr>
          <w:rFonts w:ascii="Times New Roman" w:eastAsia="Times New Roman" w:hAnsi="Times New Roman" w:cs="Times New Roman"/>
        </w:rPr>
        <w:t>,</w:t>
      </w:r>
      <w:r w:rsidR="00B430EE" w:rsidRPr="00AB55DC">
        <w:rPr>
          <w:rFonts w:ascii="Times New Roman" w:eastAsia="Times New Roman" w:hAnsi="Times New Roman" w:cs="Times New Roman"/>
        </w:rPr>
        <w:t xml:space="preserve"> </w:t>
      </w:r>
      <w:r w:rsidRPr="00AB55DC">
        <w:rPr>
          <w:rFonts w:ascii="Times New Roman" w:eastAsia="Times New Roman" w:hAnsi="Times New Roman" w:cs="Times New Roman"/>
        </w:rPr>
        <w:t>Scott Ti</w:t>
      </w:r>
      <w:r w:rsidR="001A70EA" w:rsidRPr="00AB55DC">
        <w:rPr>
          <w:rFonts w:ascii="Times New Roman" w:eastAsia="Times New Roman" w:hAnsi="Times New Roman" w:cs="Times New Roman"/>
        </w:rPr>
        <w:t>bbitts (</w:t>
      </w:r>
      <w:proofErr w:type="spellStart"/>
      <w:r w:rsidR="001A70EA" w:rsidRPr="00AB55DC">
        <w:rPr>
          <w:rFonts w:ascii="Times New Roman" w:eastAsia="Times New Roman" w:hAnsi="Times New Roman" w:cs="Times New Roman"/>
        </w:rPr>
        <w:t>MaineHousing</w:t>
      </w:r>
      <w:proofErr w:type="spellEnd"/>
      <w:r w:rsidR="001A70EA" w:rsidRPr="00AB55DC">
        <w:rPr>
          <w:rFonts w:ascii="Times New Roman" w:eastAsia="Times New Roman" w:hAnsi="Times New Roman" w:cs="Times New Roman"/>
        </w:rPr>
        <w:t xml:space="preserve">), </w:t>
      </w:r>
      <w:r w:rsidRPr="00AB55DC">
        <w:rPr>
          <w:rFonts w:ascii="Times New Roman" w:eastAsia="Times New Roman" w:hAnsi="Times New Roman" w:cs="Times New Roman"/>
        </w:rPr>
        <w:t xml:space="preserve"> Rota Knott</w:t>
      </w:r>
      <w:r w:rsidR="00656107" w:rsidRPr="00AB55DC">
        <w:rPr>
          <w:rFonts w:ascii="Times New Roman" w:eastAsia="Times New Roman" w:hAnsi="Times New Roman" w:cs="Times New Roman"/>
        </w:rPr>
        <w:t xml:space="preserve"> (</w:t>
      </w:r>
      <w:proofErr w:type="spellStart"/>
      <w:r w:rsidR="00B430EE" w:rsidRPr="00AB55DC">
        <w:rPr>
          <w:rFonts w:ascii="Times New Roman" w:eastAsia="Times New Roman" w:hAnsi="Times New Roman" w:cs="Times New Roman"/>
        </w:rPr>
        <w:t>Tedford</w:t>
      </w:r>
      <w:proofErr w:type="spellEnd"/>
      <w:r w:rsidR="00B430EE" w:rsidRPr="00AB55DC">
        <w:rPr>
          <w:rFonts w:ascii="Times New Roman" w:eastAsia="Times New Roman" w:hAnsi="Times New Roman" w:cs="Times New Roman"/>
        </w:rPr>
        <w:t xml:space="preserve">), </w:t>
      </w:r>
      <w:r w:rsidRPr="00AB55DC">
        <w:rPr>
          <w:rFonts w:ascii="Times New Roman" w:eastAsia="Times New Roman" w:hAnsi="Times New Roman" w:cs="Times New Roman"/>
        </w:rPr>
        <w:t xml:space="preserve">Jenny </w:t>
      </w:r>
      <w:proofErr w:type="spellStart"/>
      <w:r w:rsidRPr="00AB55DC">
        <w:rPr>
          <w:rFonts w:ascii="Times New Roman" w:eastAsia="Times New Roman" w:hAnsi="Times New Roman" w:cs="Times New Roman"/>
        </w:rPr>
        <w:t>Stasio</w:t>
      </w:r>
      <w:proofErr w:type="spellEnd"/>
      <w:r w:rsidRPr="00AB55DC">
        <w:rPr>
          <w:rFonts w:ascii="Times New Roman" w:eastAsia="Times New Roman" w:hAnsi="Times New Roman" w:cs="Times New Roman"/>
        </w:rPr>
        <w:t xml:space="preserve"> (TTD), Bill Higgins (Homeless Advocacy for All), Chris Bicknell (N</w:t>
      </w:r>
      <w:r w:rsidR="001A70EA" w:rsidRPr="00AB55DC">
        <w:rPr>
          <w:rFonts w:ascii="Times New Roman" w:eastAsia="Times New Roman" w:hAnsi="Times New Roman" w:cs="Times New Roman"/>
        </w:rPr>
        <w:t>ew Beginnings), Sara Wade (OBH</w:t>
      </w:r>
      <w:r w:rsidR="001622DF" w:rsidRPr="00AB55DC">
        <w:rPr>
          <w:rFonts w:ascii="Times New Roman" w:eastAsia="Times New Roman" w:hAnsi="Times New Roman" w:cs="Times New Roman"/>
        </w:rPr>
        <w:t>/</w:t>
      </w:r>
      <w:r w:rsidRPr="00AB55DC">
        <w:rPr>
          <w:rFonts w:ascii="Times New Roman" w:eastAsia="Times New Roman" w:hAnsi="Times New Roman" w:cs="Times New Roman"/>
        </w:rPr>
        <w:t>DHHS), Vickey</w:t>
      </w:r>
      <w:r w:rsidR="00B430EE" w:rsidRPr="00AB55DC">
        <w:rPr>
          <w:rFonts w:ascii="Times New Roman" w:eastAsia="Times New Roman" w:hAnsi="Times New Roman" w:cs="Times New Roman"/>
        </w:rPr>
        <w:t xml:space="preserve"> Rand (CHOM), </w:t>
      </w:r>
      <w:r w:rsidRPr="00AB55DC">
        <w:rPr>
          <w:rFonts w:ascii="Times New Roman" w:eastAsia="Times New Roman" w:hAnsi="Times New Roman" w:cs="Times New Roman"/>
        </w:rPr>
        <w:t xml:space="preserve">Erin Kelly (Preble Street), </w:t>
      </w:r>
      <w:r w:rsidR="00E1144A" w:rsidRPr="00AB55DC">
        <w:rPr>
          <w:rFonts w:ascii="Times New Roman" w:eastAsia="Times New Roman" w:hAnsi="Times New Roman" w:cs="Times New Roman"/>
        </w:rPr>
        <w:t xml:space="preserve"> </w:t>
      </w:r>
      <w:r w:rsidRPr="00AB55DC">
        <w:rPr>
          <w:rFonts w:ascii="Times New Roman" w:eastAsia="Times New Roman" w:hAnsi="Times New Roman" w:cs="Times New Roman"/>
        </w:rPr>
        <w:t>Norm Maze (Shalom House), Boyd Kronho</w:t>
      </w:r>
      <w:r w:rsidR="00B430EE" w:rsidRPr="00AB55DC">
        <w:rPr>
          <w:rFonts w:ascii="Times New Roman" w:eastAsia="Times New Roman" w:hAnsi="Times New Roman" w:cs="Times New Roman"/>
        </w:rPr>
        <w:t>lm (BAHS),</w:t>
      </w:r>
      <w:r w:rsidRPr="00AB55DC">
        <w:rPr>
          <w:rFonts w:ascii="Times New Roman" w:eastAsia="Times New Roman" w:hAnsi="Times New Roman" w:cs="Times New Roman"/>
        </w:rPr>
        <w:t xml:space="preserve"> Noelle Coyne (Safe Voices), R</w:t>
      </w:r>
      <w:r w:rsidR="005F0A40" w:rsidRPr="00AB55DC">
        <w:rPr>
          <w:rFonts w:ascii="Times New Roman" w:eastAsia="Times New Roman" w:hAnsi="Times New Roman" w:cs="Times New Roman"/>
        </w:rPr>
        <w:t xml:space="preserve">ichard Hooks </w:t>
      </w:r>
      <w:proofErr w:type="spellStart"/>
      <w:r w:rsidR="005F0A40" w:rsidRPr="00AB55DC">
        <w:rPr>
          <w:rFonts w:ascii="Times New Roman" w:eastAsia="Times New Roman" w:hAnsi="Times New Roman" w:cs="Times New Roman"/>
        </w:rPr>
        <w:t>Wayman</w:t>
      </w:r>
      <w:proofErr w:type="spellEnd"/>
      <w:r w:rsidR="005F0A40" w:rsidRPr="00AB55DC">
        <w:rPr>
          <w:rFonts w:ascii="Times New Roman" w:eastAsia="Times New Roman" w:hAnsi="Times New Roman" w:cs="Times New Roman"/>
        </w:rPr>
        <w:t xml:space="preserve"> (VOA),  </w:t>
      </w:r>
      <w:r w:rsidR="00F55484" w:rsidRPr="00AB55DC">
        <w:rPr>
          <w:rFonts w:ascii="Times New Roman" w:eastAsia="Times New Roman" w:hAnsi="Times New Roman" w:cs="Times New Roman"/>
        </w:rPr>
        <w:t>Kate Easter (MCEDV)</w:t>
      </w:r>
      <w:r w:rsidR="005F0A40" w:rsidRPr="00AB55DC">
        <w:rPr>
          <w:rFonts w:ascii="Times New Roman" w:eastAsia="Times New Roman" w:hAnsi="Times New Roman" w:cs="Times New Roman"/>
        </w:rPr>
        <w:t xml:space="preserve">, </w:t>
      </w:r>
      <w:r w:rsidR="00656107" w:rsidRPr="00AB55DC">
        <w:rPr>
          <w:rFonts w:ascii="Times New Roman" w:eastAsia="Times New Roman" w:hAnsi="Times New Roman" w:cs="Times New Roman"/>
        </w:rPr>
        <w:t xml:space="preserve"> </w:t>
      </w:r>
      <w:r w:rsidR="00385350" w:rsidRPr="00AB55DC">
        <w:rPr>
          <w:rFonts w:ascii="Times New Roman" w:hAnsi="Times New Roman" w:cs="Times New Roman"/>
          <w:color w:val="000000"/>
        </w:rPr>
        <w:t>K</w:t>
      </w:r>
      <w:r w:rsidR="0073250B" w:rsidRPr="00AB55DC">
        <w:rPr>
          <w:rFonts w:ascii="Times New Roman" w:hAnsi="Times New Roman" w:cs="Times New Roman"/>
          <w:color w:val="000000"/>
        </w:rPr>
        <w:t>elly Watson (</w:t>
      </w:r>
      <w:proofErr w:type="spellStart"/>
      <w:r w:rsidR="0073250B" w:rsidRPr="00AB55DC">
        <w:rPr>
          <w:rFonts w:ascii="Times New Roman" w:hAnsi="Times New Roman" w:cs="Times New Roman"/>
          <w:color w:val="000000"/>
        </w:rPr>
        <w:t>MaineHousing</w:t>
      </w:r>
      <w:proofErr w:type="spellEnd"/>
      <w:r w:rsidR="0073250B" w:rsidRPr="00AB55DC">
        <w:rPr>
          <w:rFonts w:ascii="Times New Roman" w:hAnsi="Times New Roman" w:cs="Times New Roman"/>
          <w:color w:val="000000"/>
        </w:rPr>
        <w:t>)</w:t>
      </w:r>
      <w:r w:rsidR="005F0A40" w:rsidRPr="00AB55DC">
        <w:rPr>
          <w:rFonts w:ascii="Times New Roman" w:hAnsi="Times New Roman" w:cs="Times New Roman"/>
        </w:rPr>
        <w:t xml:space="preserve">, </w:t>
      </w:r>
      <w:r w:rsidR="009A3590" w:rsidRPr="00AB55DC">
        <w:rPr>
          <w:rFonts w:ascii="Times New Roman" w:hAnsi="Times New Roman" w:cs="Times New Roman"/>
        </w:rPr>
        <w:t xml:space="preserve"> Ginny Dill</w:t>
      </w:r>
      <w:r w:rsidR="00852DEC" w:rsidRPr="00AB55DC">
        <w:rPr>
          <w:rFonts w:ascii="Times New Roman" w:hAnsi="Times New Roman" w:cs="Times New Roman"/>
        </w:rPr>
        <w:t xml:space="preserve"> (</w:t>
      </w:r>
      <w:r w:rsidR="001622DF" w:rsidRPr="00AB55DC">
        <w:rPr>
          <w:rFonts w:ascii="Times New Roman" w:hAnsi="Times New Roman" w:cs="Times New Roman"/>
        </w:rPr>
        <w:t xml:space="preserve"> OBH/</w:t>
      </w:r>
      <w:r w:rsidR="00852DEC" w:rsidRPr="00AB55DC">
        <w:rPr>
          <w:rFonts w:ascii="Times New Roman" w:hAnsi="Times New Roman" w:cs="Times New Roman"/>
        </w:rPr>
        <w:t>DHHS)</w:t>
      </w:r>
      <w:r w:rsidR="009A3590" w:rsidRPr="00AB55DC">
        <w:rPr>
          <w:rFonts w:ascii="Times New Roman" w:hAnsi="Times New Roman" w:cs="Times New Roman"/>
        </w:rPr>
        <w:t>,</w:t>
      </w:r>
      <w:r w:rsidR="00C61B6D" w:rsidRPr="00AB55DC">
        <w:rPr>
          <w:rFonts w:ascii="Times New Roman" w:hAnsi="Times New Roman" w:cs="Times New Roman"/>
        </w:rPr>
        <w:t xml:space="preserve"> </w:t>
      </w:r>
      <w:r w:rsidR="00362C91" w:rsidRPr="00AB55DC">
        <w:rPr>
          <w:rFonts w:ascii="Times New Roman" w:hAnsi="Times New Roman" w:cs="Times New Roman"/>
        </w:rPr>
        <w:t>Mike Shaughnessy (</w:t>
      </w:r>
      <w:proofErr w:type="spellStart"/>
      <w:r w:rsidR="00362C91" w:rsidRPr="00AB55DC">
        <w:rPr>
          <w:rFonts w:ascii="Times New Roman" w:hAnsi="Times New Roman" w:cs="Times New Roman"/>
        </w:rPr>
        <w:t>MaineHousing</w:t>
      </w:r>
      <w:proofErr w:type="spellEnd"/>
      <w:r w:rsidR="00DC2A73" w:rsidRPr="00AB55DC">
        <w:rPr>
          <w:rFonts w:ascii="Times New Roman" w:hAnsi="Times New Roman" w:cs="Times New Roman"/>
        </w:rPr>
        <w:t xml:space="preserve">), </w:t>
      </w:r>
      <w:proofErr w:type="spellStart"/>
      <w:r w:rsidR="00691A20" w:rsidRPr="00AB55DC">
        <w:rPr>
          <w:rFonts w:ascii="Times New Roman" w:eastAsia="Times New Roman" w:hAnsi="Times New Roman" w:cs="Times New Roman"/>
        </w:rPr>
        <w:t>Ri</w:t>
      </w:r>
      <w:r w:rsidR="00DC2A73" w:rsidRPr="00AB55DC">
        <w:rPr>
          <w:rFonts w:ascii="Times New Roman" w:eastAsia="Times New Roman" w:hAnsi="Times New Roman" w:cs="Times New Roman"/>
        </w:rPr>
        <w:t>ndy</w:t>
      </w:r>
      <w:proofErr w:type="spellEnd"/>
      <w:r w:rsidR="00DC2A73" w:rsidRPr="00AB55DC">
        <w:rPr>
          <w:rFonts w:ascii="Times New Roman" w:eastAsia="Times New Roman" w:hAnsi="Times New Roman" w:cs="Times New Roman"/>
        </w:rPr>
        <w:t xml:space="preserve"> Fogler (City of Bangor),</w:t>
      </w:r>
      <w:r w:rsidR="00DC2A73" w:rsidRPr="00AB55DC">
        <w:rPr>
          <w:rFonts w:ascii="Times New Roman" w:hAnsi="Times New Roman" w:cs="Times New Roman"/>
          <w:color w:val="000000"/>
        </w:rPr>
        <w:t xml:space="preserve"> </w:t>
      </w:r>
      <w:r w:rsidR="0073250B" w:rsidRPr="00AB55DC">
        <w:rPr>
          <w:rFonts w:ascii="Times New Roman" w:eastAsia="Times New Roman" w:hAnsi="Times New Roman" w:cs="Times New Roman"/>
          <w:color w:val="000000"/>
        </w:rPr>
        <w:t>Aaron Geyer (COP)</w:t>
      </w:r>
      <w:r w:rsidR="00D8479C" w:rsidRPr="00AB55DC">
        <w:rPr>
          <w:rFonts w:ascii="Times New Roman" w:eastAsia="Times New Roman" w:hAnsi="Times New Roman" w:cs="Times New Roman"/>
          <w:color w:val="000000"/>
        </w:rPr>
        <w:t xml:space="preserve">, </w:t>
      </w:r>
      <w:r w:rsidR="00874934" w:rsidRPr="00AB55DC">
        <w:rPr>
          <w:rFonts w:ascii="Times New Roman" w:eastAsia="Times New Roman" w:hAnsi="Times New Roman" w:cs="Times New Roman"/>
          <w:color w:val="000000"/>
        </w:rPr>
        <w:t xml:space="preserve">Tara </w:t>
      </w:r>
      <w:r w:rsidR="00B9618A" w:rsidRPr="00AB55DC">
        <w:rPr>
          <w:rFonts w:ascii="Times New Roman" w:eastAsia="Times New Roman" w:hAnsi="Times New Roman" w:cs="Times New Roman"/>
          <w:color w:val="000000"/>
        </w:rPr>
        <w:t>Hembree (</w:t>
      </w:r>
      <w:proofErr w:type="spellStart"/>
      <w:r w:rsidR="00B9618A" w:rsidRPr="00AB55DC">
        <w:rPr>
          <w:rFonts w:ascii="Times New Roman" w:eastAsia="Times New Roman" w:hAnsi="Times New Roman" w:cs="Times New Roman"/>
          <w:color w:val="000000"/>
        </w:rPr>
        <w:t>MaineHousing</w:t>
      </w:r>
      <w:proofErr w:type="spellEnd"/>
      <w:r w:rsidR="00B9618A" w:rsidRPr="00AB55DC">
        <w:rPr>
          <w:rFonts w:ascii="Times New Roman" w:eastAsia="Times New Roman" w:hAnsi="Times New Roman" w:cs="Times New Roman"/>
          <w:color w:val="000000"/>
        </w:rPr>
        <w:t>)</w:t>
      </w:r>
      <w:r w:rsidR="00874934" w:rsidRPr="00AB55DC">
        <w:rPr>
          <w:rFonts w:ascii="Times New Roman" w:eastAsia="Times New Roman" w:hAnsi="Times New Roman" w:cs="Times New Roman"/>
          <w:color w:val="000000"/>
        </w:rPr>
        <w:t>,</w:t>
      </w:r>
      <w:r w:rsidR="00D8479C" w:rsidRPr="00AB55DC">
        <w:rPr>
          <w:rFonts w:ascii="Times New Roman" w:eastAsia="Times New Roman" w:hAnsi="Times New Roman" w:cs="Times New Roman"/>
          <w:color w:val="000000"/>
        </w:rPr>
        <w:t xml:space="preserve"> Awa </w:t>
      </w:r>
      <w:proofErr w:type="spellStart"/>
      <w:r w:rsidR="00D8479C" w:rsidRPr="00AB55DC">
        <w:rPr>
          <w:rFonts w:ascii="Times New Roman" w:eastAsia="Times New Roman" w:hAnsi="Times New Roman" w:cs="Times New Roman"/>
          <w:color w:val="000000"/>
        </w:rPr>
        <w:t>Conteh</w:t>
      </w:r>
      <w:proofErr w:type="spellEnd"/>
      <w:r w:rsidR="005F6519" w:rsidRPr="00AB55DC">
        <w:rPr>
          <w:rFonts w:ascii="Times New Roman" w:eastAsia="Times New Roman" w:hAnsi="Times New Roman" w:cs="Times New Roman"/>
          <w:color w:val="000000"/>
        </w:rPr>
        <w:t xml:space="preserve"> (City of </w:t>
      </w:r>
      <w:r w:rsidR="0073250B" w:rsidRPr="00AB55DC">
        <w:rPr>
          <w:rFonts w:ascii="Times New Roman" w:eastAsia="Times New Roman" w:hAnsi="Times New Roman" w:cs="Times New Roman"/>
          <w:color w:val="000000"/>
        </w:rPr>
        <w:t>Bangor)</w:t>
      </w:r>
      <w:r w:rsidR="00874934" w:rsidRPr="00AB55DC">
        <w:rPr>
          <w:rFonts w:ascii="Times New Roman" w:eastAsia="Times New Roman" w:hAnsi="Times New Roman" w:cs="Times New Roman"/>
          <w:color w:val="000000"/>
        </w:rPr>
        <w:t xml:space="preserve">, April Reed </w:t>
      </w:r>
      <w:r w:rsidR="0073250B" w:rsidRPr="00AB55DC">
        <w:rPr>
          <w:rFonts w:ascii="Times New Roman" w:eastAsia="Times New Roman" w:hAnsi="Times New Roman" w:cs="Times New Roman"/>
          <w:color w:val="000000"/>
        </w:rPr>
        <w:t>(</w:t>
      </w:r>
      <w:proofErr w:type="spellStart"/>
      <w:r w:rsidR="0073250B" w:rsidRPr="00AB55DC">
        <w:rPr>
          <w:rFonts w:ascii="Times New Roman" w:eastAsia="Times New Roman" w:hAnsi="Times New Roman" w:cs="Times New Roman"/>
          <w:color w:val="000000"/>
        </w:rPr>
        <w:t>MaineHousing</w:t>
      </w:r>
      <w:proofErr w:type="spellEnd"/>
      <w:r w:rsidR="0073250B" w:rsidRPr="00AB55DC">
        <w:rPr>
          <w:rFonts w:ascii="Times New Roman" w:eastAsia="Times New Roman" w:hAnsi="Times New Roman" w:cs="Times New Roman"/>
          <w:color w:val="000000"/>
        </w:rPr>
        <w:t>), Mary Wade (</w:t>
      </w:r>
      <w:proofErr w:type="spellStart"/>
      <w:r w:rsidR="0073250B" w:rsidRPr="00AB55DC">
        <w:rPr>
          <w:rFonts w:ascii="Times New Roman" w:eastAsia="Times New Roman" w:hAnsi="Times New Roman" w:cs="Times New Roman"/>
          <w:color w:val="000000"/>
        </w:rPr>
        <w:t>MaineHousing</w:t>
      </w:r>
      <w:proofErr w:type="spellEnd"/>
      <w:r w:rsidR="0073250B" w:rsidRPr="00AB55DC">
        <w:rPr>
          <w:rFonts w:ascii="Times New Roman" w:eastAsia="Times New Roman" w:hAnsi="Times New Roman" w:cs="Times New Roman"/>
          <w:color w:val="000000"/>
        </w:rPr>
        <w:t>)</w:t>
      </w:r>
      <w:r w:rsidR="004E182F" w:rsidRPr="00AB55DC">
        <w:rPr>
          <w:rFonts w:ascii="Times New Roman" w:eastAsia="Times New Roman" w:hAnsi="Times New Roman" w:cs="Times New Roman"/>
          <w:color w:val="000000"/>
        </w:rPr>
        <w:t xml:space="preserve">, Patty Lovell (WMCA), Bill </w:t>
      </w:r>
      <w:proofErr w:type="spellStart"/>
      <w:r w:rsidR="004E182F" w:rsidRPr="00AB55DC">
        <w:rPr>
          <w:rFonts w:ascii="Times New Roman" w:eastAsia="Times New Roman" w:hAnsi="Times New Roman" w:cs="Times New Roman"/>
          <w:color w:val="000000"/>
        </w:rPr>
        <w:t>Crandell</w:t>
      </w:r>
      <w:proofErr w:type="spellEnd"/>
      <w:r w:rsidR="004E182F" w:rsidRPr="00AB55DC">
        <w:rPr>
          <w:rFonts w:ascii="Times New Roman" w:eastAsia="Times New Roman" w:hAnsi="Times New Roman" w:cs="Times New Roman"/>
          <w:color w:val="000000"/>
        </w:rPr>
        <w:t xml:space="preserve"> (WMCA), Erin Healy (Community Solutions), Wes </w:t>
      </w:r>
      <w:proofErr w:type="spellStart"/>
      <w:r w:rsidR="004E182F" w:rsidRPr="00AB55DC">
        <w:rPr>
          <w:rFonts w:ascii="Times New Roman" w:eastAsia="Times New Roman" w:hAnsi="Times New Roman" w:cs="Times New Roman"/>
          <w:color w:val="000000"/>
        </w:rPr>
        <w:t>Phiney</w:t>
      </w:r>
      <w:proofErr w:type="spellEnd"/>
      <w:r w:rsidR="00025B29" w:rsidRPr="00AB55DC">
        <w:rPr>
          <w:rFonts w:ascii="Times New Roman" w:eastAsia="Times New Roman" w:hAnsi="Times New Roman" w:cs="Times New Roman"/>
          <w:color w:val="000000"/>
        </w:rPr>
        <w:t xml:space="preserve"> (YCSPI), Meredith </w:t>
      </w:r>
      <w:proofErr w:type="spellStart"/>
      <w:r w:rsidR="00025B29" w:rsidRPr="00AB55DC">
        <w:rPr>
          <w:rFonts w:ascii="Times New Roman" w:eastAsia="Times New Roman" w:hAnsi="Times New Roman" w:cs="Times New Roman"/>
          <w:color w:val="000000"/>
        </w:rPr>
        <w:t>Pesce</w:t>
      </w:r>
      <w:proofErr w:type="spellEnd"/>
      <w:r w:rsidR="00025B29" w:rsidRPr="00AB55DC">
        <w:rPr>
          <w:rFonts w:ascii="Times New Roman" w:eastAsia="Times New Roman" w:hAnsi="Times New Roman" w:cs="Times New Roman"/>
          <w:color w:val="000000"/>
        </w:rPr>
        <w:t xml:space="preserve"> (Amistad)</w:t>
      </w:r>
      <w:r w:rsidR="00C8200C" w:rsidRPr="00AB55DC">
        <w:rPr>
          <w:rFonts w:ascii="Times New Roman" w:eastAsia="Times New Roman" w:hAnsi="Times New Roman" w:cs="Times New Roman"/>
          <w:color w:val="000000"/>
        </w:rPr>
        <w:t>,</w:t>
      </w:r>
      <w:r w:rsidR="007619F0" w:rsidRPr="00AB55DC">
        <w:rPr>
          <w:rFonts w:ascii="Times New Roman" w:eastAsia="Times New Roman" w:hAnsi="Times New Roman" w:cs="Times New Roman"/>
          <w:color w:val="000000"/>
        </w:rPr>
        <w:t xml:space="preserve"> Christina Dingus (</w:t>
      </w:r>
      <w:proofErr w:type="spellStart"/>
      <w:r w:rsidR="007619F0" w:rsidRPr="00AB55DC">
        <w:rPr>
          <w:rFonts w:ascii="Times New Roman" w:eastAsia="Times New Roman" w:hAnsi="Times New Roman" w:cs="Times New Roman"/>
          <w:color w:val="000000"/>
        </w:rPr>
        <w:t>MaineHousing</w:t>
      </w:r>
      <w:proofErr w:type="spellEnd"/>
      <w:r w:rsidR="007619F0" w:rsidRPr="00AB55DC">
        <w:rPr>
          <w:rFonts w:ascii="Times New Roman" w:eastAsia="Times New Roman" w:hAnsi="Times New Roman" w:cs="Times New Roman"/>
          <w:color w:val="000000"/>
        </w:rPr>
        <w:t>), Emily Meade (WMCA), Joe Locke (</w:t>
      </w:r>
      <w:proofErr w:type="spellStart"/>
      <w:r w:rsidR="007619F0" w:rsidRPr="00AB55DC">
        <w:rPr>
          <w:rFonts w:ascii="Times New Roman" w:eastAsia="Times New Roman" w:hAnsi="Times New Roman" w:cs="Times New Roman"/>
          <w:color w:val="000000"/>
        </w:rPr>
        <w:t>MaineHousing</w:t>
      </w:r>
      <w:proofErr w:type="spellEnd"/>
      <w:r w:rsidR="007619F0" w:rsidRPr="00AB55DC">
        <w:rPr>
          <w:rFonts w:ascii="Times New Roman" w:eastAsia="Times New Roman" w:hAnsi="Times New Roman" w:cs="Times New Roman"/>
          <w:color w:val="000000"/>
        </w:rPr>
        <w:t xml:space="preserve">), Jill </w:t>
      </w:r>
      <w:proofErr w:type="spellStart"/>
      <w:r w:rsidR="007619F0" w:rsidRPr="00AB55DC">
        <w:rPr>
          <w:rFonts w:ascii="Times New Roman" w:eastAsia="Times New Roman" w:hAnsi="Times New Roman" w:cs="Times New Roman"/>
          <w:color w:val="000000"/>
        </w:rPr>
        <w:t>Grazia</w:t>
      </w:r>
      <w:proofErr w:type="spellEnd"/>
      <w:r w:rsidR="007619F0" w:rsidRPr="00AB55DC">
        <w:rPr>
          <w:rFonts w:ascii="Times New Roman" w:eastAsia="Times New Roman" w:hAnsi="Times New Roman" w:cs="Times New Roman"/>
          <w:color w:val="000000"/>
        </w:rPr>
        <w:t xml:space="preserve"> (Shalom House), Robbie </w:t>
      </w:r>
      <w:proofErr w:type="spellStart"/>
      <w:r w:rsidR="007619F0" w:rsidRPr="00AB55DC">
        <w:rPr>
          <w:rFonts w:ascii="Times New Roman" w:eastAsia="Times New Roman" w:hAnsi="Times New Roman" w:cs="Times New Roman"/>
          <w:color w:val="000000"/>
        </w:rPr>
        <w:t>Feinburg</w:t>
      </w:r>
      <w:proofErr w:type="spellEnd"/>
      <w:r w:rsidR="007619F0" w:rsidRPr="00AB55DC">
        <w:rPr>
          <w:rFonts w:ascii="Times New Roman" w:eastAsia="Times New Roman" w:hAnsi="Times New Roman" w:cs="Times New Roman"/>
          <w:color w:val="000000"/>
        </w:rPr>
        <w:t xml:space="preserve"> (NPR),</w:t>
      </w:r>
      <w:r w:rsidR="00114B9E" w:rsidRPr="00AB55DC">
        <w:rPr>
          <w:rFonts w:ascii="Times New Roman" w:eastAsia="Times New Roman" w:hAnsi="Times New Roman" w:cs="Times New Roman"/>
          <w:color w:val="000000"/>
        </w:rPr>
        <w:t xml:space="preserve"> Kristin Lash (PATH), Terrence Miller (Preble Street), </w:t>
      </w:r>
      <w:r w:rsidR="00C8200C" w:rsidRPr="00AB55DC">
        <w:rPr>
          <w:rFonts w:ascii="Times New Roman" w:eastAsia="Times New Roman" w:hAnsi="Times New Roman" w:cs="Times New Roman"/>
          <w:color w:val="000000"/>
        </w:rPr>
        <w:t xml:space="preserve"> </w:t>
      </w:r>
      <w:r w:rsidR="007619F0" w:rsidRPr="00AB55DC">
        <w:rPr>
          <w:rFonts w:ascii="Times New Roman" w:eastAsia="Times New Roman" w:hAnsi="Times New Roman" w:cs="Times New Roman"/>
          <w:color w:val="000000"/>
        </w:rPr>
        <w:t>Teague Morris</w:t>
      </w:r>
      <w:r w:rsidR="009C39E7" w:rsidRPr="00AB55DC">
        <w:rPr>
          <w:rFonts w:ascii="Times New Roman" w:eastAsia="Times New Roman" w:hAnsi="Times New Roman" w:cs="Times New Roman"/>
          <w:color w:val="000000"/>
        </w:rPr>
        <w:t xml:space="preserve"> (Senator King’s Office)</w:t>
      </w:r>
      <w:r w:rsidR="007619F0" w:rsidRPr="00AB55DC">
        <w:rPr>
          <w:rFonts w:ascii="Times New Roman" w:eastAsia="Times New Roman" w:hAnsi="Times New Roman" w:cs="Times New Roman"/>
          <w:color w:val="000000"/>
        </w:rPr>
        <w:t>, Abigail</w:t>
      </w:r>
      <w:r w:rsidR="009C39E7" w:rsidRPr="00AB55DC">
        <w:rPr>
          <w:rFonts w:ascii="Times New Roman" w:eastAsia="Times New Roman" w:hAnsi="Times New Roman" w:cs="Times New Roman"/>
          <w:color w:val="000000"/>
        </w:rPr>
        <w:t xml:space="preserve"> Smallwood (City of Biddeford)</w:t>
      </w:r>
      <w:r w:rsidR="007619F0" w:rsidRPr="00AB55DC">
        <w:rPr>
          <w:rFonts w:ascii="Times New Roman" w:eastAsia="Times New Roman" w:hAnsi="Times New Roman" w:cs="Times New Roman"/>
          <w:color w:val="000000"/>
        </w:rPr>
        <w:t xml:space="preserve">, Sarah </w:t>
      </w:r>
      <w:proofErr w:type="spellStart"/>
      <w:r w:rsidR="00D13F2C" w:rsidRPr="00AB55DC">
        <w:rPr>
          <w:rFonts w:ascii="Times New Roman" w:eastAsia="Times New Roman" w:hAnsi="Times New Roman" w:cs="Times New Roman"/>
          <w:color w:val="000000"/>
        </w:rPr>
        <w:t>Mi</w:t>
      </w:r>
      <w:r w:rsidR="00D13F2C" w:rsidRPr="00AB55DC">
        <w:rPr>
          <w:rFonts w:ascii="Times New Roman" w:hAnsi="Times New Roman" w:cs="Times New Roman"/>
          <w:szCs w:val="24"/>
        </w:rPr>
        <w:t>chniewicz</w:t>
      </w:r>
      <w:proofErr w:type="spellEnd"/>
      <w:r w:rsidR="00D13F2C" w:rsidRPr="00AB55DC">
        <w:rPr>
          <w:rFonts w:ascii="Times New Roman" w:hAnsi="Times New Roman" w:cs="Times New Roman"/>
          <w:szCs w:val="24"/>
        </w:rPr>
        <w:t xml:space="preserve"> (Portland Resident), Kiana </w:t>
      </w:r>
      <w:proofErr w:type="spellStart"/>
      <w:r w:rsidR="00D13F2C" w:rsidRPr="00AB55DC">
        <w:rPr>
          <w:rFonts w:ascii="Times New Roman" w:hAnsi="Times New Roman" w:cs="Times New Roman"/>
          <w:szCs w:val="24"/>
        </w:rPr>
        <w:t>Plumer</w:t>
      </w:r>
      <w:proofErr w:type="spellEnd"/>
      <w:r w:rsidR="00D13F2C" w:rsidRPr="00AB55DC">
        <w:rPr>
          <w:rFonts w:ascii="Times New Roman" w:hAnsi="Times New Roman" w:cs="Times New Roman"/>
          <w:szCs w:val="24"/>
        </w:rPr>
        <w:t xml:space="preserve"> (TOA),</w:t>
      </w:r>
      <w:r w:rsidR="00114B9E" w:rsidRPr="00AB55DC">
        <w:rPr>
          <w:rFonts w:ascii="Times New Roman" w:eastAsia="Times New Roman" w:hAnsi="Times New Roman" w:cs="Times New Roman"/>
          <w:color w:val="000000"/>
        </w:rPr>
        <w:t xml:space="preserve"> Anna Brewer</w:t>
      </w:r>
      <w:r w:rsidR="009C39E7" w:rsidRPr="00AB55DC">
        <w:rPr>
          <w:rFonts w:ascii="Times New Roman" w:eastAsia="Times New Roman" w:hAnsi="Times New Roman" w:cs="Times New Roman"/>
          <w:color w:val="000000"/>
        </w:rPr>
        <w:t xml:space="preserve"> (Preble Street), Blake </w:t>
      </w:r>
      <w:proofErr w:type="spellStart"/>
      <w:r w:rsidR="009C39E7" w:rsidRPr="00AB55DC">
        <w:rPr>
          <w:rFonts w:ascii="Times New Roman" w:eastAsia="Times New Roman" w:hAnsi="Times New Roman" w:cs="Times New Roman"/>
          <w:color w:val="000000"/>
        </w:rPr>
        <w:t>Hat</w:t>
      </w:r>
      <w:r w:rsidR="00114B9E" w:rsidRPr="00AB55DC">
        <w:rPr>
          <w:rFonts w:ascii="Times New Roman" w:eastAsia="Times New Roman" w:hAnsi="Times New Roman" w:cs="Times New Roman"/>
          <w:color w:val="000000"/>
        </w:rPr>
        <w:t>t</w:t>
      </w:r>
      <w:proofErr w:type="spellEnd"/>
      <w:r w:rsidR="00D13F2C" w:rsidRPr="00AB55DC">
        <w:rPr>
          <w:rFonts w:ascii="Times New Roman" w:eastAsia="Times New Roman" w:hAnsi="Times New Roman" w:cs="Times New Roman"/>
          <w:color w:val="000000"/>
        </w:rPr>
        <w:t xml:space="preserve"> </w:t>
      </w:r>
      <w:r w:rsidR="009C39E7" w:rsidRPr="00AB55DC">
        <w:rPr>
          <w:rFonts w:ascii="Times New Roman" w:eastAsia="Times New Roman" w:hAnsi="Times New Roman" w:cs="Times New Roman"/>
          <w:color w:val="000000"/>
        </w:rPr>
        <w:t>(Northern Light)</w:t>
      </w:r>
      <w:r w:rsidR="00EE6F65">
        <w:rPr>
          <w:rFonts w:ascii="Times New Roman" w:eastAsia="Times New Roman" w:hAnsi="Times New Roman" w:cs="Times New Roman"/>
          <w:color w:val="000000"/>
        </w:rPr>
        <w:t>, Denise Lord (</w:t>
      </w:r>
      <w:proofErr w:type="spellStart"/>
      <w:r w:rsidR="00EE6F65">
        <w:rPr>
          <w:rFonts w:ascii="Times New Roman" w:eastAsia="Times New Roman" w:hAnsi="Times New Roman" w:cs="Times New Roman"/>
          <w:color w:val="000000"/>
        </w:rPr>
        <w:t>MaineHousing</w:t>
      </w:r>
      <w:proofErr w:type="spellEnd"/>
      <w:r w:rsidR="00EE6F65">
        <w:rPr>
          <w:rFonts w:ascii="Times New Roman" w:eastAsia="Times New Roman" w:hAnsi="Times New Roman" w:cs="Times New Roman"/>
          <w:color w:val="000000"/>
        </w:rPr>
        <w:t xml:space="preserve">), </w:t>
      </w:r>
      <w:r w:rsidR="00EE6F65">
        <w:rPr>
          <w:rFonts w:ascii="Times New Roman" w:hAnsi="Times New Roman" w:cs="Times New Roman"/>
          <w:color w:val="000000"/>
          <w:sz w:val="24"/>
          <w:szCs w:val="24"/>
        </w:rPr>
        <w:t>Cara Courchesne (</w:t>
      </w:r>
      <w:proofErr w:type="spellStart"/>
      <w:r w:rsidR="00EE6F65">
        <w:rPr>
          <w:rFonts w:ascii="Times New Roman" w:hAnsi="Times New Roman" w:cs="Times New Roman"/>
          <w:color w:val="000000"/>
          <w:sz w:val="24"/>
          <w:szCs w:val="24"/>
        </w:rPr>
        <w:t>MaineHousing</w:t>
      </w:r>
      <w:proofErr w:type="spellEnd"/>
      <w:r w:rsidR="00EE6F65">
        <w:rPr>
          <w:rFonts w:ascii="Times New Roman" w:hAnsi="Times New Roman" w:cs="Times New Roman"/>
          <w:color w:val="000000"/>
          <w:sz w:val="24"/>
          <w:szCs w:val="24"/>
        </w:rPr>
        <w:t>),  Steven McDermott (</w:t>
      </w:r>
      <w:proofErr w:type="spellStart"/>
      <w:r w:rsidR="00EE6F65">
        <w:rPr>
          <w:rFonts w:ascii="Times New Roman" w:hAnsi="Times New Roman" w:cs="Times New Roman"/>
          <w:color w:val="000000"/>
          <w:sz w:val="24"/>
          <w:szCs w:val="24"/>
        </w:rPr>
        <w:t>MaineHousing</w:t>
      </w:r>
      <w:proofErr w:type="spellEnd"/>
      <w:r w:rsidR="00EE6F65">
        <w:rPr>
          <w:rFonts w:ascii="Times New Roman" w:hAnsi="Times New Roman" w:cs="Times New Roman"/>
          <w:color w:val="000000"/>
          <w:sz w:val="24"/>
          <w:szCs w:val="24"/>
        </w:rPr>
        <w:t>),</w:t>
      </w:r>
      <w:r w:rsidR="00114B9E" w:rsidRPr="00AB55DC">
        <w:rPr>
          <w:rFonts w:ascii="Times New Roman" w:eastAsia="Times New Roman" w:hAnsi="Times New Roman" w:cs="Times New Roman"/>
          <w:color w:val="000000"/>
        </w:rPr>
        <w:t xml:space="preserve"> </w:t>
      </w:r>
      <w:r w:rsidR="00997DE3">
        <w:rPr>
          <w:rFonts w:ascii="Times New Roman" w:eastAsia="Times New Roman" w:hAnsi="Times New Roman" w:cs="Times New Roman"/>
          <w:color w:val="000000"/>
        </w:rPr>
        <w:t>Ken Capron (Hope Harbor), Susan Randall (Homel</w:t>
      </w:r>
      <w:r w:rsidR="004A5098">
        <w:rPr>
          <w:rFonts w:ascii="Times New Roman" w:eastAsia="Times New Roman" w:hAnsi="Times New Roman" w:cs="Times New Roman"/>
          <w:color w:val="000000"/>
        </w:rPr>
        <w:t>ess Advocacy for All</w:t>
      </w:r>
      <w:r w:rsidR="00997DE3">
        <w:rPr>
          <w:rFonts w:ascii="Times New Roman" w:eastAsia="Times New Roman" w:hAnsi="Times New Roman" w:cs="Times New Roman"/>
          <w:color w:val="000000"/>
        </w:rPr>
        <w:t>),</w:t>
      </w:r>
      <w:r w:rsidR="004A5098">
        <w:rPr>
          <w:rFonts w:ascii="Times New Roman" w:eastAsia="Times New Roman" w:hAnsi="Times New Roman" w:cs="Times New Roman"/>
          <w:color w:val="000000"/>
        </w:rPr>
        <w:t xml:space="preserve"> Roberto Rodriguez,</w:t>
      </w:r>
      <w:r w:rsidR="00997DE3">
        <w:rPr>
          <w:rFonts w:ascii="Times New Roman" w:eastAsia="Times New Roman" w:hAnsi="Times New Roman" w:cs="Times New Roman"/>
          <w:color w:val="000000"/>
        </w:rPr>
        <w:t xml:space="preserve"> </w:t>
      </w:r>
      <w:r w:rsidR="00114B9E" w:rsidRPr="00AB55DC">
        <w:rPr>
          <w:rFonts w:ascii="Times New Roman" w:eastAsia="Times New Roman" w:hAnsi="Times New Roman" w:cs="Times New Roman"/>
          <w:color w:val="000000"/>
        </w:rPr>
        <w:t>and Lisa McLaughlin</w:t>
      </w:r>
      <w:r w:rsidR="00D13F2C" w:rsidRPr="00AB55DC">
        <w:rPr>
          <w:rFonts w:ascii="Times New Roman" w:eastAsia="Times New Roman" w:hAnsi="Times New Roman" w:cs="Times New Roman"/>
          <w:color w:val="000000"/>
        </w:rPr>
        <w:t xml:space="preserve"> (HSA)</w:t>
      </w:r>
      <w:r w:rsidR="00114B9E" w:rsidRPr="00AB55DC">
        <w:rPr>
          <w:rFonts w:ascii="Times New Roman" w:eastAsia="Times New Roman" w:hAnsi="Times New Roman" w:cs="Times New Roman"/>
          <w:color w:val="000000"/>
        </w:rPr>
        <w:t xml:space="preserve"> </w:t>
      </w:r>
    </w:p>
    <w:p w:rsidR="00E60D69" w:rsidRDefault="00E60D69" w:rsidP="00E002FB">
      <w:pPr>
        <w:tabs>
          <w:tab w:val="left" w:pos="1980"/>
        </w:tabs>
        <w:rPr>
          <w:rFonts w:ascii="Times New Roman" w:eastAsia="Times New Roman" w:hAnsi="Times New Roman" w:cs="Times New Roman"/>
          <w:color w:val="000000"/>
        </w:rPr>
      </w:pPr>
    </w:p>
    <w:p w:rsidR="00E002FB" w:rsidRPr="00647B90" w:rsidRDefault="00E002FB" w:rsidP="00E002FB">
      <w:pPr>
        <w:tabs>
          <w:tab w:val="left" w:pos="1980"/>
        </w:tabs>
        <w:rPr>
          <w:rFonts w:ascii="Times New Roman" w:eastAsia="Times New Roman" w:hAnsi="Times New Roman" w:cs="Times New Roman"/>
        </w:rPr>
      </w:pPr>
      <w:r w:rsidRPr="00671F26">
        <w:rPr>
          <w:rFonts w:ascii="Times New Roman" w:eastAsia="Times New Roman" w:hAnsi="Times New Roman" w:cs="Times New Roman"/>
          <w:b/>
        </w:rPr>
        <w:t>Minute</w:t>
      </w:r>
      <w:r w:rsidR="005A5B25" w:rsidRPr="00671F26">
        <w:rPr>
          <w:rFonts w:ascii="Times New Roman" w:eastAsia="Times New Roman" w:hAnsi="Times New Roman" w:cs="Times New Roman"/>
          <w:b/>
        </w:rPr>
        <w:t>s:</w:t>
      </w:r>
      <w:r w:rsidR="001266CE" w:rsidRPr="00647B90">
        <w:rPr>
          <w:rFonts w:ascii="Times New Roman" w:eastAsia="Times New Roman" w:hAnsi="Times New Roman" w:cs="Times New Roman"/>
          <w:b/>
        </w:rPr>
        <w:t xml:space="preserve"> </w:t>
      </w:r>
      <w:r w:rsidRPr="00647B90">
        <w:rPr>
          <w:rFonts w:ascii="Times New Roman" w:eastAsia="Times New Roman" w:hAnsi="Times New Roman" w:cs="Times New Roman"/>
        </w:rPr>
        <w:t>Betty LaBua (</w:t>
      </w:r>
      <w:proofErr w:type="spellStart"/>
      <w:r w:rsidRPr="00647B90">
        <w:rPr>
          <w:rFonts w:ascii="Times New Roman" w:eastAsia="Times New Roman" w:hAnsi="Times New Roman" w:cs="Times New Roman"/>
        </w:rPr>
        <w:t>MaineHousing</w:t>
      </w:r>
      <w:proofErr w:type="spellEnd"/>
      <w:r w:rsidRPr="00647B90">
        <w:rPr>
          <w:rFonts w:ascii="Times New Roman" w:eastAsia="Times New Roman" w:hAnsi="Times New Roman" w:cs="Times New Roman"/>
        </w:rPr>
        <w:t>) and Scott Tibbitts (MaineHousing)</w:t>
      </w:r>
    </w:p>
    <w:p w:rsidR="00E002FB" w:rsidRPr="00B0274A" w:rsidRDefault="00E002FB" w:rsidP="00E002FB">
      <w:pPr>
        <w:rPr>
          <w:rFonts w:ascii="Times New Roman" w:eastAsia="Times New Roman" w:hAnsi="Times New Roman" w:cs="Times New Roman"/>
          <w:b/>
        </w:rPr>
      </w:pPr>
    </w:p>
    <w:p w:rsidR="00E002FB" w:rsidRPr="00647B90" w:rsidRDefault="00E002FB" w:rsidP="00E002FB">
      <w:pPr>
        <w:rPr>
          <w:rFonts w:ascii="Times New Roman" w:eastAsia="Times New Roman" w:hAnsi="Times New Roman" w:cs="Times New Roman"/>
        </w:rPr>
      </w:pPr>
      <w:r w:rsidRPr="00671F26">
        <w:rPr>
          <w:rFonts w:ascii="Times New Roman" w:eastAsia="Times New Roman" w:hAnsi="Times New Roman" w:cs="Times New Roman"/>
          <w:b/>
        </w:rPr>
        <w:t>Welco</w:t>
      </w:r>
      <w:r w:rsidRPr="00647B90">
        <w:rPr>
          <w:rFonts w:ascii="Times New Roman" w:eastAsia="Times New Roman" w:hAnsi="Times New Roman" w:cs="Times New Roman"/>
          <w:b/>
        </w:rPr>
        <w:t xml:space="preserve">me: </w:t>
      </w:r>
      <w:r w:rsidR="00E35DE2" w:rsidRPr="00647B90">
        <w:rPr>
          <w:rFonts w:ascii="Times New Roman" w:eastAsia="Times New Roman" w:hAnsi="Times New Roman" w:cs="Times New Roman"/>
        </w:rPr>
        <w:t>Stephanie opened today’s meeting by welco</w:t>
      </w:r>
      <w:r w:rsidR="001266CE" w:rsidRPr="00647B90">
        <w:rPr>
          <w:rFonts w:ascii="Times New Roman" w:eastAsia="Times New Roman" w:hAnsi="Times New Roman" w:cs="Times New Roman"/>
        </w:rPr>
        <w:t>ming everyone in attendance</w:t>
      </w:r>
      <w:r w:rsidR="00FC0C35" w:rsidRPr="00647B90">
        <w:rPr>
          <w:rFonts w:ascii="Times New Roman" w:eastAsia="Times New Roman" w:hAnsi="Times New Roman" w:cs="Times New Roman"/>
        </w:rPr>
        <w:t>.</w:t>
      </w:r>
      <w:r w:rsidR="00FD7677" w:rsidRPr="00647B90">
        <w:rPr>
          <w:rFonts w:ascii="Times New Roman" w:eastAsia="Times New Roman" w:hAnsi="Times New Roman" w:cs="Times New Roman"/>
        </w:rPr>
        <w:t xml:space="preserve"> </w:t>
      </w:r>
      <w:r w:rsidR="001A70EA" w:rsidRPr="00647B90">
        <w:rPr>
          <w:rFonts w:ascii="Times New Roman" w:eastAsia="Times New Roman" w:hAnsi="Times New Roman" w:cs="Times New Roman"/>
        </w:rPr>
        <w:t>Cullen mot</w:t>
      </w:r>
      <w:r w:rsidRPr="00647B90">
        <w:rPr>
          <w:rFonts w:ascii="Times New Roman" w:eastAsia="Times New Roman" w:hAnsi="Times New Roman" w:cs="Times New Roman"/>
        </w:rPr>
        <w:t>ioned to app</w:t>
      </w:r>
      <w:r w:rsidR="00FC0C35" w:rsidRPr="00647B90">
        <w:rPr>
          <w:rFonts w:ascii="Times New Roman" w:eastAsia="Times New Roman" w:hAnsi="Times New Roman" w:cs="Times New Roman"/>
        </w:rPr>
        <w:t xml:space="preserve">rove </w:t>
      </w:r>
      <w:r w:rsidR="00B0274A">
        <w:rPr>
          <w:rFonts w:ascii="Times New Roman" w:eastAsia="Times New Roman" w:hAnsi="Times New Roman" w:cs="Times New Roman"/>
        </w:rPr>
        <w:t>June</w:t>
      </w:r>
      <w:r w:rsidR="006E5067" w:rsidRPr="00647B90">
        <w:rPr>
          <w:rFonts w:ascii="Times New Roman" w:eastAsia="Times New Roman" w:hAnsi="Times New Roman" w:cs="Times New Roman"/>
        </w:rPr>
        <w:t>’s minutes.</w:t>
      </w:r>
      <w:r w:rsidR="001A70EA" w:rsidRPr="00647B90">
        <w:rPr>
          <w:rFonts w:ascii="Times New Roman" w:eastAsia="Times New Roman" w:hAnsi="Times New Roman" w:cs="Times New Roman"/>
        </w:rPr>
        <w:t xml:space="preserve"> </w:t>
      </w:r>
      <w:r w:rsidR="00B0274A">
        <w:rPr>
          <w:rFonts w:ascii="Times New Roman" w:eastAsia="Times New Roman" w:hAnsi="Times New Roman" w:cs="Times New Roman"/>
        </w:rPr>
        <w:t xml:space="preserve">Cheryl </w:t>
      </w:r>
      <w:r w:rsidR="00FD7677" w:rsidRPr="00647B90">
        <w:rPr>
          <w:rFonts w:ascii="Times New Roman" w:eastAsia="Times New Roman" w:hAnsi="Times New Roman" w:cs="Times New Roman"/>
        </w:rPr>
        <w:t>seconded the motion.</w:t>
      </w:r>
      <w:r w:rsidR="00D84A19" w:rsidRPr="00647B90">
        <w:rPr>
          <w:rFonts w:ascii="Times New Roman" w:eastAsia="Times New Roman" w:hAnsi="Times New Roman" w:cs="Times New Roman"/>
        </w:rPr>
        <w:t xml:space="preserve"> </w:t>
      </w:r>
      <w:r w:rsidR="00B0274A">
        <w:rPr>
          <w:rFonts w:ascii="Times New Roman" w:eastAsia="Times New Roman" w:hAnsi="Times New Roman" w:cs="Times New Roman"/>
        </w:rPr>
        <w:t xml:space="preserve">The Regional Representatives will be updated </w:t>
      </w:r>
      <w:r w:rsidR="00816A07">
        <w:rPr>
          <w:rFonts w:ascii="Times New Roman" w:eastAsia="Times New Roman" w:hAnsi="Times New Roman" w:cs="Times New Roman"/>
        </w:rPr>
        <w:t>as needed</w:t>
      </w:r>
      <w:r w:rsidR="00AC75F3">
        <w:rPr>
          <w:rFonts w:ascii="Times New Roman" w:eastAsia="Times New Roman" w:hAnsi="Times New Roman" w:cs="Times New Roman"/>
        </w:rPr>
        <w:t>.</w:t>
      </w:r>
      <w:r w:rsidR="00B0274A">
        <w:rPr>
          <w:rFonts w:ascii="Times New Roman" w:eastAsia="Times New Roman" w:hAnsi="Times New Roman" w:cs="Times New Roman"/>
        </w:rPr>
        <w:t xml:space="preserve"> June</w:t>
      </w:r>
      <w:r w:rsidR="002F46B6" w:rsidRPr="00647B90">
        <w:rPr>
          <w:rFonts w:ascii="Times New Roman" w:eastAsia="Times New Roman" w:hAnsi="Times New Roman" w:cs="Times New Roman"/>
        </w:rPr>
        <w:t xml:space="preserve">’s </w:t>
      </w:r>
      <w:r w:rsidR="00D84A19" w:rsidRPr="00647B90">
        <w:rPr>
          <w:rFonts w:ascii="Times New Roman" w:eastAsia="Times New Roman" w:hAnsi="Times New Roman" w:cs="Times New Roman"/>
        </w:rPr>
        <w:t xml:space="preserve">minutes were approved. </w:t>
      </w:r>
    </w:p>
    <w:p w:rsidR="006E313B" w:rsidRPr="006E313B" w:rsidRDefault="006E313B" w:rsidP="00E002FB">
      <w:pPr>
        <w:rPr>
          <w:rFonts w:ascii="Times New Roman" w:eastAsia="Times New Roman" w:hAnsi="Times New Roman" w:cs="Times New Roman"/>
          <w:b/>
        </w:rPr>
      </w:pPr>
    </w:p>
    <w:p w:rsidR="00D84A19" w:rsidRDefault="00571C69" w:rsidP="00E002FB">
      <w:pPr>
        <w:rPr>
          <w:rFonts w:ascii="Times New Roman" w:eastAsia="Times New Roman" w:hAnsi="Times New Roman" w:cs="Times New Roman"/>
          <w:b/>
        </w:rPr>
      </w:pPr>
      <w:r w:rsidRPr="00671F26">
        <w:rPr>
          <w:rFonts w:ascii="Times New Roman" w:eastAsia="Times New Roman" w:hAnsi="Times New Roman" w:cs="Times New Roman"/>
          <w:b/>
        </w:rPr>
        <w:t>CSH Final Report:</w:t>
      </w:r>
      <w:r w:rsidR="00D772D9">
        <w:rPr>
          <w:rFonts w:ascii="Times New Roman" w:eastAsia="Times New Roman" w:hAnsi="Times New Roman" w:cs="Times New Roman"/>
          <w:b/>
        </w:rPr>
        <w:t xml:space="preserve"> </w:t>
      </w:r>
      <w:r w:rsidR="000851C5">
        <w:rPr>
          <w:rFonts w:ascii="Times New Roman" w:eastAsia="Times New Roman" w:hAnsi="Times New Roman" w:cs="Times New Roman"/>
        </w:rPr>
        <w:t>Stephanie and L</w:t>
      </w:r>
      <w:r w:rsidR="00D772D9">
        <w:rPr>
          <w:rFonts w:ascii="Times New Roman" w:eastAsia="Times New Roman" w:hAnsi="Times New Roman" w:cs="Times New Roman"/>
        </w:rPr>
        <w:t xml:space="preserve">auren led the discussion </w:t>
      </w:r>
      <w:r w:rsidR="000851C5">
        <w:rPr>
          <w:rFonts w:ascii="Times New Roman" w:eastAsia="Times New Roman" w:hAnsi="Times New Roman" w:cs="Times New Roman"/>
        </w:rPr>
        <w:t>on CSH’</w:t>
      </w:r>
      <w:r w:rsidR="00E47FFE">
        <w:rPr>
          <w:rFonts w:ascii="Times New Roman" w:eastAsia="Times New Roman" w:hAnsi="Times New Roman" w:cs="Times New Roman"/>
        </w:rPr>
        <w:t>s final report</w:t>
      </w:r>
      <w:r w:rsidR="000851C5">
        <w:rPr>
          <w:rFonts w:ascii="Times New Roman" w:eastAsia="Times New Roman" w:hAnsi="Times New Roman" w:cs="Times New Roman"/>
        </w:rPr>
        <w:t xml:space="preserve"> </w:t>
      </w:r>
      <w:r w:rsidR="00406C29">
        <w:rPr>
          <w:rFonts w:ascii="Times New Roman" w:eastAsia="Times New Roman" w:hAnsi="Times New Roman" w:cs="Times New Roman"/>
        </w:rPr>
        <w:t xml:space="preserve">by inviting </w:t>
      </w:r>
      <w:r w:rsidR="00D772D9">
        <w:rPr>
          <w:rFonts w:ascii="Times New Roman" w:eastAsia="Times New Roman" w:hAnsi="Times New Roman" w:cs="Times New Roman"/>
        </w:rPr>
        <w:t xml:space="preserve">all in </w:t>
      </w:r>
      <w:proofErr w:type="gramStart"/>
      <w:r w:rsidR="00D772D9">
        <w:rPr>
          <w:rFonts w:ascii="Times New Roman" w:eastAsia="Times New Roman" w:hAnsi="Times New Roman" w:cs="Times New Roman"/>
        </w:rPr>
        <w:t>attendance</w:t>
      </w:r>
      <w:proofErr w:type="gramEnd"/>
      <w:r w:rsidR="00D772D9">
        <w:rPr>
          <w:rFonts w:ascii="Times New Roman" w:eastAsia="Times New Roman" w:hAnsi="Times New Roman" w:cs="Times New Roman"/>
        </w:rPr>
        <w:t xml:space="preserve"> to share</w:t>
      </w:r>
      <w:r w:rsidR="00E47FFE">
        <w:rPr>
          <w:rFonts w:ascii="Times New Roman" w:eastAsia="Times New Roman" w:hAnsi="Times New Roman" w:cs="Times New Roman"/>
        </w:rPr>
        <w:t xml:space="preserve"> </w:t>
      </w:r>
      <w:r w:rsidR="00D772D9" w:rsidRPr="00E47FFE">
        <w:rPr>
          <w:rFonts w:ascii="Times New Roman" w:hAnsi="Times New Roman" w:cs="Times New Roman"/>
        </w:rPr>
        <w:t>positive input</w:t>
      </w:r>
      <w:r w:rsidR="00E47FFE">
        <w:rPr>
          <w:rFonts w:ascii="Times New Roman" w:hAnsi="Times New Roman" w:cs="Times New Roman"/>
        </w:rPr>
        <w:t>s</w:t>
      </w:r>
      <w:r w:rsidR="00D772D9" w:rsidRPr="00E47FFE">
        <w:rPr>
          <w:rFonts w:ascii="Times New Roman" w:hAnsi="Times New Roman" w:cs="Times New Roman"/>
        </w:rPr>
        <w:t xml:space="preserve"> about the plan, wh</w:t>
      </w:r>
      <w:r w:rsidR="00E47FFE">
        <w:rPr>
          <w:rFonts w:ascii="Times New Roman" w:hAnsi="Times New Roman" w:cs="Times New Roman"/>
        </w:rPr>
        <w:t>at wo</w:t>
      </w:r>
      <w:r w:rsidR="00671F26">
        <w:rPr>
          <w:rFonts w:ascii="Times New Roman" w:hAnsi="Times New Roman" w:cs="Times New Roman"/>
        </w:rPr>
        <w:t xml:space="preserve">rks, what makes most sense, </w:t>
      </w:r>
      <w:r w:rsidR="00E47FFE">
        <w:rPr>
          <w:rFonts w:ascii="Times New Roman" w:hAnsi="Times New Roman" w:cs="Times New Roman"/>
        </w:rPr>
        <w:t xml:space="preserve">what </w:t>
      </w:r>
      <w:r w:rsidR="00D772D9" w:rsidRPr="00E47FFE">
        <w:rPr>
          <w:rFonts w:ascii="Times New Roman" w:hAnsi="Times New Roman" w:cs="Times New Roman"/>
        </w:rPr>
        <w:t xml:space="preserve">needs to be addressed more fully, what is missing </w:t>
      </w:r>
      <w:r w:rsidR="00E47FFE">
        <w:rPr>
          <w:rFonts w:ascii="Times New Roman" w:hAnsi="Times New Roman" w:cs="Times New Roman"/>
        </w:rPr>
        <w:t>and what are the concerns</w:t>
      </w:r>
      <w:r w:rsidR="00AB55DC">
        <w:rPr>
          <w:rFonts w:ascii="Times New Roman" w:hAnsi="Times New Roman" w:cs="Times New Roman"/>
        </w:rPr>
        <w:t xml:space="preserve">, resulting in </w:t>
      </w:r>
      <w:r w:rsidR="00406C29">
        <w:rPr>
          <w:rFonts w:ascii="Times New Roman" w:hAnsi="Times New Roman" w:cs="Times New Roman"/>
        </w:rPr>
        <w:t>t</w:t>
      </w:r>
      <w:r w:rsidR="00E47FFE">
        <w:rPr>
          <w:rFonts w:ascii="Times New Roman" w:hAnsi="Times New Roman" w:cs="Times New Roman"/>
        </w:rPr>
        <w:t>hese statement</w:t>
      </w:r>
      <w:r w:rsidR="00406C29">
        <w:rPr>
          <w:rFonts w:ascii="Times New Roman" w:hAnsi="Times New Roman" w:cs="Times New Roman"/>
        </w:rPr>
        <w:t>s:</w:t>
      </w:r>
    </w:p>
    <w:p w:rsidR="000234FA" w:rsidRDefault="000234FA" w:rsidP="000234FA">
      <w:pPr>
        <w:pStyle w:val="ListParagraph"/>
        <w:rPr>
          <w:rFonts w:ascii="Times New Roman" w:eastAsia="Times New Roman" w:hAnsi="Times New Roman" w:cs="Times New Roman"/>
        </w:rPr>
      </w:pPr>
    </w:p>
    <w:p w:rsidR="000851C5" w:rsidRDefault="000851C5" w:rsidP="000851C5">
      <w:pPr>
        <w:pStyle w:val="ListParagraph"/>
        <w:numPr>
          <w:ilvl w:val="0"/>
          <w:numId w:val="27"/>
        </w:numPr>
        <w:rPr>
          <w:rFonts w:ascii="Times New Roman" w:eastAsia="Times New Roman" w:hAnsi="Times New Roman" w:cs="Times New Roman"/>
        </w:rPr>
      </w:pPr>
      <w:r w:rsidRPr="000851C5">
        <w:rPr>
          <w:rFonts w:ascii="Times New Roman" w:eastAsia="Times New Roman" w:hAnsi="Times New Roman" w:cs="Times New Roman"/>
        </w:rPr>
        <w:t xml:space="preserve">The </w:t>
      </w:r>
      <w:r w:rsidR="004A5098">
        <w:rPr>
          <w:rFonts w:ascii="Times New Roman" w:eastAsia="Times New Roman" w:hAnsi="Times New Roman" w:cs="Times New Roman"/>
        </w:rPr>
        <w:t>system</w:t>
      </w:r>
      <w:r>
        <w:rPr>
          <w:rFonts w:ascii="Times New Roman" w:eastAsia="Times New Roman" w:hAnsi="Times New Roman" w:cs="Times New Roman"/>
        </w:rPr>
        <w:t xml:space="preserve"> </w:t>
      </w:r>
      <w:r w:rsidRPr="000851C5">
        <w:rPr>
          <w:rFonts w:ascii="Times New Roman" w:eastAsia="Times New Roman" w:hAnsi="Times New Roman" w:cs="Times New Roman"/>
        </w:rPr>
        <w:t>re</w:t>
      </w:r>
      <w:r>
        <w:rPr>
          <w:rFonts w:ascii="Times New Roman" w:eastAsia="Times New Roman" w:hAnsi="Times New Roman" w:cs="Times New Roman"/>
        </w:rPr>
        <w:t xml:space="preserve">design is heading in the correct direction with </w:t>
      </w:r>
      <w:r w:rsidR="004A5098">
        <w:rPr>
          <w:rFonts w:ascii="Times New Roman" w:eastAsia="Times New Roman" w:hAnsi="Times New Roman" w:cs="Times New Roman"/>
        </w:rPr>
        <w:t xml:space="preserve">the </w:t>
      </w:r>
      <w:r>
        <w:rPr>
          <w:rFonts w:ascii="Times New Roman" w:eastAsia="Times New Roman" w:hAnsi="Times New Roman" w:cs="Times New Roman"/>
        </w:rPr>
        <w:t>concept of multiple interventions being absolutely necessary</w:t>
      </w:r>
    </w:p>
    <w:p w:rsidR="00054AB0" w:rsidRDefault="00054AB0" w:rsidP="000851C5">
      <w:pPr>
        <w:pStyle w:val="ListParagraph"/>
        <w:numPr>
          <w:ilvl w:val="0"/>
          <w:numId w:val="27"/>
        </w:numPr>
        <w:rPr>
          <w:rFonts w:ascii="Times New Roman" w:eastAsia="Times New Roman" w:hAnsi="Times New Roman" w:cs="Times New Roman"/>
        </w:rPr>
      </w:pPr>
      <w:r>
        <w:rPr>
          <w:rFonts w:ascii="Times New Roman" w:eastAsia="Times New Roman" w:hAnsi="Times New Roman" w:cs="Times New Roman"/>
        </w:rPr>
        <w:t>Long term</w:t>
      </w:r>
      <w:r w:rsidR="0001240F">
        <w:rPr>
          <w:rFonts w:ascii="Times New Roman" w:eastAsia="Times New Roman" w:hAnsi="Times New Roman" w:cs="Times New Roman"/>
        </w:rPr>
        <w:t xml:space="preserve"> it’s</w:t>
      </w:r>
      <w:r>
        <w:rPr>
          <w:rFonts w:ascii="Times New Roman" w:eastAsia="Times New Roman" w:hAnsi="Times New Roman" w:cs="Times New Roman"/>
        </w:rPr>
        <w:t xml:space="preserve"> good but the reduction</w:t>
      </w:r>
      <w:r w:rsidR="003737F6">
        <w:rPr>
          <w:rFonts w:ascii="Times New Roman" w:eastAsia="Times New Roman" w:hAnsi="Times New Roman" w:cs="Times New Roman"/>
        </w:rPr>
        <w:t xml:space="preserve"> in</w:t>
      </w:r>
      <w:r>
        <w:rPr>
          <w:rFonts w:ascii="Times New Roman" w:eastAsia="Times New Roman" w:hAnsi="Times New Roman" w:cs="Times New Roman"/>
        </w:rPr>
        <w:t xml:space="preserve"> numbers when looked at out of context can be counter- productive </w:t>
      </w:r>
      <w:r w:rsidR="00671F26">
        <w:rPr>
          <w:rFonts w:ascii="Times New Roman" w:eastAsia="Times New Roman" w:hAnsi="Times New Roman" w:cs="Times New Roman"/>
        </w:rPr>
        <w:t xml:space="preserve">and </w:t>
      </w:r>
      <w:r>
        <w:rPr>
          <w:rFonts w:ascii="Times New Roman" w:eastAsia="Times New Roman" w:hAnsi="Times New Roman" w:cs="Times New Roman"/>
        </w:rPr>
        <w:t>when looked at with a short lens</w:t>
      </w:r>
    </w:p>
    <w:p w:rsidR="000851C5" w:rsidRDefault="000851C5" w:rsidP="000851C5">
      <w:pPr>
        <w:pStyle w:val="ListParagraph"/>
        <w:numPr>
          <w:ilvl w:val="0"/>
          <w:numId w:val="27"/>
        </w:numPr>
        <w:rPr>
          <w:rFonts w:ascii="Times New Roman" w:eastAsia="Times New Roman" w:hAnsi="Times New Roman" w:cs="Times New Roman"/>
        </w:rPr>
      </w:pPr>
      <w:r>
        <w:rPr>
          <w:rFonts w:ascii="Times New Roman" w:eastAsia="Times New Roman" w:hAnsi="Times New Roman" w:cs="Times New Roman"/>
        </w:rPr>
        <w:t>Addresses the service gaps in Down East/Aroostook County</w:t>
      </w:r>
    </w:p>
    <w:p w:rsidR="00E47FFE" w:rsidRDefault="000851C5" w:rsidP="00E47FFE">
      <w:pPr>
        <w:pStyle w:val="ListParagraph"/>
        <w:numPr>
          <w:ilvl w:val="0"/>
          <w:numId w:val="27"/>
        </w:numPr>
        <w:rPr>
          <w:rFonts w:ascii="Times New Roman" w:eastAsia="Times New Roman" w:hAnsi="Times New Roman" w:cs="Times New Roman"/>
        </w:rPr>
      </w:pPr>
      <w:r>
        <w:rPr>
          <w:rFonts w:ascii="Times New Roman" w:eastAsia="Times New Roman" w:hAnsi="Times New Roman" w:cs="Times New Roman"/>
        </w:rPr>
        <w:t>Hub redesign is fabulous</w:t>
      </w:r>
    </w:p>
    <w:p w:rsidR="000851C5" w:rsidRDefault="003737F6" w:rsidP="00E47FFE">
      <w:pPr>
        <w:pStyle w:val="ListParagraph"/>
        <w:numPr>
          <w:ilvl w:val="0"/>
          <w:numId w:val="27"/>
        </w:numPr>
        <w:rPr>
          <w:rFonts w:ascii="Times New Roman" w:eastAsia="Times New Roman" w:hAnsi="Times New Roman" w:cs="Times New Roman"/>
        </w:rPr>
      </w:pPr>
      <w:r>
        <w:rPr>
          <w:rFonts w:ascii="Times New Roman" w:eastAsia="Times New Roman" w:hAnsi="Times New Roman" w:cs="Times New Roman"/>
        </w:rPr>
        <w:t>The report made clear there are</w:t>
      </w:r>
      <w:r w:rsidR="00E47FFE">
        <w:rPr>
          <w:rFonts w:ascii="Times New Roman" w:eastAsia="Times New Roman" w:hAnsi="Times New Roman" w:cs="Times New Roman"/>
        </w:rPr>
        <w:t xml:space="preserve"> not enough resources </w:t>
      </w:r>
    </w:p>
    <w:p w:rsidR="00E47FFE" w:rsidRDefault="00E47FFE" w:rsidP="00E47FFE">
      <w:pPr>
        <w:pStyle w:val="ListParagraph"/>
        <w:numPr>
          <w:ilvl w:val="0"/>
          <w:numId w:val="27"/>
        </w:numPr>
        <w:rPr>
          <w:rFonts w:ascii="Times New Roman" w:eastAsia="Times New Roman" w:hAnsi="Times New Roman" w:cs="Times New Roman"/>
        </w:rPr>
      </w:pPr>
      <w:r>
        <w:rPr>
          <w:rFonts w:ascii="Times New Roman" w:eastAsia="Times New Roman" w:hAnsi="Times New Roman" w:cs="Times New Roman"/>
        </w:rPr>
        <w:t>There is a need for a more coordinated way to distribute resources</w:t>
      </w:r>
    </w:p>
    <w:p w:rsidR="00E47FFE" w:rsidRDefault="00E47FFE" w:rsidP="00F83D0B">
      <w:pPr>
        <w:pStyle w:val="ListParagraph"/>
        <w:numPr>
          <w:ilvl w:val="0"/>
          <w:numId w:val="27"/>
        </w:numPr>
        <w:rPr>
          <w:rFonts w:ascii="Times New Roman" w:eastAsia="Times New Roman" w:hAnsi="Times New Roman" w:cs="Times New Roman"/>
        </w:rPr>
      </w:pPr>
      <w:r>
        <w:rPr>
          <w:rFonts w:ascii="Times New Roman" w:eastAsia="Times New Roman" w:hAnsi="Times New Roman" w:cs="Times New Roman"/>
        </w:rPr>
        <w:t>We need to be very careful with the term “</w:t>
      </w:r>
      <w:r w:rsidR="00F83D0B" w:rsidRPr="00F83D0B">
        <w:rPr>
          <w:rFonts w:ascii="Times New Roman" w:hAnsi="Times New Roman" w:cs="Times New Roman"/>
          <w:lang w:val="en"/>
        </w:rPr>
        <w:t>deinstitutionalization</w:t>
      </w:r>
      <w:r w:rsidRPr="00F83D0B">
        <w:rPr>
          <w:rFonts w:ascii="Times New Roman" w:eastAsia="Times New Roman" w:hAnsi="Times New Roman" w:cs="Times New Roman"/>
        </w:rPr>
        <w:t>”</w:t>
      </w:r>
    </w:p>
    <w:p w:rsidR="00F83D0B" w:rsidRDefault="00F83D0B" w:rsidP="00F83D0B">
      <w:pPr>
        <w:pStyle w:val="ListParagraph"/>
        <w:numPr>
          <w:ilvl w:val="0"/>
          <w:numId w:val="27"/>
        </w:numPr>
        <w:rPr>
          <w:rFonts w:ascii="Times New Roman" w:eastAsia="Times New Roman" w:hAnsi="Times New Roman" w:cs="Times New Roman"/>
        </w:rPr>
      </w:pPr>
      <w:r>
        <w:rPr>
          <w:rFonts w:ascii="Times New Roman" w:eastAsia="Times New Roman" w:hAnsi="Times New Roman" w:cs="Times New Roman"/>
        </w:rPr>
        <w:t>Diverting first time homeless is important</w:t>
      </w:r>
    </w:p>
    <w:p w:rsidR="00F83D0B" w:rsidRDefault="00F83D0B" w:rsidP="00F83D0B">
      <w:pPr>
        <w:pStyle w:val="ListParagraph"/>
        <w:numPr>
          <w:ilvl w:val="0"/>
          <w:numId w:val="27"/>
        </w:numPr>
        <w:rPr>
          <w:rFonts w:ascii="Times New Roman" w:eastAsia="Times New Roman" w:hAnsi="Times New Roman" w:cs="Times New Roman"/>
        </w:rPr>
      </w:pPr>
      <w:r>
        <w:rPr>
          <w:rFonts w:ascii="Times New Roman" w:eastAsia="Times New Roman" w:hAnsi="Times New Roman" w:cs="Times New Roman"/>
        </w:rPr>
        <w:t>Can’t subtract emergency shelters until rapid rehousing, diversion, more affordable units are in place within the system</w:t>
      </w:r>
    </w:p>
    <w:p w:rsidR="00F83D0B" w:rsidRPr="00F83D0B" w:rsidRDefault="00F83D0B" w:rsidP="00F83D0B">
      <w:pPr>
        <w:pStyle w:val="ListParagraph"/>
        <w:numPr>
          <w:ilvl w:val="0"/>
          <w:numId w:val="27"/>
        </w:numPr>
        <w:rPr>
          <w:rFonts w:ascii="Times New Roman" w:eastAsia="Times New Roman" w:hAnsi="Times New Roman" w:cs="Times New Roman"/>
        </w:rPr>
      </w:pPr>
      <w:r>
        <w:rPr>
          <w:rFonts w:ascii="Times New Roman" w:eastAsia="Times New Roman" w:hAnsi="Times New Roman" w:cs="Times New Roman"/>
        </w:rPr>
        <w:t>Need adequate safe and affordable housing before implementing the reduction in shelter beds</w:t>
      </w:r>
    </w:p>
    <w:p w:rsidR="00E47FFE" w:rsidRDefault="00F83D0B" w:rsidP="00E47FFE">
      <w:pPr>
        <w:pStyle w:val="ListParagraph"/>
        <w:numPr>
          <w:ilvl w:val="0"/>
          <w:numId w:val="27"/>
        </w:numPr>
        <w:rPr>
          <w:rFonts w:ascii="Times New Roman" w:eastAsia="Times New Roman" w:hAnsi="Times New Roman" w:cs="Times New Roman"/>
        </w:rPr>
      </w:pPr>
      <w:r>
        <w:rPr>
          <w:rFonts w:ascii="Times New Roman" w:eastAsia="Times New Roman" w:hAnsi="Times New Roman" w:cs="Times New Roman"/>
        </w:rPr>
        <w:t>There was not a number given in terms of  right-sizing</w:t>
      </w:r>
    </w:p>
    <w:p w:rsidR="00F83D0B" w:rsidRDefault="00F83D0B" w:rsidP="00E47FFE">
      <w:pPr>
        <w:pStyle w:val="ListParagraph"/>
        <w:numPr>
          <w:ilvl w:val="0"/>
          <w:numId w:val="27"/>
        </w:numPr>
        <w:rPr>
          <w:rFonts w:ascii="Times New Roman" w:eastAsia="Times New Roman" w:hAnsi="Times New Roman" w:cs="Times New Roman"/>
        </w:rPr>
      </w:pPr>
      <w:r>
        <w:rPr>
          <w:rFonts w:ascii="Times New Roman" w:eastAsia="Times New Roman" w:hAnsi="Times New Roman" w:cs="Times New Roman"/>
        </w:rPr>
        <w:t xml:space="preserve">Numbers were </w:t>
      </w:r>
      <w:r w:rsidR="00671F26">
        <w:rPr>
          <w:rFonts w:ascii="Times New Roman" w:eastAsia="Times New Roman" w:hAnsi="Times New Roman" w:cs="Times New Roman"/>
        </w:rPr>
        <w:t>f</w:t>
      </w:r>
      <w:r>
        <w:rPr>
          <w:rFonts w:ascii="Times New Roman" w:eastAsia="Times New Roman" w:hAnsi="Times New Roman" w:cs="Times New Roman"/>
        </w:rPr>
        <w:t xml:space="preserve">rom 2019, before the pandemic therefore </w:t>
      </w:r>
      <w:r w:rsidR="00671F26">
        <w:rPr>
          <w:rFonts w:ascii="Times New Roman" w:eastAsia="Times New Roman" w:hAnsi="Times New Roman" w:cs="Times New Roman"/>
        </w:rPr>
        <w:t xml:space="preserve">we </w:t>
      </w:r>
      <w:r>
        <w:rPr>
          <w:rFonts w:ascii="Times New Roman" w:eastAsia="Times New Roman" w:hAnsi="Times New Roman" w:cs="Times New Roman"/>
        </w:rPr>
        <w:t>need to be careful looking at numbers</w:t>
      </w:r>
    </w:p>
    <w:p w:rsidR="00F83D0B" w:rsidRDefault="00F83D0B" w:rsidP="00E47FFE">
      <w:pPr>
        <w:pStyle w:val="ListParagraph"/>
        <w:numPr>
          <w:ilvl w:val="0"/>
          <w:numId w:val="27"/>
        </w:numPr>
        <w:rPr>
          <w:rFonts w:ascii="Times New Roman" w:eastAsia="Times New Roman" w:hAnsi="Times New Roman" w:cs="Times New Roman"/>
        </w:rPr>
      </w:pPr>
      <w:r>
        <w:rPr>
          <w:rFonts w:ascii="Times New Roman" w:eastAsia="Times New Roman" w:hAnsi="Times New Roman" w:cs="Times New Roman"/>
        </w:rPr>
        <w:t xml:space="preserve">When developing </w:t>
      </w:r>
      <w:r w:rsidR="003737F6">
        <w:rPr>
          <w:rFonts w:ascii="Times New Roman" w:eastAsia="Times New Roman" w:hAnsi="Times New Roman" w:cs="Times New Roman"/>
        </w:rPr>
        <w:t>built</w:t>
      </w:r>
      <w:r>
        <w:rPr>
          <w:rFonts w:ascii="Times New Roman" w:eastAsia="Times New Roman" w:hAnsi="Times New Roman" w:cs="Times New Roman"/>
        </w:rPr>
        <w:t xml:space="preserve"> for zero, real time data will be used and there will not be a reliance on the PIT count</w:t>
      </w:r>
    </w:p>
    <w:p w:rsidR="00F83D0B" w:rsidRDefault="00F83D0B" w:rsidP="00E47FFE">
      <w:pPr>
        <w:pStyle w:val="ListParagraph"/>
        <w:numPr>
          <w:ilvl w:val="0"/>
          <w:numId w:val="27"/>
        </w:numPr>
        <w:rPr>
          <w:rFonts w:ascii="Times New Roman" w:eastAsia="Times New Roman" w:hAnsi="Times New Roman" w:cs="Times New Roman"/>
        </w:rPr>
      </w:pPr>
      <w:r>
        <w:rPr>
          <w:rFonts w:ascii="Times New Roman" w:eastAsia="Times New Roman" w:hAnsi="Times New Roman" w:cs="Times New Roman"/>
        </w:rPr>
        <w:t>What is the role of prevention?  Is the report too optimistic on diverting state wide?</w:t>
      </w:r>
    </w:p>
    <w:p w:rsidR="00F83D0B" w:rsidRDefault="00F83D0B" w:rsidP="00E47FFE">
      <w:pPr>
        <w:pStyle w:val="ListParagraph"/>
        <w:numPr>
          <w:ilvl w:val="0"/>
          <w:numId w:val="27"/>
        </w:numPr>
        <w:rPr>
          <w:rFonts w:ascii="Times New Roman" w:eastAsia="Times New Roman" w:hAnsi="Times New Roman" w:cs="Times New Roman"/>
        </w:rPr>
      </w:pPr>
      <w:r>
        <w:rPr>
          <w:rFonts w:ascii="Times New Roman" w:eastAsia="Times New Roman" w:hAnsi="Times New Roman" w:cs="Times New Roman"/>
        </w:rPr>
        <w:t xml:space="preserve">Fearful </w:t>
      </w:r>
      <w:r w:rsidR="00054AB0">
        <w:rPr>
          <w:rFonts w:ascii="Times New Roman" w:eastAsia="Times New Roman" w:hAnsi="Times New Roman" w:cs="Times New Roman"/>
        </w:rPr>
        <w:t>of political reality, concerned policy makers will use outcome to enforce reduction of shelter beds and will ultimately hurt funding for shelters</w:t>
      </w:r>
    </w:p>
    <w:p w:rsidR="00054AB0" w:rsidRDefault="00054AB0" w:rsidP="00E47FFE">
      <w:pPr>
        <w:pStyle w:val="ListParagraph"/>
        <w:numPr>
          <w:ilvl w:val="0"/>
          <w:numId w:val="27"/>
        </w:numPr>
        <w:rPr>
          <w:rFonts w:ascii="Times New Roman" w:eastAsia="Times New Roman" w:hAnsi="Times New Roman" w:cs="Times New Roman"/>
        </w:rPr>
      </w:pPr>
      <w:r>
        <w:rPr>
          <w:rFonts w:ascii="Times New Roman" w:eastAsia="Times New Roman" w:hAnsi="Times New Roman" w:cs="Times New Roman"/>
        </w:rPr>
        <w:t>Process was flawed-</w:t>
      </w:r>
      <w:r w:rsidR="003737F6">
        <w:rPr>
          <w:rFonts w:ascii="Times New Roman" w:eastAsia="Times New Roman" w:hAnsi="Times New Roman" w:cs="Times New Roman"/>
        </w:rPr>
        <w:t xml:space="preserve"> </w:t>
      </w:r>
      <w:r>
        <w:rPr>
          <w:rFonts w:ascii="Times New Roman" w:eastAsia="Times New Roman" w:hAnsi="Times New Roman" w:cs="Times New Roman"/>
        </w:rPr>
        <w:t>leader</w:t>
      </w:r>
      <w:r w:rsidR="003737F6">
        <w:rPr>
          <w:rFonts w:ascii="Times New Roman" w:eastAsia="Times New Roman" w:hAnsi="Times New Roman" w:cs="Times New Roman"/>
        </w:rPr>
        <w:t>ship team did not meet enough and</w:t>
      </w:r>
      <w:r>
        <w:rPr>
          <w:rFonts w:ascii="Times New Roman" w:eastAsia="Times New Roman" w:hAnsi="Times New Roman" w:cs="Times New Roman"/>
        </w:rPr>
        <w:t xml:space="preserve"> was</w:t>
      </w:r>
      <w:r w:rsidR="003737F6">
        <w:rPr>
          <w:rFonts w:ascii="Times New Roman" w:eastAsia="Times New Roman" w:hAnsi="Times New Roman" w:cs="Times New Roman"/>
        </w:rPr>
        <w:t xml:space="preserve"> not</w:t>
      </w:r>
      <w:r w:rsidR="001D525F">
        <w:rPr>
          <w:rFonts w:ascii="Times New Roman" w:eastAsia="Times New Roman" w:hAnsi="Times New Roman" w:cs="Times New Roman"/>
        </w:rPr>
        <w:t xml:space="preserve"> provided</w:t>
      </w:r>
      <w:r>
        <w:rPr>
          <w:rFonts w:ascii="Times New Roman" w:eastAsia="Times New Roman" w:hAnsi="Times New Roman" w:cs="Times New Roman"/>
        </w:rPr>
        <w:t xml:space="preserve"> ongoing data</w:t>
      </w:r>
    </w:p>
    <w:p w:rsidR="00054AB0" w:rsidRDefault="00054AB0" w:rsidP="00E47FFE">
      <w:pPr>
        <w:pStyle w:val="ListParagraph"/>
        <w:numPr>
          <w:ilvl w:val="0"/>
          <w:numId w:val="27"/>
        </w:numPr>
        <w:rPr>
          <w:rFonts w:ascii="Times New Roman" w:eastAsia="Times New Roman" w:hAnsi="Times New Roman" w:cs="Times New Roman"/>
        </w:rPr>
      </w:pPr>
      <w:r>
        <w:rPr>
          <w:rFonts w:ascii="Times New Roman" w:eastAsia="Times New Roman" w:hAnsi="Times New Roman" w:cs="Times New Roman"/>
        </w:rPr>
        <w:t>The values of the shelters was lost, for example, they are a front door and an integral part of the health system</w:t>
      </w:r>
    </w:p>
    <w:p w:rsidR="00054AB0" w:rsidRDefault="00054AB0" w:rsidP="00E47FFE">
      <w:pPr>
        <w:pStyle w:val="ListParagraph"/>
        <w:numPr>
          <w:ilvl w:val="0"/>
          <w:numId w:val="27"/>
        </w:numPr>
        <w:rPr>
          <w:rFonts w:ascii="Times New Roman" w:eastAsia="Times New Roman" w:hAnsi="Times New Roman" w:cs="Times New Roman"/>
        </w:rPr>
      </w:pPr>
      <w:r>
        <w:rPr>
          <w:rFonts w:ascii="Times New Roman" w:eastAsia="Times New Roman" w:hAnsi="Times New Roman" w:cs="Times New Roman"/>
        </w:rPr>
        <w:t>The 2,392 diversion needed and the % breakdown on pages 13 and 14 were concerning</w:t>
      </w:r>
    </w:p>
    <w:p w:rsidR="00054AB0" w:rsidRDefault="00054AB0" w:rsidP="00E47FFE">
      <w:pPr>
        <w:pStyle w:val="ListParagraph"/>
        <w:numPr>
          <w:ilvl w:val="0"/>
          <w:numId w:val="27"/>
        </w:numPr>
        <w:rPr>
          <w:rFonts w:ascii="Times New Roman" w:eastAsia="Times New Roman" w:hAnsi="Times New Roman" w:cs="Times New Roman"/>
        </w:rPr>
      </w:pPr>
      <w:r>
        <w:rPr>
          <w:rFonts w:ascii="Times New Roman" w:eastAsia="Times New Roman" w:hAnsi="Times New Roman" w:cs="Times New Roman"/>
        </w:rPr>
        <w:t>There should be a written disclaimer with the report that it should be used in a long term context</w:t>
      </w:r>
    </w:p>
    <w:p w:rsidR="00054AB0" w:rsidRDefault="00996F49" w:rsidP="00E47FFE">
      <w:pPr>
        <w:pStyle w:val="ListParagraph"/>
        <w:numPr>
          <w:ilvl w:val="0"/>
          <w:numId w:val="27"/>
        </w:numPr>
        <w:rPr>
          <w:rFonts w:ascii="Times New Roman" w:eastAsia="Times New Roman" w:hAnsi="Times New Roman" w:cs="Times New Roman"/>
        </w:rPr>
      </w:pPr>
      <w:r>
        <w:rPr>
          <w:rFonts w:ascii="Times New Roman" w:eastAsia="Times New Roman" w:hAnsi="Times New Roman" w:cs="Times New Roman"/>
        </w:rPr>
        <w:t xml:space="preserve">There was a lot of staff turn-over at CSH and </w:t>
      </w:r>
      <w:r w:rsidR="00EE3FA9">
        <w:rPr>
          <w:rFonts w:ascii="Times New Roman" w:eastAsia="Times New Roman" w:hAnsi="Times New Roman" w:cs="Times New Roman"/>
        </w:rPr>
        <w:t>inconstancies</w:t>
      </w:r>
      <w:r>
        <w:rPr>
          <w:rFonts w:ascii="Times New Roman" w:eastAsia="Times New Roman" w:hAnsi="Times New Roman" w:cs="Times New Roman"/>
        </w:rPr>
        <w:t xml:space="preserve"> with planning</w:t>
      </w:r>
    </w:p>
    <w:p w:rsidR="00996F49" w:rsidRDefault="00996F49" w:rsidP="00E47FFE">
      <w:pPr>
        <w:pStyle w:val="ListParagraph"/>
        <w:numPr>
          <w:ilvl w:val="0"/>
          <w:numId w:val="27"/>
        </w:numPr>
        <w:rPr>
          <w:rFonts w:ascii="Times New Roman" w:eastAsia="Times New Roman" w:hAnsi="Times New Roman" w:cs="Times New Roman"/>
        </w:rPr>
      </w:pPr>
      <w:r>
        <w:rPr>
          <w:rFonts w:ascii="Times New Roman" w:eastAsia="Times New Roman" w:hAnsi="Times New Roman" w:cs="Times New Roman"/>
        </w:rPr>
        <w:t>Too much time was spent on hubs and not enough on unpacking diversion</w:t>
      </w:r>
    </w:p>
    <w:p w:rsidR="00996F49" w:rsidRDefault="00996F49" w:rsidP="00E47FFE">
      <w:pPr>
        <w:pStyle w:val="ListParagraph"/>
        <w:numPr>
          <w:ilvl w:val="0"/>
          <w:numId w:val="27"/>
        </w:numPr>
        <w:rPr>
          <w:rFonts w:ascii="Times New Roman" w:eastAsia="Times New Roman" w:hAnsi="Times New Roman" w:cs="Times New Roman"/>
        </w:rPr>
      </w:pPr>
      <w:r>
        <w:rPr>
          <w:rFonts w:ascii="Times New Roman" w:eastAsia="Times New Roman" w:hAnsi="Times New Roman" w:cs="Times New Roman"/>
        </w:rPr>
        <w:t>Process abridged and was not vetted with the leadership group</w:t>
      </w:r>
    </w:p>
    <w:p w:rsidR="00996F49" w:rsidRDefault="00996F49" w:rsidP="00E47FFE">
      <w:pPr>
        <w:pStyle w:val="ListParagraph"/>
        <w:numPr>
          <w:ilvl w:val="0"/>
          <w:numId w:val="27"/>
        </w:numPr>
        <w:rPr>
          <w:rFonts w:ascii="Times New Roman" w:eastAsia="Times New Roman" w:hAnsi="Times New Roman" w:cs="Times New Roman"/>
        </w:rPr>
      </w:pPr>
      <w:r>
        <w:rPr>
          <w:rFonts w:ascii="Times New Roman" w:eastAsia="Times New Roman" w:hAnsi="Times New Roman" w:cs="Times New Roman"/>
        </w:rPr>
        <w:t>Case in Point, today’s Press Herald headline called for reducing shelter beds</w:t>
      </w:r>
    </w:p>
    <w:p w:rsidR="00996F49" w:rsidRDefault="00996F49" w:rsidP="00E47FFE">
      <w:pPr>
        <w:pStyle w:val="ListParagraph"/>
        <w:numPr>
          <w:ilvl w:val="0"/>
          <w:numId w:val="27"/>
        </w:numPr>
        <w:rPr>
          <w:rFonts w:ascii="Times New Roman" w:eastAsia="Times New Roman" w:hAnsi="Times New Roman" w:cs="Times New Roman"/>
        </w:rPr>
      </w:pPr>
      <w:r>
        <w:rPr>
          <w:rFonts w:ascii="Times New Roman" w:eastAsia="Times New Roman" w:hAnsi="Times New Roman" w:cs="Times New Roman"/>
        </w:rPr>
        <w:t xml:space="preserve">MSN/SHC </w:t>
      </w:r>
      <w:r w:rsidR="00EE3FA9">
        <w:rPr>
          <w:rFonts w:ascii="Times New Roman" w:eastAsia="Times New Roman" w:hAnsi="Times New Roman" w:cs="Times New Roman"/>
        </w:rPr>
        <w:t xml:space="preserve">and maybe the MCOC </w:t>
      </w:r>
      <w:r>
        <w:rPr>
          <w:rFonts w:ascii="Times New Roman" w:eastAsia="Times New Roman" w:hAnsi="Times New Roman" w:cs="Times New Roman"/>
        </w:rPr>
        <w:t>needs to counter point the headline</w:t>
      </w:r>
    </w:p>
    <w:p w:rsidR="00996F49" w:rsidRPr="00E33D07" w:rsidRDefault="00996F49" w:rsidP="00E33D07">
      <w:pPr>
        <w:pStyle w:val="ListParagraph"/>
        <w:numPr>
          <w:ilvl w:val="0"/>
          <w:numId w:val="27"/>
        </w:numPr>
        <w:rPr>
          <w:rFonts w:ascii="Times New Roman" w:eastAsia="Times New Roman" w:hAnsi="Times New Roman" w:cs="Times New Roman"/>
        </w:rPr>
      </w:pPr>
      <w:r>
        <w:rPr>
          <w:rFonts w:ascii="Times New Roman" w:eastAsia="Times New Roman" w:hAnsi="Times New Roman" w:cs="Times New Roman"/>
        </w:rPr>
        <w:t>We cannot lower the number of  beds right now</w:t>
      </w:r>
    </w:p>
    <w:p w:rsidR="00996F49" w:rsidRDefault="00996F49" w:rsidP="00E47FFE">
      <w:pPr>
        <w:pStyle w:val="ListParagraph"/>
        <w:numPr>
          <w:ilvl w:val="0"/>
          <w:numId w:val="27"/>
        </w:numPr>
        <w:rPr>
          <w:rFonts w:ascii="Times New Roman" w:eastAsia="Times New Roman" w:hAnsi="Times New Roman" w:cs="Times New Roman"/>
        </w:rPr>
      </w:pPr>
      <w:r>
        <w:rPr>
          <w:rFonts w:ascii="Times New Roman" w:eastAsia="Times New Roman" w:hAnsi="Times New Roman" w:cs="Times New Roman"/>
        </w:rPr>
        <w:t xml:space="preserve">Too focused on </w:t>
      </w:r>
      <w:r w:rsidR="00EE3FA9" w:rsidRPr="00EE3FA9">
        <w:rPr>
          <w:rFonts w:ascii="Times New Roman" w:hAnsi="Times New Roman" w:cs="Times New Roman"/>
          <w:lang w:val="en"/>
        </w:rPr>
        <w:t>gentrification</w:t>
      </w:r>
    </w:p>
    <w:p w:rsidR="00996F49" w:rsidRDefault="00481B8E" w:rsidP="00E47FFE">
      <w:pPr>
        <w:pStyle w:val="ListParagraph"/>
        <w:numPr>
          <w:ilvl w:val="0"/>
          <w:numId w:val="27"/>
        </w:numPr>
        <w:rPr>
          <w:rFonts w:ascii="Times New Roman" w:eastAsia="Times New Roman" w:hAnsi="Times New Roman" w:cs="Times New Roman"/>
        </w:rPr>
      </w:pPr>
      <w:r>
        <w:rPr>
          <w:rFonts w:ascii="Times New Roman" w:eastAsia="Times New Roman" w:hAnsi="Times New Roman" w:cs="Times New Roman"/>
        </w:rPr>
        <w:t>Each person needs an IEP to</w:t>
      </w:r>
      <w:r w:rsidR="00996F49">
        <w:rPr>
          <w:rFonts w:ascii="Times New Roman" w:eastAsia="Times New Roman" w:hAnsi="Times New Roman" w:cs="Times New Roman"/>
        </w:rPr>
        <w:t xml:space="preserve"> addresses their needs for the next week, month, 6 months and longer</w:t>
      </w:r>
    </w:p>
    <w:p w:rsidR="00996F49" w:rsidRDefault="00996F49" w:rsidP="00E47FFE">
      <w:pPr>
        <w:pStyle w:val="ListParagraph"/>
        <w:numPr>
          <w:ilvl w:val="0"/>
          <w:numId w:val="27"/>
        </w:numPr>
        <w:rPr>
          <w:rFonts w:ascii="Times New Roman" w:eastAsia="Times New Roman" w:hAnsi="Times New Roman" w:cs="Times New Roman"/>
        </w:rPr>
      </w:pPr>
      <w:r>
        <w:rPr>
          <w:rFonts w:ascii="Times New Roman" w:eastAsia="Times New Roman" w:hAnsi="Times New Roman" w:cs="Times New Roman"/>
        </w:rPr>
        <w:t>Affordable units and operating costs are expensive</w:t>
      </w:r>
    </w:p>
    <w:p w:rsidR="00996F49" w:rsidRDefault="00996F49" w:rsidP="00E47FFE">
      <w:pPr>
        <w:pStyle w:val="ListParagraph"/>
        <w:numPr>
          <w:ilvl w:val="0"/>
          <w:numId w:val="27"/>
        </w:numPr>
        <w:rPr>
          <w:rFonts w:ascii="Times New Roman" w:eastAsia="Times New Roman" w:hAnsi="Times New Roman" w:cs="Times New Roman"/>
        </w:rPr>
      </w:pPr>
      <w:r>
        <w:rPr>
          <w:rFonts w:ascii="Times New Roman" w:eastAsia="Times New Roman" w:hAnsi="Times New Roman" w:cs="Times New Roman"/>
        </w:rPr>
        <w:t xml:space="preserve">There isn’t mention of data research </w:t>
      </w:r>
      <w:r w:rsidR="00EE3FA9">
        <w:rPr>
          <w:rFonts w:ascii="Times New Roman" w:eastAsia="Times New Roman" w:hAnsi="Times New Roman" w:cs="Times New Roman"/>
        </w:rPr>
        <w:t>methodology</w:t>
      </w:r>
      <w:r w:rsidR="00671F26">
        <w:rPr>
          <w:rFonts w:ascii="Times New Roman" w:eastAsia="Times New Roman" w:hAnsi="Times New Roman" w:cs="Times New Roman"/>
        </w:rPr>
        <w:t xml:space="preserve"> </w:t>
      </w:r>
      <w:r>
        <w:rPr>
          <w:rFonts w:ascii="Times New Roman" w:eastAsia="Times New Roman" w:hAnsi="Times New Roman" w:cs="Times New Roman"/>
        </w:rPr>
        <w:t>in report</w:t>
      </w:r>
    </w:p>
    <w:p w:rsidR="00996F49" w:rsidRDefault="00100C78" w:rsidP="00E47FFE">
      <w:pPr>
        <w:pStyle w:val="ListParagraph"/>
        <w:numPr>
          <w:ilvl w:val="0"/>
          <w:numId w:val="27"/>
        </w:numPr>
        <w:rPr>
          <w:rFonts w:ascii="Times New Roman" w:eastAsia="Times New Roman" w:hAnsi="Times New Roman" w:cs="Times New Roman"/>
        </w:rPr>
      </w:pPr>
      <w:r>
        <w:rPr>
          <w:rFonts w:ascii="Times New Roman" w:eastAsia="Times New Roman" w:hAnsi="Times New Roman" w:cs="Times New Roman"/>
        </w:rPr>
        <w:t>This is a five year plan to shift emphasis from shelters to diversion and affordable units, don’t overact to headlines</w:t>
      </w:r>
    </w:p>
    <w:p w:rsidR="00100C78" w:rsidRDefault="00100C78" w:rsidP="00E47FFE">
      <w:pPr>
        <w:pStyle w:val="ListParagraph"/>
        <w:numPr>
          <w:ilvl w:val="0"/>
          <w:numId w:val="27"/>
        </w:numPr>
        <w:rPr>
          <w:rFonts w:ascii="Times New Roman" w:eastAsia="Times New Roman" w:hAnsi="Times New Roman" w:cs="Times New Roman"/>
        </w:rPr>
      </w:pPr>
      <w:r>
        <w:rPr>
          <w:rFonts w:ascii="Times New Roman" w:eastAsia="Times New Roman" w:hAnsi="Times New Roman" w:cs="Times New Roman"/>
        </w:rPr>
        <w:t xml:space="preserve">This report is a complicated hypothesis and a </w:t>
      </w:r>
      <w:r w:rsidR="00EE3FA9">
        <w:rPr>
          <w:rFonts w:ascii="Times New Roman" w:eastAsia="Times New Roman" w:hAnsi="Times New Roman" w:cs="Times New Roman"/>
        </w:rPr>
        <w:t>forecast</w:t>
      </w:r>
      <w:r>
        <w:rPr>
          <w:rFonts w:ascii="Times New Roman" w:eastAsia="Times New Roman" w:hAnsi="Times New Roman" w:cs="Times New Roman"/>
        </w:rPr>
        <w:t xml:space="preserve">, and can be easily </w:t>
      </w:r>
      <w:r w:rsidR="00EE3FA9">
        <w:rPr>
          <w:rFonts w:ascii="Times New Roman" w:eastAsia="Times New Roman" w:hAnsi="Times New Roman" w:cs="Times New Roman"/>
        </w:rPr>
        <w:t>manipulated</w:t>
      </w:r>
      <w:r>
        <w:rPr>
          <w:rFonts w:ascii="Times New Roman" w:eastAsia="Times New Roman" w:hAnsi="Times New Roman" w:cs="Times New Roman"/>
        </w:rPr>
        <w:t xml:space="preserve"> by the press</w:t>
      </w:r>
    </w:p>
    <w:p w:rsidR="00100C78" w:rsidRDefault="00100C78" w:rsidP="00E47FFE">
      <w:pPr>
        <w:pStyle w:val="ListParagraph"/>
        <w:numPr>
          <w:ilvl w:val="0"/>
          <w:numId w:val="27"/>
        </w:numPr>
        <w:rPr>
          <w:rFonts w:ascii="Times New Roman" w:eastAsia="Times New Roman" w:hAnsi="Times New Roman" w:cs="Times New Roman"/>
        </w:rPr>
      </w:pPr>
      <w:r>
        <w:rPr>
          <w:rFonts w:ascii="Times New Roman" w:eastAsia="Times New Roman" w:hAnsi="Times New Roman" w:cs="Times New Roman"/>
        </w:rPr>
        <w:t>This is not just another report, a lot of sweat equity went into it, look at it as a guideline for beginning the process</w:t>
      </w:r>
    </w:p>
    <w:p w:rsidR="00100C78" w:rsidRDefault="00100C78" w:rsidP="00E47FFE">
      <w:pPr>
        <w:pStyle w:val="ListParagraph"/>
        <w:numPr>
          <w:ilvl w:val="0"/>
          <w:numId w:val="27"/>
        </w:numPr>
        <w:rPr>
          <w:rFonts w:ascii="Times New Roman" w:eastAsia="Times New Roman" w:hAnsi="Times New Roman" w:cs="Times New Roman"/>
        </w:rPr>
      </w:pPr>
      <w:r>
        <w:rPr>
          <w:rFonts w:ascii="Times New Roman" w:eastAsia="Times New Roman" w:hAnsi="Times New Roman" w:cs="Times New Roman"/>
        </w:rPr>
        <w:t>Despite the headlines, there was collective work and new partnerships</w:t>
      </w:r>
    </w:p>
    <w:p w:rsidR="00100C78" w:rsidRDefault="00100C78" w:rsidP="00E47FFE">
      <w:pPr>
        <w:pStyle w:val="ListParagraph"/>
        <w:numPr>
          <w:ilvl w:val="0"/>
          <w:numId w:val="27"/>
        </w:numPr>
        <w:rPr>
          <w:rFonts w:ascii="Times New Roman" w:eastAsia="Times New Roman" w:hAnsi="Times New Roman" w:cs="Times New Roman"/>
        </w:rPr>
      </w:pPr>
      <w:r>
        <w:rPr>
          <w:rFonts w:ascii="Times New Roman" w:eastAsia="Times New Roman" w:hAnsi="Times New Roman" w:cs="Times New Roman"/>
        </w:rPr>
        <w:t>CSH left us with a dashboard for live data and the opportunity to make decisions on real time data</w:t>
      </w:r>
    </w:p>
    <w:p w:rsidR="00100C78" w:rsidRDefault="00100C78" w:rsidP="00E47FFE">
      <w:pPr>
        <w:pStyle w:val="ListParagraph"/>
        <w:numPr>
          <w:ilvl w:val="0"/>
          <w:numId w:val="27"/>
        </w:numPr>
        <w:rPr>
          <w:rFonts w:ascii="Times New Roman" w:eastAsia="Times New Roman" w:hAnsi="Times New Roman" w:cs="Times New Roman"/>
        </w:rPr>
      </w:pPr>
      <w:r>
        <w:rPr>
          <w:rFonts w:ascii="Times New Roman" w:eastAsia="Times New Roman" w:hAnsi="Times New Roman" w:cs="Times New Roman"/>
        </w:rPr>
        <w:t>Policy makers pay attention to headlines and now people are reading she</w:t>
      </w:r>
      <w:r w:rsidR="00994633">
        <w:rPr>
          <w:rFonts w:ascii="Times New Roman" w:eastAsia="Times New Roman" w:hAnsi="Times New Roman" w:cs="Times New Roman"/>
        </w:rPr>
        <w:t>lters offer the worst outcomes</w:t>
      </w:r>
      <w:r w:rsidR="00EE3FA9">
        <w:rPr>
          <w:rFonts w:ascii="Times New Roman" w:eastAsia="Times New Roman" w:hAnsi="Times New Roman" w:cs="Times New Roman"/>
        </w:rPr>
        <w:t>,</w:t>
      </w:r>
      <w:r w:rsidR="00994633">
        <w:rPr>
          <w:rFonts w:ascii="Times New Roman" w:eastAsia="Times New Roman" w:hAnsi="Times New Roman" w:cs="Times New Roman"/>
        </w:rPr>
        <w:t xml:space="preserve"> </w:t>
      </w:r>
      <w:r w:rsidR="00EE3FA9">
        <w:rPr>
          <w:rFonts w:ascii="Times New Roman" w:eastAsia="Times New Roman" w:hAnsi="Times New Roman" w:cs="Times New Roman"/>
        </w:rPr>
        <w:t>h</w:t>
      </w:r>
      <w:r w:rsidR="00671F26">
        <w:rPr>
          <w:rFonts w:ascii="Times New Roman" w:eastAsia="Times New Roman" w:hAnsi="Times New Roman" w:cs="Times New Roman"/>
        </w:rPr>
        <w:t>ow will it</w:t>
      </w:r>
      <w:r w:rsidR="000234FA">
        <w:rPr>
          <w:rFonts w:ascii="Times New Roman" w:eastAsia="Times New Roman" w:hAnsi="Times New Roman" w:cs="Times New Roman"/>
        </w:rPr>
        <w:t xml:space="preserve"> a</w:t>
      </w:r>
      <w:r>
        <w:rPr>
          <w:rFonts w:ascii="Times New Roman" w:eastAsia="Times New Roman" w:hAnsi="Times New Roman" w:cs="Times New Roman"/>
        </w:rPr>
        <w:t>ffect legislation that is being voted on in six days</w:t>
      </w:r>
      <w:r w:rsidR="00994633">
        <w:rPr>
          <w:rFonts w:ascii="Times New Roman" w:eastAsia="Times New Roman" w:hAnsi="Times New Roman" w:cs="Times New Roman"/>
        </w:rPr>
        <w:t>?</w:t>
      </w:r>
    </w:p>
    <w:p w:rsidR="00100C78" w:rsidRDefault="00994633" w:rsidP="00E47FFE">
      <w:pPr>
        <w:pStyle w:val="ListParagraph"/>
        <w:numPr>
          <w:ilvl w:val="0"/>
          <w:numId w:val="27"/>
        </w:numPr>
        <w:rPr>
          <w:rFonts w:ascii="Times New Roman" w:eastAsia="Times New Roman" w:hAnsi="Times New Roman" w:cs="Times New Roman"/>
        </w:rPr>
      </w:pPr>
      <w:r>
        <w:rPr>
          <w:rFonts w:ascii="Times New Roman" w:eastAsia="Times New Roman" w:hAnsi="Times New Roman" w:cs="Times New Roman"/>
        </w:rPr>
        <w:t>Goal of reaching functional zero will involve the education of press and policy makers on long term process needs</w:t>
      </w:r>
    </w:p>
    <w:p w:rsidR="00100C78" w:rsidRDefault="00100C78" w:rsidP="00E47FFE">
      <w:pPr>
        <w:pStyle w:val="ListParagraph"/>
        <w:numPr>
          <w:ilvl w:val="0"/>
          <w:numId w:val="27"/>
        </w:numPr>
        <w:rPr>
          <w:rFonts w:ascii="Times New Roman" w:eastAsia="Times New Roman" w:hAnsi="Times New Roman" w:cs="Times New Roman"/>
        </w:rPr>
      </w:pPr>
      <w:r>
        <w:rPr>
          <w:rFonts w:ascii="Times New Roman" w:eastAsia="Times New Roman" w:hAnsi="Times New Roman" w:cs="Times New Roman"/>
        </w:rPr>
        <w:t>Thanks to MSHA for welcoming CSH and now Community Solutions, we have a lot to be opti</w:t>
      </w:r>
      <w:r w:rsidR="00EE3FA9">
        <w:rPr>
          <w:rFonts w:ascii="Times New Roman" w:eastAsia="Times New Roman" w:hAnsi="Times New Roman" w:cs="Times New Roman"/>
        </w:rPr>
        <w:t>mist</w:t>
      </w:r>
      <w:r>
        <w:rPr>
          <w:rFonts w:ascii="Times New Roman" w:eastAsia="Times New Roman" w:hAnsi="Times New Roman" w:cs="Times New Roman"/>
        </w:rPr>
        <w:t>ic about.</w:t>
      </w:r>
    </w:p>
    <w:p w:rsidR="00100C78" w:rsidRDefault="00994633" w:rsidP="00E47FFE">
      <w:pPr>
        <w:pStyle w:val="ListParagraph"/>
        <w:numPr>
          <w:ilvl w:val="0"/>
          <w:numId w:val="27"/>
        </w:numPr>
        <w:rPr>
          <w:rFonts w:ascii="Times New Roman" w:eastAsia="Times New Roman" w:hAnsi="Times New Roman" w:cs="Times New Roman"/>
        </w:rPr>
      </w:pPr>
      <w:r>
        <w:rPr>
          <w:rFonts w:ascii="Times New Roman" w:eastAsia="Times New Roman" w:hAnsi="Times New Roman" w:cs="Times New Roman"/>
        </w:rPr>
        <w:t>It’s a long road to get to reducing shelter beds-when and if we can, the when and if should be part of the conversation</w:t>
      </w:r>
    </w:p>
    <w:p w:rsidR="00CA1E54" w:rsidRDefault="00EE3FA9" w:rsidP="00E47FFE">
      <w:pPr>
        <w:pStyle w:val="ListParagraph"/>
        <w:numPr>
          <w:ilvl w:val="0"/>
          <w:numId w:val="27"/>
        </w:numPr>
        <w:rPr>
          <w:rFonts w:ascii="Times New Roman" w:eastAsia="Times New Roman" w:hAnsi="Times New Roman" w:cs="Times New Roman"/>
        </w:rPr>
      </w:pPr>
      <w:r>
        <w:rPr>
          <w:rFonts w:ascii="Times New Roman" w:eastAsia="Times New Roman" w:hAnsi="Times New Roman" w:cs="Times New Roman"/>
        </w:rPr>
        <w:t xml:space="preserve">The race </w:t>
      </w:r>
      <w:r w:rsidR="00A3630D">
        <w:rPr>
          <w:rFonts w:ascii="Times New Roman" w:eastAsia="Times New Roman" w:hAnsi="Times New Roman" w:cs="Times New Roman"/>
        </w:rPr>
        <w:t>equity</w:t>
      </w:r>
      <w:r>
        <w:rPr>
          <w:rFonts w:ascii="Times New Roman" w:eastAsia="Times New Roman" w:hAnsi="Times New Roman" w:cs="Times New Roman"/>
        </w:rPr>
        <w:t xml:space="preserve"> lens is missing. </w:t>
      </w:r>
    </w:p>
    <w:p w:rsidR="00994633" w:rsidRDefault="00EE3FA9" w:rsidP="00E47FFE">
      <w:pPr>
        <w:pStyle w:val="ListParagraph"/>
        <w:numPr>
          <w:ilvl w:val="0"/>
          <w:numId w:val="27"/>
        </w:numPr>
        <w:rPr>
          <w:rFonts w:ascii="Times New Roman" w:eastAsia="Times New Roman" w:hAnsi="Times New Roman" w:cs="Times New Roman"/>
        </w:rPr>
      </w:pPr>
      <w:r>
        <w:rPr>
          <w:rFonts w:ascii="Times New Roman" w:eastAsia="Times New Roman" w:hAnsi="Times New Roman" w:cs="Times New Roman"/>
        </w:rPr>
        <w:t xml:space="preserve"> The summary addresses race e</w:t>
      </w:r>
      <w:r w:rsidR="00A3630D">
        <w:rPr>
          <w:rFonts w:ascii="Times New Roman" w:eastAsia="Times New Roman" w:hAnsi="Times New Roman" w:cs="Times New Roman"/>
        </w:rPr>
        <w:t>quit</w:t>
      </w:r>
      <w:r>
        <w:rPr>
          <w:rFonts w:ascii="Times New Roman" w:eastAsia="Times New Roman" w:hAnsi="Times New Roman" w:cs="Times New Roman"/>
        </w:rPr>
        <w:t xml:space="preserve">y </w:t>
      </w:r>
      <w:r w:rsidR="00CA1E54">
        <w:rPr>
          <w:rFonts w:ascii="Times New Roman" w:eastAsia="Times New Roman" w:hAnsi="Times New Roman" w:cs="Times New Roman"/>
        </w:rPr>
        <w:t>but does not</w:t>
      </w:r>
      <w:r w:rsidR="00A3630D">
        <w:rPr>
          <w:rFonts w:ascii="Times New Roman" w:eastAsia="Times New Roman" w:hAnsi="Times New Roman" w:cs="Times New Roman"/>
        </w:rPr>
        <w:t xml:space="preserve"> give specific rec</w:t>
      </w:r>
      <w:r w:rsidR="00CA1E54">
        <w:rPr>
          <w:rFonts w:ascii="Times New Roman" w:eastAsia="Times New Roman" w:hAnsi="Times New Roman" w:cs="Times New Roman"/>
        </w:rPr>
        <w:t>om</w:t>
      </w:r>
      <w:r w:rsidR="00A3630D">
        <w:rPr>
          <w:rFonts w:ascii="Times New Roman" w:eastAsia="Times New Roman" w:hAnsi="Times New Roman" w:cs="Times New Roman"/>
        </w:rPr>
        <w:t>m</w:t>
      </w:r>
      <w:r w:rsidR="00CA1E54">
        <w:rPr>
          <w:rFonts w:ascii="Times New Roman" w:eastAsia="Times New Roman" w:hAnsi="Times New Roman" w:cs="Times New Roman"/>
        </w:rPr>
        <w:t>endations.</w:t>
      </w:r>
    </w:p>
    <w:p w:rsidR="00CA1E54" w:rsidRDefault="003737F6" w:rsidP="00E47FFE">
      <w:pPr>
        <w:pStyle w:val="ListParagraph"/>
        <w:numPr>
          <w:ilvl w:val="0"/>
          <w:numId w:val="27"/>
        </w:numPr>
        <w:rPr>
          <w:rFonts w:ascii="Times New Roman" w:eastAsia="Times New Roman" w:hAnsi="Times New Roman" w:cs="Times New Roman"/>
        </w:rPr>
      </w:pPr>
      <w:r>
        <w:rPr>
          <w:rFonts w:ascii="Times New Roman" w:eastAsia="Times New Roman" w:hAnsi="Times New Roman" w:cs="Times New Roman"/>
        </w:rPr>
        <w:t>85% of homeless services go</w:t>
      </w:r>
      <w:r w:rsidR="00CA1E54">
        <w:rPr>
          <w:rFonts w:ascii="Times New Roman" w:eastAsia="Times New Roman" w:hAnsi="Times New Roman" w:cs="Times New Roman"/>
        </w:rPr>
        <w:t xml:space="preserve"> through the shelters and </w:t>
      </w:r>
      <w:r>
        <w:rPr>
          <w:rFonts w:ascii="Times New Roman" w:eastAsia="Times New Roman" w:hAnsi="Times New Roman" w:cs="Times New Roman"/>
        </w:rPr>
        <w:t xml:space="preserve">are </w:t>
      </w:r>
      <w:r w:rsidR="00CA1E54">
        <w:rPr>
          <w:rFonts w:ascii="Times New Roman" w:eastAsia="Times New Roman" w:hAnsi="Times New Roman" w:cs="Times New Roman"/>
        </w:rPr>
        <w:t xml:space="preserve">held to system standards, redesign addresses racial </w:t>
      </w:r>
      <w:r w:rsidR="00671F26">
        <w:rPr>
          <w:rFonts w:ascii="Times New Roman" w:eastAsia="Times New Roman" w:hAnsi="Times New Roman" w:cs="Times New Roman"/>
        </w:rPr>
        <w:t xml:space="preserve">disparity through looking at </w:t>
      </w:r>
      <w:r w:rsidR="00CA1E54">
        <w:rPr>
          <w:rFonts w:ascii="Times New Roman" w:eastAsia="Times New Roman" w:hAnsi="Times New Roman" w:cs="Times New Roman"/>
        </w:rPr>
        <w:t xml:space="preserve"> measurement standards</w:t>
      </w:r>
    </w:p>
    <w:p w:rsidR="00CA1E54" w:rsidRDefault="00CA1E54" w:rsidP="00E47FFE">
      <w:pPr>
        <w:pStyle w:val="ListParagraph"/>
        <w:numPr>
          <w:ilvl w:val="0"/>
          <w:numId w:val="27"/>
        </w:numPr>
        <w:rPr>
          <w:rFonts w:ascii="Times New Roman" w:eastAsia="Times New Roman" w:hAnsi="Times New Roman" w:cs="Times New Roman"/>
        </w:rPr>
      </w:pPr>
      <w:r>
        <w:rPr>
          <w:rFonts w:ascii="Times New Roman" w:eastAsia="Times New Roman" w:hAnsi="Times New Roman" w:cs="Times New Roman"/>
        </w:rPr>
        <w:t>More resources are needed for asylum seekers.  There is a growing population in Portland and it continues to effect exits to permanent housing.</w:t>
      </w:r>
    </w:p>
    <w:p w:rsidR="00CA1E54" w:rsidRDefault="00CA1E54" w:rsidP="00E47FFE">
      <w:pPr>
        <w:pStyle w:val="ListParagraph"/>
        <w:numPr>
          <w:ilvl w:val="0"/>
          <w:numId w:val="27"/>
        </w:numPr>
        <w:rPr>
          <w:rFonts w:ascii="Times New Roman" w:eastAsia="Times New Roman" w:hAnsi="Times New Roman" w:cs="Times New Roman"/>
        </w:rPr>
      </w:pPr>
      <w:r>
        <w:rPr>
          <w:rFonts w:ascii="Times New Roman" w:eastAsia="Times New Roman" w:hAnsi="Times New Roman" w:cs="Times New Roman"/>
        </w:rPr>
        <w:t>Shelter attendants are educated in best practices and it sometime takes herculean efforts to keep people stabilized for one year</w:t>
      </w:r>
    </w:p>
    <w:p w:rsidR="00CA1E54" w:rsidRDefault="00CA1E54" w:rsidP="00E47FFE">
      <w:pPr>
        <w:pStyle w:val="ListParagraph"/>
        <w:numPr>
          <w:ilvl w:val="0"/>
          <w:numId w:val="27"/>
        </w:numPr>
        <w:rPr>
          <w:rFonts w:ascii="Times New Roman" w:eastAsia="Times New Roman" w:hAnsi="Times New Roman" w:cs="Times New Roman"/>
        </w:rPr>
      </w:pPr>
      <w:r>
        <w:rPr>
          <w:rFonts w:ascii="Times New Roman" w:eastAsia="Times New Roman" w:hAnsi="Times New Roman" w:cs="Times New Roman"/>
        </w:rPr>
        <w:t>Very few people stay in shelter more than 180 days</w:t>
      </w:r>
    </w:p>
    <w:p w:rsidR="00CA1E54" w:rsidRDefault="00CA1E54" w:rsidP="00E47FFE">
      <w:pPr>
        <w:pStyle w:val="ListParagraph"/>
        <w:numPr>
          <w:ilvl w:val="0"/>
          <w:numId w:val="27"/>
        </w:numPr>
        <w:rPr>
          <w:rFonts w:ascii="Times New Roman" w:eastAsia="Times New Roman" w:hAnsi="Times New Roman" w:cs="Times New Roman"/>
        </w:rPr>
      </w:pPr>
      <w:r>
        <w:rPr>
          <w:rFonts w:ascii="Times New Roman" w:eastAsia="Times New Roman" w:hAnsi="Times New Roman" w:cs="Times New Roman"/>
        </w:rPr>
        <w:t>Research</w:t>
      </w:r>
      <w:r w:rsidR="003737F6">
        <w:rPr>
          <w:rFonts w:ascii="Times New Roman" w:eastAsia="Times New Roman" w:hAnsi="Times New Roman" w:cs="Times New Roman"/>
        </w:rPr>
        <w:t xml:space="preserve"> shows supportive services work</w:t>
      </w:r>
      <w:r>
        <w:rPr>
          <w:rFonts w:ascii="Times New Roman" w:eastAsia="Times New Roman" w:hAnsi="Times New Roman" w:cs="Times New Roman"/>
        </w:rPr>
        <w:t xml:space="preserve"> best once housed.  The housing first approach </w:t>
      </w:r>
    </w:p>
    <w:p w:rsidR="00100C78" w:rsidRDefault="00CA1E54" w:rsidP="00100C78">
      <w:pPr>
        <w:pStyle w:val="ListParagraph"/>
        <w:rPr>
          <w:rFonts w:ascii="Times New Roman" w:eastAsia="Times New Roman" w:hAnsi="Times New Roman" w:cs="Times New Roman"/>
        </w:rPr>
      </w:pPr>
      <w:proofErr w:type="gramStart"/>
      <w:r>
        <w:rPr>
          <w:rFonts w:ascii="Times New Roman" w:eastAsia="Times New Roman" w:hAnsi="Times New Roman" w:cs="Times New Roman"/>
        </w:rPr>
        <w:t>is</w:t>
      </w:r>
      <w:proofErr w:type="gramEnd"/>
      <w:r>
        <w:rPr>
          <w:rFonts w:ascii="Times New Roman" w:eastAsia="Times New Roman" w:hAnsi="Times New Roman" w:cs="Times New Roman"/>
        </w:rPr>
        <w:t xml:space="preserve"> succe</w:t>
      </w:r>
      <w:r w:rsidR="00713264">
        <w:rPr>
          <w:rFonts w:ascii="Times New Roman" w:eastAsia="Times New Roman" w:hAnsi="Times New Roman" w:cs="Times New Roman"/>
        </w:rPr>
        <w:t>ssful, house first then work on</w:t>
      </w:r>
      <w:r>
        <w:rPr>
          <w:rFonts w:ascii="Times New Roman" w:eastAsia="Times New Roman" w:hAnsi="Times New Roman" w:cs="Times New Roman"/>
        </w:rPr>
        <w:t xml:space="preserve"> challenges.  The report shows need for funding supportive housing</w:t>
      </w:r>
    </w:p>
    <w:p w:rsidR="00E33D07" w:rsidRPr="00E33D07" w:rsidRDefault="00E33D07" w:rsidP="00E33D07">
      <w:pPr>
        <w:pStyle w:val="ListParagraph"/>
        <w:numPr>
          <w:ilvl w:val="0"/>
          <w:numId w:val="27"/>
        </w:numPr>
        <w:rPr>
          <w:rFonts w:ascii="Times New Roman" w:eastAsia="Times New Roman" w:hAnsi="Times New Roman" w:cs="Times New Roman"/>
        </w:rPr>
      </w:pPr>
      <w:r w:rsidRPr="00E33D07">
        <w:rPr>
          <w:rFonts w:ascii="Times New Roman" w:hAnsi="Times New Roman" w:cs="Times New Roman"/>
        </w:rPr>
        <w:t>IMHO, you folks are being overly optimistic. And you need to shoot higher with higher expectations. I see a lot of shortcomings in this report. Most notable is the use of "afforda</w:t>
      </w:r>
      <w:r w:rsidR="003737F6">
        <w:rPr>
          <w:rFonts w:ascii="Times New Roman" w:hAnsi="Times New Roman" w:cs="Times New Roman"/>
        </w:rPr>
        <w:t>ble" which for the homeless is still</w:t>
      </w:r>
      <w:r w:rsidRPr="00E33D07">
        <w:rPr>
          <w:rFonts w:ascii="Times New Roman" w:hAnsi="Times New Roman" w:cs="Times New Roman"/>
        </w:rPr>
        <w:t xml:space="preserve"> far too high an amount to be meaningful.</w:t>
      </w:r>
    </w:p>
    <w:p w:rsidR="00E33D07" w:rsidRPr="00E33D07" w:rsidRDefault="00E33D07" w:rsidP="00E33D07">
      <w:pPr>
        <w:pStyle w:val="ListParagraph"/>
        <w:numPr>
          <w:ilvl w:val="0"/>
          <w:numId w:val="27"/>
        </w:numPr>
        <w:rPr>
          <w:rFonts w:ascii="Times New Roman" w:eastAsia="Times New Roman" w:hAnsi="Times New Roman" w:cs="Times New Roman"/>
        </w:rPr>
      </w:pPr>
      <w:r w:rsidRPr="00E33D07">
        <w:rPr>
          <w:rFonts w:ascii="Times New Roman" w:hAnsi="Times New Roman" w:cs="Times New Roman"/>
          <w:szCs w:val="24"/>
        </w:rPr>
        <w:t>I have a lot of respect for CSH’s expertise and their work — it is very challenging to create realistic forecasts — the general shift makes sense, but timelines and investment shifts are hard to predict absent quality real time data. The system redesign rec</w:t>
      </w:r>
      <w:r w:rsidR="003737F6">
        <w:rPr>
          <w:rFonts w:ascii="Times New Roman" w:hAnsi="Times New Roman" w:cs="Times New Roman"/>
          <w:szCs w:val="24"/>
        </w:rPr>
        <w:t>ommendations are excellent.  No report will</w:t>
      </w:r>
      <w:r w:rsidRPr="00E33D07">
        <w:rPr>
          <w:rFonts w:ascii="Times New Roman" w:hAnsi="Times New Roman" w:cs="Times New Roman"/>
          <w:szCs w:val="24"/>
        </w:rPr>
        <w:t xml:space="preserve"> solve this problem for Maine (and I know that wasn’t the intent or the assignment) - only data</w:t>
      </w:r>
      <w:r w:rsidR="001D525F">
        <w:rPr>
          <w:rFonts w:ascii="Times New Roman" w:hAnsi="Times New Roman" w:cs="Times New Roman"/>
          <w:szCs w:val="24"/>
        </w:rPr>
        <w:t>, action, and iterative problem</w:t>
      </w:r>
      <w:r w:rsidRPr="00E33D07">
        <w:rPr>
          <w:rFonts w:ascii="Times New Roman" w:hAnsi="Times New Roman" w:cs="Times New Roman"/>
          <w:szCs w:val="24"/>
        </w:rPr>
        <w:t>-solvin</w:t>
      </w:r>
      <w:r w:rsidR="001D525F">
        <w:rPr>
          <w:rFonts w:ascii="Times New Roman" w:hAnsi="Times New Roman" w:cs="Times New Roman"/>
          <w:szCs w:val="24"/>
        </w:rPr>
        <w:t xml:space="preserve">g will do that. We will build </w:t>
      </w:r>
      <w:r w:rsidRPr="00E33D07">
        <w:rPr>
          <w:rFonts w:ascii="Times New Roman" w:hAnsi="Times New Roman" w:cs="Times New Roman"/>
          <w:szCs w:val="24"/>
        </w:rPr>
        <w:t>on the momentum CSH created</w:t>
      </w:r>
      <w:r>
        <w:rPr>
          <w:rFonts w:ascii="Times New Roman" w:hAnsi="Times New Roman" w:cs="Times New Roman"/>
          <w:szCs w:val="24"/>
        </w:rPr>
        <w:t>.</w:t>
      </w:r>
    </w:p>
    <w:p w:rsidR="00E33D07" w:rsidRPr="0001240F" w:rsidRDefault="0001240F" w:rsidP="00E33D07">
      <w:pPr>
        <w:pStyle w:val="ListParagraph"/>
        <w:numPr>
          <w:ilvl w:val="0"/>
          <w:numId w:val="27"/>
        </w:numPr>
        <w:rPr>
          <w:rFonts w:ascii="Times New Roman" w:eastAsia="Times New Roman" w:hAnsi="Times New Roman" w:cs="Times New Roman"/>
        </w:rPr>
      </w:pPr>
      <w:r>
        <w:rPr>
          <w:rFonts w:ascii="Times New Roman" w:hAnsi="Times New Roman" w:cs="Times New Roman"/>
          <w:szCs w:val="24"/>
        </w:rPr>
        <w:t>I</w:t>
      </w:r>
      <w:r w:rsidR="00E33D07" w:rsidRPr="00E33D07">
        <w:rPr>
          <w:rFonts w:ascii="Times New Roman" w:hAnsi="Times New Roman" w:cs="Times New Roman"/>
          <w:szCs w:val="24"/>
        </w:rPr>
        <w:t>nvest ARA $ in purchasing hotels for permanent supportive housing, not mo</w:t>
      </w:r>
      <w:r w:rsidR="003737F6">
        <w:rPr>
          <w:rFonts w:ascii="Times New Roman" w:hAnsi="Times New Roman" w:cs="Times New Roman"/>
          <w:szCs w:val="24"/>
        </w:rPr>
        <w:t>re shelters.  This was raised at the last meeting</w:t>
      </w:r>
      <w:r w:rsidR="00E33D07" w:rsidRPr="00E33D07">
        <w:rPr>
          <w:rFonts w:ascii="Times New Roman" w:hAnsi="Times New Roman" w:cs="Times New Roman"/>
          <w:szCs w:val="24"/>
        </w:rPr>
        <w:t xml:space="preserve"> of this group</w:t>
      </w:r>
    </w:p>
    <w:p w:rsidR="0001240F" w:rsidRPr="0001240F" w:rsidRDefault="0001240F" w:rsidP="00E33D07">
      <w:pPr>
        <w:pStyle w:val="ListParagraph"/>
        <w:numPr>
          <w:ilvl w:val="0"/>
          <w:numId w:val="27"/>
        </w:numPr>
        <w:rPr>
          <w:rFonts w:ascii="Times New Roman" w:eastAsia="Times New Roman" w:hAnsi="Times New Roman" w:cs="Times New Roman"/>
        </w:rPr>
      </w:pPr>
      <w:r w:rsidRPr="0001240F">
        <w:rPr>
          <w:rFonts w:ascii="Times New Roman" w:hAnsi="Times New Roman" w:cs="Times New Roman"/>
          <w:szCs w:val="24"/>
        </w:rPr>
        <w:t>There isn't any designated funding stream for staffing new shelters. That's also why there has been more shelter closing than openings in the past decade or so</w:t>
      </w:r>
    </w:p>
    <w:p w:rsidR="00E33D07" w:rsidRPr="00E33D07" w:rsidRDefault="00E33D07" w:rsidP="00E33D07">
      <w:pPr>
        <w:pStyle w:val="ListParagraph"/>
        <w:numPr>
          <w:ilvl w:val="0"/>
          <w:numId w:val="27"/>
        </w:numPr>
        <w:rPr>
          <w:rFonts w:ascii="Times New Roman" w:eastAsia="Times New Roman" w:hAnsi="Times New Roman" w:cs="Times New Roman"/>
        </w:rPr>
      </w:pPr>
      <w:r w:rsidRPr="00E33D07">
        <w:rPr>
          <w:rFonts w:ascii="Times New Roman" w:hAnsi="Times New Roman" w:cs="Times New Roman"/>
          <w:szCs w:val="24"/>
        </w:rPr>
        <w:t>The Section titled Homelessness through a Race Equity Lens simply states in the first sentence that homelessness is on the rise for BIPOC populations, with no further information about how that is accounted for in the recommendations.</w:t>
      </w:r>
    </w:p>
    <w:p w:rsidR="00E33D07" w:rsidRPr="00E33D07" w:rsidRDefault="00E33D07" w:rsidP="00E33D07">
      <w:pPr>
        <w:pStyle w:val="ListParagraph"/>
        <w:numPr>
          <w:ilvl w:val="0"/>
          <w:numId w:val="27"/>
        </w:numPr>
        <w:rPr>
          <w:rFonts w:ascii="Times New Roman" w:hAnsi="Times New Roman" w:cs="Times New Roman"/>
          <w:szCs w:val="24"/>
        </w:rPr>
      </w:pPr>
      <w:r w:rsidRPr="00E33D07">
        <w:rPr>
          <w:rFonts w:ascii="Times New Roman" w:hAnsi="Times New Roman" w:cs="Times New Roman"/>
          <w:szCs w:val="24"/>
        </w:rPr>
        <w:t xml:space="preserve">I'd be interested to hear from folks in the veteran community about this report.  Anything new, different here? </w:t>
      </w:r>
    </w:p>
    <w:p w:rsidR="00E33D07" w:rsidRPr="00E33D07" w:rsidRDefault="00E33D07" w:rsidP="00E33D07">
      <w:pPr>
        <w:pStyle w:val="ListParagraph"/>
        <w:numPr>
          <w:ilvl w:val="0"/>
          <w:numId w:val="27"/>
        </w:numPr>
        <w:rPr>
          <w:rFonts w:ascii="Times New Roman" w:eastAsia="Times New Roman" w:hAnsi="Times New Roman" w:cs="Times New Roman"/>
        </w:rPr>
      </w:pPr>
      <w:r w:rsidRPr="00E33D07">
        <w:rPr>
          <w:rFonts w:ascii="Times New Roman" w:hAnsi="Times New Roman" w:cs="Times New Roman"/>
          <w:szCs w:val="24"/>
        </w:rPr>
        <w:t>I am staying hopeful the homeless definition used in this report is adopted by HUD-VASH. This would allow case managers to engage earlier, possibly avoiding someone from going through homelessness altogether</w:t>
      </w:r>
    </w:p>
    <w:p w:rsidR="00C41734" w:rsidRDefault="00C41734" w:rsidP="00C41734">
      <w:pPr>
        <w:pStyle w:val="ListParagraph"/>
        <w:numPr>
          <w:ilvl w:val="0"/>
          <w:numId w:val="27"/>
        </w:numPr>
        <w:rPr>
          <w:rFonts w:ascii="Times New Roman" w:hAnsi="Times New Roman" w:cs="Times New Roman"/>
          <w:szCs w:val="24"/>
        </w:rPr>
      </w:pPr>
      <w:r w:rsidRPr="00C41734">
        <w:rPr>
          <w:rFonts w:ascii="Times New Roman" w:hAnsi="Times New Roman" w:cs="Times New Roman"/>
          <w:szCs w:val="24"/>
        </w:rPr>
        <w:t xml:space="preserve">One of the most important parts of the report is a recommendation to </w:t>
      </w:r>
      <w:proofErr w:type="spellStart"/>
      <w:r w:rsidRPr="00C41734">
        <w:rPr>
          <w:rFonts w:ascii="Times New Roman" w:hAnsi="Times New Roman" w:cs="Times New Roman"/>
          <w:szCs w:val="24"/>
        </w:rPr>
        <w:t>MaineHousing</w:t>
      </w:r>
      <w:proofErr w:type="spellEnd"/>
      <w:r w:rsidRPr="00C41734">
        <w:rPr>
          <w:rFonts w:ascii="Times New Roman" w:hAnsi="Times New Roman" w:cs="Times New Roman"/>
          <w:szCs w:val="24"/>
        </w:rPr>
        <w:t xml:space="preserve"> that the Qualified Allocation Plan for Low Income Housing Tax Credit affordable housing development includes some heavy weighting of points for the inclusion of Permanent Supportive Housing.  We are on track to create 12 affordable housing</w:t>
      </w:r>
      <w:r>
        <w:rPr>
          <w:rFonts w:ascii="Times New Roman" w:hAnsi="Times New Roman" w:cs="Times New Roman"/>
          <w:szCs w:val="24"/>
        </w:rPr>
        <w:t xml:space="preserve"> developments a year rather than</w:t>
      </w:r>
      <w:r w:rsidRPr="00C41734">
        <w:rPr>
          <w:rFonts w:ascii="Times New Roman" w:hAnsi="Times New Roman" w:cs="Times New Roman"/>
          <w:szCs w:val="24"/>
        </w:rPr>
        <w:t xml:space="preserve"> half that as we have been doing in the past. </w:t>
      </w:r>
      <w:r w:rsidR="004D2430">
        <w:rPr>
          <w:rFonts w:ascii="Times New Roman" w:hAnsi="Times New Roman" w:cs="Times New Roman"/>
          <w:szCs w:val="24"/>
        </w:rPr>
        <w:t xml:space="preserve"> If each contain</w:t>
      </w:r>
      <w:r w:rsidR="003737F6">
        <w:rPr>
          <w:rFonts w:ascii="Times New Roman" w:hAnsi="Times New Roman" w:cs="Times New Roman"/>
          <w:szCs w:val="24"/>
        </w:rPr>
        <w:t>s</w:t>
      </w:r>
      <w:r w:rsidR="004D2430">
        <w:rPr>
          <w:rFonts w:ascii="Times New Roman" w:hAnsi="Times New Roman" w:cs="Times New Roman"/>
          <w:szCs w:val="24"/>
        </w:rPr>
        <w:t xml:space="preserve"> 5 units of PSH</w:t>
      </w:r>
      <w:r w:rsidRPr="00C41734">
        <w:rPr>
          <w:rFonts w:ascii="Times New Roman" w:hAnsi="Times New Roman" w:cs="Times New Roman"/>
          <w:szCs w:val="24"/>
        </w:rPr>
        <w:t xml:space="preserve"> that will be 60 units in our service center communities.  That would be enormous.  And affordable housing developers would quickly realize that PSH works and populations placed in housing with adequate support are among the most successful tenants.  </w:t>
      </w:r>
    </w:p>
    <w:p w:rsidR="004D2430" w:rsidRDefault="004D2430" w:rsidP="00C41734">
      <w:pPr>
        <w:pStyle w:val="ListParagraph"/>
        <w:numPr>
          <w:ilvl w:val="0"/>
          <w:numId w:val="27"/>
        </w:numPr>
        <w:rPr>
          <w:rFonts w:ascii="Times New Roman" w:hAnsi="Times New Roman" w:cs="Times New Roman"/>
          <w:szCs w:val="24"/>
        </w:rPr>
      </w:pPr>
      <w:r>
        <w:rPr>
          <w:rFonts w:ascii="Times New Roman" w:hAnsi="Times New Roman" w:cs="Times New Roman"/>
          <w:szCs w:val="24"/>
        </w:rPr>
        <w:t>What can be done do counter act today’s newspaper headlines and how can we let the public know to look at the suggestions in the context of the long term?</w:t>
      </w:r>
    </w:p>
    <w:p w:rsidR="004D2430" w:rsidRDefault="004D2430" w:rsidP="00C41734">
      <w:pPr>
        <w:pStyle w:val="ListParagraph"/>
        <w:numPr>
          <w:ilvl w:val="0"/>
          <w:numId w:val="27"/>
        </w:numPr>
        <w:rPr>
          <w:rFonts w:ascii="Times New Roman" w:hAnsi="Times New Roman" w:cs="Times New Roman"/>
          <w:szCs w:val="24"/>
        </w:rPr>
      </w:pPr>
      <w:r>
        <w:rPr>
          <w:rFonts w:ascii="Times New Roman" w:hAnsi="Times New Roman" w:cs="Times New Roman"/>
          <w:szCs w:val="24"/>
        </w:rPr>
        <w:t>An editorial, press release or some form of written response needs to come from the council.</w:t>
      </w:r>
    </w:p>
    <w:p w:rsidR="004D2430" w:rsidRDefault="004D2430" w:rsidP="004D2430">
      <w:pPr>
        <w:rPr>
          <w:rFonts w:ascii="Times New Roman" w:hAnsi="Times New Roman" w:cs="Times New Roman"/>
          <w:szCs w:val="24"/>
        </w:rPr>
      </w:pPr>
    </w:p>
    <w:p w:rsidR="004D2430" w:rsidRPr="004D2430" w:rsidRDefault="004D2430" w:rsidP="004D2430">
      <w:pPr>
        <w:rPr>
          <w:rFonts w:ascii="Times New Roman" w:hAnsi="Times New Roman" w:cs="Times New Roman"/>
          <w:szCs w:val="24"/>
        </w:rPr>
      </w:pPr>
      <w:r>
        <w:rPr>
          <w:rFonts w:ascii="Times New Roman" w:hAnsi="Times New Roman" w:cs="Times New Roman"/>
          <w:szCs w:val="24"/>
        </w:rPr>
        <w:t xml:space="preserve">Josh, Stephanie and Cullen volunteered to write a press release. Josh moved to have </w:t>
      </w:r>
      <w:r w:rsidR="001D525F">
        <w:rPr>
          <w:rFonts w:ascii="Times New Roman" w:hAnsi="Times New Roman" w:cs="Times New Roman"/>
          <w:szCs w:val="24"/>
        </w:rPr>
        <w:t xml:space="preserve">a </w:t>
      </w:r>
      <w:r>
        <w:rPr>
          <w:rFonts w:ascii="Times New Roman" w:hAnsi="Times New Roman" w:cs="Times New Roman"/>
          <w:szCs w:val="24"/>
        </w:rPr>
        <w:t xml:space="preserve">sub-committee prepare </w:t>
      </w:r>
      <w:r w:rsidR="001D525F">
        <w:rPr>
          <w:rFonts w:ascii="Times New Roman" w:hAnsi="Times New Roman" w:cs="Times New Roman"/>
          <w:szCs w:val="24"/>
        </w:rPr>
        <w:t xml:space="preserve">a </w:t>
      </w:r>
      <w:r>
        <w:rPr>
          <w:rFonts w:ascii="Times New Roman" w:hAnsi="Times New Roman" w:cs="Times New Roman"/>
          <w:szCs w:val="24"/>
        </w:rPr>
        <w:t>statement.  Tracy</w:t>
      </w:r>
      <w:r w:rsidR="00713264">
        <w:rPr>
          <w:rFonts w:ascii="Times New Roman" w:hAnsi="Times New Roman" w:cs="Times New Roman"/>
          <w:szCs w:val="24"/>
        </w:rPr>
        <w:t xml:space="preserve"> H. seconded. </w:t>
      </w:r>
      <w:r>
        <w:rPr>
          <w:rFonts w:ascii="Times New Roman" w:hAnsi="Times New Roman" w:cs="Times New Roman"/>
          <w:szCs w:val="24"/>
        </w:rPr>
        <w:t xml:space="preserve"> Donna </w:t>
      </w:r>
      <w:r w:rsidR="00713264">
        <w:rPr>
          <w:rFonts w:ascii="Times New Roman" w:hAnsi="Times New Roman" w:cs="Times New Roman"/>
          <w:szCs w:val="24"/>
        </w:rPr>
        <w:t>will Review.  No Objections.  Passed unanimously.</w:t>
      </w:r>
    </w:p>
    <w:p w:rsidR="00657EE7" w:rsidRPr="00657EE7" w:rsidRDefault="009206BF" w:rsidP="00B0632D">
      <w:pPr>
        <w:pStyle w:val="NormalWeb"/>
        <w:shd w:val="clear" w:color="auto" w:fill="FFFFFF"/>
        <w:rPr>
          <w:sz w:val="22"/>
          <w:szCs w:val="22"/>
        </w:rPr>
      </w:pPr>
      <w:r w:rsidRPr="000234FA">
        <w:rPr>
          <w:b/>
          <w:sz w:val="22"/>
          <w:szCs w:val="22"/>
        </w:rPr>
        <w:t>Encampments:</w:t>
      </w:r>
      <w:r w:rsidR="006E313B">
        <w:rPr>
          <w:b/>
          <w:sz w:val="22"/>
          <w:szCs w:val="22"/>
        </w:rPr>
        <w:t xml:space="preserve"> </w:t>
      </w:r>
      <w:r w:rsidRPr="006E313B">
        <w:rPr>
          <w:color w:val="FF0000"/>
          <w:sz w:val="22"/>
          <w:szCs w:val="22"/>
        </w:rPr>
        <w:t xml:space="preserve"> </w:t>
      </w:r>
      <w:r w:rsidR="00A26DC9">
        <w:rPr>
          <w:sz w:val="22"/>
          <w:szCs w:val="22"/>
        </w:rPr>
        <w:t>Two documents, drafted by Bill H., Cullen and Josh to address</w:t>
      </w:r>
      <w:r w:rsidR="0078514D" w:rsidRPr="00B0632D">
        <w:rPr>
          <w:sz w:val="22"/>
          <w:szCs w:val="22"/>
        </w:rPr>
        <w:t xml:space="preserve"> the quandary on how best to support the needs of people in encampments while at the same time not creating permanent fixtures and preventing them from growing</w:t>
      </w:r>
      <w:r w:rsidR="00A26DC9">
        <w:rPr>
          <w:sz w:val="22"/>
          <w:szCs w:val="22"/>
        </w:rPr>
        <w:t xml:space="preserve"> were presented to the council.  One document</w:t>
      </w:r>
      <w:r w:rsidR="009E7CAE">
        <w:rPr>
          <w:sz w:val="22"/>
          <w:szCs w:val="22"/>
        </w:rPr>
        <w:t xml:space="preserve"> was </w:t>
      </w:r>
      <w:r w:rsidR="004D606B">
        <w:rPr>
          <w:sz w:val="22"/>
          <w:szCs w:val="22"/>
        </w:rPr>
        <w:t xml:space="preserve">designed as a </w:t>
      </w:r>
      <w:r w:rsidR="009E7CAE">
        <w:rPr>
          <w:sz w:val="22"/>
          <w:szCs w:val="22"/>
        </w:rPr>
        <w:t xml:space="preserve">proactive </w:t>
      </w:r>
      <w:r w:rsidR="004D606B">
        <w:rPr>
          <w:sz w:val="22"/>
          <w:szCs w:val="22"/>
        </w:rPr>
        <w:t xml:space="preserve">position </w:t>
      </w:r>
      <w:r w:rsidR="009E7CAE">
        <w:rPr>
          <w:sz w:val="22"/>
          <w:szCs w:val="22"/>
        </w:rPr>
        <w:t>statem</w:t>
      </w:r>
      <w:r w:rsidR="004D606B">
        <w:rPr>
          <w:sz w:val="22"/>
          <w:szCs w:val="22"/>
        </w:rPr>
        <w:t>e</w:t>
      </w:r>
      <w:r w:rsidR="009E7CAE">
        <w:rPr>
          <w:sz w:val="22"/>
          <w:szCs w:val="22"/>
        </w:rPr>
        <w:t>nt</w:t>
      </w:r>
      <w:r w:rsidR="00DB55CF">
        <w:rPr>
          <w:sz w:val="22"/>
          <w:szCs w:val="22"/>
        </w:rPr>
        <w:t xml:space="preserve"> for municipali</w:t>
      </w:r>
      <w:r w:rsidR="004D606B">
        <w:rPr>
          <w:sz w:val="22"/>
          <w:szCs w:val="22"/>
        </w:rPr>
        <w:t>ties</w:t>
      </w:r>
      <w:r w:rsidR="00481B8E">
        <w:rPr>
          <w:sz w:val="22"/>
          <w:szCs w:val="22"/>
        </w:rPr>
        <w:t>,</w:t>
      </w:r>
      <w:r w:rsidR="004D606B">
        <w:rPr>
          <w:sz w:val="22"/>
          <w:szCs w:val="22"/>
        </w:rPr>
        <w:t xml:space="preserve"> the second as a guide of best practices for serving people living in encampments targeted towards anyone interacting with the encampments.</w:t>
      </w:r>
      <w:r w:rsidR="00DB55CF">
        <w:rPr>
          <w:sz w:val="22"/>
          <w:szCs w:val="22"/>
        </w:rPr>
        <w:t xml:space="preserve">  Cullen motioned for the council to approve the distribution of the first document. Josh seconded.  Through discussion the</w:t>
      </w:r>
      <w:r w:rsidR="008357C4">
        <w:rPr>
          <w:sz w:val="22"/>
          <w:szCs w:val="22"/>
        </w:rPr>
        <w:t xml:space="preserve"> following comments were voiced:</w:t>
      </w:r>
      <w:r w:rsidR="00DB55CF">
        <w:rPr>
          <w:sz w:val="22"/>
          <w:szCs w:val="22"/>
        </w:rPr>
        <w:t xml:space="preserve"> </w:t>
      </w:r>
      <w:r w:rsidR="00D147B2">
        <w:rPr>
          <w:i/>
          <w:sz w:val="22"/>
          <w:szCs w:val="22"/>
        </w:rPr>
        <w:t xml:space="preserve">Document should mention managing public health concerns. </w:t>
      </w:r>
      <w:r w:rsidR="00D147B2" w:rsidRPr="000234FA">
        <w:rPr>
          <w:i/>
          <w:sz w:val="22"/>
          <w:szCs w:val="22"/>
        </w:rPr>
        <w:t>“As a response to public health concerns”</w:t>
      </w:r>
      <w:r w:rsidR="00D147B2">
        <w:rPr>
          <w:sz w:val="22"/>
          <w:szCs w:val="22"/>
        </w:rPr>
        <w:t xml:space="preserve"> was added. </w:t>
      </w:r>
      <w:r w:rsidR="00481B8E">
        <w:rPr>
          <w:sz w:val="22"/>
          <w:szCs w:val="22"/>
        </w:rPr>
        <w:t>“</w:t>
      </w:r>
      <w:r w:rsidR="00D147B2" w:rsidRPr="00D147B2">
        <w:rPr>
          <w:i/>
          <w:sz w:val="22"/>
          <w:szCs w:val="22"/>
        </w:rPr>
        <w:t>Police going rogue</w:t>
      </w:r>
      <w:r w:rsidR="00481B8E">
        <w:rPr>
          <w:i/>
          <w:sz w:val="22"/>
          <w:szCs w:val="22"/>
        </w:rPr>
        <w:t>”</w:t>
      </w:r>
      <w:r w:rsidR="00D147B2">
        <w:rPr>
          <w:i/>
          <w:sz w:val="22"/>
          <w:szCs w:val="22"/>
        </w:rPr>
        <w:t xml:space="preserve"> is not accurate</w:t>
      </w:r>
      <w:r w:rsidR="00481B8E">
        <w:rPr>
          <w:i/>
          <w:sz w:val="22"/>
          <w:szCs w:val="22"/>
        </w:rPr>
        <w:t>-</w:t>
      </w:r>
      <w:r w:rsidR="00D147B2">
        <w:rPr>
          <w:i/>
          <w:sz w:val="22"/>
          <w:szCs w:val="22"/>
        </w:rPr>
        <w:t xml:space="preserve"> sometime</w:t>
      </w:r>
      <w:r w:rsidR="008357C4">
        <w:rPr>
          <w:i/>
          <w:sz w:val="22"/>
          <w:szCs w:val="22"/>
        </w:rPr>
        <w:t>s</w:t>
      </w:r>
      <w:r w:rsidR="00D147B2">
        <w:rPr>
          <w:i/>
          <w:sz w:val="22"/>
          <w:szCs w:val="22"/>
        </w:rPr>
        <w:t xml:space="preserve"> they are responding to a </w:t>
      </w:r>
      <w:r w:rsidR="00481B8E">
        <w:rPr>
          <w:i/>
          <w:sz w:val="22"/>
          <w:szCs w:val="22"/>
        </w:rPr>
        <w:t xml:space="preserve">real </w:t>
      </w:r>
      <w:r w:rsidR="00D147B2">
        <w:rPr>
          <w:i/>
          <w:sz w:val="22"/>
          <w:szCs w:val="22"/>
        </w:rPr>
        <w:t>public safety emergency.</w:t>
      </w:r>
      <w:r w:rsidR="008357C4">
        <w:rPr>
          <w:i/>
          <w:sz w:val="22"/>
          <w:szCs w:val="22"/>
        </w:rPr>
        <w:t xml:space="preserve"> </w:t>
      </w:r>
      <w:r w:rsidR="008357C4">
        <w:rPr>
          <w:sz w:val="22"/>
          <w:szCs w:val="22"/>
        </w:rPr>
        <w:t>Document edited to change the negative scenario</w:t>
      </w:r>
      <w:r w:rsidR="00D147B2">
        <w:rPr>
          <w:i/>
          <w:sz w:val="22"/>
          <w:szCs w:val="22"/>
        </w:rPr>
        <w:t xml:space="preserve"> </w:t>
      </w:r>
      <w:r w:rsidR="008357C4">
        <w:rPr>
          <w:sz w:val="22"/>
          <w:szCs w:val="22"/>
        </w:rPr>
        <w:t xml:space="preserve">away from police by adding </w:t>
      </w:r>
      <w:r w:rsidR="000234FA">
        <w:rPr>
          <w:sz w:val="22"/>
          <w:szCs w:val="22"/>
        </w:rPr>
        <w:t>“</w:t>
      </w:r>
      <w:r w:rsidR="008357C4" w:rsidRPr="000234FA">
        <w:rPr>
          <w:i/>
          <w:sz w:val="22"/>
          <w:szCs w:val="22"/>
        </w:rPr>
        <w:t>all branches of municipalitie</w:t>
      </w:r>
      <w:r w:rsidR="000234FA">
        <w:rPr>
          <w:i/>
          <w:sz w:val="22"/>
          <w:szCs w:val="22"/>
        </w:rPr>
        <w:t>s”</w:t>
      </w:r>
      <w:r w:rsidR="008357C4" w:rsidRPr="000234FA">
        <w:rPr>
          <w:i/>
          <w:sz w:val="22"/>
          <w:szCs w:val="22"/>
        </w:rPr>
        <w:t xml:space="preserve"> and not using the word rogue.</w:t>
      </w:r>
      <w:r w:rsidR="008357C4">
        <w:rPr>
          <w:sz w:val="22"/>
          <w:szCs w:val="22"/>
        </w:rPr>
        <w:t xml:space="preserve"> </w:t>
      </w:r>
      <w:r w:rsidR="00657EE7">
        <w:rPr>
          <w:i/>
          <w:sz w:val="22"/>
          <w:szCs w:val="22"/>
        </w:rPr>
        <w:t>The need for mobile syringe supports should be addressed in documents.</w:t>
      </w:r>
      <w:r w:rsidR="00657EE7">
        <w:rPr>
          <w:sz w:val="22"/>
          <w:szCs w:val="22"/>
        </w:rPr>
        <w:t xml:space="preserve"> </w:t>
      </w:r>
      <w:r w:rsidR="00657EE7" w:rsidRPr="000234FA">
        <w:rPr>
          <w:i/>
          <w:sz w:val="22"/>
          <w:szCs w:val="22"/>
        </w:rPr>
        <w:t>“Including mobile syringe</w:t>
      </w:r>
      <w:r w:rsidR="00657EE7">
        <w:rPr>
          <w:sz w:val="22"/>
          <w:szCs w:val="22"/>
        </w:rPr>
        <w:t xml:space="preserve"> </w:t>
      </w:r>
      <w:r w:rsidR="00657EE7" w:rsidRPr="000234FA">
        <w:rPr>
          <w:i/>
          <w:sz w:val="22"/>
          <w:szCs w:val="22"/>
        </w:rPr>
        <w:t>exchange”</w:t>
      </w:r>
      <w:r w:rsidR="000234FA">
        <w:rPr>
          <w:sz w:val="22"/>
          <w:szCs w:val="22"/>
        </w:rPr>
        <w:t xml:space="preserve"> was added.  </w:t>
      </w:r>
      <w:r w:rsidR="00657EE7">
        <w:rPr>
          <w:i/>
          <w:sz w:val="22"/>
          <w:szCs w:val="22"/>
        </w:rPr>
        <w:t xml:space="preserve">Can the two documents be approved together? </w:t>
      </w:r>
      <w:r w:rsidR="00657EE7">
        <w:rPr>
          <w:sz w:val="22"/>
          <w:szCs w:val="22"/>
        </w:rPr>
        <w:t xml:space="preserve">Josh amended motion to approve documents together as a living document to be distributed with the mentioned edits.  Cullen seconded. All in favor. No objections. Motion passed. </w:t>
      </w:r>
    </w:p>
    <w:p w:rsidR="009A7301" w:rsidRPr="00657EE7" w:rsidRDefault="00657EE7" w:rsidP="00B0632D">
      <w:pPr>
        <w:pStyle w:val="NormalWeb"/>
        <w:shd w:val="clear" w:color="auto" w:fill="FFFFFF"/>
        <w:rPr>
          <w:sz w:val="22"/>
          <w:szCs w:val="22"/>
        </w:rPr>
      </w:pPr>
      <w:r>
        <w:rPr>
          <w:sz w:val="22"/>
          <w:szCs w:val="22"/>
        </w:rPr>
        <w:t xml:space="preserve"> </w:t>
      </w:r>
    </w:p>
    <w:p w:rsidR="009A7301" w:rsidRDefault="009206BF" w:rsidP="00B0632D">
      <w:pPr>
        <w:pStyle w:val="NormalWeb"/>
        <w:shd w:val="clear" w:color="auto" w:fill="FFFFFF"/>
        <w:rPr>
          <w:sz w:val="22"/>
          <w:szCs w:val="22"/>
        </w:rPr>
      </w:pPr>
      <w:r w:rsidRPr="000234FA">
        <w:rPr>
          <w:b/>
          <w:sz w:val="22"/>
          <w:szCs w:val="22"/>
        </w:rPr>
        <w:t>CES:</w:t>
      </w:r>
      <w:r w:rsidR="008B3844" w:rsidRPr="000234FA">
        <w:rPr>
          <w:b/>
          <w:sz w:val="22"/>
          <w:szCs w:val="22"/>
        </w:rPr>
        <w:t xml:space="preserve"> </w:t>
      </w:r>
      <w:r w:rsidR="008B3844" w:rsidRPr="000234FA">
        <w:rPr>
          <w:sz w:val="22"/>
          <w:szCs w:val="22"/>
        </w:rPr>
        <w:t>Kate</w:t>
      </w:r>
      <w:r w:rsidR="008B3844">
        <w:rPr>
          <w:sz w:val="22"/>
          <w:szCs w:val="22"/>
        </w:rPr>
        <w:t xml:space="preserve"> updated the council by mentioning the committee will be finalizing the EHV assessment tool this afternoon during their </w:t>
      </w:r>
      <w:r w:rsidR="00A20B78">
        <w:rPr>
          <w:sz w:val="22"/>
          <w:szCs w:val="22"/>
        </w:rPr>
        <w:t xml:space="preserve">weekly TAC meeting. The </w:t>
      </w:r>
      <w:proofErr w:type="spellStart"/>
      <w:r w:rsidR="00481B8E">
        <w:rPr>
          <w:sz w:val="22"/>
          <w:szCs w:val="22"/>
        </w:rPr>
        <w:t>M</w:t>
      </w:r>
      <w:r w:rsidR="00A20B78">
        <w:rPr>
          <w:sz w:val="22"/>
          <w:szCs w:val="22"/>
        </w:rPr>
        <w:t>CoC</w:t>
      </w:r>
      <w:proofErr w:type="spellEnd"/>
      <w:r w:rsidR="00A20B78">
        <w:rPr>
          <w:sz w:val="22"/>
          <w:szCs w:val="22"/>
        </w:rPr>
        <w:t xml:space="preserve"> </w:t>
      </w:r>
      <w:r w:rsidR="00481B8E">
        <w:rPr>
          <w:sz w:val="22"/>
          <w:szCs w:val="22"/>
        </w:rPr>
        <w:t>Board</w:t>
      </w:r>
      <w:r w:rsidR="008B3844">
        <w:rPr>
          <w:sz w:val="22"/>
          <w:szCs w:val="22"/>
        </w:rPr>
        <w:t xml:space="preserve"> granted permission for the committee to fine tune </w:t>
      </w:r>
      <w:r w:rsidR="00481B8E">
        <w:rPr>
          <w:sz w:val="22"/>
          <w:szCs w:val="22"/>
        </w:rPr>
        <w:t>and finalize</w:t>
      </w:r>
      <w:r w:rsidR="00481B8E">
        <w:rPr>
          <w:sz w:val="22"/>
          <w:szCs w:val="22"/>
        </w:rPr>
        <w:t xml:space="preserve"> </w:t>
      </w:r>
      <w:r w:rsidR="008B3844">
        <w:rPr>
          <w:sz w:val="22"/>
          <w:szCs w:val="22"/>
        </w:rPr>
        <w:t>the referral and assessment process</w:t>
      </w:r>
      <w:r w:rsidR="00481B8E">
        <w:rPr>
          <w:sz w:val="22"/>
          <w:szCs w:val="22"/>
        </w:rPr>
        <w:t>es</w:t>
      </w:r>
      <w:r w:rsidR="008B3844">
        <w:rPr>
          <w:sz w:val="22"/>
          <w:szCs w:val="22"/>
        </w:rPr>
        <w:t xml:space="preserve"> </w:t>
      </w:r>
      <w:r w:rsidR="00481B8E">
        <w:rPr>
          <w:sz w:val="22"/>
          <w:szCs w:val="22"/>
        </w:rPr>
        <w:t>for EHV’s</w:t>
      </w:r>
      <w:r w:rsidR="00571C69">
        <w:rPr>
          <w:sz w:val="22"/>
          <w:szCs w:val="22"/>
        </w:rPr>
        <w:t>.</w:t>
      </w:r>
      <w:r w:rsidR="008B3844">
        <w:rPr>
          <w:sz w:val="22"/>
          <w:szCs w:val="22"/>
        </w:rPr>
        <w:t xml:space="preserve">  Starting next week the CES Committee will work on developing an equitabl</w:t>
      </w:r>
      <w:r w:rsidR="003216B4">
        <w:rPr>
          <w:sz w:val="22"/>
          <w:szCs w:val="22"/>
        </w:rPr>
        <w:t xml:space="preserve">e assessment tool for </w:t>
      </w:r>
      <w:r w:rsidR="008B3844">
        <w:rPr>
          <w:sz w:val="22"/>
          <w:szCs w:val="22"/>
        </w:rPr>
        <w:t>the entire state of Maine.</w:t>
      </w:r>
    </w:p>
    <w:p w:rsidR="008B77B1" w:rsidRDefault="009206BF" w:rsidP="008B77B1">
      <w:pPr>
        <w:pStyle w:val="NormalWeb"/>
        <w:shd w:val="clear" w:color="auto" w:fill="FFFFFF"/>
        <w:rPr>
          <w:rFonts w:eastAsiaTheme="minorEastAsia"/>
          <w:color w:val="000000" w:themeColor="dark1"/>
          <w:kern w:val="24"/>
          <w:sz w:val="22"/>
          <w:szCs w:val="22"/>
        </w:rPr>
      </w:pPr>
      <w:r w:rsidRPr="000234FA">
        <w:rPr>
          <w:rFonts w:eastAsiaTheme="minorEastAsia"/>
          <w:b/>
          <w:color w:val="000000" w:themeColor="dark1"/>
          <w:kern w:val="24"/>
          <w:sz w:val="22"/>
          <w:szCs w:val="22"/>
        </w:rPr>
        <w:t>Retreat Planning:</w:t>
      </w:r>
      <w:r w:rsidR="008B77B1">
        <w:rPr>
          <w:rFonts w:eastAsiaTheme="minorEastAsia"/>
          <w:color w:val="000000" w:themeColor="dark1"/>
          <w:kern w:val="24"/>
          <w:sz w:val="22"/>
          <w:szCs w:val="22"/>
        </w:rPr>
        <w:t xml:space="preserve"> Bob Wright will be the fac</w:t>
      </w:r>
      <w:r w:rsidR="00F45DAE">
        <w:rPr>
          <w:rFonts w:eastAsiaTheme="minorEastAsia"/>
          <w:color w:val="000000" w:themeColor="dark1"/>
          <w:kern w:val="24"/>
          <w:sz w:val="22"/>
          <w:szCs w:val="22"/>
        </w:rPr>
        <w:t xml:space="preserve">ilitator for a </w:t>
      </w:r>
      <w:r w:rsidR="00304048">
        <w:rPr>
          <w:rFonts w:eastAsiaTheme="minorEastAsia"/>
          <w:color w:val="000000" w:themeColor="dark1"/>
          <w:kern w:val="24"/>
          <w:sz w:val="22"/>
          <w:szCs w:val="22"/>
        </w:rPr>
        <w:t>retreat</w:t>
      </w:r>
      <w:r w:rsidR="000234FA">
        <w:rPr>
          <w:rFonts w:eastAsiaTheme="minorEastAsia"/>
          <w:color w:val="000000" w:themeColor="dark1"/>
          <w:kern w:val="24"/>
          <w:sz w:val="22"/>
          <w:szCs w:val="22"/>
        </w:rPr>
        <w:t xml:space="preserve"> to be held in October</w:t>
      </w:r>
      <w:r w:rsidR="008B77B1">
        <w:rPr>
          <w:rFonts w:eastAsiaTheme="minorEastAsia"/>
          <w:color w:val="000000" w:themeColor="dark1"/>
          <w:kern w:val="24"/>
          <w:sz w:val="22"/>
          <w:szCs w:val="22"/>
        </w:rPr>
        <w:t>.  S</w:t>
      </w:r>
      <w:r w:rsidR="00524BC7" w:rsidRPr="00B0632D">
        <w:rPr>
          <w:rFonts w:eastAsiaTheme="minorEastAsia"/>
          <w:color w:val="000000" w:themeColor="dark1"/>
          <w:kern w:val="24"/>
          <w:sz w:val="22"/>
          <w:szCs w:val="22"/>
        </w:rPr>
        <w:t>tephanie</w:t>
      </w:r>
      <w:r w:rsidR="008B77B1">
        <w:rPr>
          <w:rFonts w:eastAsiaTheme="minorEastAsia"/>
          <w:color w:val="000000" w:themeColor="dark1"/>
          <w:kern w:val="24"/>
          <w:sz w:val="22"/>
          <w:szCs w:val="22"/>
        </w:rPr>
        <w:t>, Bob, Katie</w:t>
      </w:r>
      <w:r w:rsidR="00304048">
        <w:rPr>
          <w:rFonts w:eastAsiaTheme="minorEastAsia"/>
          <w:color w:val="000000" w:themeColor="dark1"/>
          <w:kern w:val="24"/>
          <w:sz w:val="22"/>
          <w:szCs w:val="22"/>
        </w:rPr>
        <w:t>, Lauren</w:t>
      </w:r>
      <w:r w:rsidR="00F45DAE">
        <w:rPr>
          <w:rFonts w:eastAsiaTheme="minorEastAsia"/>
          <w:color w:val="000000" w:themeColor="dark1"/>
          <w:kern w:val="24"/>
          <w:sz w:val="22"/>
          <w:szCs w:val="22"/>
        </w:rPr>
        <w:t xml:space="preserve"> and Betty will</w:t>
      </w:r>
      <w:r w:rsidR="00524BC7" w:rsidRPr="00B0632D">
        <w:rPr>
          <w:rFonts w:eastAsiaTheme="minorEastAsia"/>
          <w:color w:val="000000" w:themeColor="dark1"/>
          <w:kern w:val="24"/>
          <w:sz w:val="22"/>
          <w:szCs w:val="22"/>
        </w:rPr>
        <w:t xml:space="preserve"> serve as a planning committee</w:t>
      </w:r>
      <w:r w:rsidR="00304048">
        <w:rPr>
          <w:rFonts w:eastAsiaTheme="minorEastAsia"/>
          <w:color w:val="000000" w:themeColor="dark1"/>
          <w:kern w:val="24"/>
          <w:sz w:val="22"/>
          <w:szCs w:val="22"/>
        </w:rPr>
        <w:t xml:space="preserve"> to assist with setting the stage </w:t>
      </w:r>
      <w:r w:rsidR="008B77B1">
        <w:rPr>
          <w:rFonts w:eastAsiaTheme="minorEastAsia"/>
          <w:color w:val="000000" w:themeColor="dark1"/>
          <w:kern w:val="24"/>
          <w:sz w:val="22"/>
          <w:szCs w:val="22"/>
        </w:rPr>
        <w:t>for the</w:t>
      </w:r>
      <w:r w:rsidR="00524BC7" w:rsidRPr="00B0632D">
        <w:rPr>
          <w:rFonts w:eastAsiaTheme="minorEastAsia"/>
          <w:color w:val="000000" w:themeColor="dark1"/>
          <w:kern w:val="24"/>
          <w:sz w:val="22"/>
          <w:szCs w:val="22"/>
        </w:rPr>
        <w:t xml:space="preserve"> early fall meeting.</w:t>
      </w:r>
      <w:r w:rsidR="008B77B1">
        <w:rPr>
          <w:rFonts w:eastAsiaTheme="minorEastAsia"/>
          <w:color w:val="000000" w:themeColor="dark1"/>
          <w:kern w:val="24"/>
          <w:sz w:val="22"/>
          <w:szCs w:val="22"/>
        </w:rPr>
        <w:t xml:space="preserve">  Upon Stephanie</w:t>
      </w:r>
      <w:r w:rsidR="00304048">
        <w:rPr>
          <w:rFonts w:eastAsiaTheme="minorEastAsia"/>
          <w:color w:val="000000" w:themeColor="dark1"/>
          <w:kern w:val="24"/>
          <w:sz w:val="22"/>
          <w:szCs w:val="22"/>
        </w:rPr>
        <w:t>’s</w:t>
      </w:r>
      <w:r w:rsidR="008B77B1">
        <w:rPr>
          <w:rFonts w:eastAsiaTheme="minorEastAsia"/>
          <w:color w:val="000000" w:themeColor="dark1"/>
          <w:kern w:val="24"/>
          <w:sz w:val="22"/>
          <w:szCs w:val="22"/>
        </w:rPr>
        <w:t xml:space="preserve"> invitation for topic suggestions</w:t>
      </w:r>
      <w:r w:rsidR="00304048">
        <w:rPr>
          <w:rFonts w:eastAsiaTheme="minorEastAsia"/>
          <w:color w:val="000000" w:themeColor="dark1"/>
          <w:kern w:val="24"/>
          <w:sz w:val="22"/>
          <w:szCs w:val="22"/>
        </w:rPr>
        <w:t>,</w:t>
      </w:r>
      <w:r w:rsidR="008B77B1">
        <w:rPr>
          <w:rFonts w:eastAsiaTheme="minorEastAsia"/>
          <w:color w:val="000000" w:themeColor="dark1"/>
          <w:kern w:val="24"/>
          <w:sz w:val="22"/>
          <w:szCs w:val="22"/>
        </w:rPr>
        <w:t xml:space="preserve"> the following ideas were shared. </w:t>
      </w:r>
    </w:p>
    <w:p w:rsidR="008B77B1" w:rsidRDefault="008B77B1" w:rsidP="008B77B1">
      <w:pPr>
        <w:pStyle w:val="NormalWeb"/>
        <w:numPr>
          <w:ilvl w:val="0"/>
          <w:numId w:val="26"/>
        </w:numPr>
        <w:shd w:val="clear" w:color="auto" w:fill="FFFFFF"/>
        <w:rPr>
          <w:rFonts w:eastAsiaTheme="minorEastAsia"/>
          <w:color w:val="000000" w:themeColor="dark1"/>
          <w:kern w:val="24"/>
          <w:sz w:val="22"/>
          <w:szCs w:val="22"/>
        </w:rPr>
      </w:pPr>
      <w:r>
        <w:rPr>
          <w:rFonts w:eastAsiaTheme="minorEastAsia"/>
          <w:color w:val="000000" w:themeColor="dark1"/>
          <w:kern w:val="24"/>
          <w:sz w:val="22"/>
          <w:szCs w:val="22"/>
        </w:rPr>
        <w:t>Map out a plan prioritizing goals for the next year.</w:t>
      </w:r>
    </w:p>
    <w:p w:rsidR="008B77B1" w:rsidRDefault="008B77B1" w:rsidP="008B77B1">
      <w:pPr>
        <w:pStyle w:val="NormalWeb"/>
        <w:numPr>
          <w:ilvl w:val="0"/>
          <w:numId w:val="26"/>
        </w:numPr>
        <w:shd w:val="clear" w:color="auto" w:fill="FFFFFF"/>
        <w:rPr>
          <w:rFonts w:eastAsiaTheme="minorEastAsia"/>
          <w:color w:val="000000" w:themeColor="dark1"/>
          <w:kern w:val="24"/>
          <w:sz w:val="22"/>
          <w:szCs w:val="22"/>
        </w:rPr>
      </w:pPr>
      <w:r>
        <w:rPr>
          <w:rFonts w:eastAsiaTheme="minorEastAsia"/>
          <w:color w:val="000000" w:themeColor="dark1"/>
          <w:kern w:val="24"/>
          <w:sz w:val="22"/>
          <w:szCs w:val="22"/>
        </w:rPr>
        <w:t>Organize a better way to communicate proactively as a council</w:t>
      </w:r>
    </w:p>
    <w:p w:rsidR="008B77B1" w:rsidRDefault="008B77B1" w:rsidP="008B77B1">
      <w:pPr>
        <w:pStyle w:val="NormalWeb"/>
        <w:numPr>
          <w:ilvl w:val="0"/>
          <w:numId w:val="26"/>
        </w:numPr>
        <w:shd w:val="clear" w:color="auto" w:fill="FFFFFF"/>
        <w:rPr>
          <w:rFonts w:eastAsiaTheme="minorEastAsia"/>
          <w:color w:val="000000" w:themeColor="dark1"/>
          <w:kern w:val="24"/>
          <w:sz w:val="22"/>
          <w:szCs w:val="22"/>
        </w:rPr>
      </w:pPr>
      <w:r>
        <w:rPr>
          <w:rFonts w:eastAsiaTheme="minorEastAsia"/>
          <w:color w:val="000000" w:themeColor="dark1"/>
          <w:kern w:val="24"/>
          <w:sz w:val="22"/>
          <w:szCs w:val="22"/>
        </w:rPr>
        <w:t>Goal is to meet in person but will continue to monitor the delta variant</w:t>
      </w:r>
    </w:p>
    <w:p w:rsidR="00987D1B" w:rsidRDefault="008B77B1" w:rsidP="00304048">
      <w:pPr>
        <w:pStyle w:val="NormalWeb"/>
        <w:numPr>
          <w:ilvl w:val="0"/>
          <w:numId w:val="26"/>
        </w:numPr>
        <w:shd w:val="clear" w:color="auto" w:fill="FFFFFF"/>
        <w:rPr>
          <w:rFonts w:eastAsiaTheme="minorEastAsia"/>
          <w:color w:val="000000" w:themeColor="dark1"/>
          <w:kern w:val="24"/>
          <w:sz w:val="22"/>
          <w:szCs w:val="22"/>
        </w:rPr>
      </w:pPr>
      <w:r w:rsidRPr="00F45DAE">
        <w:rPr>
          <w:rFonts w:eastAsiaTheme="minorEastAsia"/>
          <w:i/>
          <w:color w:val="000000" w:themeColor="dark1"/>
          <w:kern w:val="24"/>
          <w:sz w:val="22"/>
          <w:szCs w:val="22"/>
        </w:rPr>
        <w:t>How does it align with the Community Solutions kick-off?</w:t>
      </w:r>
      <w:r w:rsidRPr="008B77B1">
        <w:rPr>
          <w:rFonts w:eastAsiaTheme="minorEastAsia"/>
          <w:color w:val="000000" w:themeColor="dark1"/>
          <w:kern w:val="24"/>
          <w:sz w:val="22"/>
          <w:szCs w:val="22"/>
        </w:rPr>
        <w:t xml:space="preserve"> </w:t>
      </w:r>
      <w:r w:rsidR="00A34640">
        <w:rPr>
          <w:rFonts w:eastAsiaTheme="minorEastAsia"/>
          <w:color w:val="000000" w:themeColor="dark1"/>
          <w:kern w:val="24"/>
          <w:sz w:val="22"/>
          <w:szCs w:val="22"/>
        </w:rPr>
        <w:t xml:space="preserve"> During the fall the ground work on </w:t>
      </w:r>
      <w:r w:rsidR="006E313B">
        <w:rPr>
          <w:rFonts w:eastAsiaTheme="minorEastAsia"/>
          <w:color w:val="000000" w:themeColor="dark1"/>
          <w:kern w:val="24"/>
          <w:sz w:val="22"/>
          <w:szCs w:val="22"/>
        </w:rPr>
        <w:t>how</w:t>
      </w:r>
      <w:r w:rsidR="00A34640">
        <w:rPr>
          <w:rFonts w:eastAsiaTheme="minorEastAsia"/>
          <w:color w:val="000000" w:themeColor="dark1"/>
          <w:kern w:val="24"/>
          <w:sz w:val="22"/>
          <w:szCs w:val="22"/>
        </w:rPr>
        <w:t xml:space="preserve"> the hub systems will operate as </w:t>
      </w:r>
      <w:r w:rsidR="00A34640" w:rsidRPr="006E313B">
        <w:rPr>
          <w:rFonts w:eastAsiaTheme="minorEastAsia"/>
          <w:color w:val="000000" w:themeColor="dark1"/>
          <w:kern w:val="24"/>
          <w:sz w:val="22"/>
          <w:szCs w:val="22"/>
        </w:rPr>
        <w:t xml:space="preserve">nimble </w:t>
      </w:r>
      <w:r w:rsidR="006E313B" w:rsidRPr="006E313B">
        <w:rPr>
          <w:rFonts w:eastAsiaTheme="minorEastAsia"/>
          <w:color w:val="000000" w:themeColor="dark1"/>
          <w:kern w:val="24"/>
          <w:sz w:val="22"/>
          <w:szCs w:val="22"/>
        </w:rPr>
        <w:t>command</w:t>
      </w:r>
      <w:r w:rsidR="006E313B">
        <w:rPr>
          <w:rFonts w:eastAsiaTheme="minorEastAsia"/>
          <w:color w:val="000000" w:themeColor="dark1"/>
          <w:kern w:val="24"/>
          <w:sz w:val="22"/>
          <w:szCs w:val="22"/>
        </w:rPr>
        <w:t xml:space="preserve"> centers</w:t>
      </w:r>
      <w:r w:rsidR="00F45DAE">
        <w:rPr>
          <w:rFonts w:eastAsiaTheme="minorEastAsia"/>
          <w:color w:val="000000" w:themeColor="dark1"/>
          <w:kern w:val="24"/>
          <w:sz w:val="22"/>
          <w:szCs w:val="22"/>
        </w:rPr>
        <w:t xml:space="preserve">. </w:t>
      </w:r>
      <w:r w:rsidR="00A34640" w:rsidRPr="00304048">
        <w:rPr>
          <w:rFonts w:eastAsiaTheme="minorEastAsia"/>
          <w:color w:val="000000" w:themeColor="dark1"/>
          <w:kern w:val="24"/>
          <w:sz w:val="22"/>
          <w:szCs w:val="22"/>
        </w:rPr>
        <w:t xml:space="preserve">The state teams will </w:t>
      </w:r>
      <w:r w:rsidR="00987D1B" w:rsidRPr="00304048">
        <w:rPr>
          <w:rFonts w:eastAsiaTheme="minorEastAsia"/>
          <w:color w:val="000000" w:themeColor="dark1"/>
          <w:kern w:val="24"/>
          <w:sz w:val="22"/>
          <w:szCs w:val="22"/>
        </w:rPr>
        <w:t xml:space="preserve">land in January, the local hubs will be invited to apply </w:t>
      </w:r>
      <w:r w:rsidR="00F45DAE">
        <w:rPr>
          <w:rFonts w:eastAsiaTheme="minorEastAsia"/>
          <w:color w:val="000000" w:themeColor="dark1"/>
          <w:kern w:val="24"/>
          <w:sz w:val="22"/>
          <w:szCs w:val="22"/>
        </w:rPr>
        <w:t>early next year and will be launched in spring 22.</w:t>
      </w:r>
    </w:p>
    <w:p w:rsidR="00304048" w:rsidRDefault="00304048" w:rsidP="00304048">
      <w:pPr>
        <w:pStyle w:val="NormalWeb"/>
        <w:numPr>
          <w:ilvl w:val="0"/>
          <w:numId w:val="26"/>
        </w:numPr>
        <w:shd w:val="clear" w:color="auto" w:fill="FFFFFF"/>
        <w:rPr>
          <w:rFonts w:eastAsiaTheme="minorEastAsia"/>
          <w:color w:val="000000" w:themeColor="dark1"/>
          <w:kern w:val="24"/>
          <w:sz w:val="22"/>
          <w:szCs w:val="22"/>
        </w:rPr>
      </w:pPr>
      <w:r>
        <w:rPr>
          <w:rFonts w:eastAsiaTheme="minorEastAsia"/>
          <w:color w:val="000000" w:themeColor="dark1"/>
          <w:kern w:val="24"/>
          <w:sz w:val="22"/>
          <w:szCs w:val="22"/>
        </w:rPr>
        <w:t>An area of focus should be on how CES will fit into the Hubs.</w:t>
      </w:r>
    </w:p>
    <w:p w:rsidR="00304048" w:rsidRDefault="00304048" w:rsidP="00304048">
      <w:pPr>
        <w:pStyle w:val="NormalWeb"/>
        <w:numPr>
          <w:ilvl w:val="0"/>
          <w:numId w:val="26"/>
        </w:numPr>
        <w:shd w:val="clear" w:color="auto" w:fill="FFFFFF"/>
        <w:rPr>
          <w:rFonts w:eastAsiaTheme="minorEastAsia"/>
          <w:color w:val="000000" w:themeColor="dark1"/>
          <w:kern w:val="24"/>
          <w:sz w:val="22"/>
          <w:szCs w:val="22"/>
        </w:rPr>
      </w:pPr>
      <w:r>
        <w:rPr>
          <w:rFonts w:eastAsiaTheme="minorEastAsia"/>
          <w:color w:val="000000" w:themeColor="dark1"/>
          <w:kern w:val="24"/>
          <w:sz w:val="22"/>
          <w:szCs w:val="22"/>
        </w:rPr>
        <w:t>Anyone with suggestions on outdoor venues were asked for them to be emailed to Betty</w:t>
      </w:r>
    </w:p>
    <w:p w:rsidR="00304048" w:rsidRDefault="00304048" w:rsidP="00304048">
      <w:pPr>
        <w:pStyle w:val="NormalWeb"/>
        <w:numPr>
          <w:ilvl w:val="0"/>
          <w:numId w:val="26"/>
        </w:numPr>
        <w:shd w:val="clear" w:color="auto" w:fill="FFFFFF"/>
        <w:rPr>
          <w:rFonts w:eastAsiaTheme="minorEastAsia"/>
          <w:color w:val="000000" w:themeColor="dark1"/>
          <w:kern w:val="24"/>
          <w:sz w:val="22"/>
          <w:szCs w:val="22"/>
        </w:rPr>
      </w:pPr>
      <w:r>
        <w:rPr>
          <w:rFonts w:eastAsiaTheme="minorEastAsia"/>
          <w:color w:val="000000" w:themeColor="dark1"/>
          <w:kern w:val="24"/>
          <w:sz w:val="22"/>
          <w:szCs w:val="22"/>
        </w:rPr>
        <w:t>Transparency and sensitivity to language is important.</w:t>
      </w:r>
    </w:p>
    <w:p w:rsidR="00304048" w:rsidRDefault="00304048" w:rsidP="00304048">
      <w:pPr>
        <w:pStyle w:val="NormalWeb"/>
        <w:numPr>
          <w:ilvl w:val="0"/>
          <w:numId w:val="26"/>
        </w:numPr>
        <w:shd w:val="clear" w:color="auto" w:fill="FFFFFF"/>
        <w:rPr>
          <w:rFonts w:eastAsiaTheme="minorEastAsia"/>
          <w:color w:val="000000" w:themeColor="dark1"/>
          <w:kern w:val="24"/>
          <w:sz w:val="22"/>
          <w:szCs w:val="22"/>
        </w:rPr>
      </w:pPr>
      <w:r>
        <w:rPr>
          <w:rFonts w:eastAsiaTheme="minorEastAsia"/>
          <w:color w:val="000000" w:themeColor="dark1"/>
          <w:kern w:val="24"/>
          <w:sz w:val="22"/>
          <w:szCs w:val="22"/>
        </w:rPr>
        <w:t>The brainstorming of key accomplishments and goals expressed during the 2019 retreat will be part of Bob’</w:t>
      </w:r>
      <w:r w:rsidR="00E404A4">
        <w:rPr>
          <w:rFonts w:eastAsiaTheme="minorEastAsia"/>
          <w:color w:val="000000" w:themeColor="dark1"/>
          <w:kern w:val="24"/>
          <w:sz w:val="22"/>
          <w:szCs w:val="22"/>
        </w:rPr>
        <w:t>s facilita</w:t>
      </w:r>
      <w:r>
        <w:rPr>
          <w:rFonts w:eastAsiaTheme="minorEastAsia"/>
          <w:color w:val="000000" w:themeColor="dark1"/>
          <w:kern w:val="24"/>
          <w:sz w:val="22"/>
          <w:szCs w:val="22"/>
        </w:rPr>
        <w:t>tion.</w:t>
      </w:r>
    </w:p>
    <w:p w:rsidR="00304048" w:rsidRDefault="00E404A4" w:rsidP="00304048">
      <w:pPr>
        <w:pStyle w:val="NormalWeb"/>
        <w:numPr>
          <w:ilvl w:val="0"/>
          <w:numId w:val="26"/>
        </w:numPr>
        <w:shd w:val="clear" w:color="auto" w:fill="FFFFFF"/>
        <w:rPr>
          <w:rFonts w:eastAsiaTheme="minorEastAsia"/>
          <w:color w:val="000000" w:themeColor="dark1"/>
          <w:kern w:val="24"/>
          <w:sz w:val="22"/>
          <w:szCs w:val="22"/>
        </w:rPr>
      </w:pPr>
      <w:r>
        <w:rPr>
          <w:rFonts w:eastAsiaTheme="minorEastAsia"/>
          <w:color w:val="000000" w:themeColor="dark1"/>
          <w:kern w:val="24"/>
          <w:sz w:val="22"/>
          <w:szCs w:val="22"/>
        </w:rPr>
        <w:t>There should be a balance of inclusion and focus groups.</w:t>
      </w:r>
    </w:p>
    <w:p w:rsidR="00E404A4" w:rsidRPr="00304048" w:rsidRDefault="00E404A4" w:rsidP="00304048">
      <w:pPr>
        <w:pStyle w:val="NormalWeb"/>
        <w:numPr>
          <w:ilvl w:val="0"/>
          <w:numId w:val="26"/>
        </w:numPr>
        <w:shd w:val="clear" w:color="auto" w:fill="FFFFFF"/>
        <w:rPr>
          <w:rFonts w:eastAsiaTheme="minorEastAsia"/>
          <w:color w:val="000000" w:themeColor="dark1"/>
          <w:kern w:val="24"/>
          <w:sz w:val="22"/>
          <w:szCs w:val="22"/>
        </w:rPr>
      </w:pPr>
      <w:r>
        <w:rPr>
          <w:rFonts w:eastAsiaTheme="minorEastAsia"/>
          <w:color w:val="000000" w:themeColor="dark1"/>
          <w:kern w:val="24"/>
          <w:sz w:val="22"/>
          <w:szCs w:val="22"/>
        </w:rPr>
        <w:t xml:space="preserve">A personalized invitation should be sent to DHHS including </w:t>
      </w:r>
      <w:proofErr w:type="spellStart"/>
      <w:r>
        <w:rPr>
          <w:rFonts w:eastAsiaTheme="minorEastAsia"/>
          <w:color w:val="000000" w:themeColor="dark1"/>
          <w:kern w:val="24"/>
          <w:sz w:val="22"/>
          <w:szCs w:val="22"/>
        </w:rPr>
        <w:t>MaineCare</w:t>
      </w:r>
      <w:proofErr w:type="spellEnd"/>
      <w:r>
        <w:rPr>
          <w:rFonts w:eastAsiaTheme="minorEastAsia"/>
          <w:color w:val="000000" w:themeColor="dark1"/>
          <w:kern w:val="24"/>
          <w:sz w:val="22"/>
          <w:szCs w:val="22"/>
        </w:rPr>
        <w:t xml:space="preserve"> </w:t>
      </w:r>
    </w:p>
    <w:p w:rsidR="00987D1B" w:rsidRPr="00987D1B" w:rsidRDefault="00524BC7" w:rsidP="008B77B1">
      <w:pPr>
        <w:pStyle w:val="NormalWeb"/>
        <w:numPr>
          <w:ilvl w:val="0"/>
          <w:numId w:val="26"/>
        </w:numPr>
        <w:shd w:val="clear" w:color="auto" w:fill="FFFFFF"/>
        <w:rPr>
          <w:rFonts w:eastAsiaTheme="minorEastAsia"/>
          <w:color w:val="000000" w:themeColor="dark1"/>
          <w:kern w:val="24"/>
          <w:sz w:val="22"/>
          <w:szCs w:val="22"/>
        </w:rPr>
      </w:pPr>
      <w:r w:rsidRPr="008B77B1">
        <w:rPr>
          <w:rFonts w:eastAsiaTheme="minorEastAsia"/>
          <w:color w:val="000000" w:themeColor="dark1"/>
          <w:kern w:val="24"/>
          <w:sz w:val="22"/>
          <w:szCs w:val="22"/>
        </w:rPr>
        <w:t>Anyone interested in be</w:t>
      </w:r>
      <w:r w:rsidR="00F52B08">
        <w:rPr>
          <w:rFonts w:eastAsiaTheme="minorEastAsia"/>
          <w:color w:val="000000" w:themeColor="dark1"/>
          <w:kern w:val="24"/>
          <w:sz w:val="22"/>
          <w:szCs w:val="22"/>
        </w:rPr>
        <w:t>ing</w:t>
      </w:r>
      <w:r w:rsidRPr="008B77B1">
        <w:rPr>
          <w:rFonts w:eastAsiaTheme="minorEastAsia"/>
          <w:color w:val="000000" w:themeColor="dark1"/>
          <w:kern w:val="24"/>
          <w:sz w:val="22"/>
          <w:szCs w:val="22"/>
        </w:rPr>
        <w:t xml:space="preserve"> on the committee or have suggestions for topics </w:t>
      </w:r>
      <w:r w:rsidR="00304048">
        <w:rPr>
          <w:rFonts w:eastAsiaTheme="minorEastAsia"/>
          <w:color w:val="000000" w:themeColor="dark1"/>
          <w:kern w:val="24"/>
          <w:sz w:val="22"/>
          <w:szCs w:val="22"/>
        </w:rPr>
        <w:t xml:space="preserve">please contact </w:t>
      </w:r>
      <w:r w:rsidRPr="008B77B1">
        <w:rPr>
          <w:rFonts w:eastAsiaTheme="minorEastAsia"/>
          <w:color w:val="000000" w:themeColor="dark1"/>
          <w:kern w:val="24"/>
          <w:sz w:val="22"/>
          <w:szCs w:val="22"/>
        </w:rPr>
        <w:t>Stephanie or Betty.</w:t>
      </w:r>
      <w:r w:rsidRPr="008B77B1">
        <w:rPr>
          <w:rFonts w:eastAsiaTheme="minorEastAsia"/>
          <w:b/>
          <w:color w:val="000000" w:themeColor="dark1"/>
          <w:kern w:val="24"/>
          <w:sz w:val="22"/>
          <w:szCs w:val="22"/>
        </w:rPr>
        <w:t xml:space="preserve">   </w:t>
      </w:r>
    </w:p>
    <w:p w:rsidR="00F52B08" w:rsidRDefault="009206BF" w:rsidP="0096101C">
      <w:pPr>
        <w:pStyle w:val="Default"/>
        <w:rPr>
          <w:rFonts w:ascii="Times New Roman" w:eastAsiaTheme="minorEastAsia" w:hAnsi="Times New Roman" w:cs="Times New Roman"/>
          <w:color w:val="000000" w:themeColor="dark1"/>
          <w:kern w:val="24"/>
          <w:sz w:val="22"/>
          <w:szCs w:val="22"/>
        </w:rPr>
      </w:pPr>
      <w:r w:rsidRPr="00F52B08">
        <w:rPr>
          <w:rFonts w:ascii="Times New Roman" w:eastAsiaTheme="minorEastAsia" w:hAnsi="Times New Roman" w:cs="Times New Roman"/>
          <w:b/>
          <w:color w:val="000000" w:themeColor="dark1"/>
          <w:kern w:val="24"/>
          <w:sz w:val="22"/>
          <w:szCs w:val="22"/>
        </w:rPr>
        <w:t xml:space="preserve">Council Updates:                                                                                                                                                Regional Updates                                                                                                                                           </w:t>
      </w:r>
      <w:r w:rsidR="00FB350F" w:rsidRPr="00F52B08">
        <w:rPr>
          <w:rFonts w:ascii="Times New Roman" w:eastAsiaTheme="minorEastAsia" w:hAnsi="Times New Roman" w:cs="Times New Roman"/>
          <w:b/>
          <w:color w:val="000000" w:themeColor="dark1"/>
          <w:kern w:val="24"/>
          <w:sz w:val="22"/>
          <w:szCs w:val="22"/>
        </w:rPr>
        <w:t xml:space="preserve">                       </w:t>
      </w:r>
      <w:r w:rsidRPr="00F52B08">
        <w:rPr>
          <w:rFonts w:ascii="Times New Roman" w:eastAsiaTheme="minorEastAsia" w:hAnsi="Times New Roman" w:cs="Times New Roman"/>
          <w:b/>
          <w:color w:val="000000" w:themeColor="dark1"/>
          <w:kern w:val="24"/>
          <w:sz w:val="22"/>
          <w:szCs w:val="22"/>
        </w:rPr>
        <w:t>Region I</w:t>
      </w:r>
      <w:r w:rsidRPr="00F52B08">
        <w:rPr>
          <w:rFonts w:ascii="Times New Roman" w:eastAsiaTheme="minorEastAsia" w:hAnsi="Times New Roman" w:cs="Times New Roman"/>
          <w:color w:val="000000" w:themeColor="dark1"/>
          <w:kern w:val="24"/>
          <w:sz w:val="22"/>
          <w:szCs w:val="22"/>
        </w:rPr>
        <w:t>-</w:t>
      </w:r>
      <w:r w:rsidR="003216B4" w:rsidRPr="00F52B08">
        <w:rPr>
          <w:rFonts w:ascii="Times New Roman" w:eastAsiaTheme="minorEastAsia" w:hAnsi="Times New Roman" w:cs="Times New Roman"/>
          <w:color w:val="000000" w:themeColor="dark1"/>
          <w:kern w:val="24"/>
          <w:sz w:val="22"/>
          <w:szCs w:val="22"/>
        </w:rPr>
        <w:t>Mike joined June’s regional meeting to give an update on the work of the CES committee. There was also discussion regarding encampments and concerns over the CSH report and its de</w:t>
      </w:r>
      <w:r w:rsidR="008C5156" w:rsidRPr="00F52B08">
        <w:rPr>
          <w:rFonts w:ascii="Times New Roman" w:eastAsiaTheme="minorEastAsia" w:hAnsi="Times New Roman" w:cs="Times New Roman"/>
          <w:color w:val="000000" w:themeColor="dark1"/>
          <w:kern w:val="24"/>
          <w:sz w:val="22"/>
          <w:szCs w:val="22"/>
        </w:rPr>
        <w:t>-e</w:t>
      </w:r>
      <w:r w:rsidR="005659C2" w:rsidRPr="00F52B08">
        <w:rPr>
          <w:rFonts w:ascii="Times New Roman" w:eastAsiaTheme="minorEastAsia" w:hAnsi="Times New Roman" w:cs="Times New Roman"/>
          <w:color w:val="000000" w:themeColor="dark1"/>
          <w:kern w:val="24"/>
          <w:sz w:val="22"/>
          <w:szCs w:val="22"/>
        </w:rPr>
        <w:t>mphasis</w:t>
      </w:r>
      <w:r w:rsidR="008C5156" w:rsidRPr="00F52B08">
        <w:rPr>
          <w:rFonts w:ascii="Times New Roman" w:eastAsiaTheme="minorEastAsia" w:hAnsi="Times New Roman" w:cs="Times New Roman"/>
          <w:color w:val="000000" w:themeColor="dark1"/>
          <w:kern w:val="24"/>
          <w:sz w:val="22"/>
          <w:szCs w:val="22"/>
        </w:rPr>
        <w:t xml:space="preserve"> on</w:t>
      </w:r>
      <w:r w:rsidR="003216B4" w:rsidRPr="00F52B08">
        <w:rPr>
          <w:rFonts w:ascii="Times New Roman" w:eastAsiaTheme="minorEastAsia" w:hAnsi="Times New Roman" w:cs="Times New Roman"/>
          <w:color w:val="000000" w:themeColor="dark1"/>
          <w:kern w:val="24"/>
          <w:sz w:val="22"/>
          <w:szCs w:val="22"/>
        </w:rPr>
        <w:t xml:space="preserve"> </w:t>
      </w:r>
      <w:r w:rsidR="008C5156" w:rsidRPr="00F52B08">
        <w:rPr>
          <w:rFonts w:ascii="Times New Roman" w:eastAsiaTheme="minorEastAsia" w:hAnsi="Times New Roman" w:cs="Times New Roman"/>
          <w:color w:val="000000" w:themeColor="dark1"/>
          <w:kern w:val="24"/>
          <w:sz w:val="22"/>
          <w:szCs w:val="22"/>
        </w:rPr>
        <w:t>shelters.</w:t>
      </w:r>
      <w:r w:rsidRPr="00F52B08">
        <w:rPr>
          <w:rFonts w:ascii="Times New Roman" w:eastAsiaTheme="minorEastAsia" w:hAnsi="Times New Roman" w:cs="Times New Roman"/>
          <w:color w:val="000000" w:themeColor="dark1"/>
          <w:kern w:val="24"/>
          <w:sz w:val="22"/>
          <w:szCs w:val="22"/>
        </w:rPr>
        <w:t xml:space="preserve"> </w:t>
      </w:r>
      <w:r w:rsidR="008C5156" w:rsidRPr="00F52B08">
        <w:rPr>
          <w:rFonts w:ascii="Times New Roman" w:eastAsiaTheme="minorEastAsia" w:hAnsi="Times New Roman" w:cs="Times New Roman"/>
          <w:color w:val="000000" w:themeColor="dark1"/>
          <w:kern w:val="24"/>
          <w:sz w:val="22"/>
          <w:szCs w:val="22"/>
        </w:rPr>
        <w:t xml:space="preserve">Cheryl announced </w:t>
      </w:r>
      <w:r w:rsidR="00A11C18" w:rsidRPr="00F52B08">
        <w:rPr>
          <w:rFonts w:ascii="Times New Roman" w:eastAsiaTheme="minorEastAsia" w:hAnsi="Times New Roman" w:cs="Times New Roman"/>
          <w:color w:val="000000" w:themeColor="dark1"/>
          <w:kern w:val="24"/>
          <w:sz w:val="22"/>
          <w:szCs w:val="22"/>
        </w:rPr>
        <w:t xml:space="preserve">the HJV </w:t>
      </w:r>
      <w:r w:rsidR="008C5156" w:rsidRPr="00F52B08">
        <w:rPr>
          <w:rFonts w:ascii="Times New Roman" w:eastAsiaTheme="minorEastAsia" w:hAnsi="Times New Roman" w:cs="Times New Roman"/>
          <w:color w:val="000000" w:themeColor="dark1"/>
          <w:kern w:val="24"/>
          <w:sz w:val="22"/>
          <w:szCs w:val="22"/>
        </w:rPr>
        <w:t>has started conducting in person meeting</w:t>
      </w:r>
      <w:r w:rsidR="00F52B08">
        <w:rPr>
          <w:rFonts w:ascii="Times New Roman" w:eastAsiaTheme="minorEastAsia" w:hAnsi="Times New Roman" w:cs="Times New Roman"/>
          <w:color w:val="000000" w:themeColor="dark1"/>
          <w:kern w:val="24"/>
          <w:sz w:val="22"/>
          <w:szCs w:val="22"/>
        </w:rPr>
        <w:t>s</w:t>
      </w:r>
      <w:r w:rsidR="008C5156" w:rsidRPr="00F52B08">
        <w:rPr>
          <w:rFonts w:ascii="Times New Roman" w:eastAsiaTheme="minorEastAsia" w:hAnsi="Times New Roman" w:cs="Times New Roman"/>
          <w:color w:val="000000" w:themeColor="dark1"/>
          <w:kern w:val="24"/>
          <w:sz w:val="22"/>
          <w:szCs w:val="22"/>
        </w:rPr>
        <w:t xml:space="preserve"> and that the group just finished a training with the police cadets on how to engage with people experiencing homelessness.  </w:t>
      </w:r>
      <w:r w:rsidRPr="00F52B08">
        <w:rPr>
          <w:rFonts w:ascii="Times New Roman" w:eastAsiaTheme="minorEastAsia" w:hAnsi="Times New Roman" w:cs="Times New Roman"/>
          <w:color w:val="000000" w:themeColor="dark1"/>
          <w:kern w:val="24"/>
          <w:sz w:val="22"/>
          <w:szCs w:val="22"/>
        </w:rPr>
        <w:t xml:space="preserve">                                                                                                                                                        </w:t>
      </w:r>
      <w:r w:rsidRPr="00F52B08">
        <w:rPr>
          <w:rFonts w:ascii="Times New Roman" w:eastAsiaTheme="minorEastAsia" w:hAnsi="Times New Roman" w:cs="Times New Roman"/>
          <w:b/>
          <w:color w:val="000000" w:themeColor="dark1"/>
          <w:kern w:val="24"/>
          <w:sz w:val="22"/>
          <w:szCs w:val="22"/>
        </w:rPr>
        <w:t>Region II</w:t>
      </w:r>
      <w:r w:rsidR="008C5156" w:rsidRPr="00F52B08">
        <w:rPr>
          <w:rFonts w:ascii="Times New Roman" w:eastAsiaTheme="minorEastAsia" w:hAnsi="Times New Roman" w:cs="Times New Roman"/>
          <w:color w:val="000000" w:themeColor="dark1"/>
          <w:kern w:val="24"/>
          <w:sz w:val="22"/>
          <w:szCs w:val="22"/>
        </w:rPr>
        <w:t>-Shortage of affordable housing and difficulties hiring staff are both ongoing concerns</w:t>
      </w:r>
      <w:r w:rsidRPr="00F52B08">
        <w:rPr>
          <w:rFonts w:ascii="Times New Roman" w:eastAsiaTheme="minorEastAsia" w:hAnsi="Times New Roman" w:cs="Times New Roman"/>
          <w:color w:val="000000" w:themeColor="dark1"/>
          <w:kern w:val="24"/>
          <w:sz w:val="22"/>
          <w:szCs w:val="22"/>
        </w:rPr>
        <w:t xml:space="preserve"> </w:t>
      </w:r>
      <w:r w:rsidR="008C5156" w:rsidRPr="00F52B08">
        <w:rPr>
          <w:rFonts w:ascii="Times New Roman" w:eastAsiaTheme="minorEastAsia" w:hAnsi="Times New Roman" w:cs="Times New Roman"/>
          <w:color w:val="000000" w:themeColor="dark1"/>
          <w:kern w:val="24"/>
          <w:sz w:val="22"/>
          <w:szCs w:val="22"/>
        </w:rPr>
        <w:t>of the region.</w:t>
      </w:r>
      <w:r w:rsidRPr="00F52B08">
        <w:rPr>
          <w:rFonts w:ascii="Times New Roman" w:eastAsiaTheme="minorEastAsia" w:hAnsi="Times New Roman" w:cs="Times New Roman"/>
          <w:color w:val="000000" w:themeColor="dark1"/>
          <w:kern w:val="24"/>
          <w:sz w:val="22"/>
          <w:szCs w:val="22"/>
        </w:rPr>
        <w:t xml:space="preserve">                                                                                                                        </w:t>
      </w:r>
      <w:r w:rsidR="008C5156" w:rsidRPr="00F52B08">
        <w:rPr>
          <w:rFonts w:ascii="Times New Roman" w:eastAsiaTheme="minorEastAsia" w:hAnsi="Times New Roman" w:cs="Times New Roman"/>
          <w:color w:val="000000" w:themeColor="dark1"/>
          <w:kern w:val="24"/>
          <w:sz w:val="22"/>
          <w:szCs w:val="22"/>
        </w:rPr>
        <w:t xml:space="preserve">                             </w:t>
      </w:r>
      <w:r w:rsidRPr="00F52B08">
        <w:rPr>
          <w:rFonts w:ascii="Times New Roman" w:eastAsiaTheme="minorEastAsia" w:hAnsi="Times New Roman" w:cs="Times New Roman"/>
          <w:color w:val="000000" w:themeColor="dark1"/>
          <w:kern w:val="24"/>
          <w:sz w:val="22"/>
          <w:szCs w:val="22"/>
        </w:rPr>
        <w:t xml:space="preserve">  </w:t>
      </w:r>
      <w:r w:rsidR="00FB350F" w:rsidRPr="00F52B08">
        <w:rPr>
          <w:rFonts w:ascii="Times New Roman" w:eastAsiaTheme="minorEastAsia" w:hAnsi="Times New Roman" w:cs="Times New Roman"/>
          <w:color w:val="000000" w:themeColor="dark1"/>
          <w:kern w:val="24"/>
          <w:sz w:val="22"/>
          <w:szCs w:val="22"/>
        </w:rPr>
        <w:t xml:space="preserve">                          </w:t>
      </w:r>
      <w:r w:rsidRPr="00F52B08">
        <w:rPr>
          <w:rFonts w:ascii="Times New Roman" w:eastAsiaTheme="minorEastAsia" w:hAnsi="Times New Roman" w:cs="Times New Roman"/>
          <w:b/>
          <w:color w:val="000000" w:themeColor="dark1"/>
          <w:kern w:val="24"/>
          <w:sz w:val="22"/>
          <w:szCs w:val="22"/>
        </w:rPr>
        <w:t>Region III</w:t>
      </w:r>
      <w:r w:rsidRPr="00F52B08">
        <w:rPr>
          <w:rFonts w:ascii="Times New Roman" w:eastAsiaTheme="minorEastAsia" w:hAnsi="Times New Roman" w:cs="Times New Roman"/>
          <w:color w:val="000000" w:themeColor="dark1"/>
          <w:kern w:val="24"/>
          <w:sz w:val="22"/>
          <w:szCs w:val="22"/>
        </w:rPr>
        <w:t xml:space="preserve">-Region III </w:t>
      </w:r>
      <w:r w:rsidR="008C5156" w:rsidRPr="00F52B08">
        <w:rPr>
          <w:rFonts w:ascii="Times New Roman" w:eastAsiaTheme="minorEastAsia" w:hAnsi="Times New Roman" w:cs="Times New Roman"/>
          <w:color w:val="000000" w:themeColor="dark1"/>
          <w:kern w:val="24"/>
          <w:sz w:val="22"/>
          <w:szCs w:val="22"/>
        </w:rPr>
        <w:t xml:space="preserve">reported </w:t>
      </w:r>
      <w:r w:rsidR="00270606" w:rsidRPr="00F52B08">
        <w:rPr>
          <w:rFonts w:ascii="Times New Roman" w:eastAsiaTheme="minorEastAsia" w:hAnsi="Times New Roman" w:cs="Times New Roman"/>
          <w:color w:val="000000" w:themeColor="dark1"/>
          <w:kern w:val="24"/>
          <w:sz w:val="22"/>
          <w:szCs w:val="22"/>
        </w:rPr>
        <w:t xml:space="preserve">during </w:t>
      </w:r>
      <w:r w:rsidR="008C5156" w:rsidRPr="00F52B08">
        <w:rPr>
          <w:rFonts w:ascii="Times New Roman" w:eastAsiaTheme="minorEastAsia" w:hAnsi="Times New Roman" w:cs="Times New Roman"/>
          <w:color w:val="000000" w:themeColor="dark1"/>
          <w:kern w:val="24"/>
          <w:sz w:val="22"/>
          <w:szCs w:val="22"/>
        </w:rPr>
        <w:t xml:space="preserve">their </w:t>
      </w:r>
      <w:r w:rsidR="00270606" w:rsidRPr="00F52B08">
        <w:rPr>
          <w:rFonts w:ascii="Times New Roman" w:eastAsiaTheme="minorEastAsia" w:hAnsi="Times New Roman" w:cs="Times New Roman"/>
          <w:color w:val="000000" w:themeColor="dark1"/>
          <w:kern w:val="24"/>
          <w:sz w:val="22"/>
          <w:szCs w:val="22"/>
        </w:rPr>
        <w:t xml:space="preserve">June meeting </w:t>
      </w:r>
      <w:r w:rsidR="008C5156" w:rsidRPr="00F52B08">
        <w:rPr>
          <w:rFonts w:ascii="Times New Roman" w:eastAsiaTheme="minorEastAsia" w:hAnsi="Times New Roman" w:cs="Times New Roman"/>
          <w:color w:val="000000" w:themeColor="dark1"/>
          <w:kern w:val="24"/>
          <w:sz w:val="22"/>
          <w:szCs w:val="22"/>
        </w:rPr>
        <w:t>concerns with the Bangor hotel closing in September</w:t>
      </w:r>
      <w:r w:rsidR="00270606" w:rsidRPr="00F52B08">
        <w:rPr>
          <w:rFonts w:ascii="Times New Roman" w:eastAsiaTheme="minorEastAsia" w:hAnsi="Times New Roman" w:cs="Times New Roman"/>
          <w:color w:val="000000" w:themeColor="dark1"/>
          <w:kern w:val="24"/>
          <w:sz w:val="22"/>
          <w:szCs w:val="22"/>
        </w:rPr>
        <w:t xml:space="preserve"> and made n</w:t>
      </w:r>
      <w:r w:rsidR="00F52B08">
        <w:rPr>
          <w:rFonts w:ascii="Times New Roman" w:eastAsiaTheme="minorEastAsia" w:hAnsi="Times New Roman" w:cs="Times New Roman"/>
          <w:color w:val="000000" w:themeColor="dark1"/>
          <w:kern w:val="24"/>
          <w:sz w:val="22"/>
          <w:szCs w:val="22"/>
        </w:rPr>
        <w:t>ote that Catholic Charities has</w:t>
      </w:r>
      <w:r w:rsidR="00270606" w:rsidRPr="00F52B08">
        <w:rPr>
          <w:rFonts w:ascii="Times New Roman" w:eastAsiaTheme="minorEastAsia" w:hAnsi="Times New Roman" w:cs="Times New Roman"/>
          <w:color w:val="000000" w:themeColor="dark1"/>
          <w:kern w:val="24"/>
          <w:sz w:val="22"/>
          <w:szCs w:val="22"/>
        </w:rPr>
        <w:t xml:space="preserve"> started placing refugee families in the Bangor area.  </w:t>
      </w:r>
    </w:p>
    <w:p w:rsidR="00F52B08" w:rsidRDefault="00F52B08" w:rsidP="0096101C">
      <w:pPr>
        <w:pStyle w:val="Default"/>
        <w:rPr>
          <w:rFonts w:ascii="Times New Roman" w:eastAsiaTheme="minorEastAsia" w:hAnsi="Times New Roman" w:cs="Times New Roman"/>
          <w:color w:val="000000" w:themeColor="dark1"/>
          <w:kern w:val="24"/>
          <w:sz w:val="22"/>
          <w:szCs w:val="22"/>
        </w:rPr>
      </w:pPr>
    </w:p>
    <w:p w:rsidR="00F52B08" w:rsidRDefault="009206BF" w:rsidP="0096101C">
      <w:pPr>
        <w:pStyle w:val="Default"/>
        <w:rPr>
          <w:sz w:val="22"/>
          <w:szCs w:val="22"/>
        </w:rPr>
      </w:pPr>
      <w:r w:rsidRPr="000234FA">
        <w:rPr>
          <w:rFonts w:ascii="Times New Roman" w:eastAsiaTheme="minorHAnsi" w:hAnsi="Times New Roman" w:cs="Times New Roman"/>
          <w:b/>
          <w:sz w:val="22"/>
          <w:szCs w:val="22"/>
          <w:u w:val="single"/>
        </w:rPr>
        <w:t>MSHA</w:t>
      </w:r>
      <w:r w:rsidRPr="000234FA">
        <w:rPr>
          <w:rFonts w:ascii="Times New Roman" w:eastAsiaTheme="minorHAnsi" w:hAnsi="Times New Roman" w:cs="Times New Roman"/>
          <w:b/>
          <w:sz w:val="22"/>
          <w:szCs w:val="22"/>
        </w:rPr>
        <w:t>:</w:t>
      </w:r>
      <w:r w:rsidRPr="00B0632D">
        <w:rPr>
          <w:rFonts w:ascii="Times New Roman" w:eastAsiaTheme="minorHAnsi" w:hAnsi="Times New Roman" w:cs="Times New Roman"/>
          <w:b/>
          <w:sz w:val="22"/>
          <w:szCs w:val="22"/>
        </w:rPr>
        <w:t xml:space="preserve"> </w:t>
      </w:r>
      <w:r w:rsidR="00634AAA">
        <w:rPr>
          <w:rFonts w:ascii="Times New Roman" w:eastAsiaTheme="minorHAnsi" w:hAnsi="Times New Roman" w:cs="Times New Roman"/>
          <w:sz w:val="22"/>
          <w:szCs w:val="22"/>
        </w:rPr>
        <w:t xml:space="preserve">Lauren started the update by mentioning MSHA is in the middle of a 10 day HUD audit of </w:t>
      </w:r>
      <w:r w:rsidR="00F52B08">
        <w:rPr>
          <w:rFonts w:ascii="Times New Roman" w:eastAsiaTheme="minorHAnsi" w:hAnsi="Times New Roman" w:cs="Times New Roman"/>
          <w:sz w:val="22"/>
          <w:szCs w:val="22"/>
        </w:rPr>
        <w:t>ESG/</w:t>
      </w:r>
      <w:r w:rsidR="00634AAA">
        <w:rPr>
          <w:rFonts w:ascii="Times New Roman" w:eastAsiaTheme="minorHAnsi" w:hAnsi="Times New Roman" w:cs="Times New Roman"/>
          <w:sz w:val="22"/>
          <w:szCs w:val="22"/>
        </w:rPr>
        <w:t>ESHAP funding and thanked all</w:t>
      </w:r>
      <w:r w:rsidR="00F52B08">
        <w:rPr>
          <w:rFonts w:ascii="Times New Roman" w:eastAsiaTheme="minorHAnsi" w:hAnsi="Times New Roman" w:cs="Times New Roman"/>
          <w:sz w:val="22"/>
          <w:szCs w:val="22"/>
        </w:rPr>
        <w:t xml:space="preserve"> the</w:t>
      </w:r>
      <w:r w:rsidR="00634AAA">
        <w:rPr>
          <w:rFonts w:ascii="Times New Roman" w:eastAsiaTheme="minorHAnsi" w:hAnsi="Times New Roman" w:cs="Times New Roman"/>
          <w:sz w:val="22"/>
          <w:szCs w:val="22"/>
        </w:rPr>
        <w:t xml:space="preserve"> shelters who have been assisting with the requested documentation.  </w:t>
      </w:r>
      <w:r w:rsidR="00A701FF" w:rsidRPr="00B0632D">
        <w:rPr>
          <w:rFonts w:ascii="Times New Roman" w:hAnsi="Times New Roman" w:cs="Times New Roman"/>
          <w:sz w:val="22"/>
          <w:szCs w:val="22"/>
        </w:rPr>
        <w:t xml:space="preserve">The </w:t>
      </w:r>
      <w:r w:rsidR="00A701FF" w:rsidRPr="00F52B08">
        <w:rPr>
          <w:rFonts w:ascii="Times New Roman" w:eastAsiaTheme="minorEastAsia" w:hAnsi="Times New Roman" w:cs="Times New Roman"/>
          <w:color w:val="000000" w:themeColor="dark1"/>
          <w:kern w:val="24"/>
          <w:sz w:val="22"/>
          <w:szCs w:val="22"/>
        </w:rPr>
        <w:t>Transition from Hotel Task F</w:t>
      </w:r>
      <w:r w:rsidR="002D51E8" w:rsidRPr="00F52B08">
        <w:rPr>
          <w:rFonts w:ascii="Times New Roman" w:eastAsiaTheme="minorEastAsia" w:hAnsi="Times New Roman" w:cs="Times New Roman"/>
          <w:color w:val="000000" w:themeColor="dark1"/>
          <w:kern w:val="24"/>
          <w:sz w:val="22"/>
          <w:szCs w:val="22"/>
        </w:rPr>
        <w:t>orce</w:t>
      </w:r>
      <w:r w:rsidR="00A701FF" w:rsidRPr="00F52B08">
        <w:rPr>
          <w:rFonts w:ascii="Times New Roman" w:eastAsiaTheme="minorEastAsia" w:hAnsi="Times New Roman" w:cs="Times New Roman"/>
          <w:color w:val="000000" w:themeColor="dark1"/>
          <w:kern w:val="24"/>
          <w:sz w:val="22"/>
          <w:szCs w:val="22"/>
        </w:rPr>
        <w:t xml:space="preserve"> continues to look for </w:t>
      </w:r>
      <w:r w:rsidR="00F77B16" w:rsidRPr="00F52B08">
        <w:rPr>
          <w:rFonts w:ascii="Times New Roman" w:eastAsiaTheme="minorEastAsia" w:hAnsi="Times New Roman" w:cs="Times New Roman"/>
          <w:color w:val="000000" w:themeColor="dark1"/>
          <w:kern w:val="24"/>
          <w:sz w:val="22"/>
          <w:szCs w:val="22"/>
        </w:rPr>
        <w:t>s</w:t>
      </w:r>
      <w:r w:rsidR="00A701FF" w:rsidRPr="00F52B08">
        <w:rPr>
          <w:rFonts w:ascii="Times New Roman" w:eastAsiaTheme="minorEastAsia" w:hAnsi="Times New Roman" w:cs="Times New Roman"/>
          <w:color w:val="000000" w:themeColor="dark1"/>
          <w:kern w:val="24"/>
          <w:sz w:val="22"/>
          <w:szCs w:val="22"/>
        </w:rPr>
        <w:t>olutions to get as many people housed as possible b</w:t>
      </w:r>
      <w:r w:rsidR="000234FA" w:rsidRPr="00F52B08">
        <w:rPr>
          <w:rFonts w:ascii="Times New Roman" w:eastAsiaTheme="minorEastAsia" w:hAnsi="Times New Roman" w:cs="Times New Roman"/>
          <w:color w:val="000000" w:themeColor="dark1"/>
          <w:kern w:val="24"/>
          <w:sz w:val="22"/>
          <w:szCs w:val="22"/>
        </w:rPr>
        <w:t>efore the September deadline and h</w:t>
      </w:r>
      <w:r w:rsidR="00A701FF" w:rsidRPr="00F52B08">
        <w:rPr>
          <w:rFonts w:ascii="Times New Roman" w:eastAsiaTheme="minorEastAsia" w:hAnsi="Times New Roman" w:cs="Times New Roman"/>
          <w:color w:val="000000" w:themeColor="dark1"/>
          <w:kern w:val="24"/>
          <w:sz w:val="22"/>
          <w:szCs w:val="22"/>
        </w:rPr>
        <w:t>ow to handle thos</w:t>
      </w:r>
      <w:r w:rsidR="005659C2" w:rsidRPr="00F52B08">
        <w:rPr>
          <w:rFonts w:ascii="Times New Roman" w:eastAsiaTheme="minorEastAsia" w:hAnsi="Times New Roman" w:cs="Times New Roman"/>
          <w:color w:val="000000" w:themeColor="dark1"/>
          <w:kern w:val="24"/>
          <w:sz w:val="22"/>
          <w:szCs w:val="22"/>
        </w:rPr>
        <w:t>e who are left without shelter</w:t>
      </w:r>
      <w:r w:rsidR="000234FA" w:rsidRPr="00F52B08">
        <w:rPr>
          <w:rFonts w:ascii="Times New Roman" w:eastAsiaTheme="minorEastAsia" w:hAnsi="Times New Roman" w:cs="Times New Roman"/>
          <w:color w:val="000000" w:themeColor="dark1"/>
          <w:kern w:val="24"/>
          <w:sz w:val="22"/>
          <w:szCs w:val="22"/>
        </w:rPr>
        <w:t>. W</w:t>
      </w:r>
      <w:r w:rsidR="005659C2" w:rsidRPr="00F52B08">
        <w:rPr>
          <w:rFonts w:ascii="Times New Roman" w:eastAsiaTheme="minorEastAsia" w:hAnsi="Times New Roman" w:cs="Times New Roman"/>
          <w:color w:val="000000" w:themeColor="dark1"/>
          <w:kern w:val="24"/>
          <w:sz w:val="22"/>
          <w:szCs w:val="22"/>
        </w:rPr>
        <w:t>hat will quarantine and isolation in shelters</w:t>
      </w:r>
      <w:r w:rsidR="00634AAA" w:rsidRPr="00F52B08">
        <w:rPr>
          <w:rFonts w:ascii="Times New Roman" w:eastAsiaTheme="minorEastAsia" w:hAnsi="Times New Roman" w:cs="Times New Roman"/>
          <w:color w:val="000000" w:themeColor="dark1"/>
          <w:kern w:val="24"/>
          <w:sz w:val="22"/>
          <w:szCs w:val="22"/>
        </w:rPr>
        <w:t xml:space="preserve"> post 9/15/21 </w:t>
      </w:r>
      <w:r w:rsidR="000234FA" w:rsidRPr="00F52B08">
        <w:rPr>
          <w:rFonts w:ascii="Times New Roman" w:eastAsiaTheme="minorEastAsia" w:hAnsi="Times New Roman" w:cs="Times New Roman"/>
          <w:color w:val="000000" w:themeColor="dark1"/>
          <w:kern w:val="24"/>
          <w:sz w:val="22"/>
          <w:szCs w:val="22"/>
        </w:rPr>
        <w:t>look like are other topics of focus</w:t>
      </w:r>
      <w:proofErr w:type="gramStart"/>
      <w:r w:rsidR="001E65F7" w:rsidRPr="00F52B08">
        <w:rPr>
          <w:rFonts w:ascii="Times New Roman" w:eastAsiaTheme="minorEastAsia" w:hAnsi="Times New Roman" w:cs="Times New Roman"/>
          <w:color w:val="000000" w:themeColor="dark1"/>
          <w:kern w:val="24"/>
          <w:sz w:val="22"/>
          <w:szCs w:val="22"/>
        </w:rPr>
        <w:t>.</w:t>
      </w:r>
      <w:r w:rsidR="000234FA" w:rsidRPr="00F52B08">
        <w:rPr>
          <w:rFonts w:ascii="Times New Roman" w:eastAsiaTheme="minorEastAsia" w:hAnsi="Times New Roman" w:cs="Times New Roman"/>
          <w:color w:val="000000" w:themeColor="dark1"/>
          <w:kern w:val="24"/>
          <w:sz w:val="22"/>
          <w:szCs w:val="22"/>
        </w:rPr>
        <w:t>.</w:t>
      </w:r>
      <w:proofErr w:type="gramEnd"/>
      <w:r w:rsidR="005659C2" w:rsidRPr="00F52B08">
        <w:rPr>
          <w:rFonts w:ascii="Times New Roman" w:eastAsiaTheme="minorEastAsia" w:hAnsi="Times New Roman" w:cs="Times New Roman"/>
          <w:color w:val="000000" w:themeColor="dark1"/>
          <w:kern w:val="24"/>
          <w:sz w:val="22"/>
          <w:szCs w:val="22"/>
        </w:rPr>
        <w:t xml:space="preserve"> </w:t>
      </w:r>
      <w:r w:rsidR="00634AAA" w:rsidRPr="00F52B08">
        <w:rPr>
          <w:rFonts w:ascii="Times New Roman" w:eastAsiaTheme="minorEastAsia" w:hAnsi="Times New Roman" w:cs="Times New Roman"/>
          <w:color w:val="000000" w:themeColor="dark1"/>
          <w:kern w:val="24"/>
          <w:sz w:val="22"/>
          <w:szCs w:val="22"/>
        </w:rPr>
        <w:t xml:space="preserve">In order to make decisions on a case by case basis, </w:t>
      </w:r>
      <w:r w:rsidR="005659C2" w:rsidRPr="00F52B08">
        <w:rPr>
          <w:rFonts w:ascii="Times New Roman" w:eastAsiaTheme="minorEastAsia" w:hAnsi="Times New Roman" w:cs="Times New Roman"/>
          <w:color w:val="000000" w:themeColor="dark1"/>
          <w:kern w:val="24"/>
          <w:sz w:val="22"/>
          <w:szCs w:val="22"/>
        </w:rPr>
        <w:t xml:space="preserve">DHHS will need </w:t>
      </w:r>
      <w:r w:rsidR="00634AAA" w:rsidRPr="00F52B08">
        <w:rPr>
          <w:rFonts w:ascii="Times New Roman" w:eastAsiaTheme="minorEastAsia" w:hAnsi="Times New Roman" w:cs="Times New Roman"/>
          <w:color w:val="000000" w:themeColor="dark1"/>
          <w:kern w:val="24"/>
          <w:sz w:val="22"/>
          <w:szCs w:val="22"/>
        </w:rPr>
        <w:t xml:space="preserve">a copy of each </w:t>
      </w:r>
      <w:r w:rsidR="005659C2" w:rsidRPr="00F52B08">
        <w:rPr>
          <w:rFonts w:ascii="Times New Roman" w:eastAsiaTheme="minorEastAsia" w:hAnsi="Times New Roman" w:cs="Times New Roman"/>
          <w:color w:val="000000" w:themeColor="dark1"/>
          <w:kern w:val="24"/>
          <w:sz w:val="22"/>
          <w:szCs w:val="22"/>
        </w:rPr>
        <w:t>shelter</w:t>
      </w:r>
      <w:r w:rsidR="00634AAA" w:rsidRPr="00F52B08">
        <w:rPr>
          <w:rFonts w:ascii="Times New Roman" w:eastAsiaTheme="minorEastAsia" w:hAnsi="Times New Roman" w:cs="Times New Roman"/>
          <w:color w:val="000000" w:themeColor="dark1"/>
          <w:kern w:val="24"/>
          <w:sz w:val="22"/>
          <w:szCs w:val="22"/>
        </w:rPr>
        <w:t>’s</w:t>
      </w:r>
      <w:r w:rsidR="005659C2" w:rsidRPr="00F52B08">
        <w:rPr>
          <w:rFonts w:ascii="Times New Roman" w:eastAsiaTheme="minorEastAsia" w:hAnsi="Times New Roman" w:cs="Times New Roman"/>
          <w:color w:val="000000" w:themeColor="dark1"/>
          <w:kern w:val="24"/>
          <w:sz w:val="22"/>
          <w:szCs w:val="22"/>
        </w:rPr>
        <w:t xml:space="preserve"> admission policies</w:t>
      </w:r>
      <w:r w:rsidR="00634AAA" w:rsidRPr="00F52B08">
        <w:rPr>
          <w:rFonts w:ascii="Times New Roman" w:eastAsiaTheme="minorEastAsia" w:hAnsi="Times New Roman" w:cs="Times New Roman"/>
          <w:color w:val="000000" w:themeColor="dark1"/>
          <w:kern w:val="24"/>
          <w:sz w:val="22"/>
          <w:szCs w:val="22"/>
        </w:rPr>
        <w:t>. Lauren asked for the policies to be sent to her. For guidance, a representative from the CDC will be invited (by Noelle) to meet with the MSN.</w:t>
      </w:r>
      <w:r w:rsidR="00634AAA">
        <w:rPr>
          <w:rFonts w:ascii="Times New Roman" w:hAnsi="Times New Roman" w:cs="Times New Roman"/>
          <w:sz w:val="22"/>
          <w:szCs w:val="22"/>
        </w:rPr>
        <w:t xml:space="preserve"> </w:t>
      </w:r>
      <w:r w:rsidR="005659C2">
        <w:rPr>
          <w:rFonts w:ascii="Times New Roman" w:hAnsi="Times New Roman" w:cs="Times New Roman"/>
          <w:sz w:val="22"/>
          <w:szCs w:val="22"/>
        </w:rPr>
        <w:t xml:space="preserve"> </w:t>
      </w:r>
      <w:r w:rsidR="001E65F7">
        <w:rPr>
          <w:sz w:val="22"/>
          <w:szCs w:val="22"/>
        </w:rPr>
        <w:t xml:space="preserve">  </w:t>
      </w:r>
    </w:p>
    <w:p w:rsidR="003D0A0E" w:rsidRPr="00FB350F" w:rsidRDefault="001E65F7" w:rsidP="0096101C">
      <w:pPr>
        <w:pStyle w:val="Default"/>
        <w:rPr>
          <w:rFonts w:ascii="Times New Roman" w:eastAsiaTheme="minorHAnsi" w:hAnsi="Times New Roman" w:cs="Times New Roman"/>
          <w:sz w:val="22"/>
          <w:szCs w:val="22"/>
        </w:rPr>
      </w:pPr>
      <w:r>
        <w:rPr>
          <w:sz w:val="22"/>
          <w:szCs w:val="22"/>
        </w:rPr>
        <w:t xml:space="preserve">                                                                                                                    </w:t>
      </w:r>
      <w:r w:rsidR="00A101D8">
        <w:rPr>
          <w:sz w:val="22"/>
          <w:szCs w:val="22"/>
        </w:rPr>
        <w:t xml:space="preserve">                                                       </w:t>
      </w:r>
      <w:r>
        <w:rPr>
          <w:sz w:val="22"/>
          <w:szCs w:val="22"/>
        </w:rPr>
        <w:t xml:space="preserve"> </w:t>
      </w:r>
      <w:r w:rsidR="009206BF" w:rsidRPr="00B0632D">
        <w:rPr>
          <w:rFonts w:ascii="Times New Roman" w:eastAsiaTheme="minorEastAsia" w:hAnsi="Times New Roman" w:cs="Times New Roman"/>
          <w:b/>
          <w:color w:val="000000" w:themeColor="dark1"/>
          <w:kern w:val="24"/>
          <w:sz w:val="22"/>
          <w:szCs w:val="22"/>
          <w:u w:val="single"/>
        </w:rPr>
        <w:t xml:space="preserve">Legislative </w:t>
      </w:r>
      <w:r w:rsidR="009206BF" w:rsidRPr="00B0632D">
        <w:rPr>
          <w:rFonts w:ascii="Times New Roman" w:eastAsiaTheme="minorEastAsia" w:hAnsi="Times New Roman" w:cs="Times New Roman"/>
          <w:b/>
          <w:kern w:val="24"/>
          <w:sz w:val="22"/>
          <w:szCs w:val="22"/>
          <w:u w:val="single"/>
        </w:rPr>
        <w:t>Updates:</w:t>
      </w:r>
      <w:r w:rsidR="00CB04DB">
        <w:rPr>
          <w:rFonts w:eastAsiaTheme="minorEastAsia"/>
          <w:kern w:val="24"/>
          <w:sz w:val="22"/>
          <w:szCs w:val="22"/>
        </w:rPr>
        <w:t xml:space="preserve">   </w:t>
      </w:r>
      <w:r w:rsidR="00F77B16" w:rsidRPr="00B0632D">
        <w:rPr>
          <w:rFonts w:ascii="Times New Roman" w:eastAsiaTheme="minorEastAsia" w:hAnsi="Times New Roman" w:cs="Times New Roman"/>
          <w:color w:val="FF0000"/>
          <w:kern w:val="24"/>
          <w:sz w:val="22"/>
          <w:szCs w:val="22"/>
        </w:rPr>
        <w:t xml:space="preserve">                                                                                                 </w:t>
      </w:r>
      <w:r w:rsidR="00A101D8">
        <w:rPr>
          <w:rFonts w:eastAsiaTheme="minorEastAsia"/>
          <w:color w:val="FF0000"/>
          <w:kern w:val="24"/>
          <w:sz w:val="22"/>
          <w:szCs w:val="22"/>
        </w:rPr>
        <w:t xml:space="preserve">                             </w:t>
      </w:r>
      <w:r w:rsidR="00A101D8" w:rsidRPr="00A101D8">
        <w:rPr>
          <w:rFonts w:ascii="Times New Roman" w:eastAsiaTheme="minorEastAsia" w:hAnsi="Times New Roman" w:cs="Times New Roman"/>
          <w:b/>
          <w:color w:val="auto"/>
          <w:kern w:val="24"/>
          <w:sz w:val="22"/>
          <w:szCs w:val="22"/>
        </w:rPr>
        <w:t>F</w:t>
      </w:r>
      <w:r w:rsidR="009206BF" w:rsidRPr="00A101D8">
        <w:rPr>
          <w:rFonts w:ascii="Times New Roman" w:eastAsiaTheme="minorEastAsia" w:hAnsi="Times New Roman" w:cs="Times New Roman"/>
          <w:b/>
          <w:color w:val="auto"/>
          <w:kern w:val="24"/>
          <w:sz w:val="22"/>
          <w:szCs w:val="22"/>
        </w:rPr>
        <w:t>e</w:t>
      </w:r>
      <w:r w:rsidR="009206BF" w:rsidRPr="00A101D8">
        <w:rPr>
          <w:rFonts w:ascii="Times New Roman" w:eastAsiaTheme="minorEastAsia" w:hAnsi="Times New Roman" w:cs="Times New Roman"/>
          <w:b/>
          <w:color w:val="000000" w:themeColor="dark1"/>
          <w:kern w:val="24"/>
          <w:sz w:val="22"/>
          <w:szCs w:val="22"/>
        </w:rPr>
        <w:t>deral-</w:t>
      </w:r>
      <w:r w:rsidR="004121E2" w:rsidRPr="00A101D8">
        <w:rPr>
          <w:rFonts w:ascii="Times New Roman" w:eastAsiaTheme="minorEastAsia" w:hAnsi="Times New Roman" w:cs="Times New Roman"/>
          <w:color w:val="000000" w:themeColor="dark1"/>
          <w:kern w:val="24"/>
          <w:sz w:val="22"/>
          <w:szCs w:val="22"/>
        </w:rPr>
        <w:t>Cullen sha</w:t>
      </w:r>
      <w:r w:rsidR="003D0A0E">
        <w:rPr>
          <w:rFonts w:ascii="Times New Roman" w:eastAsiaTheme="minorEastAsia" w:hAnsi="Times New Roman" w:cs="Times New Roman"/>
          <w:color w:val="000000" w:themeColor="dark1"/>
          <w:kern w:val="24"/>
          <w:sz w:val="22"/>
          <w:szCs w:val="22"/>
        </w:rPr>
        <w:t>red his</w:t>
      </w:r>
      <w:r w:rsidR="00A101D8" w:rsidRPr="00A101D8">
        <w:rPr>
          <w:rFonts w:ascii="Times New Roman" w:eastAsiaTheme="minorEastAsia" w:hAnsi="Times New Roman" w:cs="Times New Roman"/>
          <w:color w:val="000000" w:themeColor="dark1"/>
          <w:kern w:val="24"/>
          <w:sz w:val="22"/>
          <w:szCs w:val="22"/>
        </w:rPr>
        <w:t xml:space="preserve"> screen to give an infrastructure update and the Equitable Home Act. </w:t>
      </w:r>
      <w:r w:rsidR="00A101D8" w:rsidRPr="00A101D8">
        <w:rPr>
          <w:rFonts w:ascii="Times New Roman" w:eastAsiaTheme="minorHAnsi" w:hAnsi="Times New Roman" w:cs="Times New Roman"/>
          <w:sz w:val="22"/>
          <w:szCs w:val="22"/>
        </w:rPr>
        <w:t xml:space="preserve">On 6/24, per the President’s announcement: “The $1.2 trillion Bipartisan Infrastructure Framework is a critical step in implementing President Biden’s Build Back Better vision. The Plan makes transformational and historic investments in clean transportation infrastructure, clean water infrastructure, universal broadband </w:t>
      </w:r>
      <w:r w:rsidR="00A101D8" w:rsidRPr="00FB350F">
        <w:rPr>
          <w:rFonts w:ascii="Times New Roman" w:eastAsiaTheme="minorHAnsi" w:hAnsi="Times New Roman" w:cs="Times New Roman"/>
          <w:sz w:val="22"/>
          <w:szCs w:val="22"/>
        </w:rPr>
        <w:t>infrastructure, clean power infrastructure, remediation of legacy pollution, and resilience to the changing climate</w:t>
      </w:r>
      <w:r w:rsidR="0096101C" w:rsidRPr="00FB350F">
        <w:rPr>
          <w:rFonts w:ascii="Times New Roman" w:eastAsiaTheme="minorHAnsi" w:hAnsi="Times New Roman" w:cs="Times New Roman"/>
          <w:sz w:val="22"/>
          <w:szCs w:val="22"/>
        </w:rPr>
        <w:t>”</w:t>
      </w:r>
      <w:r w:rsidR="00A101D8" w:rsidRPr="00FB350F">
        <w:rPr>
          <w:rFonts w:ascii="Times New Roman" w:eastAsiaTheme="minorHAnsi" w:hAnsi="Times New Roman" w:cs="Times New Roman"/>
          <w:sz w:val="22"/>
          <w:szCs w:val="22"/>
        </w:rPr>
        <w:t xml:space="preserve">. However, the proposal does not include the major investments in affordable, accessible housing needed for millions of households with the lowest incomes. </w:t>
      </w:r>
      <w:r w:rsidR="0096101C" w:rsidRPr="00FB350F">
        <w:rPr>
          <w:rFonts w:ascii="Times New Roman" w:eastAsiaTheme="minorHAnsi" w:hAnsi="Times New Roman" w:cs="Times New Roman"/>
          <w:sz w:val="22"/>
          <w:szCs w:val="22"/>
        </w:rPr>
        <w:t xml:space="preserve"> On 6/29, Sen. </w:t>
      </w:r>
      <w:proofErr w:type="spellStart"/>
      <w:r w:rsidR="0096101C" w:rsidRPr="00FB350F">
        <w:rPr>
          <w:rFonts w:ascii="Times New Roman" w:eastAsiaTheme="minorHAnsi" w:hAnsi="Times New Roman" w:cs="Times New Roman"/>
          <w:sz w:val="22"/>
          <w:szCs w:val="22"/>
        </w:rPr>
        <w:t>Merkley</w:t>
      </w:r>
      <w:proofErr w:type="spellEnd"/>
      <w:r w:rsidR="0096101C" w:rsidRPr="00FB350F">
        <w:rPr>
          <w:rFonts w:ascii="Times New Roman" w:eastAsiaTheme="minorHAnsi" w:hAnsi="Times New Roman" w:cs="Times New Roman"/>
          <w:sz w:val="22"/>
          <w:szCs w:val="22"/>
        </w:rPr>
        <w:t xml:space="preserve"> reintroduced the Affordable HOME Act, a comprehensive bill that, if enacted, would provide robust resources for the construction of affordable housing and increase access to housing for millions of low-income people. The bill would also scale up tenant-based rental assistance, allowing for one million new vouchers for low-income households by 2031. If enacted, the bill would also repeal the Faircloth Amendment, allowing for the construction of additional units of public housing and providing $1 billion every year for ten years to the McKinney-Vento Homeless Assistance Program to increase access to permanent supportive housing for those experiencing homelessness.</w:t>
      </w:r>
      <w:r w:rsidR="00FB350F" w:rsidRPr="00FB350F">
        <w:rPr>
          <w:rFonts w:ascii="Times New Roman" w:eastAsiaTheme="minorHAnsi" w:hAnsi="Times New Roman" w:cs="Times New Roman"/>
          <w:sz w:val="22"/>
          <w:szCs w:val="22"/>
        </w:rPr>
        <w:t xml:space="preserve"> </w:t>
      </w:r>
    </w:p>
    <w:p w:rsidR="00CD711D" w:rsidRPr="00CD711D" w:rsidRDefault="003D0A0E" w:rsidP="00CD711D">
      <w:pPr>
        <w:pStyle w:val="Default"/>
        <w:rPr>
          <w:rFonts w:ascii="Times New Roman" w:eastAsiaTheme="minorHAnsi" w:hAnsi="Times New Roman" w:cs="Times New Roman"/>
          <w:sz w:val="22"/>
          <w:szCs w:val="22"/>
        </w:rPr>
      </w:pPr>
      <w:r w:rsidRPr="00FB350F">
        <w:rPr>
          <w:rFonts w:ascii="Times New Roman" w:eastAsiaTheme="minorHAnsi" w:hAnsi="Times New Roman" w:cs="Times New Roman"/>
          <w:b/>
          <w:sz w:val="22"/>
          <w:szCs w:val="22"/>
          <w:u w:val="single"/>
        </w:rPr>
        <w:t>State-</w:t>
      </w:r>
      <w:r w:rsidR="00FB350F" w:rsidRPr="00FB350F">
        <w:rPr>
          <w:rFonts w:ascii="Times New Roman" w:eastAsiaTheme="minorHAnsi" w:hAnsi="Times New Roman" w:cs="Times New Roman"/>
          <w:sz w:val="22"/>
          <w:szCs w:val="22"/>
        </w:rPr>
        <w:t xml:space="preserve"> After clarifying that bills </w:t>
      </w:r>
      <w:r w:rsidR="00FB350F" w:rsidRPr="00FB350F">
        <w:rPr>
          <w:rFonts w:ascii="Times New Roman" w:eastAsiaTheme="minorHAnsi" w:hAnsi="Times New Roman" w:cs="Times New Roman"/>
          <w:bCs/>
          <w:iCs/>
          <w:sz w:val="22"/>
          <w:szCs w:val="22"/>
        </w:rPr>
        <w:t xml:space="preserve">listed as being on the Special Appropriations Table can be funded off the table </w:t>
      </w:r>
      <w:r w:rsidR="008970F5">
        <w:rPr>
          <w:rFonts w:ascii="Times New Roman" w:eastAsiaTheme="minorHAnsi" w:hAnsi="Times New Roman" w:cs="Times New Roman"/>
          <w:bCs/>
          <w:iCs/>
          <w:sz w:val="22"/>
          <w:szCs w:val="22"/>
        </w:rPr>
        <w:t>as bills and sent for signature</w:t>
      </w:r>
      <w:r w:rsidR="00FB350F" w:rsidRPr="00FB350F">
        <w:rPr>
          <w:rFonts w:ascii="Times New Roman" w:eastAsiaTheme="minorHAnsi" w:hAnsi="Times New Roman" w:cs="Times New Roman"/>
          <w:bCs/>
          <w:iCs/>
          <w:sz w:val="22"/>
          <w:szCs w:val="22"/>
        </w:rPr>
        <w:t xml:space="preserve"> or they can be incorporated within the budget</w:t>
      </w:r>
      <w:r w:rsidR="008970F5">
        <w:rPr>
          <w:rFonts w:ascii="Times New Roman" w:eastAsiaTheme="minorHAnsi" w:hAnsi="Times New Roman" w:cs="Times New Roman"/>
          <w:bCs/>
          <w:iCs/>
          <w:sz w:val="22"/>
          <w:szCs w:val="22"/>
        </w:rPr>
        <w:t>,</w:t>
      </w:r>
      <w:r w:rsidR="00FB350F" w:rsidRPr="00FB350F">
        <w:rPr>
          <w:rFonts w:ascii="Times New Roman" w:eastAsiaTheme="minorHAnsi" w:hAnsi="Times New Roman" w:cs="Times New Roman"/>
          <w:bCs/>
          <w:iCs/>
          <w:sz w:val="22"/>
          <w:szCs w:val="22"/>
        </w:rPr>
        <w:t xml:space="preserve"> </w:t>
      </w:r>
      <w:r w:rsidR="00FB350F">
        <w:rPr>
          <w:rFonts w:ascii="Times New Roman" w:eastAsiaTheme="minorHAnsi" w:hAnsi="Times New Roman" w:cs="Times New Roman"/>
          <w:bCs/>
          <w:iCs/>
          <w:sz w:val="22"/>
          <w:szCs w:val="22"/>
        </w:rPr>
        <w:t>the following bills were mentioned as being currently on the SA table and are supported by the</w:t>
      </w:r>
      <w:r w:rsidR="008970F5">
        <w:rPr>
          <w:rFonts w:ascii="Times New Roman" w:eastAsiaTheme="minorHAnsi" w:hAnsi="Times New Roman" w:cs="Times New Roman"/>
          <w:bCs/>
          <w:iCs/>
          <w:sz w:val="22"/>
          <w:szCs w:val="22"/>
        </w:rPr>
        <w:t xml:space="preserve"> Maine Homeless Policy Committee:</w:t>
      </w:r>
      <w:r w:rsidR="008970F5" w:rsidRPr="008970F5">
        <w:t xml:space="preserve"> </w:t>
      </w:r>
      <w:r w:rsidR="008970F5" w:rsidRPr="008970F5">
        <w:rPr>
          <w:rFonts w:ascii="Times New Roman" w:eastAsiaTheme="minorHAnsi" w:hAnsi="Times New Roman" w:cs="Times New Roman"/>
          <w:bCs/>
          <w:sz w:val="22"/>
          <w:szCs w:val="22"/>
        </w:rPr>
        <w:t>LD 211 An Act To Support Emergency Shelter Access for Pe</w:t>
      </w:r>
      <w:r w:rsidR="008970F5" w:rsidRPr="00CD711D">
        <w:rPr>
          <w:rFonts w:ascii="Times New Roman" w:eastAsiaTheme="minorHAnsi" w:hAnsi="Times New Roman" w:cs="Times New Roman"/>
          <w:bCs/>
          <w:sz w:val="22"/>
          <w:szCs w:val="22"/>
        </w:rPr>
        <w:t>rsons Experiencing Homelessness,</w:t>
      </w:r>
      <w:r w:rsidR="00CD711D">
        <w:rPr>
          <w:rFonts w:ascii="Times New Roman" w:eastAsiaTheme="minorHAnsi" w:hAnsi="Times New Roman" w:cs="Times New Roman"/>
          <w:sz w:val="22"/>
          <w:szCs w:val="22"/>
        </w:rPr>
        <w:t xml:space="preserve"> </w:t>
      </w:r>
      <w:r w:rsidR="008970F5" w:rsidRPr="008970F5">
        <w:rPr>
          <w:rFonts w:ascii="Times New Roman" w:eastAsiaTheme="minorHAnsi" w:hAnsi="Times New Roman" w:cs="Times New Roman"/>
          <w:bCs/>
          <w:sz w:val="22"/>
          <w:szCs w:val="22"/>
        </w:rPr>
        <w:t>LD 654 An Act To Create a 24-hour Shelter Capital Project Funding Program</w:t>
      </w:r>
      <w:r w:rsidR="00CD711D">
        <w:rPr>
          <w:rFonts w:ascii="Times New Roman" w:eastAsiaTheme="minorHAnsi" w:hAnsi="Times New Roman" w:cs="Times New Roman"/>
          <w:bCs/>
          <w:sz w:val="22"/>
          <w:szCs w:val="22"/>
        </w:rPr>
        <w:t xml:space="preserve">, </w:t>
      </w:r>
      <w:r w:rsidR="008970F5" w:rsidRPr="008970F5">
        <w:rPr>
          <w:rFonts w:ascii="Times New Roman" w:eastAsiaTheme="minorHAnsi" w:hAnsi="Times New Roman" w:cs="Times New Roman"/>
          <w:bCs/>
          <w:sz w:val="22"/>
          <w:szCs w:val="22"/>
        </w:rPr>
        <w:t xml:space="preserve">LD 1300 An Act to Require County Governments to Coordinate with Municipalities to Create Plans </w:t>
      </w:r>
      <w:r w:rsidR="008970F5" w:rsidRPr="00CD711D">
        <w:rPr>
          <w:rFonts w:ascii="Times New Roman" w:eastAsiaTheme="minorHAnsi" w:hAnsi="Times New Roman" w:cs="Times New Roman"/>
          <w:bCs/>
          <w:sz w:val="22"/>
          <w:szCs w:val="22"/>
        </w:rPr>
        <w:t xml:space="preserve"> </w:t>
      </w:r>
      <w:r w:rsidR="008970F5" w:rsidRPr="008970F5">
        <w:rPr>
          <w:rFonts w:ascii="Times New Roman" w:eastAsiaTheme="minorHAnsi" w:hAnsi="Times New Roman" w:cs="Times New Roman"/>
          <w:bCs/>
          <w:sz w:val="22"/>
          <w:szCs w:val="22"/>
        </w:rPr>
        <w:t>to Address Homelessness</w:t>
      </w:r>
      <w:r w:rsidR="00CD711D">
        <w:rPr>
          <w:rFonts w:ascii="Times New Roman" w:eastAsiaTheme="minorHAnsi" w:hAnsi="Times New Roman" w:cs="Times New Roman"/>
          <w:sz w:val="22"/>
          <w:szCs w:val="22"/>
        </w:rPr>
        <w:t>,</w:t>
      </w:r>
      <w:r w:rsidR="008970F5" w:rsidRPr="008970F5">
        <w:rPr>
          <w:rFonts w:ascii="Times New Roman" w:eastAsiaTheme="minorHAnsi" w:hAnsi="Times New Roman" w:cs="Times New Roman"/>
          <w:sz w:val="22"/>
          <w:szCs w:val="22"/>
        </w:rPr>
        <w:t xml:space="preserve"> </w:t>
      </w:r>
      <w:r w:rsidR="00CD711D" w:rsidRPr="00CD711D">
        <w:rPr>
          <w:rFonts w:ascii="Times New Roman" w:eastAsiaTheme="minorHAnsi" w:hAnsi="Times New Roman" w:cs="Times New Roman"/>
          <w:bCs/>
          <w:sz w:val="22"/>
          <w:szCs w:val="22"/>
        </w:rPr>
        <w:t xml:space="preserve">LD 773 An Act To Assist Public School Students and Families Who Are Homeless, </w:t>
      </w:r>
    </w:p>
    <w:p w:rsidR="00CD711D" w:rsidRPr="00CD711D" w:rsidRDefault="00CD711D" w:rsidP="00CD711D">
      <w:pPr>
        <w:widowControl/>
        <w:autoSpaceDE w:val="0"/>
        <w:autoSpaceDN w:val="0"/>
        <w:adjustRightInd w:val="0"/>
        <w:rPr>
          <w:rFonts w:ascii="Times New Roman" w:eastAsiaTheme="minorHAnsi" w:hAnsi="Times New Roman" w:cs="Times New Roman"/>
          <w:color w:val="000000"/>
        </w:rPr>
      </w:pPr>
      <w:r w:rsidRPr="00CD711D">
        <w:rPr>
          <w:rFonts w:ascii="Times New Roman" w:eastAsiaTheme="minorHAnsi" w:hAnsi="Times New Roman" w:cs="Times New Roman"/>
          <w:bCs/>
          <w:color w:val="000000"/>
        </w:rPr>
        <w:t>LD 473 An Act To Create the Maine Rental Assistance and Guarantee Program</w:t>
      </w:r>
      <w:r w:rsidRPr="00CD711D">
        <w:rPr>
          <w:rFonts w:ascii="Times New Roman" w:eastAsiaTheme="minorHAnsi" w:hAnsi="Times New Roman" w:cs="Times New Roman"/>
          <w:color w:val="000000"/>
        </w:rPr>
        <w:t xml:space="preserve">, </w:t>
      </w:r>
      <w:r w:rsidRPr="00CD711D">
        <w:rPr>
          <w:rFonts w:ascii="Times New Roman" w:eastAsiaTheme="minorHAnsi" w:hAnsi="Times New Roman" w:cs="Times New Roman"/>
          <w:bCs/>
          <w:color w:val="000000"/>
        </w:rPr>
        <w:t xml:space="preserve">LD 415 Resolve, Directing the Department of Health and Human Services To Increase </w:t>
      </w:r>
      <w:proofErr w:type="spellStart"/>
      <w:r w:rsidRPr="00CD711D">
        <w:rPr>
          <w:rFonts w:ascii="Times New Roman" w:eastAsiaTheme="minorHAnsi" w:hAnsi="Times New Roman" w:cs="Times New Roman"/>
          <w:bCs/>
          <w:color w:val="000000"/>
        </w:rPr>
        <w:t>MaineCare</w:t>
      </w:r>
      <w:proofErr w:type="spellEnd"/>
      <w:r w:rsidRPr="00CD711D">
        <w:rPr>
          <w:rFonts w:ascii="Times New Roman" w:eastAsiaTheme="minorHAnsi" w:hAnsi="Times New Roman" w:cs="Times New Roman"/>
          <w:bCs/>
          <w:color w:val="000000"/>
        </w:rPr>
        <w:t xml:space="preserve"> Reimbursement Rates for Targeted Case Management Services To Reflect Inflation</w:t>
      </w:r>
      <w:r w:rsidRPr="00CD711D">
        <w:rPr>
          <w:rFonts w:ascii="Times New Roman" w:eastAsiaTheme="minorHAnsi" w:hAnsi="Times New Roman" w:cs="Times New Roman"/>
          <w:color w:val="000000"/>
        </w:rPr>
        <w:t xml:space="preserve">, </w:t>
      </w:r>
      <w:r w:rsidRPr="00CD711D">
        <w:rPr>
          <w:rFonts w:ascii="Times New Roman" w:eastAsiaTheme="minorHAnsi" w:hAnsi="Times New Roman" w:cs="Times New Roman"/>
          <w:bCs/>
          <w:color w:val="000000"/>
        </w:rPr>
        <w:t>LD 582 An Act To Support the Fidelity and Sustainability of Assertive Community Treatment</w:t>
      </w:r>
      <w:r w:rsidRPr="00CD711D">
        <w:rPr>
          <w:rFonts w:ascii="Times New Roman" w:eastAsiaTheme="minorHAnsi" w:hAnsi="Times New Roman" w:cs="Times New Roman"/>
          <w:color w:val="000000"/>
        </w:rPr>
        <w:t xml:space="preserve">, </w:t>
      </w:r>
      <w:r w:rsidRPr="00CD711D">
        <w:rPr>
          <w:rFonts w:ascii="Times New Roman" w:eastAsiaTheme="minorHAnsi" w:hAnsi="Times New Roman" w:cs="Times New Roman"/>
          <w:bCs/>
          <w:color w:val="000000"/>
        </w:rPr>
        <w:t xml:space="preserve">LD 512 An Act to Provide Intensive Case Managers to Counties That Do Not Have </w:t>
      </w:r>
      <w:r>
        <w:rPr>
          <w:rFonts w:ascii="Times New Roman" w:eastAsiaTheme="minorHAnsi" w:hAnsi="Times New Roman" w:cs="Times New Roman"/>
          <w:bCs/>
          <w:color w:val="000000"/>
        </w:rPr>
        <w:t>County Jails or Regional Jails and</w:t>
      </w:r>
      <w:r>
        <w:rPr>
          <w:rFonts w:ascii="Times New Roman" w:eastAsiaTheme="minorHAnsi" w:hAnsi="Times New Roman" w:cs="Times New Roman"/>
          <w:color w:val="000000"/>
        </w:rPr>
        <w:t xml:space="preserve"> </w:t>
      </w:r>
      <w:r w:rsidRPr="00CD711D">
        <w:rPr>
          <w:rFonts w:ascii="Times New Roman" w:eastAsiaTheme="minorHAnsi" w:hAnsi="Times New Roman" w:cs="Times New Roman"/>
          <w:bCs/>
          <w:color w:val="000000"/>
        </w:rPr>
        <w:t>LD 910 An Act To Amend the General Assistance Laws Governing Reimbursement</w:t>
      </w:r>
      <w:r>
        <w:rPr>
          <w:rFonts w:ascii="Times New Roman" w:eastAsiaTheme="minorHAnsi" w:hAnsi="Times New Roman" w:cs="Times New Roman"/>
          <w:color w:val="000000"/>
        </w:rPr>
        <w:t xml:space="preserve">. A template letter for support of these bills will be sent to the SHC contacts. </w:t>
      </w:r>
    </w:p>
    <w:p w:rsidR="008970F5" w:rsidRPr="008970F5" w:rsidRDefault="008970F5" w:rsidP="008970F5">
      <w:pPr>
        <w:pStyle w:val="Default"/>
        <w:rPr>
          <w:rFonts w:eastAsiaTheme="minorHAnsi"/>
          <w:sz w:val="20"/>
          <w:szCs w:val="20"/>
        </w:rPr>
      </w:pPr>
    </w:p>
    <w:p w:rsidR="00C1671E" w:rsidRPr="00CD711D" w:rsidRDefault="001B3174" w:rsidP="00CD711D">
      <w:pPr>
        <w:pStyle w:val="Default"/>
        <w:rPr>
          <w:rFonts w:ascii="Times New Roman" w:eastAsiaTheme="minorHAnsi" w:hAnsi="Times New Roman" w:cs="Times New Roman"/>
          <w:sz w:val="22"/>
          <w:szCs w:val="22"/>
        </w:rPr>
      </w:pPr>
      <w:r w:rsidRPr="00B0632D">
        <w:rPr>
          <w:rFonts w:ascii="Times New Roman" w:eastAsiaTheme="minorHAnsi" w:hAnsi="Times New Roman" w:cs="Times New Roman"/>
          <w:b/>
        </w:rPr>
        <w:t xml:space="preserve">Stephanie </w:t>
      </w:r>
      <w:r w:rsidR="00AE163E" w:rsidRPr="00B0632D">
        <w:rPr>
          <w:rFonts w:ascii="Times New Roman" w:eastAsiaTheme="minorHAnsi" w:hAnsi="Times New Roman" w:cs="Times New Roman"/>
          <w:b/>
        </w:rPr>
        <w:t>adjourned the meeting</w:t>
      </w:r>
      <w:r w:rsidR="00AA569F">
        <w:rPr>
          <w:rFonts w:ascii="Times New Roman" w:eastAsiaTheme="minorHAnsi" w:hAnsi="Times New Roman" w:cs="Times New Roman"/>
          <w:b/>
        </w:rPr>
        <w:t xml:space="preserve"> by t</w:t>
      </w:r>
      <w:r w:rsidR="00816A07">
        <w:rPr>
          <w:rFonts w:ascii="Times New Roman" w:eastAsiaTheme="minorHAnsi" w:hAnsi="Times New Roman" w:cs="Times New Roman"/>
          <w:b/>
        </w:rPr>
        <w:t>hanking everyo</w:t>
      </w:r>
      <w:r w:rsidR="00AA569F">
        <w:rPr>
          <w:rFonts w:ascii="Times New Roman" w:eastAsiaTheme="minorHAnsi" w:hAnsi="Times New Roman" w:cs="Times New Roman"/>
          <w:b/>
        </w:rPr>
        <w:t>ne for their continued dedication to their work during the pandemic, their peer support, their collective problem solving and their input with CSH</w:t>
      </w:r>
      <w:r w:rsidR="00B85BB1">
        <w:rPr>
          <w:rFonts w:ascii="Times New Roman" w:eastAsiaTheme="minorHAnsi" w:hAnsi="Times New Roman" w:cs="Times New Roman"/>
          <w:b/>
        </w:rPr>
        <w:t xml:space="preserve"> </w:t>
      </w:r>
      <w:r w:rsidR="00AA569F">
        <w:rPr>
          <w:rFonts w:ascii="Times New Roman" w:eastAsiaTheme="minorHAnsi" w:hAnsi="Times New Roman" w:cs="Times New Roman"/>
          <w:b/>
        </w:rPr>
        <w:t xml:space="preserve">and System Redesign.  The SHC will not </w:t>
      </w:r>
      <w:r w:rsidR="00B85BB1">
        <w:rPr>
          <w:rFonts w:ascii="Times New Roman" w:eastAsiaTheme="minorHAnsi" w:hAnsi="Times New Roman" w:cs="Times New Roman"/>
          <w:b/>
        </w:rPr>
        <w:t>hold a meeting in August.  The next meeting will be held on Tuesday, September 14, 2021</w:t>
      </w:r>
      <w:r w:rsidR="004878D0">
        <w:rPr>
          <w:rFonts w:ascii="Times New Roman" w:eastAsiaTheme="minorHAnsi" w:hAnsi="Times New Roman" w:cs="Times New Roman"/>
          <w:b/>
        </w:rPr>
        <w:t>.</w:t>
      </w:r>
    </w:p>
    <w:sectPr w:rsidR="00C1671E" w:rsidRPr="00CD711D" w:rsidSect="00B9618A">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750D"/>
    <w:multiLevelType w:val="hybridMultilevel"/>
    <w:tmpl w:val="7854C0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86024"/>
    <w:multiLevelType w:val="hybridMultilevel"/>
    <w:tmpl w:val="2D78CF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5154D"/>
    <w:multiLevelType w:val="hybridMultilevel"/>
    <w:tmpl w:val="5FE8C6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10D27"/>
    <w:multiLevelType w:val="multilevel"/>
    <w:tmpl w:val="8976D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162E4"/>
    <w:multiLevelType w:val="hybridMultilevel"/>
    <w:tmpl w:val="0DEE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96BE5"/>
    <w:multiLevelType w:val="hybridMultilevel"/>
    <w:tmpl w:val="0D48D8AE"/>
    <w:lvl w:ilvl="0" w:tplc="418AA984">
      <w:start w:val="1"/>
      <w:numFmt w:val="bullet"/>
      <w:lvlText w:val="•"/>
      <w:lvlJc w:val="left"/>
      <w:pPr>
        <w:tabs>
          <w:tab w:val="num" w:pos="720"/>
        </w:tabs>
        <w:ind w:left="720" w:hanging="360"/>
      </w:pPr>
      <w:rPr>
        <w:rFonts w:ascii="Arial" w:hAnsi="Arial" w:cs="Times New Roman" w:hint="default"/>
      </w:rPr>
    </w:lvl>
    <w:lvl w:ilvl="1" w:tplc="C85AD5B4">
      <w:start w:val="1"/>
      <w:numFmt w:val="bullet"/>
      <w:lvlText w:val="•"/>
      <w:lvlJc w:val="left"/>
      <w:pPr>
        <w:tabs>
          <w:tab w:val="num" w:pos="1440"/>
        </w:tabs>
        <w:ind w:left="1440" w:hanging="360"/>
      </w:pPr>
      <w:rPr>
        <w:rFonts w:ascii="Arial" w:hAnsi="Arial" w:cs="Times New Roman" w:hint="default"/>
      </w:rPr>
    </w:lvl>
    <w:lvl w:ilvl="2" w:tplc="1444D43E">
      <w:start w:val="1"/>
      <w:numFmt w:val="bullet"/>
      <w:lvlText w:val="•"/>
      <w:lvlJc w:val="left"/>
      <w:pPr>
        <w:tabs>
          <w:tab w:val="num" w:pos="2160"/>
        </w:tabs>
        <w:ind w:left="2160" w:hanging="360"/>
      </w:pPr>
      <w:rPr>
        <w:rFonts w:ascii="Arial" w:hAnsi="Arial" w:cs="Times New Roman" w:hint="default"/>
      </w:rPr>
    </w:lvl>
    <w:lvl w:ilvl="3" w:tplc="E01C582A">
      <w:start w:val="1"/>
      <w:numFmt w:val="bullet"/>
      <w:lvlText w:val="•"/>
      <w:lvlJc w:val="left"/>
      <w:pPr>
        <w:tabs>
          <w:tab w:val="num" w:pos="2880"/>
        </w:tabs>
        <w:ind w:left="2880" w:hanging="360"/>
      </w:pPr>
      <w:rPr>
        <w:rFonts w:ascii="Arial" w:hAnsi="Arial" w:cs="Times New Roman" w:hint="default"/>
      </w:rPr>
    </w:lvl>
    <w:lvl w:ilvl="4" w:tplc="A710900A">
      <w:start w:val="1"/>
      <w:numFmt w:val="bullet"/>
      <w:lvlText w:val="•"/>
      <w:lvlJc w:val="left"/>
      <w:pPr>
        <w:tabs>
          <w:tab w:val="num" w:pos="3600"/>
        </w:tabs>
        <w:ind w:left="3600" w:hanging="360"/>
      </w:pPr>
      <w:rPr>
        <w:rFonts w:ascii="Arial" w:hAnsi="Arial" w:cs="Times New Roman" w:hint="default"/>
      </w:rPr>
    </w:lvl>
    <w:lvl w:ilvl="5" w:tplc="5D96D54A">
      <w:start w:val="1"/>
      <w:numFmt w:val="bullet"/>
      <w:lvlText w:val="•"/>
      <w:lvlJc w:val="left"/>
      <w:pPr>
        <w:tabs>
          <w:tab w:val="num" w:pos="4320"/>
        </w:tabs>
        <w:ind w:left="4320" w:hanging="360"/>
      </w:pPr>
      <w:rPr>
        <w:rFonts w:ascii="Arial" w:hAnsi="Arial" w:cs="Times New Roman" w:hint="default"/>
      </w:rPr>
    </w:lvl>
    <w:lvl w:ilvl="6" w:tplc="32EA838E">
      <w:start w:val="1"/>
      <w:numFmt w:val="bullet"/>
      <w:lvlText w:val="•"/>
      <w:lvlJc w:val="left"/>
      <w:pPr>
        <w:tabs>
          <w:tab w:val="num" w:pos="5040"/>
        </w:tabs>
        <w:ind w:left="5040" w:hanging="360"/>
      </w:pPr>
      <w:rPr>
        <w:rFonts w:ascii="Arial" w:hAnsi="Arial" w:cs="Times New Roman" w:hint="default"/>
      </w:rPr>
    </w:lvl>
    <w:lvl w:ilvl="7" w:tplc="6BF4EE9A">
      <w:start w:val="1"/>
      <w:numFmt w:val="bullet"/>
      <w:lvlText w:val="•"/>
      <w:lvlJc w:val="left"/>
      <w:pPr>
        <w:tabs>
          <w:tab w:val="num" w:pos="5760"/>
        </w:tabs>
        <w:ind w:left="5760" w:hanging="360"/>
      </w:pPr>
      <w:rPr>
        <w:rFonts w:ascii="Arial" w:hAnsi="Arial" w:cs="Times New Roman" w:hint="default"/>
      </w:rPr>
    </w:lvl>
    <w:lvl w:ilvl="8" w:tplc="14E84D76">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1ADA6618"/>
    <w:multiLevelType w:val="hybridMultilevel"/>
    <w:tmpl w:val="FD1E0F5E"/>
    <w:lvl w:ilvl="0" w:tplc="D700B3C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72232"/>
    <w:multiLevelType w:val="hybridMultilevel"/>
    <w:tmpl w:val="D490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02D85"/>
    <w:multiLevelType w:val="hybridMultilevel"/>
    <w:tmpl w:val="2AE297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01913"/>
    <w:multiLevelType w:val="hybridMultilevel"/>
    <w:tmpl w:val="42BC8774"/>
    <w:lvl w:ilvl="0" w:tplc="2A2E823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E091E"/>
    <w:multiLevelType w:val="hybridMultilevel"/>
    <w:tmpl w:val="E1D2DE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AAE0A05"/>
    <w:multiLevelType w:val="hybridMultilevel"/>
    <w:tmpl w:val="0DAE51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DC1E72"/>
    <w:multiLevelType w:val="hybridMultilevel"/>
    <w:tmpl w:val="A3C07F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7C3ABF"/>
    <w:multiLevelType w:val="hybridMultilevel"/>
    <w:tmpl w:val="DFA0BBDE"/>
    <w:lvl w:ilvl="0" w:tplc="0409000B">
      <w:start w:val="1"/>
      <w:numFmt w:val="bullet"/>
      <w:lvlText w:val=""/>
      <w:lvlJc w:val="left"/>
      <w:pPr>
        <w:ind w:left="7140" w:hanging="360"/>
      </w:pPr>
      <w:rPr>
        <w:rFonts w:ascii="Wingdings" w:hAnsi="Wingdings" w:hint="default"/>
      </w:rPr>
    </w:lvl>
    <w:lvl w:ilvl="1" w:tplc="04090003" w:tentative="1">
      <w:start w:val="1"/>
      <w:numFmt w:val="bullet"/>
      <w:lvlText w:val="o"/>
      <w:lvlJc w:val="left"/>
      <w:pPr>
        <w:ind w:left="7860" w:hanging="360"/>
      </w:pPr>
      <w:rPr>
        <w:rFonts w:ascii="Courier New" w:hAnsi="Courier New" w:cs="Courier New" w:hint="default"/>
      </w:rPr>
    </w:lvl>
    <w:lvl w:ilvl="2" w:tplc="04090005" w:tentative="1">
      <w:start w:val="1"/>
      <w:numFmt w:val="bullet"/>
      <w:lvlText w:val=""/>
      <w:lvlJc w:val="left"/>
      <w:pPr>
        <w:ind w:left="8580" w:hanging="360"/>
      </w:pPr>
      <w:rPr>
        <w:rFonts w:ascii="Wingdings" w:hAnsi="Wingdings" w:hint="default"/>
      </w:rPr>
    </w:lvl>
    <w:lvl w:ilvl="3" w:tplc="04090001" w:tentative="1">
      <w:start w:val="1"/>
      <w:numFmt w:val="bullet"/>
      <w:lvlText w:val=""/>
      <w:lvlJc w:val="left"/>
      <w:pPr>
        <w:ind w:left="9300" w:hanging="360"/>
      </w:pPr>
      <w:rPr>
        <w:rFonts w:ascii="Symbol" w:hAnsi="Symbol" w:hint="default"/>
      </w:rPr>
    </w:lvl>
    <w:lvl w:ilvl="4" w:tplc="04090003" w:tentative="1">
      <w:start w:val="1"/>
      <w:numFmt w:val="bullet"/>
      <w:lvlText w:val="o"/>
      <w:lvlJc w:val="left"/>
      <w:pPr>
        <w:ind w:left="10020" w:hanging="360"/>
      </w:pPr>
      <w:rPr>
        <w:rFonts w:ascii="Courier New" w:hAnsi="Courier New" w:cs="Courier New" w:hint="default"/>
      </w:rPr>
    </w:lvl>
    <w:lvl w:ilvl="5" w:tplc="04090005" w:tentative="1">
      <w:start w:val="1"/>
      <w:numFmt w:val="bullet"/>
      <w:lvlText w:val=""/>
      <w:lvlJc w:val="left"/>
      <w:pPr>
        <w:ind w:left="10740" w:hanging="360"/>
      </w:pPr>
      <w:rPr>
        <w:rFonts w:ascii="Wingdings" w:hAnsi="Wingdings" w:hint="default"/>
      </w:rPr>
    </w:lvl>
    <w:lvl w:ilvl="6" w:tplc="04090001" w:tentative="1">
      <w:start w:val="1"/>
      <w:numFmt w:val="bullet"/>
      <w:lvlText w:val=""/>
      <w:lvlJc w:val="left"/>
      <w:pPr>
        <w:ind w:left="11460" w:hanging="360"/>
      </w:pPr>
      <w:rPr>
        <w:rFonts w:ascii="Symbol" w:hAnsi="Symbol" w:hint="default"/>
      </w:rPr>
    </w:lvl>
    <w:lvl w:ilvl="7" w:tplc="04090003" w:tentative="1">
      <w:start w:val="1"/>
      <w:numFmt w:val="bullet"/>
      <w:lvlText w:val="o"/>
      <w:lvlJc w:val="left"/>
      <w:pPr>
        <w:ind w:left="12180" w:hanging="360"/>
      </w:pPr>
      <w:rPr>
        <w:rFonts w:ascii="Courier New" w:hAnsi="Courier New" w:cs="Courier New" w:hint="default"/>
      </w:rPr>
    </w:lvl>
    <w:lvl w:ilvl="8" w:tplc="04090005" w:tentative="1">
      <w:start w:val="1"/>
      <w:numFmt w:val="bullet"/>
      <w:lvlText w:val=""/>
      <w:lvlJc w:val="left"/>
      <w:pPr>
        <w:ind w:left="12900" w:hanging="360"/>
      </w:pPr>
      <w:rPr>
        <w:rFonts w:ascii="Wingdings" w:hAnsi="Wingdings" w:hint="default"/>
      </w:rPr>
    </w:lvl>
  </w:abstractNum>
  <w:abstractNum w:abstractNumId="14" w15:restartNumberingAfterBreak="0">
    <w:nsid w:val="383E60DD"/>
    <w:multiLevelType w:val="hybridMultilevel"/>
    <w:tmpl w:val="B96865C6"/>
    <w:lvl w:ilvl="0" w:tplc="2A2E823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CB0384"/>
    <w:multiLevelType w:val="hybridMultilevel"/>
    <w:tmpl w:val="258A715E"/>
    <w:lvl w:ilvl="0" w:tplc="2A2E8232">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F5900EF"/>
    <w:multiLevelType w:val="hybridMultilevel"/>
    <w:tmpl w:val="2E0A7FF4"/>
    <w:lvl w:ilvl="0" w:tplc="2A2E8232">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F5D04D3"/>
    <w:multiLevelType w:val="hybridMultilevel"/>
    <w:tmpl w:val="766212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787B79"/>
    <w:multiLevelType w:val="hybridMultilevel"/>
    <w:tmpl w:val="C5722F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FBF2BAE"/>
    <w:multiLevelType w:val="hybridMultilevel"/>
    <w:tmpl w:val="C7663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20016A8"/>
    <w:multiLevelType w:val="hybridMultilevel"/>
    <w:tmpl w:val="DDE2E55C"/>
    <w:lvl w:ilvl="0" w:tplc="2A2E823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DD48F6"/>
    <w:multiLevelType w:val="hybridMultilevel"/>
    <w:tmpl w:val="ECD08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6D1EFB"/>
    <w:multiLevelType w:val="hybridMultilevel"/>
    <w:tmpl w:val="6F348B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BA060F"/>
    <w:multiLevelType w:val="hybridMultilevel"/>
    <w:tmpl w:val="FF62D8D6"/>
    <w:lvl w:ilvl="0" w:tplc="2A2E823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F5112C"/>
    <w:multiLevelType w:val="hybridMultilevel"/>
    <w:tmpl w:val="CB948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951156"/>
    <w:multiLevelType w:val="hybridMultilevel"/>
    <w:tmpl w:val="9746C6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F05706"/>
    <w:multiLevelType w:val="hybridMultilevel"/>
    <w:tmpl w:val="A47C9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6"/>
  </w:num>
  <w:num w:numId="4">
    <w:abstractNumId w:val="21"/>
  </w:num>
  <w:num w:numId="5">
    <w:abstractNumId w:val="15"/>
  </w:num>
  <w:num w:numId="6">
    <w:abstractNumId w:val="23"/>
  </w:num>
  <w:num w:numId="7">
    <w:abstractNumId w:val="7"/>
  </w:num>
  <w:num w:numId="8">
    <w:abstractNumId w:val="4"/>
  </w:num>
  <w:num w:numId="9">
    <w:abstractNumId w:val="20"/>
  </w:num>
  <w:num w:numId="10">
    <w:abstractNumId w:val="9"/>
  </w:num>
  <w:num w:numId="11">
    <w:abstractNumId w:val="2"/>
  </w:num>
  <w:num w:numId="12">
    <w:abstractNumId w:val="24"/>
  </w:num>
  <w:num w:numId="13">
    <w:abstractNumId w:val="25"/>
  </w:num>
  <w:num w:numId="14">
    <w:abstractNumId w:val="8"/>
  </w:num>
  <w:num w:numId="15">
    <w:abstractNumId w:val="13"/>
  </w:num>
  <w:num w:numId="16">
    <w:abstractNumId w:val="0"/>
  </w:num>
  <w:num w:numId="17">
    <w:abstractNumId w:val="11"/>
  </w:num>
  <w:num w:numId="18">
    <w:abstractNumId w:val="5"/>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2"/>
  </w:num>
  <w:num w:numId="22">
    <w:abstractNumId w:val="26"/>
  </w:num>
  <w:num w:numId="23">
    <w:abstractNumId w:val="19"/>
  </w:num>
  <w:num w:numId="24">
    <w:abstractNumId w:val="10"/>
  </w:num>
  <w:num w:numId="25">
    <w:abstractNumId w:val="1"/>
  </w:num>
  <w:num w:numId="26">
    <w:abstractNumId w:val="17"/>
  </w:num>
  <w:num w:numId="27">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FB"/>
    <w:rsid w:val="00004769"/>
    <w:rsid w:val="00006513"/>
    <w:rsid w:val="0001240F"/>
    <w:rsid w:val="000212FC"/>
    <w:rsid w:val="000234FA"/>
    <w:rsid w:val="00023571"/>
    <w:rsid w:val="00025B29"/>
    <w:rsid w:val="00054AB0"/>
    <w:rsid w:val="00060207"/>
    <w:rsid w:val="00074A4E"/>
    <w:rsid w:val="000851C5"/>
    <w:rsid w:val="00091544"/>
    <w:rsid w:val="000E0AAE"/>
    <w:rsid w:val="000E6D30"/>
    <w:rsid w:val="000E7FF6"/>
    <w:rsid w:val="000F5380"/>
    <w:rsid w:val="000F7E4F"/>
    <w:rsid w:val="00100C78"/>
    <w:rsid w:val="00103DEF"/>
    <w:rsid w:val="0011291F"/>
    <w:rsid w:val="001141B3"/>
    <w:rsid w:val="00114B9E"/>
    <w:rsid w:val="0011776B"/>
    <w:rsid w:val="0012052E"/>
    <w:rsid w:val="001266CE"/>
    <w:rsid w:val="0014745B"/>
    <w:rsid w:val="001622DF"/>
    <w:rsid w:val="001643D7"/>
    <w:rsid w:val="00176EFE"/>
    <w:rsid w:val="00185BAF"/>
    <w:rsid w:val="001A5072"/>
    <w:rsid w:val="001A70EA"/>
    <w:rsid w:val="001B3174"/>
    <w:rsid w:val="001C0E60"/>
    <w:rsid w:val="001C4143"/>
    <w:rsid w:val="001D22D5"/>
    <w:rsid w:val="001D525F"/>
    <w:rsid w:val="001E283C"/>
    <w:rsid w:val="001E65F7"/>
    <w:rsid w:val="001F0934"/>
    <w:rsid w:val="001F1EC1"/>
    <w:rsid w:val="001F66C2"/>
    <w:rsid w:val="00204261"/>
    <w:rsid w:val="002042B0"/>
    <w:rsid w:val="00210224"/>
    <w:rsid w:val="00213C62"/>
    <w:rsid w:val="00220EFD"/>
    <w:rsid w:val="00222029"/>
    <w:rsid w:val="00223E8E"/>
    <w:rsid w:val="002467B2"/>
    <w:rsid w:val="00260943"/>
    <w:rsid w:val="00270606"/>
    <w:rsid w:val="00273E05"/>
    <w:rsid w:val="002746AF"/>
    <w:rsid w:val="00282D76"/>
    <w:rsid w:val="00287254"/>
    <w:rsid w:val="002A5BCF"/>
    <w:rsid w:val="002B07A9"/>
    <w:rsid w:val="002B2D1F"/>
    <w:rsid w:val="002C1064"/>
    <w:rsid w:val="002C1C24"/>
    <w:rsid w:val="002C3F16"/>
    <w:rsid w:val="002C5153"/>
    <w:rsid w:val="002D3043"/>
    <w:rsid w:val="002D51E8"/>
    <w:rsid w:val="002D7978"/>
    <w:rsid w:val="002E62D7"/>
    <w:rsid w:val="002F46B6"/>
    <w:rsid w:val="00304048"/>
    <w:rsid w:val="00317261"/>
    <w:rsid w:val="003216B4"/>
    <w:rsid w:val="00335055"/>
    <w:rsid w:val="00336FDF"/>
    <w:rsid w:val="0035466B"/>
    <w:rsid w:val="00362C91"/>
    <w:rsid w:val="0037161D"/>
    <w:rsid w:val="003737F6"/>
    <w:rsid w:val="00374435"/>
    <w:rsid w:val="00385350"/>
    <w:rsid w:val="00386957"/>
    <w:rsid w:val="00387ECD"/>
    <w:rsid w:val="003A5701"/>
    <w:rsid w:val="003B0932"/>
    <w:rsid w:val="003B2128"/>
    <w:rsid w:val="003C3454"/>
    <w:rsid w:val="003C5575"/>
    <w:rsid w:val="003D0A0E"/>
    <w:rsid w:val="003D183C"/>
    <w:rsid w:val="003D2565"/>
    <w:rsid w:val="003D3AE4"/>
    <w:rsid w:val="003D6415"/>
    <w:rsid w:val="0040099A"/>
    <w:rsid w:val="00406C29"/>
    <w:rsid w:val="004121E2"/>
    <w:rsid w:val="0042126A"/>
    <w:rsid w:val="004240A0"/>
    <w:rsid w:val="00436D27"/>
    <w:rsid w:val="00437074"/>
    <w:rsid w:val="004410FB"/>
    <w:rsid w:val="00445E5C"/>
    <w:rsid w:val="0046181D"/>
    <w:rsid w:val="004671F3"/>
    <w:rsid w:val="00474188"/>
    <w:rsid w:val="00481B8E"/>
    <w:rsid w:val="004878D0"/>
    <w:rsid w:val="00491F11"/>
    <w:rsid w:val="00496E5F"/>
    <w:rsid w:val="004A5098"/>
    <w:rsid w:val="004B02F5"/>
    <w:rsid w:val="004B14D6"/>
    <w:rsid w:val="004D2430"/>
    <w:rsid w:val="004D45E2"/>
    <w:rsid w:val="004D606B"/>
    <w:rsid w:val="004E182F"/>
    <w:rsid w:val="004E2862"/>
    <w:rsid w:val="004E2D01"/>
    <w:rsid w:val="00501F89"/>
    <w:rsid w:val="005056F0"/>
    <w:rsid w:val="005241DA"/>
    <w:rsid w:val="00524BC7"/>
    <w:rsid w:val="0052663D"/>
    <w:rsid w:val="005325C6"/>
    <w:rsid w:val="0053415A"/>
    <w:rsid w:val="00554C9C"/>
    <w:rsid w:val="005659C2"/>
    <w:rsid w:val="00571C69"/>
    <w:rsid w:val="0057534F"/>
    <w:rsid w:val="005814F9"/>
    <w:rsid w:val="00587B12"/>
    <w:rsid w:val="005A5B25"/>
    <w:rsid w:val="005A6DED"/>
    <w:rsid w:val="005A7A17"/>
    <w:rsid w:val="005C2F07"/>
    <w:rsid w:val="005C756D"/>
    <w:rsid w:val="005F0A40"/>
    <w:rsid w:val="005F5F3A"/>
    <w:rsid w:val="005F6519"/>
    <w:rsid w:val="005F6C7F"/>
    <w:rsid w:val="00604BFC"/>
    <w:rsid w:val="00605051"/>
    <w:rsid w:val="00607DE3"/>
    <w:rsid w:val="00614314"/>
    <w:rsid w:val="0061582A"/>
    <w:rsid w:val="00617446"/>
    <w:rsid w:val="00634AAA"/>
    <w:rsid w:val="00640254"/>
    <w:rsid w:val="00644CC7"/>
    <w:rsid w:val="00647B90"/>
    <w:rsid w:val="006523FD"/>
    <w:rsid w:val="00654977"/>
    <w:rsid w:val="00656107"/>
    <w:rsid w:val="00657EE7"/>
    <w:rsid w:val="006652BF"/>
    <w:rsid w:val="00671F26"/>
    <w:rsid w:val="006915E9"/>
    <w:rsid w:val="00691A20"/>
    <w:rsid w:val="006A2760"/>
    <w:rsid w:val="006B2B65"/>
    <w:rsid w:val="006E254D"/>
    <w:rsid w:val="006E313B"/>
    <w:rsid w:val="006E5067"/>
    <w:rsid w:val="006F03B9"/>
    <w:rsid w:val="006F1A18"/>
    <w:rsid w:val="006F2590"/>
    <w:rsid w:val="00713264"/>
    <w:rsid w:val="0073250B"/>
    <w:rsid w:val="007354A7"/>
    <w:rsid w:val="00741E97"/>
    <w:rsid w:val="007519AD"/>
    <w:rsid w:val="00757B46"/>
    <w:rsid w:val="00761197"/>
    <w:rsid w:val="007619F0"/>
    <w:rsid w:val="00766B01"/>
    <w:rsid w:val="00772CB9"/>
    <w:rsid w:val="00774F32"/>
    <w:rsid w:val="0078514D"/>
    <w:rsid w:val="007A2755"/>
    <w:rsid w:val="007A4736"/>
    <w:rsid w:val="007A4D95"/>
    <w:rsid w:val="007A6488"/>
    <w:rsid w:val="007B184E"/>
    <w:rsid w:val="007B789E"/>
    <w:rsid w:val="007C155E"/>
    <w:rsid w:val="007D0474"/>
    <w:rsid w:val="007D2C67"/>
    <w:rsid w:val="007E1A67"/>
    <w:rsid w:val="007E3E15"/>
    <w:rsid w:val="00816A07"/>
    <w:rsid w:val="008357C4"/>
    <w:rsid w:val="00842C5E"/>
    <w:rsid w:val="00845172"/>
    <w:rsid w:val="0084588F"/>
    <w:rsid w:val="00845A96"/>
    <w:rsid w:val="00852DEC"/>
    <w:rsid w:val="008558B7"/>
    <w:rsid w:val="00867B81"/>
    <w:rsid w:val="00874934"/>
    <w:rsid w:val="0088713F"/>
    <w:rsid w:val="00890DD0"/>
    <w:rsid w:val="00893DFC"/>
    <w:rsid w:val="0089648C"/>
    <w:rsid w:val="008970F5"/>
    <w:rsid w:val="008973EA"/>
    <w:rsid w:val="008B198B"/>
    <w:rsid w:val="008B3844"/>
    <w:rsid w:val="008B6282"/>
    <w:rsid w:val="008B77B1"/>
    <w:rsid w:val="008C126B"/>
    <w:rsid w:val="008C3554"/>
    <w:rsid w:val="008C5156"/>
    <w:rsid w:val="008D524D"/>
    <w:rsid w:val="008D685A"/>
    <w:rsid w:val="008E6CF7"/>
    <w:rsid w:val="00907CE8"/>
    <w:rsid w:val="00911B06"/>
    <w:rsid w:val="0091778B"/>
    <w:rsid w:val="009206BF"/>
    <w:rsid w:val="0092292F"/>
    <w:rsid w:val="00925D11"/>
    <w:rsid w:val="00932E5E"/>
    <w:rsid w:val="00960E08"/>
    <w:rsid w:val="0096101C"/>
    <w:rsid w:val="009625FC"/>
    <w:rsid w:val="009746D4"/>
    <w:rsid w:val="00983139"/>
    <w:rsid w:val="009876A3"/>
    <w:rsid w:val="00987D1B"/>
    <w:rsid w:val="00994633"/>
    <w:rsid w:val="00996F49"/>
    <w:rsid w:val="00997DE3"/>
    <w:rsid w:val="009A1EC2"/>
    <w:rsid w:val="009A3590"/>
    <w:rsid w:val="009A4B20"/>
    <w:rsid w:val="009A7301"/>
    <w:rsid w:val="009B46E7"/>
    <w:rsid w:val="009B64E9"/>
    <w:rsid w:val="009C07C9"/>
    <w:rsid w:val="009C39E7"/>
    <w:rsid w:val="009E7CAE"/>
    <w:rsid w:val="00A10028"/>
    <w:rsid w:val="00A101D8"/>
    <w:rsid w:val="00A11C18"/>
    <w:rsid w:val="00A1641C"/>
    <w:rsid w:val="00A20B78"/>
    <w:rsid w:val="00A260BC"/>
    <w:rsid w:val="00A26DC9"/>
    <w:rsid w:val="00A34640"/>
    <w:rsid w:val="00A3630D"/>
    <w:rsid w:val="00A42C0A"/>
    <w:rsid w:val="00A610AD"/>
    <w:rsid w:val="00A61B2B"/>
    <w:rsid w:val="00A701FF"/>
    <w:rsid w:val="00A91E70"/>
    <w:rsid w:val="00A953B3"/>
    <w:rsid w:val="00AA569F"/>
    <w:rsid w:val="00AA7136"/>
    <w:rsid w:val="00AB55DC"/>
    <w:rsid w:val="00AC4574"/>
    <w:rsid w:val="00AC4DA6"/>
    <w:rsid w:val="00AC5A7E"/>
    <w:rsid w:val="00AC75F3"/>
    <w:rsid w:val="00AD3E10"/>
    <w:rsid w:val="00AD6560"/>
    <w:rsid w:val="00AE163E"/>
    <w:rsid w:val="00AF3F98"/>
    <w:rsid w:val="00AF4038"/>
    <w:rsid w:val="00AF6A17"/>
    <w:rsid w:val="00B0274A"/>
    <w:rsid w:val="00B0632D"/>
    <w:rsid w:val="00B212E9"/>
    <w:rsid w:val="00B2656F"/>
    <w:rsid w:val="00B430EE"/>
    <w:rsid w:val="00B46081"/>
    <w:rsid w:val="00B46BB4"/>
    <w:rsid w:val="00B610B1"/>
    <w:rsid w:val="00B64520"/>
    <w:rsid w:val="00B64716"/>
    <w:rsid w:val="00B70C3B"/>
    <w:rsid w:val="00B821A0"/>
    <w:rsid w:val="00B85BB1"/>
    <w:rsid w:val="00B9618A"/>
    <w:rsid w:val="00BA0944"/>
    <w:rsid w:val="00BA3BF4"/>
    <w:rsid w:val="00BA7121"/>
    <w:rsid w:val="00BA7ABB"/>
    <w:rsid w:val="00BB608B"/>
    <w:rsid w:val="00BD290C"/>
    <w:rsid w:val="00BD7624"/>
    <w:rsid w:val="00BD777A"/>
    <w:rsid w:val="00BF2A28"/>
    <w:rsid w:val="00BF5DBE"/>
    <w:rsid w:val="00C155B6"/>
    <w:rsid w:val="00C1671E"/>
    <w:rsid w:val="00C40CE2"/>
    <w:rsid w:val="00C41734"/>
    <w:rsid w:val="00C41952"/>
    <w:rsid w:val="00C42F26"/>
    <w:rsid w:val="00C47539"/>
    <w:rsid w:val="00C56925"/>
    <w:rsid w:val="00C61B6D"/>
    <w:rsid w:val="00C62BD1"/>
    <w:rsid w:val="00C67BA7"/>
    <w:rsid w:val="00C77A42"/>
    <w:rsid w:val="00C81D92"/>
    <w:rsid w:val="00C8200C"/>
    <w:rsid w:val="00C84B57"/>
    <w:rsid w:val="00CA1E54"/>
    <w:rsid w:val="00CA21E6"/>
    <w:rsid w:val="00CA4474"/>
    <w:rsid w:val="00CB04DB"/>
    <w:rsid w:val="00CD661C"/>
    <w:rsid w:val="00CD711D"/>
    <w:rsid w:val="00CE1509"/>
    <w:rsid w:val="00CE5CB0"/>
    <w:rsid w:val="00D07771"/>
    <w:rsid w:val="00D13F2C"/>
    <w:rsid w:val="00D147B2"/>
    <w:rsid w:val="00D426FB"/>
    <w:rsid w:val="00D62A72"/>
    <w:rsid w:val="00D772D9"/>
    <w:rsid w:val="00D8479C"/>
    <w:rsid w:val="00D84A19"/>
    <w:rsid w:val="00D87475"/>
    <w:rsid w:val="00D9514E"/>
    <w:rsid w:val="00D96A6B"/>
    <w:rsid w:val="00DA40FF"/>
    <w:rsid w:val="00DA7C71"/>
    <w:rsid w:val="00DB12E6"/>
    <w:rsid w:val="00DB55CF"/>
    <w:rsid w:val="00DC2A73"/>
    <w:rsid w:val="00DC6EF6"/>
    <w:rsid w:val="00DD01F1"/>
    <w:rsid w:val="00DE2FA0"/>
    <w:rsid w:val="00DE6B95"/>
    <w:rsid w:val="00DF2EE3"/>
    <w:rsid w:val="00E002FB"/>
    <w:rsid w:val="00E1144A"/>
    <w:rsid w:val="00E24D64"/>
    <w:rsid w:val="00E300A1"/>
    <w:rsid w:val="00E33D07"/>
    <w:rsid w:val="00E3410B"/>
    <w:rsid w:val="00E35DE2"/>
    <w:rsid w:val="00E404A4"/>
    <w:rsid w:val="00E44F47"/>
    <w:rsid w:val="00E45526"/>
    <w:rsid w:val="00E47FFE"/>
    <w:rsid w:val="00E60D69"/>
    <w:rsid w:val="00E618BB"/>
    <w:rsid w:val="00E80DC1"/>
    <w:rsid w:val="00E82AD9"/>
    <w:rsid w:val="00E96162"/>
    <w:rsid w:val="00E97545"/>
    <w:rsid w:val="00EB6A48"/>
    <w:rsid w:val="00ED577F"/>
    <w:rsid w:val="00ED7CB7"/>
    <w:rsid w:val="00EE3FA9"/>
    <w:rsid w:val="00EE60F4"/>
    <w:rsid w:val="00EE6F65"/>
    <w:rsid w:val="00EF0E4D"/>
    <w:rsid w:val="00EF1931"/>
    <w:rsid w:val="00EF560F"/>
    <w:rsid w:val="00F06B1E"/>
    <w:rsid w:val="00F10C51"/>
    <w:rsid w:val="00F13209"/>
    <w:rsid w:val="00F245D3"/>
    <w:rsid w:val="00F340B2"/>
    <w:rsid w:val="00F45DAE"/>
    <w:rsid w:val="00F52B08"/>
    <w:rsid w:val="00F55484"/>
    <w:rsid w:val="00F635A4"/>
    <w:rsid w:val="00F6426E"/>
    <w:rsid w:val="00F679AB"/>
    <w:rsid w:val="00F73D04"/>
    <w:rsid w:val="00F76E73"/>
    <w:rsid w:val="00F77B16"/>
    <w:rsid w:val="00F8355A"/>
    <w:rsid w:val="00F83D0B"/>
    <w:rsid w:val="00F92A27"/>
    <w:rsid w:val="00F934BA"/>
    <w:rsid w:val="00F958D8"/>
    <w:rsid w:val="00FB350F"/>
    <w:rsid w:val="00FC0C35"/>
    <w:rsid w:val="00FC6E5C"/>
    <w:rsid w:val="00FD7677"/>
    <w:rsid w:val="00FE3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531D3"/>
  <w15:chartTrackingRefBased/>
  <w15:docId w15:val="{AEA5ABED-707E-4D95-8A06-42118932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2FB"/>
    <w:pPr>
      <w:widowControl w:val="0"/>
    </w:pPr>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4517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45172"/>
    <w:rPr>
      <w:rFonts w:eastAsiaTheme="minorEastAsia"/>
      <w:color w:val="5A5A5A" w:themeColor="text1" w:themeTint="A5"/>
      <w:spacing w:val="15"/>
      <w:sz w:val="24"/>
    </w:rPr>
  </w:style>
  <w:style w:type="paragraph" w:styleId="ListParagraph">
    <w:name w:val="List Paragraph"/>
    <w:basedOn w:val="Normal"/>
    <w:uiPriority w:val="34"/>
    <w:qFormat/>
    <w:rsid w:val="00E002FB"/>
    <w:pPr>
      <w:ind w:left="720"/>
      <w:contextualSpacing/>
    </w:pPr>
  </w:style>
  <w:style w:type="paragraph" w:customStyle="1" w:styleId="Default">
    <w:name w:val="Default"/>
    <w:rsid w:val="00E002FB"/>
    <w:pPr>
      <w:autoSpaceDE w:val="0"/>
      <w:autoSpaceDN w:val="0"/>
      <w:adjustRightInd w:val="0"/>
    </w:pPr>
    <w:rPr>
      <w:rFonts w:ascii="Calibri" w:eastAsia="Verdana" w:hAnsi="Calibri" w:cs="Calibri"/>
      <w:color w:val="000000"/>
      <w:sz w:val="24"/>
      <w:szCs w:val="24"/>
    </w:rPr>
  </w:style>
  <w:style w:type="character" w:styleId="Hyperlink">
    <w:name w:val="Hyperlink"/>
    <w:basedOn w:val="DefaultParagraphFont"/>
    <w:uiPriority w:val="99"/>
    <w:unhideWhenUsed/>
    <w:rsid w:val="00E002FB"/>
    <w:rPr>
      <w:color w:val="0000FF"/>
      <w:u w:val="single"/>
    </w:rPr>
  </w:style>
  <w:style w:type="paragraph" w:styleId="NormalWeb">
    <w:name w:val="Normal (Web)"/>
    <w:basedOn w:val="Normal"/>
    <w:uiPriority w:val="99"/>
    <w:unhideWhenUsed/>
    <w:rsid w:val="00BD777A"/>
    <w:pPr>
      <w:widowControl/>
      <w:spacing w:before="100" w:beforeAutospacing="1" w:after="100" w:afterAutospacing="1"/>
    </w:pPr>
    <w:rPr>
      <w:rFonts w:ascii="Times New Roman" w:eastAsia="Times New Roman" w:hAnsi="Times New Roman" w:cs="Times New Roman"/>
      <w:sz w:val="24"/>
      <w:szCs w:val="24"/>
    </w:rPr>
  </w:style>
  <w:style w:type="character" w:customStyle="1" w:styleId="hgkelc">
    <w:name w:val="hgkelc"/>
    <w:basedOn w:val="DefaultParagraphFont"/>
    <w:rsid w:val="00006513"/>
  </w:style>
  <w:style w:type="character" w:styleId="Emphasis">
    <w:name w:val="Emphasis"/>
    <w:basedOn w:val="DefaultParagraphFont"/>
    <w:uiPriority w:val="20"/>
    <w:qFormat/>
    <w:rsid w:val="001141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39995">
      <w:bodyDiv w:val="1"/>
      <w:marLeft w:val="0"/>
      <w:marRight w:val="0"/>
      <w:marTop w:val="0"/>
      <w:marBottom w:val="0"/>
      <w:divBdr>
        <w:top w:val="none" w:sz="0" w:space="0" w:color="auto"/>
        <w:left w:val="none" w:sz="0" w:space="0" w:color="auto"/>
        <w:bottom w:val="none" w:sz="0" w:space="0" w:color="auto"/>
        <w:right w:val="none" w:sz="0" w:space="0" w:color="auto"/>
      </w:divBdr>
      <w:divsChild>
        <w:div w:id="948008465">
          <w:marLeft w:val="360"/>
          <w:marRight w:val="0"/>
          <w:marTop w:val="200"/>
          <w:marBottom w:val="0"/>
          <w:divBdr>
            <w:top w:val="none" w:sz="0" w:space="0" w:color="auto"/>
            <w:left w:val="none" w:sz="0" w:space="0" w:color="auto"/>
            <w:bottom w:val="none" w:sz="0" w:space="0" w:color="auto"/>
            <w:right w:val="none" w:sz="0" w:space="0" w:color="auto"/>
          </w:divBdr>
        </w:div>
        <w:div w:id="428938519">
          <w:marLeft w:val="360"/>
          <w:marRight w:val="0"/>
          <w:marTop w:val="200"/>
          <w:marBottom w:val="0"/>
          <w:divBdr>
            <w:top w:val="none" w:sz="0" w:space="0" w:color="auto"/>
            <w:left w:val="none" w:sz="0" w:space="0" w:color="auto"/>
            <w:bottom w:val="none" w:sz="0" w:space="0" w:color="auto"/>
            <w:right w:val="none" w:sz="0" w:space="0" w:color="auto"/>
          </w:divBdr>
        </w:div>
        <w:div w:id="923420824">
          <w:marLeft w:val="360"/>
          <w:marRight w:val="0"/>
          <w:marTop w:val="200"/>
          <w:marBottom w:val="0"/>
          <w:divBdr>
            <w:top w:val="none" w:sz="0" w:space="0" w:color="auto"/>
            <w:left w:val="none" w:sz="0" w:space="0" w:color="auto"/>
            <w:bottom w:val="none" w:sz="0" w:space="0" w:color="auto"/>
            <w:right w:val="none" w:sz="0" w:space="0" w:color="auto"/>
          </w:divBdr>
        </w:div>
        <w:div w:id="1697660919">
          <w:marLeft w:val="360"/>
          <w:marRight w:val="0"/>
          <w:marTop w:val="200"/>
          <w:marBottom w:val="0"/>
          <w:divBdr>
            <w:top w:val="none" w:sz="0" w:space="0" w:color="auto"/>
            <w:left w:val="none" w:sz="0" w:space="0" w:color="auto"/>
            <w:bottom w:val="none" w:sz="0" w:space="0" w:color="auto"/>
            <w:right w:val="none" w:sz="0" w:space="0" w:color="auto"/>
          </w:divBdr>
        </w:div>
      </w:divsChild>
    </w:div>
    <w:div w:id="57092901">
      <w:bodyDiv w:val="1"/>
      <w:marLeft w:val="0"/>
      <w:marRight w:val="0"/>
      <w:marTop w:val="0"/>
      <w:marBottom w:val="0"/>
      <w:divBdr>
        <w:top w:val="none" w:sz="0" w:space="0" w:color="auto"/>
        <w:left w:val="none" w:sz="0" w:space="0" w:color="auto"/>
        <w:bottom w:val="none" w:sz="0" w:space="0" w:color="auto"/>
        <w:right w:val="none" w:sz="0" w:space="0" w:color="auto"/>
      </w:divBdr>
    </w:div>
    <w:div w:id="107629947">
      <w:bodyDiv w:val="1"/>
      <w:marLeft w:val="0"/>
      <w:marRight w:val="0"/>
      <w:marTop w:val="0"/>
      <w:marBottom w:val="0"/>
      <w:divBdr>
        <w:top w:val="none" w:sz="0" w:space="0" w:color="auto"/>
        <w:left w:val="none" w:sz="0" w:space="0" w:color="auto"/>
        <w:bottom w:val="none" w:sz="0" w:space="0" w:color="auto"/>
        <w:right w:val="none" w:sz="0" w:space="0" w:color="auto"/>
      </w:divBdr>
      <w:divsChild>
        <w:div w:id="871307598">
          <w:marLeft w:val="446"/>
          <w:marRight w:val="0"/>
          <w:marTop w:val="0"/>
          <w:marBottom w:val="0"/>
          <w:divBdr>
            <w:top w:val="none" w:sz="0" w:space="0" w:color="auto"/>
            <w:left w:val="none" w:sz="0" w:space="0" w:color="auto"/>
            <w:bottom w:val="none" w:sz="0" w:space="0" w:color="auto"/>
            <w:right w:val="none" w:sz="0" w:space="0" w:color="auto"/>
          </w:divBdr>
        </w:div>
        <w:div w:id="930818791">
          <w:marLeft w:val="446"/>
          <w:marRight w:val="0"/>
          <w:marTop w:val="0"/>
          <w:marBottom w:val="0"/>
          <w:divBdr>
            <w:top w:val="none" w:sz="0" w:space="0" w:color="auto"/>
            <w:left w:val="none" w:sz="0" w:space="0" w:color="auto"/>
            <w:bottom w:val="none" w:sz="0" w:space="0" w:color="auto"/>
            <w:right w:val="none" w:sz="0" w:space="0" w:color="auto"/>
          </w:divBdr>
        </w:div>
        <w:div w:id="2122869144">
          <w:marLeft w:val="446"/>
          <w:marRight w:val="0"/>
          <w:marTop w:val="0"/>
          <w:marBottom w:val="0"/>
          <w:divBdr>
            <w:top w:val="none" w:sz="0" w:space="0" w:color="auto"/>
            <w:left w:val="none" w:sz="0" w:space="0" w:color="auto"/>
            <w:bottom w:val="none" w:sz="0" w:space="0" w:color="auto"/>
            <w:right w:val="none" w:sz="0" w:space="0" w:color="auto"/>
          </w:divBdr>
        </w:div>
        <w:div w:id="1871994895">
          <w:marLeft w:val="446"/>
          <w:marRight w:val="0"/>
          <w:marTop w:val="0"/>
          <w:marBottom w:val="0"/>
          <w:divBdr>
            <w:top w:val="none" w:sz="0" w:space="0" w:color="auto"/>
            <w:left w:val="none" w:sz="0" w:space="0" w:color="auto"/>
            <w:bottom w:val="none" w:sz="0" w:space="0" w:color="auto"/>
            <w:right w:val="none" w:sz="0" w:space="0" w:color="auto"/>
          </w:divBdr>
        </w:div>
        <w:div w:id="539822049">
          <w:marLeft w:val="446"/>
          <w:marRight w:val="0"/>
          <w:marTop w:val="0"/>
          <w:marBottom w:val="0"/>
          <w:divBdr>
            <w:top w:val="none" w:sz="0" w:space="0" w:color="auto"/>
            <w:left w:val="none" w:sz="0" w:space="0" w:color="auto"/>
            <w:bottom w:val="none" w:sz="0" w:space="0" w:color="auto"/>
            <w:right w:val="none" w:sz="0" w:space="0" w:color="auto"/>
          </w:divBdr>
        </w:div>
        <w:div w:id="1293558481">
          <w:marLeft w:val="446"/>
          <w:marRight w:val="0"/>
          <w:marTop w:val="0"/>
          <w:marBottom w:val="0"/>
          <w:divBdr>
            <w:top w:val="none" w:sz="0" w:space="0" w:color="auto"/>
            <w:left w:val="none" w:sz="0" w:space="0" w:color="auto"/>
            <w:bottom w:val="none" w:sz="0" w:space="0" w:color="auto"/>
            <w:right w:val="none" w:sz="0" w:space="0" w:color="auto"/>
          </w:divBdr>
        </w:div>
        <w:div w:id="1440031568">
          <w:marLeft w:val="446"/>
          <w:marRight w:val="0"/>
          <w:marTop w:val="0"/>
          <w:marBottom w:val="0"/>
          <w:divBdr>
            <w:top w:val="none" w:sz="0" w:space="0" w:color="auto"/>
            <w:left w:val="none" w:sz="0" w:space="0" w:color="auto"/>
            <w:bottom w:val="none" w:sz="0" w:space="0" w:color="auto"/>
            <w:right w:val="none" w:sz="0" w:space="0" w:color="auto"/>
          </w:divBdr>
        </w:div>
        <w:div w:id="1069117462">
          <w:marLeft w:val="446"/>
          <w:marRight w:val="0"/>
          <w:marTop w:val="0"/>
          <w:marBottom w:val="0"/>
          <w:divBdr>
            <w:top w:val="none" w:sz="0" w:space="0" w:color="auto"/>
            <w:left w:val="none" w:sz="0" w:space="0" w:color="auto"/>
            <w:bottom w:val="none" w:sz="0" w:space="0" w:color="auto"/>
            <w:right w:val="none" w:sz="0" w:space="0" w:color="auto"/>
          </w:divBdr>
        </w:div>
        <w:div w:id="324482091">
          <w:marLeft w:val="446"/>
          <w:marRight w:val="0"/>
          <w:marTop w:val="0"/>
          <w:marBottom w:val="0"/>
          <w:divBdr>
            <w:top w:val="none" w:sz="0" w:space="0" w:color="auto"/>
            <w:left w:val="none" w:sz="0" w:space="0" w:color="auto"/>
            <w:bottom w:val="none" w:sz="0" w:space="0" w:color="auto"/>
            <w:right w:val="none" w:sz="0" w:space="0" w:color="auto"/>
          </w:divBdr>
        </w:div>
        <w:div w:id="634945311">
          <w:marLeft w:val="446"/>
          <w:marRight w:val="0"/>
          <w:marTop w:val="0"/>
          <w:marBottom w:val="0"/>
          <w:divBdr>
            <w:top w:val="none" w:sz="0" w:space="0" w:color="auto"/>
            <w:left w:val="none" w:sz="0" w:space="0" w:color="auto"/>
            <w:bottom w:val="none" w:sz="0" w:space="0" w:color="auto"/>
            <w:right w:val="none" w:sz="0" w:space="0" w:color="auto"/>
          </w:divBdr>
        </w:div>
      </w:divsChild>
    </w:div>
    <w:div w:id="156969465">
      <w:bodyDiv w:val="1"/>
      <w:marLeft w:val="0"/>
      <w:marRight w:val="0"/>
      <w:marTop w:val="0"/>
      <w:marBottom w:val="0"/>
      <w:divBdr>
        <w:top w:val="none" w:sz="0" w:space="0" w:color="auto"/>
        <w:left w:val="none" w:sz="0" w:space="0" w:color="auto"/>
        <w:bottom w:val="none" w:sz="0" w:space="0" w:color="auto"/>
        <w:right w:val="none" w:sz="0" w:space="0" w:color="auto"/>
      </w:divBdr>
    </w:div>
    <w:div w:id="160901301">
      <w:bodyDiv w:val="1"/>
      <w:marLeft w:val="0"/>
      <w:marRight w:val="0"/>
      <w:marTop w:val="0"/>
      <w:marBottom w:val="0"/>
      <w:divBdr>
        <w:top w:val="none" w:sz="0" w:space="0" w:color="auto"/>
        <w:left w:val="none" w:sz="0" w:space="0" w:color="auto"/>
        <w:bottom w:val="none" w:sz="0" w:space="0" w:color="auto"/>
        <w:right w:val="none" w:sz="0" w:space="0" w:color="auto"/>
      </w:divBdr>
    </w:div>
    <w:div w:id="167642989">
      <w:bodyDiv w:val="1"/>
      <w:marLeft w:val="0"/>
      <w:marRight w:val="0"/>
      <w:marTop w:val="0"/>
      <w:marBottom w:val="0"/>
      <w:divBdr>
        <w:top w:val="none" w:sz="0" w:space="0" w:color="auto"/>
        <w:left w:val="none" w:sz="0" w:space="0" w:color="auto"/>
        <w:bottom w:val="none" w:sz="0" w:space="0" w:color="auto"/>
        <w:right w:val="none" w:sz="0" w:space="0" w:color="auto"/>
      </w:divBdr>
    </w:div>
    <w:div w:id="207180071">
      <w:bodyDiv w:val="1"/>
      <w:marLeft w:val="0"/>
      <w:marRight w:val="0"/>
      <w:marTop w:val="0"/>
      <w:marBottom w:val="0"/>
      <w:divBdr>
        <w:top w:val="none" w:sz="0" w:space="0" w:color="auto"/>
        <w:left w:val="none" w:sz="0" w:space="0" w:color="auto"/>
        <w:bottom w:val="none" w:sz="0" w:space="0" w:color="auto"/>
        <w:right w:val="none" w:sz="0" w:space="0" w:color="auto"/>
      </w:divBdr>
    </w:div>
    <w:div w:id="240675161">
      <w:bodyDiv w:val="1"/>
      <w:marLeft w:val="0"/>
      <w:marRight w:val="0"/>
      <w:marTop w:val="0"/>
      <w:marBottom w:val="0"/>
      <w:divBdr>
        <w:top w:val="none" w:sz="0" w:space="0" w:color="auto"/>
        <w:left w:val="none" w:sz="0" w:space="0" w:color="auto"/>
        <w:bottom w:val="none" w:sz="0" w:space="0" w:color="auto"/>
        <w:right w:val="none" w:sz="0" w:space="0" w:color="auto"/>
      </w:divBdr>
      <w:divsChild>
        <w:div w:id="1554855400">
          <w:marLeft w:val="360"/>
          <w:marRight w:val="0"/>
          <w:marTop w:val="200"/>
          <w:marBottom w:val="0"/>
          <w:divBdr>
            <w:top w:val="none" w:sz="0" w:space="0" w:color="auto"/>
            <w:left w:val="none" w:sz="0" w:space="0" w:color="auto"/>
            <w:bottom w:val="none" w:sz="0" w:space="0" w:color="auto"/>
            <w:right w:val="none" w:sz="0" w:space="0" w:color="auto"/>
          </w:divBdr>
        </w:div>
        <w:div w:id="415833409">
          <w:marLeft w:val="360"/>
          <w:marRight w:val="0"/>
          <w:marTop w:val="200"/>
          <w:marBottom w:val="0"/>
          <w:divBdr>
            <w:top w:val="none" w:sz="0" w:space="0" w:color="auto"/>
            <w:left w:val="none" w:sz="0" w:space="0" w:color="auto"/>
            <w:bottom w:val="none" w:sz="0" w:space="0" w:color="auto"/>
            <w:right w:val="none" w:sz="0" w:space="0" w:color="auto"/>
          </w:divBdr>
        </w:div>
        <w:div w:id="493499439">
          <w:marLeft w:val="360"/>
          <w:marRight w:val="0"/>
          <w:marTop w:val="200"/>
          <w:marBottom w:val="0"/>
          <w:divBdr>
            <w:top w:val="none" w:sz="0" w:space="0" w:color="auto"/>
            <w:left w:val="none" w:sz="0" w:space="0" w:color="auto"/>
            <w:bottom w:val="none" w:sz="0" w:space="0" w:color="auto"/>
            <w:right w:val="none" w:sz="0" w:space="0" w:color="auto"/>
          </w:divBdr>
        </w:div>
        <w:div w:id="181166557">
          <w:marLeft w:val="360"/>
          <w:marRight w:val="0"/>
          <w:marTop w:val="200"/>
          <w:marBottom w:val="0"/>
          <w:divBdr>
            <w:top w:val="none" w:sz="0" w:space="0" w:color="auto"/>
            <w:left w:val="none" w:sz="0" w:space="0" w:color="auto"/>
            <w:bottom w:val="none" w:sz="0" w:space="0" w:color="auto"/>
            <w:right w:val="none" w:sz="0" w:space="0" w:color="auto"/>
          </w:divBdr>
        </w:div>
      </w:divsChild>
    </w:div>
    <w:div w:id="287589270">
      <w:bodyDiv w:val="1"/>
      <w:marLeft w:val="0"/>
      <w:marRight w:val="0"/>
      <w:marTop w:val="0"/>
      <w:marBottom w:val="0"/>
      <w:divBdr>
        <w:top w:val="none" w:sz="0" w:space="0" w:color="auto"/>
        <w:left w:val="none" w:sz="0" w:space="0" w:color="auto"/>
        <w:bottom w:val="none" w:sz="0" w:space="0" w:color="auto"/>
        <w:right w:val="none" w:sz="0" w:space="0" w:color="auto"/>
      </w:divBdr>
    </w:div>
    <w:div w:id="350029854">
      <w:bodyDiv w:val="1"/>
      <w:marLeft w:val="0"/>
      <w:marRight w:val="0"/>
      <w:marTop w:val="0"/>
      <w:marBottom w:val="0"/>
      <w:divBdr>
        <w:top w:val="none" w:sz="0" w:space="0" w:color="auto"/>
        <w:left w:val="none" w:sz="0" w:space="0" w:color="auto"/>
        <w:bottom w:val="none" w:sz="0" w:space="0" w:color="auto"/>
        <w:right w:val="none" w:sz="0" w:space="0" w:color="auto"/>
      </w:divBdr>
    </w:div>
    <w:div w:id="351421319">
      <w:bodyDiv w:val="1"/>
      <w:marLeft w:val="0"/>
      <w:marRight w:val="0"/>
      <w:marTop w:val="0"/>
      <w:marBottom w:val="0"/>
      <w:divBdr>
        <w:top w:val="none" w:sz="0" w:space="0" w:color="auto"/>
        <w:left w:val="none" w:sz="0" w:space="0" w:color="auto"/>
        <w:bottom w:val="none" w:sz="0" w:space="0" w:color="auto"/>
        <w:right w:val="none" w:sz="0" w:space="0" w:color="auto"/>
      </w:divBdr>
    </w:div>
    <w:div w:id="382338468">
      <w:bodyDiv w:val="1"/>
      <w:marLeft w:val="0"/>
      <w:marRight w:val="0"/>
      <w:marTop w:val="0"/>
      <w:marBottom w:val="0"/>
      <w:divBdr>
        <w:top w:val="none" w:sz="0" w:space="0" w:color="auto"/>
        <w:left w:val="none" w:sz="0" w:space="0" w:color="auto"/>
        <w:bottom w:val="none" w:sz="0" w:space="0" w:color="auto"/>
        <w:right w:val="none" w:sz="0" w:space="0" w:color="auto"/>
      </w:divBdr>
      <w:divsChild>
        <w:div w:id="1905526725">
          <w:marLeft w:val="547"/>
          <w:marRight w:val="0"/>
          <w:marTop w:val="0"/>
          <w:marBottom w:val="0"/>
          <w:divBdr>
            <w:top w:val="none" w:sz="0" w:space="0" w:color="auto"/>
            <w:left w:val="none" w:sz="0" w:space="0" w:color="auto"/>
            <w:bottom w:val="none" w:sz="0" w:space="0" w:color="auto"/>
            <w:right w:val="none" w:sz="0" w:space="0" w:color="auto"/>
          </w:divBdr>
        </w:div>
      </w:divsChild>
    </w:div>
    <w:div w:id="478689738">
      <w:bodyDiv w:val="1"/>
      <w:marLeft w:val="0"/>
      <w:marRight w:val="0"/>
      <w:marTop w:val="0"/>
      <w:marBottom w:val="0"/>
      <w:divBdr>
        <w:top w:val="none" w:sz="0" w:space="0" w:color="auto"/>
        <w:left w:val="none" w:sz="0" w:space="0" w:color="auto"/>
        <w:bottom w:val="none" w:sz="0" w:space="0" w:color="auto"/>
        <w:right w:val="none" w:sz="0" w:space="0" w:color="auto"/>
      </w:divBdr>
    </w:div>
    <w:div w:id="522984583">
      <w:bodyDiv w:val="1"/>
      <w:marLeft w:val="0"/>
      <w:marRight w:val="0"/>
      <w:marTop w:val="0"/>
      <w:marBottom w:val="0"/>
      <w:divBdr>
        <w:top w:val="none" w:sz="0" w:space="0" w:color="auto"/>
        <w:left w:val="none" w:sz="0" w:space="0" w:color="auto"/>
        <w:bottom w:val="none" w:sz="0" w:space="0" w:color="auto"/>
        <w:right w:val="none" w:sz="0" w:space="0" w:color="auto"/>
      </w:divBdr>
      <w:divsChild>
        <w:div w:id="1645115075">
          <w:marLeft w:val="360"/>
          <w:marRight w:val="0"/>
          <w:marTop w:val="200"/>
          <w:marBottom w:val="0"/>
          <w:divBdr>
            <w:top w:val="none" w:sz="0" w:space="0" w:color="auto"/>
            <w:left w:val="none" w:sz="0" w:space="0" w:color="auto"/>
            <w:bottom w:val="none" w:sz="0" w:space="0" w:color="auto"/>
            <w:right w:val="none" w:sz="0" w:space="0" w:color="auto"/>
          </w:divBdr>
        </w:div>
        <w:div w:id="391346078">
          <w:marLeft w:val="1080"/>
          <w:marRight w:val="0"/>
          <w:marTop w:val="100"/>
          <w:marBottom w:val="0"/>
          <w:divBdr>
            <w:top w:val="none" w:sz="0" w:space="0" w:color="auto"/>
            <w:left w:val="none" w:sz="0" w:space="0" w:color="auto"/>
            <w:bottom w:val="none" w:sz="0" w:space="0" w:color="auto"/>
            <w:right w:val="none" w:sz="0" w:space="0" w:color="auto"/>
          </w:divBdr>
        </w:div>
      </w:divsChild>
    </w:div>
    <w:div w:id="573783144">
      <w:bodyDiv w:val="1"/>
      <w:marLeft w:val="0"/>
      <w:marRight w:val="0"/>
      <w:marTop w:val="0"/>
      <w:marBottom w:val="0"/>
      <w:divBdr>
        <w:top w:val="none" w:sz="0" w:space="0" w:color="auto"/>
        <w:left w:val="none" w:sz="0" w:space="0" w:color="auto"/>
        <w:bottom w:val="none" w:sz="0" w:space="0" w:color="auto"/>
        <w:right w:val="none" w:sz="0" w:space="0" w:color="auto"/>
      </w:divBdr>
    </w:div>
    <w:div w:id="592519916">
      <w:bodyDiv w:val="1"/>
      <w:marLeft w:val="0"/>
      <w:marRight w:val="0"/>
      <w:marTop w:val="0"/>
      <w:marBottom w:val="0"/>
      <w:divBdr>
        <w:top w:val="none" w:sz="0" w:space="0" w:color="auto"/>
        <w:left w:val="none" w:sz="0" w:space="0" w:color="auto"/>
        <w:bottom w:val="none" w:sz="0" w:space="0" w:color="auto"/>
        <w:right w:val="none" w:sz="0" w:space="0" w:color="auto"/>
      </w:divBdr>
      <w:divsChild>
        <w:div w:id="1217743695">
          <w:marLeft w:val="547"/>
          <w:marRight w:val="0"/>
          <w:marTop w:val="0"/>
          <w:marBottom w:val="0"/>
          <w:divBdr>
            <w:top w:val="none" w:sz="0" w:space="0" w:color="auto"/>
            <w:left w:val="none" w:sz="0" w:space="0" w:color="auto"/>
            <w:bottom w:val="none" w:sz="0" w:space="0" w:color="auto"/>
            <w:right w:val="none" w:sz="0" w:space="0" w:color="auto"/>
          </w:divBdr>
        </w:div>
      </w:divsChild>
    </w:div>
    <w:div w:id="606498571">
      <w:bodyDiv w:val="1"/>
      <w:marLeft w:val="0"/>
      <w:marRight w:val="0"/>
      <w:marTop w:val="0"/>
      <w:marBottom w:val="0"/>
      <w:divBdr>
        <w:top w:val="none" w:sz="0" w:space="0" w:color="auto"/>
        <w:left w:val="none" w:sz="0" w:space="0" w:color="auto"/>
        <w:bottom w:val="none" w:sz="0" w:space="0" w:color="auto"/>
        <w:right w:val="none" w:sz="0" w:space="0" w:color="auto"/>
      </w:divBdr>
      <w:divsChild>
        <w:div w:id="52241136">
          <w:marLeft w:val="547"/>
          <w:marRight w:val="0"/>
          <w:marTop w:val="115"/>
          <w:marBottom w:val="0"/>
          <w:divBdr>
            <w:top w:val="none" w:sz="0" w:space="0" w:color="auto"/>
            <w:left w:val="none" w:sz="0" w:space="0" w:color="auto"/>
            <w:bottom w:val="none" w:sz="0" w:space="0" w:color="auto"/>
            <w:right w:val="none" w:sz="0" w:space="0" w:color="auto"/>
          </w:divBdr>
        </w:div>
        <w:div w:id="173420171">
          <w:marLeft w:val="547"/>
          <w:marRight w:val="0"/>
          <w:marTop w:val="115"/>
          <w:marBottom w:val="0"/>
          <w:divBdr>
            <w:top w:val="none" w:sz="0" w:space="0" w:color="auto"/>
            <w:left w:val="none" w:sz="0" w:space="0" w:color="auto"/>
            <w:bottom w:val="none" w:sz="0" w:space="0" w:color="auto"/>
            <w:right w:val="none" w:sz="0" w:space="0" w:color="auto"/>
          </w:divBdr>
        </w:div>
      </w:divsChild>
    </w:div>
    <w:div w:id="665596306">
      <w:bodyDiv w:val="1"/>
      <w:marLeft w:val="0"/>
      <w:marRight w:val="0"/>
      <w:marTop w:val="0"/>
      <w:marBottom w:val="0"/>
      <w:divBdr>
        <w:top w:val="none" w:sz="0" w:space="0" w:color="auto"/>
        <w:left w:val="none" w:sz="0" w:space="0" w:color="auto"/>
        <w:bottom w:val="none" w:sz="0" w:space="0" w:color="auto"/>
        <w:right w:val="none" w:sz="0" w:space="0" w:color="auto"/>
      </w:divBdr>
    </w:div>
    <w:div w:id="711928190">
      <w:bodyDiv w:val="1"/>
      <w:marLeft w:val="0"/>
      <w:marRight w:val="0"/>
      <w:marTop w:val="0"/>
      <w:marBottom w:val="0"/>
      <w:divBdr>
        <w:top w:val="none" w:sz="0" w:space="0" w:color="auto"/>
        <w:left w:val="none" w:sz="0" w:space="0" w:color="auto"/>
        <w:bottom w:val="none" w:sz="0" w:space="0" w:color="auto"/>
        <w:right w:val="none" w:sz="0" w:space="0" w:color="auto"/>
      </w:divBdr>
    </w:div>
    <w:div w:id="758872607">
      <w:bodyDiv w:val="1"/>
      <w:marLeft w:val="0"/>
      <w:marRight w:val="0"/>
      <w:marTop w:val="0"/>
      <w:marBottom w:val="0"/>
      <w:divBdr>
        <w:top w:val="none" w:sz="0" w:space="0" w:color="auto"/>
        <w:left w:val="none" w:sz="0" w:space="0" w:color="auto"/>
        <w:bottom w:val="none" w:sz="0" w:space="0" w:color="auto"/>
        <w:right w:val="none" w:sz="0" w:space="0" w:color="auto"/>
      </w:divBdr>
    </w:div>
    <w:div w:id="806778309">
      <w:bodyDiv w:val="1"/>
      <w:marLeft w:val="0"/>
      <w:marRight w:val="0"/>
      <w:marTop w:val="0"/>
      <w:marBottom w:val="0"/>
      <w:divBdr>
        <w:top w:val="none" w:sz="0" w:space="0" w:color="auto"/>
        <w:left w:val="none" w:sz="0" w:space="0" w:color="auto"/>
        <w:bottom w:val="none" w:sz="0" w:space="0" w:color="auto"/>
        <w:right w:val="none" w:sz="0" w:space="0" w:color="auto"/>
      </w:divBdr>
    </w:div>
    <w:div w:id="822162352">
      <w:bodyDiv w:val="1"/>
      <w:marLeft w:val="0"/>
      <w:marRight w:val="0"/>
      <w:marTop w:val="0"/>
      <w:marBottom w:val="0"/>
      <w:divBdr>
        <w:top w:val="none" w:sz="0" w:space="0" w:color="auto"/>
        <w:left w:val="none" w:sz="0" w:space="0" w:color="auto"/>
        <w:bottom w:val="none" w:sz="0" w:space="0" w:color="auto"/>
        <w:right w:val="none" w:sz="0" w:space="0" w:color="auto"/>
      </w:divBdr>
    </w:div>
    <w:div w:id="938102717">
      <w:bodyDiv w:val="1"/>
      <w:marLeft w:val="0"/>
      <w:marRight w:val="0"/>
      <w:marTop w:val="0"/>
      <w:marBottom w:val="0"/>
      <w:divBdr>
        <w:top w:val="none" w:sz="0" w:space="0" w:color="auto"/>
        <w:left w:val="none" w:sz="0" w:space="0" w:color="auto"/>
        <w:bottom w:val="none" w:sz="0" w:space="0" w:color="auto"/>
        <w:right w:val="none" w:sz="0" w:space="0" w:color="auto"/>
      </w:divBdr>
    </w:div>
    <w:div w:id="1045832534">
      <w:bodyDiv w:val="1"/>
      <w:marLeft w:val="0"/>
      <w:marRight w:val="0"/>
      <w:marTop w:val="0"/>
      <w:marBottom w:val="0"/>
      <w:divBdr>
        <w:top w:val="none" w:sz="0" w:space="0" w:color="auto"/>
        <w:left w:val="none" w:sz="0" w:space="0" w:color="auto"/>
        <w:bottom w:val="none" w:sz="0" w:space="0" w:color="auto"/>
        <w:right w:val="none" w:sz="0" w:space="0" w:color="auto"/>
      </w:divBdr>
    </w:div>
    <w:div w:id="1073888314">
      <w:bodyDiv w:val="1"/>
      <w:marLeft w:val="0"/>
      <w:marRight w:val="0"/>
      <w:marTop w:val="0"/>
      <w:marBottom w:val="0"/>
      <w:divBdr>
        <w:top w:val="none" w:sz="0" w:space="0" w:color="auto"/>
        <w:left w:val="none" w:sz="0" w:space="0" w:color="auto"/>
        <w:bottom w:val="none" w:sz="0" w:space="0" w:color="auto"/>
        <w:right w:val="none" w:sz="0" w:space="0" w:color="auto"/>
      </w:divBdr>
      <w:divsChild>
        <w:div w:id="1012033818">
          <w:marLeft w:val="547"/>
          <w:marRight w:val="0"/>
          <w:marTop w:val="115"/>
          <w:marBottom w:val="0"/>
          <w:divBdr>
            <w:top w:val="none" w:sz="0" w:space="0" w:color="auto"/>
            <w:left w:val="none" w:sz="0" w:space="0" w:color="auto"/>
            <w:bottom w:val="none" w:sz="0" w:space="0" w:color="auto"/>
            <w:right w:val="none" w:sz="0" w:space="0" w:color="auto"/>
          </w:divBdr>
        </w:div>
        <w:div w:id="1238785273">
          <w:marLeft w:val="547"/>
          <w:marRight w:val="0"/>
          <w:marTop w:val="115"/>
          <w:marBottom w:val="0"/>
          <w:divBdr>
            <w:top w:val="none" w:sz="0" w:space="0" w:color="auto"/>
            <w:left w:val="none" w:sz="0" w:space="0" w:color="auto"/>
            <w:bottom w:val="none" w:sz="0" w:space="0" w:color="auto"/>
            <w:right w:val="none" w:sz="0" w:space="0" w:color="auto"/>
          </w:divBdr>
        </w:div>
        <w:div w:id="384110561">
          <w:marLeft w:val="547"/>
          <w:marRight w:val="0"/>
          <w:marTop w:val="115"/>
          <w:marBottom w:val="0"/>
          <w:divBdr>
            <w:top w:val="none" w:sz="0" w:space="0" w:color="auto"/>
            <w:left w:val="none" w:sz="0" w:space="0" w:color="auto"/>
            <w:bottom w:val="none" w:sz="0" w:space="0" w:color="auto"/>
            <w:right w:val="none" w:sz="0" w:space="0" w:color="auto"/>
          </w:divBdr>
        </w:div>
      </w:divsChild>
    </w:div>
    <w:div w:id="1080979006">
      <w:bodyDiv w:val="1"/>
      <w:marLeft w:val="0"/>
      <w:marRight w:val="0"/>
      <w:marTop w:val="0"/>
      <w:marBottom w:val="0"/>
      <w:divBdr>
        <w:top w:val="none" w:sz="0" w:space="0" w:color="auto"/>
        <w:left w:val="none" w:sz="0" w:space="0" w:color="auto"/>
        <w:bottom w:val="none" w:sz="0" w:space="0" w:color="auto"/>
        <w:right w:val="none" w:sz="0" w:space="0" w:color="auto"/>
      </w:divBdr>
    </w:div>
    <w:div w:id="1117944672">
      <w:bodyDiv w:val="1"/>
      <w:marLeft w:val="0"/>
      <w:marRight w:val="0"/>
      <w:marTop w:val="0"/>
      <w:marBottom w:val="0"/>
      <w:divBdr>
        <w:top w:val="none" w:sz="0" w:space="0" w:color="auto"/>
        <w:left w:val="none" w:sz="0" w:space="0" w:color="auto"/>
        <w:bottom w:val="none" w:sz="0" w:space="0" w:color="auto"/>
        <w:right w:val="none" w:sz="0" w:space="0" w:color="auto"/>
      </w:divBdr>
      <w:divsChild>
        <w:div w:id="1653561382">
          <w:marLeft w:val="1800"/>
          <w:marRight w:val="0"/>
          <w:marTop w:val="0"/>
          <w:marBottom w:val="120"/>
          <w:divBdr>
            <w:top w:val="none" w:sz="0" w:space="0" w:color="auto"/>
            <w:left w:val="none" w:sz="0" w:space="0" w:color="auto"/>
            <w:bottom w:val="none" w:sz="0" w:space="0" w:color="auto"/>
            <w:right w:val="none" w:sz="0" w:space="0" w:color="auto"/>
          </w:divBdr>
        </w:div>
      </w:divsChild>
    </w:div>
    <w:div w:id="1135827507">
      <w:bodyDiv w:val="1"/>
      <w:marLeft w:val="0"/>
      <w:marRight w:val="0"/>
      <w:marTop w:val="0"/>
      <w:marBottom w:val="0"/>
      <w:divBdr>
        <w:top w:val="none" w:sz="0" w:space="0" w:color="auto"/>
        <w:left w:val="none" w:sz="0" w:space="0" w:color="auto"/>
        <w:bottom w:val="none" w:sz="0" w:space="0" w:color="auto"/>
        <w:right w:val="none" w:sz="0" w:space="0" w:color="auto"/>
      </w:divBdr>
    </w:div>
    <w:div w:id="1143501309">
      <w:bodyDiv w:val="1"/>
      <w:marLeft w:val="0"/>
      <w:marRight w:val="0"/>
      <w:marTop w:val="0"/>
      <w:marBottom w:val="0"/>
      <w:divBdr>
        <w:top w:val="none" w:sz="0" w:space="0" w:color="auto"/>
        <w:left w:val="none" w:sz="0" w:space="0" w:color="auto"/>
        <w:bottom w:val="none" w:sz="0" w:space="0" w:color="auto"/>
        <w:right w:val="none" w:sz="0" w:space="0" w:color="auto"/>
      </w:divBdr>
    </w:div>
    <w:div w:id="1162045326">
      <w:bodyDiv w:val="1"/>
      <w:marLeft w:val="0"/>
      <w:marRight w:val="0"/>
      <w:marTop w:val="0"/>
      <w:marBottom w:val="0"/>
      <w:divBdr>
        <w:top w:val="none" w:sz="0" w:space="0" w:color="auto"/>
        <w:left w:val="none" w:sz="0" w:space="0" w:color="auto"/>
        <w:bottom w:val="none" w:sz="0" w:space="0" w:color="auto"/>
        <w:right w:val="none" w:sz="0" w:space="0" w:color="auto"/>
      </w:divBdr>
    </w:div>
    <w:div w:id="1289243842">
      <w:bodyDiv w:val="1"/>
      <w:marLeft w:val="0"/>
      <w:marRight w:val="0"/>
      <w:marTop w:val="0"/>
      <w:marBottom w:val="0"/>
      <w:divBdr>
        <w:top w:val="none" w:sz="0" w:space="0" w:color="auto"/>
        <w:left w:val="none" w:sz="0" w:space="0" w:color="auto"/>
        <w:bottom w:val="none" w:sz="0" w:space="0" w:color="auto"/>
        <w:right w:val="none" w:sz="0" w:space="0" w:color="auto"/>
      </w:divBdr>
    </w:div>
    <w:div w:id="1290429216">
      <w:bodyDiv w:val="1"/>
      <w:marLeft w:val="0"/>
      <w:marRight w:val="0"/>
      <w:marTop w:val="0"/>
      <w:marBottom w:val="0"/>
      <w:divBdr>
        <w:top w:val="none" w:sz="0" w:space="0" w:color="auto"/>
        <w:left w:val="none" w:sz="0" w:space="0" w:color="auto"/>
        <w:bottom w:val="none" w:sz="0" w:space="0" w:color="auto"/>
        <w:right w:val="none" w:sz="0" w:space="0" w:color="auto"/>
      </w:divBdr>
    </w:div>
    <w:div w:id="1353457076">
      <w:bodyDiv w:val="1"/>
      <w:marLeft w:val="0"/>
      <w:marRight w:val="0"/>
      <w:marTop w:val="0"/>
      <w:marBottom w:val="0"/>
      <w:divBdr>
        <w:top w:val="none" w:sz="0" w:space="0" w:color="auto"/>
        <w:left w:val="none" w:sz="0" w:space="0" w:color="auto"/>
        <w:bottom w:val="none" w:sz="0" w:space="0" w:color="auto"/>
        <w:right w:val="none" w:sz="0" w:space="0" w:color="auto"/>
      </w:divBdr>
    </w:div>
    <w:div w:id="1407603689">
      <w:bodyDiv w:val="1"/>
      <w:marLeft w:val="0"/>
      <w:marRight w:val="0"/>
      <w:marTop w:val="0"/>
      <w:marBottom w:val="0"/>
      <w:divBdr>
        <w:top w:val="none" w:sz="0" w:space="0" w:color="auto"/>
        <w:left w:val="none" w:sz="0" w:space="0" w:color="auto"/>
        <w:bottom w:val="none" w:sz="0" w:space="0" w:color="auto"/>
        <w:right w:val="none" w:sz="0" w:space="0" w:color="auto"/>
      </w:divBdr>
      <w:divsChild>
        <w:div w:id="514853004">
          <w:marLeft w:val="360"/>
          <w:marRight w:val="0"/>
          <w:marTop w:val="200"/>
          <w:marBottom w:val="0"/>
          <w:divBdr>
            <w:top w:val="none" w:sz="0" w:space="0" w:color="auto"/>
            <w:left w:val="none" w:sz="0" w:space="0" w:color="auto"/>
            <w:bottom w:val="none" w:sz="0" w:space="0" w:color="auto"/>
            <w:right w:val="none" w:sz="0" w:space="0" w:color="auto"/>
          </w:divBdr>
        </w:div>
        <w:div w:id="1464544935">
          <w:marLeft w:val="1080"/>
          <w:marRight w:val="0"/>
          <w:marTop w:val="100"/>
          <w:marBottom w:val="0"/>
          <w:divBdr>
            <w:top w:val="none" w:sz="0" w:space="0" w:color="auto"/>
            <w:left w:val="none" w:sz="0" w:space="0" w:color="auto"/>
            <w:bottom w:val="none" w:sz="0" w:space="0" w:color="auto"/>
            <w:right w:val="none" w:sz="0" w:space="0" w:color="auto"/>
          </w:divBdr>
        </w:div>
        <w:div w:id="1004356332">
          <w:marLeft w:val="1080"/>
          <w:marRight w:val="0"/>
          <w:marTop w:val="100"/>
          <w:marBottom w:val="0"/>
          <w:divBdr>
            <w:top w:val="none" w:sz="0" w:space="0" w:color="auto"/>
            <w:left w:val="none" w:sz="0" w:space="0" w:color="auto"/>
            <w:bottom w:val="none" w:sz="0" w:space="0" w:color="auto"/>
            <w:right w:val="none" w:sz="0" w:space="0" w:color="auto"/>
          </w:divBdr>
        </w:div>
        <w:div w:id="923225895">
          <w:marLeft w:val="360"/>
          <w:marRight w:val="0"/>
          <w:marTop w:val="200"/>
          <w:marBottom w:val="0"/>
          <w:divBdr>
            <w:top w:val="none" w:sz="0" w:space="0" w:color="auto"/>
            <w:left w:val="none" w:sz="0" w:space="0" w:color="auto"/>
            <w:bottom w:val="none" w:sz="0" w:space="0" w:color="auto"/>
            <w:right w:val="none" w:sz="0" w:space="0" w:color="auto"/>
          </w:divBdr>
        </w:div>
        <w:div w:id="442921681">
          <w:marLeft w:val="360"/>
          <w:marRight w:val="0"/>
          <w:marTop w:val="200"/>
          <w:marBottom w:val="0"/>
          <w:divBdr>
            <w:top w:val="none" w:sz="0" w:space="0" w:color="auto"/>
            <w:left w:val="none" w:sz="0" w:space="0" w:color="auto"/>
            <w:bottom w:val="none" w:sz="0" w:space="0" w:color="auto"/>
            <w:right w:val="none" w:sz="0" w:space="0" w:color="auto"/>
          </w:divBdr>
        </w:div>
      </w:divsChild>
    </w:div>
    <w:div w:id="1420835568">
      <w:bodyDiv w:val="1"/>
      <w:marLeft w:val="0"/>
      <w:marRight w:val="0"/>
      <w:marTop w:val="0"/>
      <w:marBottom w:val="0"/>
      <w:divBdr>
        <w:top w:val="none" w:sz="0" w:space="0" w:color="auto"/>
        <w:left w:val="none" w:sz="0" w:space="0" w:color="auto"/>
        <w:bottom w:val="none" w:sz="0" w:space="0" w:color="auto"/>
        <w:right w:val="none" w:sz="0" w:space="0" w:color="auto"/>
      </w:divBdr>
      <w:divsChild>
        <w:div w:id="1513840859">
          <w:marLeft w:val="360"/>
          <w:marRight w:val="0"/>
          <w:marTop w:val="200"/>
          <w:marBottom w:val="0"/>
          <w:divBdr>
            <w:top w:val="none" w:sz="0" w:space="0" w:color="auto"/>
            <w:left w:val="none" w:sz="0" w:space="0" w:color="auto"/>
            <w:bottom w:val="none" w:sz="0" w:space="0" w:color="auto"/>
            <w:right w:val="none" w:sz="0" w:space="0" w:color="auto"/>
          </w:divBdr>
        </w:div>
        <w:div w:id="2095005584">
          <w:marLeft w:val="1080"/>
          <w:marRight w:val="0"/>
          <w:marTop w:val="100"/>
          <w:marBottom w:val="0"/>
          <w:divBdr>
            <w:top w:val="none" w:sz="0" w:space="0" w:color="auto"/>
            <w:left w:val="none" w:sz="0" w:space="0" w:color="auto"/>
            <w:bottom w:val="none" w:sz="0" w:space="0" w:color="auto"/>
            <w:right w:val="none" w:sz="0" w:space="0" w:color="auto"/>
          </w:divBdr>
        </w:div>
        <w:div w:id="1682197833">
          <w:marLeft w:val="1080"/>
          <w:marRight w:val="0"/>
          <w:marTop w:val="100"/>
          <w:marBottom w:val="0"/>
          <w:divBdr>
            <w:top w:val="none" w:sz="0" w:space="0" w:color="auto"/>
            <w:left w:val="none" w:sz="0" w:space="0" w:color="auto"/>
            <w:bottom w:val="none" w:sz="0" w:space="0" w:color="auto"/>
            <w:right w:val="none" w:sz="0" w:space="0" w:color="auto"/>
          </w:divBdr>
        </w:div>
        <w:div w:id="1476876520">
          <w:marLeft w:val="360"/>
          <w:marRight w:val="0"/>
          <w:marTop w:val="200"/>
          <w:marBottom w:val="0"/>
          <w:divBdr>
            <w:top w:val="none" w:sz="0" w:space="0" w:color="auto"/>
            <w:left w:val="none" w:sz="0" w:space="0" w:color="auto"/>
            <w:bottom w:val="none" w:sz="0" w:space="0" w:color="auto"/>
            <w:right w:val="none" w:sz="0" w:space="0" w:color="auto"/>
          </w:divBdr>
        </w:div>
        <w:div w:id="1851137665">
          <w:marLeft w:val="360"/>
          <w:marRight w:val="0"/>
          <w:marTop w:val="200"/>
          <w:marBottom w:val="0"/>
          <w:divBdr>
            <w:top w:val="none" w:sz="0" w:space="0" w:color="auto"/>
            <w:left w:val="none" w:sz="0" w:space="0" w:color="auto"/>
            <w:bottom w:val="none" w:sz="0" w:space="0" w:color="auto"/>
            <w:right w:val="none" w:sz="0" w:space="0" w:color="auto"/>
          </w:divBdr>
        </w:div>
      </w:divsChild>
    </w:div>
    <w:div w:id="1426072791">
      <w:bodyDiv w:val="1"/>
      <w:marLeft w:val="0"/>
      <w:marRight w:val="0"/>
      <w:marTop w:val="0"/>
      <w:marBottom w:val="0"/>
      <w:divBdr>
        <w:top w:val="none" w:sz="0" w:space="0" w:color="auto"/>
        <w:left w:val="none" w:sz="0" w:space="0" w:color="auto"/>
        <w:bottom w:val="none" w:sz="0" w:space="0" w:color="auto"/>
        <w:right w:val="none" w:sz="0" w:space="0" w:color="auto"/>
      </w:divBdr>
    </w:div>
    <w:div w:id="1440876724">
      <w:bodyDiv w:val="1"/>
      <w:marLeft w:val="0"/>
      <w:marRight w:val="0"/>
      <w:marTop w:val="0"/>
      <w:marBottom w:val="0"/>
      <w:divBdr>
        <w:top w:val="none" w:sz="0" w:space="0" w:color="auto"/>
        <w:left w:val="none" w:sz="0" w:space="0" w:color="auto"/>
        <w:bottom w:val="none" w:sz="0" w:space="0" w:color="auto"/>
        <w:right w:val="none" w:sz="0" w:space="0" w:color="auto"/>
      </w:divBdr>
      <w:divsChild>
        <w:div w:id="336884071">
          <w:marLeft w:val="1080"/>
          <w:marRight w:val="0"/>
          <w:marTop w:val="0"/>
          <w:marBottom w:val="0"/>
          <w:divBdr>
            <w:top w:val="none" w:sz="0" w:space="0" w:color="auto"/>
            <w:left w:val="none" w:sz="0" w:space="0" w:color="auto"/>
            <w:bottom w:val="none" w:sz="0" w:space="0" w:color="auto"/>
            <w:right w:val="none" w:sz="0" w:space="0" w:color="auto"/>
          </w:divBdr>
        </w:div>
        <w:div w:id="1804075565">
          <w:marLeft w:val="1800"/>
          <w:marRight w:val="0"/>
          <w:marTop w:val="0"/>
          <w:marBottom w:val="0"/>
          <w:divBdr>
            <w:top w:val="none" w:sz="0" w:space="0" w:color="auto"/>
            <w:left w:val="none" w:sz="0" w:space="0" w:color="auto"/>
            <w:bottom w:val="none" w:sz="0" w:space="0" w:color="auto"/>
            <w:right w:val="none" w:sz="0" w:space="0" w:color="auto"/>
          </w:divBdr>
        </w:div>
        <w:div w:id="1365131973">
          <w:marLeft w:val="1080"/>
          <w:marRight w:val="0"/>
          <w:marTop w:val="0"/>
          <w:marBottom w:val="0"/>
          <w:divBdr>
            <w:top w:val="none" w:sz="0" w:space="0" w:color="auto"/>
            <w:left w:val="none" w:sz="0" w:space="0" w:color="auto"/>
            <w:bottom w:val="none" w:sz="0" w:space="0" w:color="auto"/>
            <w:right w:val="none" w:sz="0" w:space="0" w:color="auto"/>
          </w:divBdr>
        </w:div>
        <w:div w:id="458451748">
          <w:marLeft w:val="1800"/>
          <w:marRight w:val="0"/>
          <w:marTop w:val="0"/>
          <w:marBottom w:val="0"/>
          <w:divBdr>
            <w:top w:val="none" w:sz="0" w:space="0" w:color="auto"/>
            <w:left w:val="none" w:sz="0" w:space="0" w:color="auto"/>
            <w:bottom w:val="none" w:sz="0" w:space="0" w:color="auto"/>
            <w:right w:val="none" w:sz="0" w:space="0" w:color="auto"/>
          </w:divBdr>
        </w:div>
        <w:div w:id="1942102671">
          <w:marLeft w:val="1080"/>
          <w:marRight w:val="0"/>
          <w:marTop w:val="0"/>
          <w:marBottom w:val="0"/>
          <w:divBdr>
            <w:top w:val="none" w:sz="0" w:space="0" w:color="auto"/>
            <w:left w:val="none" w:sz="0" w:space="0" w:color="auto"/>
            <w:bottom w:val="none" w:sz="0" w:space="0" w:color="auto"/>
            <w:right w:val="none" w:sz="0" w:space="0" w:color="auto"/>
          </w:divBdr>
        </w:div>
        <w:div w:id="126054277">
          <w:marLeft w:val="1800"/>
          <w:marRight w:val="0"/>
          <w:marTop w:val="0"/>
          <w:marBottom w:val="0"/>
          <w:divBdr>
            <w:top w:val="none" w:sz="0" w:space="0" w:color="auto"/>
            <w:left w:val="none" w:sz="0" w:space="0" w:color="auto"/>
            <w:bottom w:val="none" w:sz="0" w:space="0" w:color="auto"/>
            <w:right w:val="none" w:sz="0" w:space="0" w:color="auto"/>
          </w:divBdr>
        </w:div>
        <w:div w:id="747770356">
          <w:marLeft w:val="1080"/>
          <w:marRight w:val="0"/>
          <w:marTop w:val="0"/>
          <w:marBottom w:val="0"/>
          <w:divBdr>
            <w:top w:val="none" w:sz="0" w:space="0" w:color="auto"/>
            <w:left w:val="none" w:sz="0" w:space="0" w:color="auto"/>
            <w:bottom w:val="none" w:sz="0" w:space="0" w:color="auto"/>
            <w:right w:val="none" w:sz="0" w:space="0" w:color="auto"/>
          </w:divBdr>
        </w:div>
        <w:div w:id="595790254">
          <w:marLeft w:val="1800"/>
          <w:marRight w:val="0"/>
          <w:marTop w:val="0"/>
          <w:marBottom w:val="0"/>
          <w:divBdr>
            <w:top w:val="none" w:sz="0" w:space="0" w:color="auto"/>
            <w:left w:val="none" w:sz="0" w:space="0" w:color="auto"/>
            <w:bottom w:val="none" w:sz="0" w:space="0" w:color="auto"/>
            <w:right w:val="none" w:sz="0" w:space="0" w:color="auto"/>
          </w:divBdr>
        </w:div>
        <w:div w:id="1515801002">
          <w:marLeft w:val="1080"/>
          <w:marRight w:val="0"/>
          <w:marTop w:val="0"/>
          <w:marBottom w:val="0"/>
          <w:divBdr>
            <w:top w:val="none" w:sz="0" w:space="0" w:color="auto"/>
            <w:left w:val="none" w:sz="0" w:space="0" w:color="auto"/>
            <w:bottom w:val="none" w:sz="0" w:space="0" w:color="auto"/>
            <w:right w:val="none" w:sz="0" w:space="0" w:color="auto"/>
          </w:divBdr>
        </w:div>
        <w:div w:id="421924597">
          <w:marLeft w:val="1800"/>
          <w:marRight w:val="0"/>
          <w:marTop w:val="0"/>
          <w:marBottom w:val="0"/>
          <w:divBdr>
            <w:top w:val="none" w:sz="0" w:space="0" w:color="auto"/>
            <w:left w:val="none" w:sz="0" w:space="0" w:color="auto"/>
            <w:bottom w:val="none" w:sz="0" w:space="0" w:color="auto"/>
            <w:right w:val="none" w:sz="0" w:space="0" w:color="auto"/>
          </w:divBdr>
        </w:div>
      </w:divsChild>
    </w:div>
    <w:div w:id="1455520490">
      <w:bodyDiv w:val="1"/>
      <w:marLeft w:val="0"/>
      <w:marRight w:val="0"/>
      <w:marTop w:val="0"/>
      <w:marBottom w:val="0"/>
      <w:divBdr>
        <w:top w:val="none" w:sz="0" w:space="0" w:color="auto"/>
        <w:left w:val="none" w:sz="0" w:space="0" w:color="auto"/>
        <w:bottom w:val="none" w:sz="0" w:space="0" w:color="auto"/>
        <w:right w:val="none" w:sz="0" w:space="0" w:color="auto"/>
      </w:divBdr>
    </w:div>
    <w:div w:id="1459758719">
      <w:bodyDiv w:val="1"/>
      <w:marLeft w:val="0"/>
      <w:marRight w:val="0"/>
      <w:marTop w:val="0"/>
      <w:marBottom w:val="0"/>
      <w:divBdr>
        <w:top w:val="none" w:sz="0" w:space="0" w:color="auto"/>
        <w:left w:val="none" w:sz="0" w:space="0" w:color="auto"/>
        <w:bottom w:val="none" w:sz="0" w:space="0" w:color="auto"/>
        <w:right w:val="none" w:sz="0" w:space="0" w:color="auto"/>
      </w:divBdr>
      <w:divsChild>
        <w:div w:id="917130638">
          <w:marLeft w:val="0"/>
          <w:marRight w:val="0"/>
          <w:marTop w:val="0"/>
          <w:marBottom w:val="0"/>
          <w:divBdr>
            <w:top w:val="none" w:sz="0" w:space="0" w:color="auto"/>
            <w:left w:val="none" w:sz="0" w:space="0" w:color="auto"/>
            <w:bottom w:val="none" w:sz="0" w:space="0" w:color="auto"/>
            <w:right w:val="none" w:sz="0" w:space="0" w:color="auto"/>
          </w:divBdr>
          <w:divsChild>
            <w:div w:id="682516755">
              <w:marLeft w:val="0"/>
              <w:marRight w:val="0"/>
              <w:marTop w:val="0"/>
              <w:marBottom w:val="0"/>
              <w:divBdr>
                <w:top w:val="none" w:sz="0" w:space="0" w:color="auto"/>
                <w:left w:val="none" w:sz="0" w:space="0" w:color="auto"/>
                <w:bottom w:val="none" w:sz="0" w:space="0" w:color="auto"/>
                <w:right w:val="none" w:sz="0" w:space="0" w:color="auto"/>
              </w:divBdr>
              <w:divsChild>
                <w:div w:id="601569712">
                  <w:marLeft w:val="0"/>
                  <w:marRight w:val="0"/>
                  <w:marTop w:val="100"/>
                  <w:marBottom w:val="100"/>
                  <w:divBdr>
                    <w:top w:val="none" w:sz="0" w:space="0" w:color="auto"/>
                    <w:left w:val="none" w:sz="0" w:space="0" w:color="auto"/>
                    <w:bottom w:val="none" w:sz="0" w:space="0" w:color="auto"/>
                    <w:right w:val="none" w:sz="0" w:space="0" w:color="auto"/>
                  </w:divBdr>
                  <w:divsChild>
                    <w:div w:id="284193237">
                      <w:marLeft w:val="0"/>
                      <w:marRight w:val="0"/>
                      <w:marTop w:val="0"/>
                      <w:marBottom w:val="0"/>
                      <w:divBdr>
                        <w:top w:val="none" w:sz="0" w:space="0" w:color="auto"/>
                        <w:left w:val="none" w:sz="0" w:space="0" w:color="auto"/>
                        <w:bottom w:val="none" w:sz="0" w:space="0" w:color="auto"/>
                        <w:right w:val="none" w:sz="0" w:space="0" w:color="auto"/>
                      </w:divBdr>
                      <w:divsChild>
                        <w:div w:id="207153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762864">
      <w:bodyDiv w:val="1"/>
      <w:marLeft w:val="0"/>
      <w:marRight w:val="0"/>
      <w:marTop w:val="0"/>
      <w:marBottom w:val="0"/>
      <w:divBdr>
        <w:top w:val="none" w:sz="0" w:space="0" w:color="auto"/>
        <w:left w:val="none" w:sz="0" w:space="0" w:color="auto"/>
        <w:bottom w:val="none" w:sz="0" w:space="0" w:color="auto"/>
        <w:right w:val="none" w:sz="0" w:space="0" w:color="auto"/>
      </w:divBdr>
    </w:div>
    <w:div w:id="1477602564">
      <w:bodyDiv w:val="1"/>
      <w:marLeft w:val="0"/>
      <w:marRight w:val="0"/>
      <w:marTop w:val="0"/>
      <w:marBottom w:val="0"/>
      <w:divBdr>
        <w:top w:val="none" w:sz="0" w:space="0" w:color="auto"/>
        <w:left w:val="none" w:sz="0" w:space="0" w:color="auto"/>
        <w:bottom w:val="none" w:sz="0" w:space="0" w:color="auto"/>
        <w:right w:val="none" w:sz="0" w:space="0" w:color="auto"/>
      </w:divBdr>
    </w:div>
    <w:div w:id="1539316580">
      <w:bodyDiv w:val="1"/>
      <w:marLeft w:val="0"/>
      <w:marRight w:val="0"/>
      <w:marTop w:val="0"/>
      <w:marBottom w:val="0"/>
      <w:divBdr>
        <w:top w:val="none" w:sz="0" w:space="0" w:color="auto"/>
        <w:left w:val="none" w:sz="0" w:space="0" w:color="auto"/>
        <w:bottom w:val="none" w:sz="0" w:space="0" w:color="auto"/>
        <w:right w:val="none" w:sz="0" w:space="0" w:color="auto"/>
      </w:divBdr>
    </w:div>
    <w:div w:id="1568806066">
      <w:bodyDiv w:val="1"/>
      <w:marLeft w:val="0"/>
      <w:marRight w:val="0"/>
      <w:marTop w:val="0"/>
      <w:marBottom w:val="0"/>
      <w:divBdr>
        <w:top w:val="none" w:sz="0" w:space="0" w:color="auto"/>
        <w:left w:val="none" w:sz="0" w:space="0" w:color="auto"/>
        <w:bottom w:val="none" w:sz="0" w:space="0" w:color="auto"/>
        <w:right w:val="none" w:sz="0" w:space="0" w:color="auto"/>
      </w:divBdr>
      <w:divsChild>
        <w:div w:id="1048072491">
          <w:marLeft w:val="360"/>
          <w:marRight w:val="0"/>
          <w:marTop w:val="200"/>
          <w:marBottom w:val="0"/>
          <w:divBdr>
            <w:top w:val="none" w:sz="0" w:space="0" w:color="auto"/>
            <w:left w:val="none" w:sz="0" w:space="0" w:color="auto"/>
            <w:bottom w:val="none" w:sz="0" w:space="0" w:color="auto"/>
            <w:right w:val="none" w:sz="0" w:space="0" w:color="auto"/>
          </w:divBdr>
        </w:div>
        <w:div w:id="1570920643">
          <w:marLeft w:val="360"/>
          <w:marRight w:val="0"/>
          <w:marTop w:val="200"/>
          <w:marBottom w:val="0"/>
          <w:divBdr>
            <w:top w:val="none" w:sz="0" w:space="0" w:color="auto"/>
            <w:left w:val="none" w:sz="0" w:space="0" w:color="auto"/>
            <w:bottom w:val="none" w:sz="0" w:space="0" w:color="auto"/>
            <w:right w:val="none" w:sz="0" w:space="0" w:color="auto"/>
          </w:divBdr>
        </w:div>
        <w:div w:id="1640459307">
          <w:marLeft w:val="360"/>
          <w:marRight w:val="0"/>
          <w:marTop w:val="200"/>
          <w:marBottom w:val="0"/>
          <w:divBdr>
            <w:top w:val="none" w:sz="0" w:space="0" w:color="auto"/>
            <w:left w:val="none" w:sz="0" w:space="0" w:color="auto"/>
            <w:bottom w:val="none" w:sz="0" w:space="0" w:color="auto"/>
            <w:right w:val="none" w:sz="0" w:space="0" w:color="auto"/>
          </w:divBdr>
        </w:div>
        <w:div w:id="1889415834">
          <w:marLeft w:val="360"/>
          <w:marRight w:val="0"/>
          <w:marTop w:val="200"/>
          <w:marBottom w:val="0"/>
          <w:divBdr>
            <w:top w:val="none" w:sz="0" w:space="0" w:color="auto"/>
            <w:left w:val="none" w:sz="0" w:space="0" w:color="auto"/>
            <w:bottom w:val="none" w:sz="0" w:space="0" w:color="auto"/>
            <w:right w:val="none" w:sz="0" w:space="0" w:color="auto"/>
          </w:divBdr>
        </w:div>
      </w:divsChild>
    </w:div>
    <w:div w:id="1637295081">
      <w:bodyDiv w:val="1"/>
      <w:marLeft w:val="0"/>
      <w:marRight w:val="0"/>
      <w:marTop w:val="0"/>
      <w:marBottom w:val="0"/>
      <w:divBdr>
        <w:top w:val="none" w:sz="0" w:space="0" w:color="auto"/>
        <w:left w:val="none" w:sz="0" w:space="0" w:color="auto"/>
        <w:bottom w:val="none" w:sz="0" w:space="0" w:color="auto"/>
        <w:right w:val="none" w:sz="0" w:space="0" w:color="auto"/>
      </w:divBdr>
      <w:divsChild>
        <w:div w:id="2026207469">
          <w:marLeft w:val="360"/>
          <w:marRight w:val="0"/>
          <w:marTop w:val="200"/>
          <w:marBottom w:val="0"/>
          <w:divBdr>
            <w:top w:val="none" w:sz="0" w:space="0" w:color="auto"/>
            <w:left w:val="none" w:sz="0" w:space="0" w:color="auto"/>
            <w:bottom w:val="none" w:sz="0" w:space="0" w:color="auto"/>
            <w:right w:val="none" w:sz="0" w:space="0" w:color="auto"/>
          </w:divBdr>
        </w:div>
        <w:div w:id="1053501985">
          <w:marLeft w:val="360"/>
          <w:marRight w:val="0"/>
          <w:marTop w:val="200"/>
          <w:marBottom w:val="0"/>
          <w:divBdr>
            <w:top w:val="none" w:sz="0" w:space="0" w:color="auto"/>
            <w:left w:val="none" w:sz="0" w:space="0" w:color="auto"/>
            <w:bottom w:val="none" w:sz="0" w:space="0" w:color="auto"/>
            <w:right w:val="none" w:sz="0" w:space="0" w:color="auto"/>
          </w:divBdr>
        </w:div>
        <w:div w:id="1859661106">
          <w:marLeft w:val="360"/>
          <w:marRight w:val="0"/>
          <w:marTop w:val="200"/>
          <w:marBottom w:val="0"/>
          <w:divBdr>
            <w:top w:val="none" w:sz="0" w:space="0" w:color="auto"/>
            <w:left w:val="none" w:sz="0" w:space="0" w:color="auto"/>
            <w:bottom w:val="none" w:sz="0" w:space="0" w:color="auto"/>
            <w:right w:val="none" w:sz="0" w:space="0" w:color="auto"/>
          </w:divBdr>
        </w:div>
      </w:divsChild>
    </w:div>
    <w:div w:id="1702514425">
      <w:bodyDiv w:val="1"/>
      <w:marLeft w:val="0"/>
      <w:marRight w:val="0"/>
      <w:marTop w:val="0"/>
      <w:marBottom w:val="0"/>
      <w:divBdr>
        <w:top w:val="none" w:sz="0" w:space="0" w:color="auto"/>
        <w:left w:val="none" w:sz="0" w:space="0" w:color="auto"/>
        <w:bottom w:val="none" w:sz="0" w:space="0" w:color="auto"/>
        <w:right w:val="none" w:sz="0" w:space="0" w:color="auto"/>
      </w:divBdr>
    </w:div>
    <w:div w:id="1804540199">
      <w:bodyDiv w:val="1"/>
      <w:marLeft w:val="0"/>
      <w:marRight w:val="0"/>
      <w:marTop w:val="0"/>
      <w:marBottom w:val="0"/>
      <w:divBdr>
        <w:top w:val="none" w:sz="0" w:space="0" w:color="auto"/>
        <w:left w:val="none" w:sz="0" w:space="0" w:color="auto"/>
        <w:bottom w:val="none" w:sz="0" w:space="0" w:color="auto"/>
        <w:right w:val="none" w:sz="0" w:space="0" w:color="auto"/>
      </w:divBdr>
      <w:divsChild>
        <w:div w:id="1786608529">
          <w:marLeft w:val="547"/>
          <w:marRight w:val="0"/>
          <w:marTop w:val="106"/>
          <w:marBottom w:val="0"/>
          <w:divBdr>
            <w:top w:val="none" w:sz="0" w:space="0" w:color="auto"/>
            <w:left w:val="none" w:sz="0" w:space="0" w:color="auto"/>
            <w:bottom w:val="none" w:sz="0" w:space="0" w:color="auto"/>
            <w:right w:val="none" w:sz="0" w:space="0" w:color="auto"/>
          </w:divBdr>
        </w:div>
        <w:div w:id="1015763179">
          <w:marLeft w:val="547"/>
          <w:marRight w:val="0"/>
          <w:marTop w:val="106"/>
          <w:marBottom w:val="0"/>
          <w:divBdr>
            <w:top w:val="none" w:sz="0" w:space="0" w:color="auto"/>
            <w:left w:val="none" w:sz="0" w:space="0" w:color="auto"/>
            <w:bottom w:val="none" w:sz="0" w:space="0" w:color="auto"/>
            <w:right w:val="none" w:sz="0" w:space="0" w:color="auto"/>
          </w:divBdr>
        </w:div>
      </w:divsChild>
    </w:div>
    <w:div w:id="1867450562">
      <w:bodyDiv w:val="1"/>
      <w:marLeft w:val="0"/>
      <w:marRight w:val="0"/>
      <w:marTop w:val="0"/>
      <w:marBottom w:val="0"/>
      <w:divBdr>
        <w:top w:val="none" w:sz="0" w:space="0" w:color="auto"/>
        <w:left w:val="none" w:sz="0" w:space="0" w:color="auto"/>
        <w:bottom w:val="none" w:sz="0" w:space="0" w:color="auto"/>
        <w:right w:val="none" w:sz="0" w:space="0" w:color="auto"/>
      </w:divBdr>
      <w:divsChild>
        <w:div w:id="1117019225">
          <w:marLeft w:val="360"/>
          <w:marRight w:val="0"/>
          <w:marTop w:val="200"/>
          <w:marBottom w:val="0"/>
          <w:divBdr>
            <w:top w:val="none" w:sz="0" w:space="0" w:color="auto"/>
            <w:left w:val="none" w:sz="0" w:space="0" w:color="auto"/>
            <w:bottom w:val="none" w:sz="0" w:space="0" w:color="auto"/>
            <w:right w:val="none" w:sz="0" w:space="0" w:color="auto"/>
          </w:divBdr>
        </w:div>
        <w:div w:id="1601139489">
          <w:marLeft w:val="360"/>
          <w:marRight w:val="0"/>
          <w:marTop w:val="200"/>
          <w:marBottom w:val="0"/>
          <w:divBdr>
            <w:top w:val="none" w:sz="0" w:space="0" w:color="auto"/>
            <w:left w:val="none" w:sz="0" w:space="0" w:color="auto"/>
            <w:bottom w:val="none" w:sz="0" w:space="0" w:color="auto"/>
            <w:right w:val="none" w:sz="0" w:space="0" w:color="auto"/>
          </w:divBdr>
        </w:div>
        <w:div w:id="1118717863">
          <w:marLeft w:val="360"/>
          <w:marRight w:val="0"/>
          <w:marTop w:val="200"/>
          <w:marBottom w:val="0"/>
          <w:divBdr>
            <w:top w:val="none" w:sz="0" w:space="0" w:color="auto"/>
            <w:left w:val="none" w:sz="0" w:space="0" w:color="auto"/>
            <w:bottom w:val="none" w:sz="0" w:space="0" w:color="auto"/>
            <w:right w:val="none" w:sz="0" w:space="0" w:color="auto"/>
          </w:divBdr>
        </w:div>
      </w:divsChild>
    </w:div>
    <w:div w:id="1916016698">
      <w:bodyDiv w:val="1"/>
      <w:marLeft w:val="0"/>
      <w:marRight w:val="0"/>
      <w:marTop w:val="0"/>
      <w:marBottom w:val="0"/>
      <w:divBdr>
        <w:top w:val="none" w:sz="0" w:space="0" w:color="auto"/>
        <w:left w:val="none" w:sz="0" w:space="0" w:color="auto"/>
        <w:bottom w:val="none" w:sz="0" w:space="0" w:color="auto"/>
        <w:right w:val="none" w:sz="0" w:space="0" w:color="auto"/>
      </w:divBdr>
      <w:divsChild>
        <w:div w:id="1197425812">
          <w:marLeft w:val="360"/>
          <w:marRight w:val="0"/>
          <w:marTop w:val="200"/>
          <w:marBottom w:val="0"/>
          <w:divBdr>
            <w:top w:val="none" w:sz="0" w:space="0" w:color="auto"/>
            <w:left w:val="none" w:sz="0" w:space="0" w:color="auto"/>
            <w:bottom w:val="none" w:sz="0" w:space="0" w:color="auto"/>
            <w:right w:val="none" w:sz="0" w:space="0" w:color="auto"/>
          </w:divBdr>
        </w:div>
        <w:div w:id="1591499028">
          <w:marLeft w:val="360"/>
          <w:marRight w:val="0"/>
          <w:marTop w:val="200"/>
          <w:marBottom w:val="0"/>
          <w:divBdr>
            <w:top w:val="none" w:sz="0" w:space="0" w:color="auto"/>
            <w:left w:val="none" w:sz="0" w:space="0" w:color="auto"/>
            <w:bottom w:val="none" w:sz="0" w:space="0" w:color="auto"/>
            <w:right w:val="none" w:sz="0" w:space="0" w:color="auto"/>
          </w:divBdr>
        </w:div>
        <w:div w:id="977489705">
          <w:marLeft w:val="360"/>
          <w:marRight w:val="0"/>
          <w:marTop w:val="200"/>
          <w:marBottom w:val="0"/>
          <w:divBdr>
            <w:top w:val="none" w:sz="0" w:space="0" w:color="auto"/>
            <w:left w:val="none" w:sz="0" w:space="0" w:color="auto"/>
            <w:bottom w:val="none" w:sz="0" w:space="0" w:color="auto"/>
            <w:right w:val="none" w:sz="0" w:space="0" w:color="auto"/>
          </w:divBdr>
        </w:div>
      </w:divsChild>
    </w:div>
    <w:div w:id="1996449070">
      <w:bodyDiv w:val="1"/>
      <w:marLeft w:val="0"/>
      <w:marRight w:val="0"/>
      <w:marTop w:val="0"/>
      <w:marBottom w:val="0"/>
      <w:divBdr>
        <w:top w:val="none" w:sz="0" w:space="0" w:color="auto"/>
        <w:left w:val="none" w:sz="0" w:space="0" w:color="auto"/>
        <w:bottom w:val="none" w:sz="0" w:space="0" w:color="auto"/>
        <w:right w:val="none" w:sz="0" w:space="0" w:color="auto"/>
      </w:divBdr>
    </w:div>
    <w:div w:id="1998991127">
      <w:bodyDiv w:val="1"/>
      <w:marLeft w:val="0"/>
      <w:marRight w:val="0"/>
      <w:marTop w:val="0"/>
      <w:marBottom w:val="0"/>
      <w:divBdr>
        <w:top w:val="none" w:sz="0" w:space="0" w:color="auto"/>
        <w:left w:val="none" w:sz="0" w:space="0" w:color="auto"/>
        <w:bottom w:val="none" w:sz="0" w:space="0" w:color="auto"/>
        <w:right w:val="none" w:sz="0" w:space="0" w:color="auto"/>
      </w:divBdr>
      <w:divsChild>
        <w:div w:id="892347830">
          <w:marLeft w:val="360"/>
          <w:marRight w:val="0"/>
          <w:marTop w:val="200"/>
          <w:marBottom w:val="0"/>
          <w:divBdr>
            <w:top w:val="none" w:sz="0" w:space="0" w:color="auto"/>
            <w:left w:val="none" w:sz="0" w:space="0" w:color="auto"/>
            <w:bottom w:val="none" w:sz="0" w:space="0" w:color="auto"/>
            <w:right w:val="none" w:sz="0" w:space="0" w:color="auto"/>
          </w:divBdr>
        </w:div>
        <w:div w:id="507788779">
          <w:marLeft w:val="360"/>
          <w:marRight w:val="0"/>
          <w:marTop w:val="200"/>
          <w:marBottom w:val="0"/>
          <w:divBdr>
            <w:top w:val="none" w:sz="0" w:space="0" w:color="auto"/>
            <w:left w:val="none" w:sz="0" w:space="0" w:color="auto"/>
            <w:bottom w:val="none" w:sz="0" w:space="0" w:color="auto"/>
            <w:right w:val="none" w:sz="0" w:space="0" w:color="auto"/>
          </w:divBdr>
        </w:div>
        <w:div w:id="600576147">
          <w:marLeft w:val="360"/>
          <w:marRight w:val="0"/>
          <w:marTop w:val="200"/>
          <w:marBottom w:val="0"/>
          <w:divBdr>
            <w:top w:val="none" w:sz="0" w:space="0" w:color="auto"/>
            <w:left w:val="none" w:sz="0" w:space="0" w:color="auto"/>
            <w:bottom w:val="none" w:sz="0" w:space="0" w:color="auto"/>
            <w:right w:val="none" w:sz="0" w:space="0" w:color="auto"/>
          </w:divBdr>
        </w:div>
        <w:div w:id="1589268555">
          <w:marLeft w:val="360"/>
          <w:marRight w:val="0"/>
          <w:marTop w:val="200"/>
          <w:marBottom w:val="0"/>
          <w:divBdr>
            <w:top w:val="none" w:sz="0" w:space="0" w:color="auto"/>
            <w:left w:val="none" w:sz="0" w:space="0" w:color="auto"/>
            <w:bottom w:val="none" w:sz="0" w:space="0" w:color="auto"/>
            <w:right w:val="none" w:sz="0" w:space="0" w:color="auto"/>
          </w:divBdr>
        </w:div>
      </w:divsChild>
    </w:div>
    <w:div w:id="2078164769">
      <w:bodyDiv w:val="1"/>
      <w:marLeft w:val="0"/>
      <w:marRight w:val="0"/>
      <w:marTop w:val="0"/>
      <w:marBottom w:val="0"/>
      <w:divBdr>
        <w:top w:val="none" w:sz="0" w:space="0" w:color="auto"/>
        <w:left w:val="none" w:sz="0" w:space="0" w:color="auto"/>
        <w:bottom w:val="none" w:sz="0" w:space="0" w:color="auto"/>
        <w:right w:val="none" w:sz="0" w:space="0" w:color="auto"/>
      </w:divBdr>
      <w:divsChild>
        <w:div w:id="995302070">
          <w:marLeft w:val="547"/>
          <w:marRight w:val="0"/>
          <w:marTop w:val="0"/>
          <w:marBottom w:val="0"/>
          <w:divBdr>
            <w:top w:val="none" w:sz="0" w:space="0" w:color="auto"/>
            <w:left w:val="none" w:sz="0" w:space="0" w:color="auto"/>
            <w:bottom w:val="none" w:sz="0" w:space="0" w:color="auto"/>
            <w:right w:val="none" w:sz="0" w:space="0" w:color="auto"/>
          </w:divBdr>
        </w:div>
        <w:div w:id="73208561">
          <w:marLeft w:val="547"/>
          <w:marRight w:val="0"/>
          <w:marTop w:val="0"/>
          <w:marBottom w:val="0"/>
          <w:divBdr>
            <w:top w:val="none" w:sz="0" w:space="0" w:color="auto"/>
            <w:left w:val="none" w:sz="0" w:space="0" w:color="auto"/>
            <w:bottom w:val="none" w:sz="0" w:space="0" w:color="auto"/>
            <w:right w:val="none" w:sz="0" w:space="0" w:color="auto"/>
          </w:divBdr>
        </w:div>
        <w:div w:id="1387339770">
          <w:marLeft w:val="547"/>
          <w:marRight w:val="0"/>
          <w:marTop w:val="0"/>
          <w:marBottom w:val="0"/>
          <w:divBdr>
            <w:top w:val="none" w:sz="0" w:space="0" w:color="auto"/>
            <w:left w:val="none" w:sz="0" w:space="0" w:color="auto"/>
            <w:bottom w:val="none" w:sz="0" w:space="0" w:color="auto"/>
            <w:right w:val="none" w:sz="0" w:space="0" w:color="auto"/>
          </w:divBdr>
        </w:div>
        <w:div w:id="2111468274">
          <w:marLeft w:val="547"/>
          <w:marRight w:val="0"/>
          <w:marTop w:val="0"/>
          <w:marBottom w:val="0"/>
          <w:divBdr>
            <w:top w:val="none" w:sz="0" w:space="0" w:color="auto"/>
            <w:left w:val="none" w:sz="0" w:space="0" w:color="auto"/>
            <w:bottom w:val="none" w:sz="0" w:space="0" w:color="auto"/>
            <w:right w:val="none" w:sz="0" w:space="0" w:color="auto"/>
          </w:divBdr>
        </w:div>
        <w:div w:id="641883993">
          <w:marLeft w:val="547"/>
          <w:marRight w:val="0"/>
          <w:marTop w:val="0"/>
          <w:marBottom w:val="0"/>
          <w:divBdr>
            <w:top w:val="none" w:sz="0" w:space="0" w:color="auto"/>
            <w:left w:val="none" w:sz="0" w:space="0" w:color="auto"/>
            <w:bottom w:val="none" w:sz="0" w:space="0" w:color="auto"/>
            <w:right w:val="none" w:sz="0" w:space="0" w:color="auto"/>
          </w:divBdr>
        </w:div>
        <w:div w:id="1809124619">
          <w:marLeft w:val="547"/>
          <w:marRight w:val="0"/>
          <w:marTop w:val="0"/>
          <w:marBottom w:val="0"/>
          <w:divBdr>
            <w:top w:val="none" w:sz="0" w:space="0" w:color="auto"/>
            <w:left w:val="none" w:sz="0" w:space="0" w:color="auto"/>
            <w:bottom w:val="none" w:sz="0" w:space="0" w:color="auto"/>
            <w:right w:val="none" w:sz="0" w:space="0" w:color="auto"/>
          </w:divBdr>
        </w:div>
        <w:div w:id="491026388">
          <w:marLeft w:val="547"/>
          <w:marRight w:val="0"/>
          <w:marTop w:val="0"/>
          <w:marBottom w:val="0"/>
          <w:divBdr>
            <w:top w:val="none" w:sz="0" w:space="0" w:color="auto"/>
            <w:left w:val="none" w:sz="0" w:space="0" w:color="auto"/>
            <w:bottom w:val="none" w:sz="0" w:space="0" w:color="auto"/>
            <w:right w:val="none" w:sz="0" w:space="0" w:color="auto"/>
          </w:divBdr>
        </w:div>
        <w:div w:id="857085770">
          <w:marLeft w:val="547"/>
          <w:marRight w:val="0"/>
          <w:marTop w:val="0"/>
          <w:marBottom w:val="0"/>
          <w:divBdr>
            <w:top w:val="none" w:sz="0" w:space="0" w:color="auto"/>
            <w:left w:val="none" w:sz="0" w:space="0" w:color="auto"/>
            <w:bottom w:val="none" w:sz="0" w:space="0" w:color="auto"/>
            <w:right w:val="none" w:sz="0" w:space="0" w:color="auto"/>
          </w:divBdr>
        </w:div>
      </w:divsChild>
    </w:div>
    <w:div w:id="2085493852">
      <w:bodyDiv w:val="1"/>
      <w:marLeft w:val="0"/>
      <w:marRight w:val="0"/>
      <w:marTop w:val="0"/>
      <w:marBottom w:val="0"/>
      <w:divBdr>
        <w:top w:val="none" w:sz="0" w:space="0" w:color="auto"/>
        <w:left w:val="none" w:sz="0" w:space="0" w:color="auto"/>
        <w:bottom w:val="none" w:sz="0" w:space="0" w:color="auto"/>
        <w:right w:val="none" w:sz="0" w:space="0" w:color="auto"/>
      </w:divBdr>
    </w:div>
    <w:div w:id="2104451621">
      <w:bodyDiv w:val="1"/>
      <w:marLeft w:val="0"/>
      <w:marRight w:val="0"/>
      <w:marTop w:val="0"/>
      <w:marBottom w:val="0"/>
      <w:divBdr>
        <w:top w:val="none" w:sz="0" w:space="0" w:color="auto"/>
        <w:left w:val="none" w:sz="0" w:space="0" w:color="auto"/>
        <w:bottom w:val="none" w:sz="0" w:space="0" w:color="auto"/>
        <w:right w:val="none" w:sz="0" w:space="0" w:color="auto"/>
      </w:divBdr>
    </w:div>
    <w:div w:id="210498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eetings.ringcentral.com/j/1494236342?pwd=MHE2NW9vMnV6WWhrNjEzZjlodzZ6dz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aineHousingWord">
  <a:themeElements>
    <a:clrScheme name="MaineHousingNew">
      <a:dk1>
        <a:srgbClr val="000000"/>
      </a:dk1>
      <a:lt1>
        <a:srgbClr val="FFFFFF"/>
      </a:lt1>
      <a:dk2>
        <a:srgbClr val="495869"/>
      </a:dk2>
      <a:lt2>
        <a:srgbClr val="EEECE1"/>
      </a:lt2>
      <a:accent1>
        <a:srgbClr val="495869"/>
      </a:accent1>
      <a:accent2>
        <a:srgbClr val="8AAF8E"/>
      </a:accent2>
      <a:accent3>
        <a:srgbClr val="F3C766"/>
      </a:accent3>
      <a:accent4>
        <a:srgbClr val="8CBDC8"/>
      </a:accent4>
      <a:accent5>
        <a:srgbClr val="899AAD"/>
      </a:accent5>
      <a:accent6>
        <a:srgbClr val="B9CFBB"/>
      </a:accent6>
      <a:hlink>
        <a:srgbClr val="495869"/>
      </a:hlink>
      <a:folHlink>
        <a:srgbClr val="8AAF8E"/>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1025F-1F95-4CC4-968C-0480E4E9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1437</TotalTime>
  <Pages>1</Pages>
  <Words>2710</Words>
  <Characters>15451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MaineHousing</Company>
  <LinksUpToDate>false</LinksUpToDate>
  <CharactersWithSpaces>18125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LaBua</dc:creator>
  <cp:keywords/>
  <dc:description/>
  <cp:lastModifiedBy>Betty LaBua</cp:lastModifiedBy>
  <cp:revision>31</cp:revision>
  <cp:lastPrinted>2021-05-04T16:20:00Z</cp:lastPrinted>
  <dcterms:created xsi:type="dcterms:W3CDTF">2021-07-13T18:08:00Z</dcterms:created>
  <dcterms:modified xsi:type="dcterms:W3CDTF">2021-07-21T18:35:00Z</dcterms:modified>
</cp:coreProperties>
</file>