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77777777" w:rsidR="001F107E" w:rsidRPr="001F107E" w:rsidRDefault="003A02EC" w:rsidP="001F107E">
      <w:pPr>
        <w:pStyle w:val="Heading1"/>
      </w:pPr>
      <w:r>
        <w:rPr>
          <w:noProof/>
        </w:rPr>
        <mc:AlternateContent>
          <mc:Choice Requires="wps">
            <w:drawing>
              <wp:anchor distT="0" distB="0" distL="114300" distR="114300" simplePos="0" relativeHeight="251661312" behindDoc="0" locked="0" layoutInCell="1" allowOverlap="1" wp14:anchorId="7B0C433E" wp14:editId="207CAD44">
                <wp:simplePos x="0" y="0"/>
                <wp:positionH relativeFrom="margin">
                  <wp:posOffset>-201295</wp:posOffset>
                </wp:positionH>
                <wp:positionV relativeFrom="paragraph">
                  <wp:posOffset>905510</wp:posOffset>
                </wp:positionV>
                <wp:extent cx="6678295" cy="2493645"/>
                <wp:effectExtent l="0" t="0" r="27305" b="2095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493645"/>
                        </a:xfrm>
                        <a:prstGeom prst="rect">
                          <a:avLst/>
                        </a:prstGeom>
                        <a:solidFill>
                          <a:srgbClr val="FFFFFF"/>
                        </a:solidFill>
                        <a:ln w="9525">
                          <a:solidFill>
                            <a:srgbClr val="000000"/>
                          </a:solidFill>
                          <a:miter lim="800000"/>
                          <a:headEnd/>
                          <a:tailEnd/>
                        </a:ln>
                      </wps:spPr>
                      <wps:txbx>
                        <w:txbxContent>
                          <w:p w14:paraId="0CC58B6D" w14:textId="141ACD0B" w:rsidR="003F1E9D" w:rsidRPr="00EA1F0B" w:rsidRDefault="003F1E9D" w:rsidP="0064280B">
                            <w:pPr>
                              <w:rPr>
                                <w:color w:val="000000"/>
                                <w:sz w:val="22"/>
                                <w:szCs w:val="20"/>
                              </w:rPr>
                            </w:pPr>
                            <w:r w:rsidRPr="00241FB9">
                              <w:rPr>
                                <w:b/>
                                <w:color w:val="000000"/>
                                <w:sz w:val="22"/>
                                <w:szCs w:val="20"/>
                              </w:rPr>
                              <w:t>Attending via GoToMeeting:</w:t>
                            </w:r>
                            <w:r w:rsidRPr="00241FB9">
                              <w:rPr>
                                <w:color w:val="000000"/>
                                <w:sz w:val="22"/>
                                <w:szCs w:val="20"/>
                              </w:rPr>
                              <w:t xml:space="preserve"> </w:t>
                            </w:r>
                            <w:r>
                              <w:rPr>
                                <w:color w:val="000000"/>
                                <w:sz w:val="22"/>
                                <w:szCs w:val="20"/>
                              </w:rPr>
                              <w:t xml:space="preserve"> </w:t>
                            </w:r>
                            <w:r w:rsidRPr="00241FB9">
                              <w:rPr>
                                <w:color w:val="000000"/>
                                <w:sz w:val="22"/>
                                <w:szCs w:val="20"/>
                              </w:rPr>
                              <w:t>Scott Tibbitts</w:t>
                            </w:r>
                            <w:r>
                              <w:rPr>
                                <w:color w:val="000000"/>
                                <w:sz w:val="22"/>
                                <w:szCs w:val="20"/>
                              </w:rPr>
                              <w:t xml:space="preserve"> </w:t>
                            </w:r>
                            <w:r w:rsidRPr="00241FB9">
                              <w:rPr>
                                <w:color w:val="000000"/>
                                <w:sz w:val="22"/>
                                <w:szCs w:val="20"/>
                              </w:rPr>
                              <w:t>(</w:t>
                            </w:r>
                            <w:proofErr w:type="spellStart"/>
                            <w:r w:rsidRPr="00241FB9">
                              <w:rPr>
                                <w:color w:val="000000"/>
                                <w:sz w:val="22"/>
                                <w:szCs w:val="20"/>
                              </w:rPr>
                              <w:t>MaineHousing</w:t>
                            </w:r>
                            <w:proofErr w:type="spellEnd"/>
                            <w:r w:rsidRPr="00241FB9">
                              <w:rPr>
                                <w:color w:val="000000"/>
                                <w:sz w:val="22"/>
                                <w:szCs w:val="20"/>
                              </w:rPr>
                              <w:t>),</w:t>
                            </w:r>
                            <w:r>
                              <w:rPr>
                                <w:color w:val="000000"/>
                                <w:sz w:val="22"/>
                                <w:szCs w:val="20"/>
                              </w:rPr>
                              <w:t xml:space="preserve"> Betty LaBua (</w:t>
                            </w:r>
                            <w:proofErr w:type="spellStart"/>
                            <w:r>
                              <w:rPr>
                                <w:color w:val="000000"/>
                                <w:sz w:val="22"/>
                                <w:szCs w:val="20"/>
                              </w:rPr>
                              <w:t>MaineHousing</w:t>
                            </w:r>
                            <w:proofErr w:type="spellEnd"/>
                            <w:r>
                              <w:rPr>
                                <w:color w:val="000000"/>
                                <w:sz w:val="22"/>
                                <w:szCs w:val="20"/>
                              </w:rPr>
                              <w:t>),</w:t>
                            </w:r>
                            <w:r w:rsidRPr="00241FB9">
                              <w:rPr>
                                <w:color w:val="000000"/>
                                <w:sz w:val="22"/>
                                <w:szCs w:val="20"/>
                              </w:rPr>
                              <w:t xml:space="preserve"> Vickey Rand</w:t>
                            </w:r>
                            <w:r>
                              <w:rPr>
                                <w:color w:val="000000"/>
                                <w:sz w:val="22"/>
                                <w:szCs w:val="20"/>
                              </w:rPr>
                              <w:t xml:space="preserve"> </w:t>
                            </w:r>
                            <w:r w:rsidRPr="00241FB9">
                              <w:rPr>
                                <w:color w:val="000000"/>
                                <w:sz w:val="22"/>
                                <w:szCs w:val="20"/>
                              </w:rPr>
                              <w:t>(</w:t>
                            </w:r>
                            <w:r>
                              <w:rPr>
                                <w:color w:val="000000"/>
                                <w:sz w:val="22"/>
                                <w:szCs w:val="20"/>
                              </w:rPr>
                              <w:t xml:space="preserve">CHOM), </w:t>
                            </w:r>
                            <w:r w:rsidRPr="00241FB9">
                              <w:rPr>
                                <w:color w:val="000000"/>
                                <w:sz w:val="22"/>
                                <w:szCs w:val="20"/>
                              </w:rPr>
                              <w:t>Melanie Bubar</w:t>
                            </w:r>
                            <w:r>
                              <w:rPr>
                                <w:color w:val="000000"/>
                                <w:sz w:val="22"/>
                                <w:szCs w:val="20"/>
                              </w:rPr>
                              <w:t xml:space="preserve"> </w:t>
                            </w:r>
                            <w:r w:rsidRPr="00241FB9">
                              <w:rPr>
                                <w:color w:val="000000"/>
                                <w:sz w:val="22"/>
                                <w:szCs w:val="20"/>
                              </w:rPr>
                              <w:t xml:space="preserve">(Homeless Services of Aroostook), </w:t>
                            </w:r>
                            <w:r>
                              <w:rPr>
                                <w:color w:val="000000"/>
                                <w:sz w:val="22"/>
                                <w:szCs w:val="20"/>
                              </w:rPr>
                              <w:t xml:space="preserve">Norm </w:t>
                            </w:r>
                            <w:r w:rsidRPr="00241FB9">
                              <w:rPr>
                                <w:color w:val="000000"/>
                                <w:sz w:val="22"/>
                                <w:szCs w:val="20"/>
                              </w:rPr>
                              <w:t>Maze</w:t>
                            </w:r>
                            <w:r>
                              <w:rPr>
                                <w:color w:val="000000"/>
                                <w:sz w:val="22"/>
                                <w:szCs w:val="20"/>
                              </w:rPr>
                              <w:t xml:space="preserve"> </w:t>
                            </w:r>
                            <w:r w:rsidRPr="00241FB9">
                              <w:rPr>
                                <w:color w:val="000000"/>
                                <w:sz w:val="22"/>
                                <w:szCs w:val="20"/>
                              </w:rPr>
                              <w:t>(Shalom House), Ginny Dill</w:t>
                            </w:r>
                            <w:r>
                              <w:rPr>
                                <w:color w:val="000000"/>
                                <w:sz w:val="22"/>
                                <w:szCs w:val="20"/>
                              </w:rPr>
                              <w:t xml:space="preserve"> </w:t>
                            </w:r>
                            <w:r w:rsidRPr="00241FB9">
                              <w:rPr>
                                <w:color w:val="000000"/>
                                <w:sz w:val="22"/>
                                <w:szCs w:val="20"/>
                              </w:rPr>
                              <w:t>(Shalom House)</w:t>
                            </w:r>
                            <w:r>
                              <w:rPr>
                                <w:color w:val="000000"/>
                                <w:sz w:val="22"/>
                                <w:szCs w:val="20"/>
                              </w:rPr>
                              <w:t>,</w:t>
                            </w:r>
                            <w:r w:rsidRPr="00241FB9">
                              <w:rPr>
                                <w:color w:val="000000"/>
                                <w:sz w:val="22"/>
                                <w:szCs w:val="20"/>
                              </w:rPr>
                              <w:t xml:space="preserve"> Donna Kelley (Waldo CAP), Emily </w:t>
                            </w:r>
                            <w:proofErr w:type="spellStart"/>
                            <w:r w:rsidRPr="00241FB9">
                              <w:rPr>
                                <w:color w:val="000000"/>
                                <w:sz w:val="22"/>
                                <w:szCs w:val="20"/>
                              </w:rPr>
                              <w:t>Flinkstrom</w:t>
                            </w:r>
                            <w:proofErr w:type="spellEnd"/>
                            <w:r w:rsidRPr="00241FB9">
                              <w:rPr>
                                <w:color w:val="000000"/>
                                <w:sz w:val="22"/>
                                <w:szCs w:val="20"/>
                              </w:rPr>
                              <w:t xml:space="preserve"> (Fair Tide), Noelle Coyne (Safe Voice), Joe Locke (</w:t>
                            </w:r>
                            <w:proofErr w:type="spellStart"/>
                            <w:r w:rsidRPr="00241FB9">
                              <w:rPr>
                                <w:color w:val="000000"/>
                                <w:sz w:val="22"/>
                                <w:szCs w:val="20"/>
                              </w:rPr>
                              <w:t>M</w:t>
                            </w:r>
                            <w:r>
                              <w:rPr>
                                <w:color w:val="000000"/>
                                <w:sz w:val="22"/>
                                <w:szCs w:val="20"/>
                              </w:rPr>
                              <w:t>aineHousing</w:t>
                            </w:r>
                            <w:proofErr w:type="spellEnd"/>
                            <w:r>
                              <w:rPr>
                                <w:color w:val="000000"/>
                                <w:sz w:val="22"/>
                                <w:szCs w:val="20"/>
                              </w:rPr>
                              <w:t>), Kate Easter (MCEDV)</w:t>
                            </w:r>
                            <w:r w:rsidRPr="00241FB9">
                              <w:rPr>
                                <w:color w:val="000000"/>
                                <w:sz w:val="22"/>
                                <w:szCs w:val="20"/>
                              </w:rPr>
                              <w:t>, Bill Higgin</w:t>
                            </w:r>
                            <w:r>
                              <w:rPr>
                                <w:color w:val="000000"/>
                                <w:sz w:val="22"/>
                                <w:szCs w:val="20"/>
                              </w:rPr>
                              <w:t xml:space="preserve">s (Homeless Advocacy for All), </w:t>
                            </w:r>
                            <w:r w:rsidRPr="00241FB9">
                              <w:rPr>
                                <w:color w:val="000000"/>
                                <w:sz w:val="22"/>
                                <w:szCs w:val="20"/>
                              </w:rPr>
                              <w:t xml:space="preserve"> </w:t>
                            </w:r>
                            <w:r>
                              <w:rPr>
                                <w:color w:val="000000"/>
                                <w:sz w:val="22"/>
                                <w:szCs w:val="20"/>
                              </w:rPr>
                              <w:t xml:space="preserve">Kat Freeman (Home Fires Consulting),  </w:t>
                            </w:r>
                            <w:r w:rsidRPr="00241FB9">
                              <w:rPr>
                                <w:color w:val="000000"/>
                                <w:sz w:val="22"/>
                                <w:szCs w:val="20"/>
                              </w:rPr>
                              <w:t>Rebecca Hobbs</w:t>
                            </w:r>
                            <w:r>
                              <w:rPr>
                                <w:color w:val="000000"/>
                                <w:sz w:val="22"/>
                                <w:szCs w:val="20"/>
                              </w:rPr>
                              <w:t xml:space="preserve"> </w:t>
                            </w:r>
                            <w:r w:rsidRPr="00241FB9">
                              <w:rPr>
                                <w:color w:val="000000"/>
                                <w:sz w:val="22"/>
                                <w:szCs w:val="20"/>
                              </w:rPr>
                              <w:t>(Through These Doors),</w:t>
                            </w:r>
                            <w:r>
                              <w:rPr>
                                <w:color w:val="000000"/>
                                <w:sz w:val="22"/>
                                <w:szCs w:val="20"/>
                              </w:rPr>
                              <w:t xml:space="preserve"> Chris Bicknell (New Beginnings), Alice Preble (DHHS),  Sarah Wade (DHHS),  Bridgette </w:t>
                            </w:r>
                            <w:proofErr w:type="spellStart"/>
                            <w:r>
                              <w:rPr>
                                <w:color w:val="000000"/>
                                <w:sz w:val="22"/>
                                <w:szCs w:val="20"/>
                              </w:rPr>
                              <w:t>Sonler</w:t>
                            </w:r>
                            <w:proofErr w:type="spellEnd"/>
                            <w:r>
                              <w:rPr>
                                <w:color w:val="000000"/>
                                <w:sz w:val="22"/>
                                <w:szCs w:val="20"/>
                              </w:rPr>
                              <w:t xml:space="preserve"> (YAB), Amanda Cost (Partners for Peace), </w:t>
                            </w:r>
                            <w:r w:rsidRPr="00241FB9">
                              <w:rPr>
                                <w:color w:val="000000"/>
                                <w:sz w:val="22"/>
                                <w:szCs w:val="20"/>
                              </w:rPr>
                              <w:t xml:space="preserve"> </w:t>
                            </w:r>
                            <w:r>
                              <w:rPr>
                                <w:color w:val="000000"/>
                                <w:sz w:val="22"/>
                                <w:szCs w:val="20"/>
                              </w:rPr>
                              <w:t xml:space="preserve">Erin Kelly (Preble Street). Susan Randal (Homeless Advocacy for All), Tracy Allen (KBH), Leo (YAB), David McCluskey (Community Care/Shaw House), Cullen Ryan (CHOM), Ali Lovejoy, (Preble Street), Gerald </w:t>
                            </w:r>
                            <w:proofErr w:type="spellStart"/>
                            <w:r>
                              <w:rPr>
                                <w:color w:val="000000"/>
                                <w:sz w:val="22"/>
                                <w:szCs w:val="20"/>
                              </w:rPr>
                              <w:t>Botta</w:t>
                            </w:r>
                            <w:proofErr w:type="spellEnd"/>
                            <w:r>
                              <w:rPr>
                                <w:color w:val="000000"/>
                                <w:sz w:val="22"/>
                                <w:szCs w:val="20"/>
                              </w:rPr>
                              <w:t xml:space="preserve"> (Home Inc.), Joe McNally (Milestone), Dan </w:t>
                            </w:r>
                            <w:proofErr w:type="spellStart"/>
                            <w:r>
                              <w:rPr>
                                <w:color w:val="000000"/>
                                <w:sz w:val="22"/>
                                <w:szCs w:val="20"/>
                              </w:rPr>
                              <w:t>Hodgkins</w:t>
                            </w:r>
                            <w:proofErr w:type="spellEnd"/>
                            <w:r>
                              <w:rPr>
                                <w:color w:val="000000"/>
                                <w:sz w:val="22"/>
                                <w:szCs w:val="20"/>
                              </w:rPr>
                              <w:t xml:space="preserve"> (Preble Street), </w:t>
                            </w:r>
                            <w:r w:rsidRPr="00241FB9">
                              <w:rPr>
                                <w:color w:val="000000"/>
                                <w:sz w:val="22"/>
                                <w:szCs w:val="20"/>
                              </w:rPr>
                              <w:t xml:space="preserve">Boyd </w:t>
                            </w:r>
                            <w:proofErr w:type="spellStart"/>
                            <w:r w:rsidRPr="00241FB9">
                              <w:rPr>
                                <w:color w:val="000000"/>
                                <w:sz w:val="22"/>
                                <w:szCs w:val="20"/>
                              </w:rPr>
                              <w:t>Kronholm</w:t>
                            </w:r>
                            <w:proofErr w:type="spellEnd"/>
                            <w:r w:rsidRPr="00241FB9">
                              <w:rPr>
                                <w:color w:val="000000"/>
                                <w:sz w:val="22"/>
                                <w:szCs w:val="20"/>
                              </w:rPr>
                              <w:t xml:space="preserve">,(Bangor Area Homeless Shelter), </w:t>
                            </w:r>
                            <w:r>
                              <w:rPr>
                                <w:color w:val="000000"/>
                                <w:sz w:val="22"/>
                                <w:szCs w:val="20"/>
                              </w:rPr>
                              <w:t xml:space="preserve"> Janice Lara </w:t>
                            </w:r>
                            <w:proofErr w:type="spellStart"/>
                            <w:r>
                              <w:rPr>
                                <w:color w:val="000000"/>
                                <w:sz w:val="22"/>
                                <w:szCs w:val="20"/>
                              </w:rPr>
                              <w:t>Hewey</w:t>
                            </w:r>
                            <w:proofErr w:type="spellEnd"/>
                            <w:r>
                              <w:rPr>
                                <w:color w:val="000000"/>
                                <w:sz w:val="22"/>
                                <w:szCs w:val="20"/>
                              </w:rPr>
                              <w:t xml:space="preserve"> (Catholic Charities), Awa Conteh (City of Bangor), </w:t>
                            </w:r>
                            <w:proofErr w:type="spellStart"/>
                            <w:r>
                              <w:rPr>
                                <w:color w:val="000000"/>
                                <w:sz w:val="22"/>
                                <w:szCs w:val="20"/>
                              </w:rPr>
                              <w:t>Rotta</w:t>
                            </w:r>
                            <w:proofErr w:type="spellEnd"/>
                            <w:r>
                              <w:rPr>
                                <w:color w:val="000000"/>
                                <w:sz w:val="22"/>
                                <w:szCs w:val="20"/>
                              </w:rPr>
                              <w:t xml:space="preserve"> Knott (</w:t>
                            </w:r>
                            <w:proofErr w:type="spellStart"/>
                            <w:r>
                              <w:rPr>
                                <w:color w:val="000000"/>
                                <w:sz w:val="22"/>
                                <w:szCs w:val="20"/>
                              </w:rPr>
                              <w:t>Tedford</w:t>
                            </w:r>
                            <w:proofErr w:type="spellEnd"/>
                            <w:r>
                              <w:rPr>
                                <w:color w:val="000000"/>
                                <w:sz w:val="22"/>
                                <w:szCs w:val="20"/>
                              </w:rPr>
                              <w:t xml:space="preserve"> Housing), </w:t>
                            </w:r>
                            <w:proofErr w:type="spellStart"/>
                            <w:r>
                              <w:rPr>
                                <w:color w:val="000000"/>
                                <w:sz w:val="22"/>
                                <w:szCs w:val="20"/>
                              </w:rPr>
                              <w:t>Chelsy</w:t>
                            </w:r>
                            <w:proofErr w:type="spellEnd"/>
                            <w:r>
                              <w:rPr>
                                <w:color w:val="000000"/>
                                <w:sz w:val="22"/>
                                <w:szCs w:val="20"/>
                              </w:rPr>
                              <w:t xml:space="preserve"> </w:t>
                            </w:r>
                            <w:proofErr w:type="spellStart"/>
                            <w:r>
                              <w:rPr>
                                <w:color w:val="000000"/>
                                <w:sz w:val="22"/>
                                <w:szCs w:val="20"/>
                              </w:rPr>
                              <w:t>Laverta</w:t>
                            </w:r>
                            <w:proofErr w:type="spellEnd"/>
                            <w:r>
                              <w:rPr>
                                <w:color w:val="000000"/>
                                <w:sz w:val="22"/>
                                <w:szCs w:val="20"/>
                              </w:rPr>
                              <w:t xml:space="preserve"> (YAB), Meredith Smith (CHCS), Janice </w:t>
                            </w:r>
                            <w:proofErr w:type="spellStart"/>
                            <w:r>
                              <w:rPr>
                                <w:color w:val="000000"/>
                                <w:sz w:val="22"/>
                                <w:szCs w:val="20"/>
                              </w:rPr>
                              <w:t>Daku</w:t>
                            </w:r>
                            <w:proofErr w:type="spellEnd"/>
                            <w:r>
                              <w:rPr>
                                <w:color w:val="000000"/>
                                <w:sz w:val="22"/>
                                <w:szCs w:val="20"/>
                              </w:rPr>
                              <w:t xml:space="preserve"> (RCAM), Kelly Watson (Maine Housing), Mike Shaughnessy (</w:t>
                            </w:r>
                            <w:proofErr w:type="spellStart"/>
                            <w:r>
                              <w:rPr>
                                <w:color w:val="000000"/>
                                <w:sz w:val="22"/>
                                <w:szCs w:val="20"/>
                              </w:rPr>
                              <w:t>MaineHousing</w:t>
                            </w:r>
                            <w:proofErr w:type="spellEnd"/>
                            <w:r>
                              <w:rPr>
                                <w:color w:val="000000"/>
                                <w:sz w:val="22"/>
                                <w:szCs w:val="20"/>
                              </w:rPr>
                              <w:t xml:space="preserve">), </w:t>
                            </w:r>
                            <w:r w:rsidRPr="00786743">
                              <w:rPr>
                                <w:color w:val="000000"/>
                                <w:sz w:val="22"/>
                                <w:szCs w:val="20"/>
                              </w:rPr>
                              <w:t>Marcie Dean</w:t>
                            </w:r>
                            <w:r>
                              <w:rPr>
                                <w:color w:val="000000"/>
                                <w:sz w:val="22"/>
                                <w:szCs w:val="20"/>
                              </w:rPr>
                              <w:t xml:space="preserve"> (Next Step),  </w:t>
                            </w:r>
                            <w:r w:rsidRPr="00AD5CF6">
                              <w:rPr>
                                <w:color w:val="000000"/>
                                <w:sz w:val="22"/>
                                <w:szCs w:val="20"/>
                              </w:rPr>
                              <w:t>Molly Sirois</w:t>
                            </w:r>
                            <w:r>
                              <w:rPr>
                                <w:color w:val="000000"/>
                                <w:sz w:val="22"/>
                                <w:szCs w:val="20"/>
                              </w:rPr>
                              <w:t xml:space="preserve"> (Bread of Life), Melissa McEntee (RGH), </w:t>
                            </w:r>
                            <w:r w:rsidRPr="00786743">
                              <w:rPr>
                                <w:color w:val="000000"/>
                                <w:sz w:val="22"/>
                                <w:szCs w:val="20"/>
                              </w:rPr>
                              <w:t xml:space="preserve">Elaine </w:t>
                            </w:r>
                            <w:r>
                              <w:rPr>
                                <w:color w:val="000000"/>
                                <w:sz w:val="22"/>
                                <w:szCs w:val="20"/>
                              </w:rPr>
                              <w:t xml:space="preserve">Grade (Knox County), </w:t>
                            </w:r>
                            <w:r w:rsidRPr="003E7C46">
                              <w:rPr>
                                <w:color w:val="000000"/>
                                <w:sz w:val="22"/>
                                <w:szCs w:val="20"/>
                              </w:rPr>
                              <w:t>Noel Thibodeau (</w:t>
                            </w:r>
                            <w:r>
                              <w:rPr>
                                <w:color w:val="000000"/>
                                <w:sz w:val="22"/>
                                <w:szCs w:val="20"/>
                              </w:rPr>
                              <w:t xml:space="preserve">PCHC), </w:t>
                            </w:r>
                            <w:r w:rsidRPr="00AD5CF6">
                              <w:rPr>
                                <w:color w:val="000000"/>
                                <w:sz w:val="22"/>
                                <w:szCs w:val="20"/>
                              </w:rPr>
                              <w:t>Brian Townsend</w:t>
                            </w:r>
                            <w:r>
                              <w:rPr>
                                <w:color w:val="000000"/>
                                <w:sz w:val="22"/>
                                <w:szCs w:val="20"/>
                              </w:rPr>
                              <w:t xml:space="preserve"> (Amistad), </w:t>
                            </w:r>
                            <w:r w:rsidRPr="003E7C46">
                              <w:rPr>
                                <w:color w:val="000000"/>
                                <w:sz w:val="22"/>
                                <w:szCs w:val="20"/>
                              </w:rPr>
                              <w:t xml:space="preserve">Heather </w:t>
                            </w:r>
                            <w:proofErr w:type="spellStart"/>
                            <w:r w:rsidRPr="003E7C46">
                              <w:rPr>
                                <w:color w:val="000000"/>
                                <w:sz w:val="22"/>
                                <w:szCs w:val="20"/>
                              </w:rPr>
                              <w:t>Drost</w:t>
                            </w:r>
                            <w:proofErr w:type="spellEnd"/>
                            <w:r w:rsidRPr="003E7C46">
                              <w:rPr>
                                <w:color w:val="000000"/>
                                <w:sz w:val="22"/>
                                <w:szCs w:val="20"/>
                              </w:rPr>
                              <w:t>,</w:t>
                            </w:r>
                            <w:r>
                              <w:rPr>
                                <w:color w:val="000000"/>
                                <w:sz w:val="22"/>
                                <w:szCs w:val="20"/>
                              </w:rPr>
                              <w:t xml:space="preserve"> (HJP),Leanne </w:t>
                            </w:r>
                            <w:proofErr w:type="spellStart"/>
                            <w:r>
                              <w:rPr>
                                <w:color w:val="000000"/>
                                <w:sz w:val="22"/>
                                <w:szCs w:val="20"/>
                              </w:rPr>
                              <w:t>Pomroy</w:t>
                            </w:r>
                            <w:proofErr w:type="spellEnd"/>
                            <w:r>
                              <w:rPr>
                                <w:color w:val="000000"/>
                                <w:sz w:val="22"/>
                                <w:szCs w:val="20"/>
                              </w:rPr>
                              <w:t xml:space="preserve"> (Preble Street) and Jade Johnson</w:t>
                            </w:r>
                          </w:p>
                          <w:p w14:paraId="5510F3B6" w14:textId="5835FD4A"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0C433E" id="_x0000_t202" coordsize="21600,21600" o:spt="202" path="m,l,21600r21600,l21600,xe">
                <v:stroke joinstyle="miter"/>
                <v:path gradientshapeok="t" o:connecttype="rect"/>
              </v:shapetype>
              <v:shape id="Text Box 6" o:spid="_x0000_s1026" type="#_x0000_t202" style="position:absolute;margin-left:-15.85pt;margin-top:71.3pt;width:525.85pt;height:19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">
                <v:textbox>
                  <w:txbxContent>
                    <w:p w14:paraId="0CC58B6D" w14:textId="141ACD0B" w:rsidR="003F1E9D" w:rsidRPr="00EA1F0B" w:rsidRDefault="003F1E9D" w:rsidP="0064280B">
                      <w:pPr>
                        <w:rPr>
                          <w:color w:val="000000"/>
                          <w:sz w:val="22"/>
                          <w:szCs w:val="20"/>
                        </w:rPr>
                      </w:pPr>
                      <w:r w:rsidRPr="00241FB9">
                        <w:rPr>
                          <w:b/>
                          <w:color w:val="000000"/>
                          <w:sz w:val="22"/>
                          <w:szCs w:val="20"/>
                        </w:rPr>
                        <w:t>Attending via GoToMeeting:</w:t>
                      </w:r>
                      <w:r w:rsidRPr="00241FB9">
                        <w:rPr>
                          <w:color w:val="000000"/>
                          <w:sz w:val="22"/>
                          <w:szCs w:val="20"/>
                        </w:rPr>
                        <w:t xml:space="preserve"> </w:t>
                      </w:r>
                      <w:r>
                        <w:rPr>
                          <w:color w:val="000000"/>
                          <w:sz w:val="22"/>
                          <w:szCs w:val="20"/>
                        </w:rPr>
                        <w:t xml:space="preserve"> </w:t>
                      </w:r>
                      <w:r w:rsidRPr="00241FB9">
                        <w:rPr>
                          <w:color w:val="000000"/>
                          <w:sz w:val="22"/>
                          <w:szCs w:val="20"/>
                        </w:rPr>
                        <w:t>Scott Tibbitts</w:t>
                      </w:r>
                      <w:r>
                        <w:rPr>
                          <w:color w:val="000000"/>
                          <w:sz w:val="22"/>
                          <w:szCs w:val="20"/>
                        </w:rPr>
                        <w:t xml:space="preserve"> </w:t>
                      </w:r>
                      <w:r w:rsidRPr="00241FB9">
                        <w:rPr>
                          <w:color w:val="000000"/>
                          <w:sz w:val="22"/>
                          <w:szCs w:val="20"/>
                        </w:rPr>
                        <w:t>(</w:t>
                      </w:r>
                      <w:proofErr w:type="spellStart"/>
                      <w:r w:rsidRPr="00241FB9">
                        <w:rPr>
                          <w:color w:val="000000"/>
                          <w:sz w:val="22"/>
                          <w:szCs w:val="20"/>
                        </w:rPr>
                        <w:t>MaineHousing</w:t>
                      </w:r>
                      <w:proofErr w:type="spellEnd"/>
                      <w:r w:rsidRPr="00241FB9">
                        <w:rPr>
                          <w:color w:val="000000"/>
                          <w:sz w:val="22"/>
                          <w:szCs w:val="20"/>
                        </w:rPr>
                        <w:t>),</w:t>
                      </w:r>
                      <w:r>
                        <w:rPr>
                          <w:color w:val="000000"/>
                          <w:sz w:val="22"/>
                          <w:szCs w:val="20"/>
                        </w:rPr>
                        <w:t xml:space="preserve"> Betty LaBua (</w:t>
                      </w:r>
                      <w:proofErr w:type="spellStart"/>
                      <w:r>
                        <w:rPr>
                          <w:color w:val="000000"/>
                          <w:sz w:val="22"/>
                          <w:szCs w:val="20"/>
                        </w:rPr>
                        <w:t>MaineHousing</w:t>
                      </w:r>
                      <w:proofErr w:type="spellEnd"/>
                      <w:r>
                        <w:rPr>
                          <w:color w:val="000000"/>
                          <w:sz w:val="22"/>
                          <w:szCs w:val="20"/>
                        </w:rPr>
                        <w:t>),</w:t>
                      </w:r>
                      <w:r w:rsidRPr="00241FB9">
                        <w:rPr>
                          <w:color w:val="000000"/>
                          <w:sz w:val="22"/>
                          <w:szCs w:val="20"/>
                        </w:rPr>
                        <w:t xml:space="preserve"> Vickey Rand</w:t>
                      </w:r>
                      <w:r>
                        <w:rPr>
                          <w:color w:val="000000"/>
                          <w:sz w:val="22"/>
                          <w:szCs w:val="20"/>
                        </w:rPr>
                        <w:t xml:space="preserve"> </w:t>
                      </w:r>
                      <w:r w:rsidRPr="00241FB9">
                        <w:rPr>
                          <w:color w:val="000000"/>
                          <w:sz w:val="22"/>
                          <w:szCs w:val="20"/>
                        </w:rPr>
                        <w:t>(</w:t>
                      </w:r>
                      <w:r>
                        <w:rPr>
                          <w:color w:val="000000"/>
                          <w:sz w:val="22"/>
                          <w:szCs w:val="20"/>
                        </w:rPr>
                        <w:t xml:space="preserve">CHOM), </w:t>
                      </w:r>
                      <w:r w:rsidRPr="00241FB9">
                        <w:rPr>
                          <w:color w:val="000000"/>
                          <w:sz w:val="22"/>
                          <w:szCs w:val="20"/>
                        </w:rPr>
                        <w:t>Melanie Bubar</w:t>
                      </w:r>
                      <w:r>
                        <w:rPr>
                          <w:color w:val="000000"/>
                          <w:sz w:val="22"/>
                          <w:szCs w:val="20"/>
                        </w:rPr>
                        <w:t xml:space="preserve"> </w:t>
                      </w:r>
                      <w:r w:rsidRPr="00241FB9">
                        <w:rPr>
                          <w:color w:val="000000"/>
                          <w:sz w:val="22"/>
                          <w:szCs w:val="20"/>
                        </w:rPr>
                        <w:t xml:space="preserve">(Homeless Services of Aroostook), </w:t>
                      </w:r>
                      <w:r>
                        <w:rPr>
                          <w:color w:val="000000"/>
                          <w:sz w:val="22"/>
                          <w:szCs w:val="20"/>
                        </w:rPr>
                        <w:t xml:space="preserve">Norm </w:t>
                      </w:r>
                      <w:r w:rsidRPr="00241FB9">
                        <w:rPr>
                          <w:color w:val="000000"/>
                          <w:sz w:val="22"/>
                          <w:szCs w:val="20"/>
                        </w:rPr>
                        <w:t>Maze</w:t>
                      </w:r>
                      <w:r>
                        <w:rPr>
                          <w:color w:val="000000"/>
                          <w:sz w:val="22"/>
                          <w:szCs w:val="20"/>
                        </w:rPr>
                        <w:t xml:space="preserve"> </w:t>
                      </w:r>
                      <w:r w:rsidRPr="00241FB9">
                        <w:rPr>
                          <w:color w:val="000000"/>
                          <w:sz w:val="22"/>
                          <w:szCs w:val="20"/>
                        </w:rPr>
                        <w:t>(Shalom House), Ginny Dill</w:t>
                      </w:r>
                      <w:r>
                        <w:rPr>
                          <w:color w:val="000000"/>
                          <w:sz w:val="22"/>
                          <w:szCs w:val="20"/>
                        </w:rPr>
                        <w:t xml:space="preserve"> </w:t>
                      </w:r>
                      <w:r w:rsidRPr="00241FB9">
                        <w:rPr>
                          <w:color w:val="000000"/>
                          <w:sz w:val="22"/>
                          <w:szCs w:val="20"/>
                        </w:rPr>
                        <w:t>(Shalom House)</w:t>
                      </w:r>
                      <w:r>
                        <w:rPr>
                          <w:color w:val="000000"/>
                          <w:sz w:val="22"/>
                          <w:szCs w:val="20"/>
                        </w:rPr>
                        <w:t>,</w:t>
                      </w:r>
                      <w:r w:rsidRPr="00241FB9">
                        <w:rPr>
                          <w:color w:val="000000"/>
                          <w:sz w:val="22"/>
                          <w:szCs w:val="20"/>
                        </w:rPr>
                        <w:t xml:space="preserve"> Donna Kelley (Waldo CAP), Emily </w:t>
                      </w:r>
                      <w:proofErr w:type="spellStart"/>
                      <w:r w:rsidRPr="00241FB9">
                        <w:rPr>
                          <w:color w:val="000000"/>
                          <w:sz w:val="22"/>
                          <w:szCs w:val="20"/>
                        </w:rPr>
                        <w:t>Flinkstrom</w:t>
                      </w:r>
                      <w:proofErr w:type="spellEnd"/>
                      <w:r w:rsidRPr="00241FB9">
                        <w:rPr>
                          <w:color w:val="000000"/>
                          <w:sz w:val="22"/>
                          <w:szCs w:val="20"/>
                        </w:rPr>
                        <w:t xml:space="preserve"> (Fair Tide), Noelle Coyne (Safe Voice), Joe Locke (</w:t>
                      </w:r>
                      <w:proofErr w:type="spellStart"/>
                      <w:r w:rsidRPr="00241FB9">
                        <w:rPr>
                          <w:color w:val="000000"/>
                          <w:sz w:val="22"/>
                          <w:szCs w:val="20"/>
                        </w:rPr>
                        <w:t>M</w:t>
                      </w:r>
                      <w:r>
                        <w:rPr>
                          <w:color w:val="000000"/>
                          <w:sz w:val="22"/>
                          <w:szCs w:val="20"/>
                        </w:rPr>
                        <w:t>aineHousing</w:t>
                      </w:r>
                      <w:proofErr w:type="spellEnd"/>
                      <w:r>
                        <w:rPr>
                          <w:color w:val="000000"/>
                          <w:sz w:val="22"/>
                          <w:szCs w:val="20"/>
                        </w:rPr>
                        <w:t>), Kate Easter (MCEDV)</w:t>
                      </w:r>
                      <w:r w:rsidRPr="00241FB9">
                        <w:rPr>
                          <w:color w:val="000000"/>
                          <w:sz w:val="22"/>
                          <w:szCs w:val="20"/>
                        </w:rPr>
                        <w:t>, Bill Higgin</w:t>
                      </w:r>
                      <w:r>
                        <w:rPr>
                          <w:color w:val="000000"/>
                          <w:sz w:val="22"/>
                          <w:szCs w:val="20"/>
                        </w:rPr>
                        <w:t xml:space="preserve">s (Homeless Advocacy for All), </w:t>
                      </w:r>
                      <w:r w:rsidRPr="00241FB9">
                        <w:rPr>
                          <w:color w:val="000000"/>
                          <w:sz w:val="22"/>
                          <w:szCs w:val="20"/>
                        </w:rPr>
                        <w:t xml:space="preserve"> </w:t>
                      </w:r>
                      <w:r>
                        <w:rPr>
                          <w:color w:val="000000"/>
                          <w:sz w:val="22"/>
                          <w:szCs w:val="20"/>
                        </w:rPr>
                        <w:t xml:space="preserve">Kat Freeman (Home Fires Consulting),  </w:t>
                      </w:r>
                      <w:r w:rsidRPr="00241FB9">
                        <w:rPr>
                          <w:color w:val="000000"/>
                          <w:sz w:val="22"/>
                          <w:szCs w:val="20"/>
                        </w:rPr>
                        <w:t>Rebecca Hobbs</w:t>
                      </w:r>
                      <w:r>
                        <w:rPr>
                          <w:color w:val="000000"/>
                          <w:sz w:val="22"/>
                          <w:szCs w:val="20"/>
                        </w:rPr>
                        <w:t xml:space="preserve"> </w:t>
                      </w:r>
                      <w:r w:rsidRPr="00241FB9">
                        <w:rPr>
                          <w:color w:val="000000"/>
                          <w:sz w:val="22"/>
                          <w:szCs w:val="20"/>
                        </w:rPr>
                        <w:t>(Through These Doors),</w:t>
                      </w:r>
                      <w:r>
                        <w:rPr>
                          <w:color w:val="000000"/>
                          <w:sz w:val="22"/>
                          <w:szCs w:val="20"/>
                        </w:rPr>
                        <w:t xml:space="preserve"> Chris Bicknell (New Beginnings), Alice Preble (DHHS),  Sarah Wade (DHHS),  Bridgette </w:t>
                      </w:r>
                      <w:proofErr w:type="spellStart"/>
                      <w:r>
                        <w:rPr>
                          <w:color w:val="000000"/>
                          <w:sz w:val="22"/>
                          <w:szCs w:val="20"/>
                        </w:rPr>
                        <w:t>Sonler</w:t>
                      </w:r>
                      <w:proofErr w:type="spellEnd"/>
                      <w:r>
                        <w:rPr>
                          <w:color w:val="000000"/>
                          <w:sz w:val="22"/>
                          <w:szCs w:val="20"/>
                        </w:rPr>
                        <w:t xml:space="preserve"> (YAB), Amanda Cost (Partners for Peace), </w:t>
                      </w:r>
                      <w:r w:rsidRPr="00241FB9">
                        <w:rPr>
                          <w:color w:val="000000"/>
                          <w:sz w:val="22"/>
                          <w:szCs w:val="20"/>
                        </w:rPr>
                        <w:t xml:space="preserve"> </w:t>
                      </w:r>
                      <w:r>
                        <w:rPr>
                          <w:color w:val="000000"/>
                          <w:sz w:val="22"/>
                          <w:szCs w:val="20"/>
                        </w:rPr>
                        <w:t xml:space="preserve">Erin Kelly (Preble Street). Susan Randal (Homeless Advocacy for All), Tracy Allen (KBH), Leo (YAB), David McCluskey (Community Care/Shaw House), Cullen Ryan (CHOM), Ali Lovejoy, (Preble Street), Gerald </w:t>
                      </w:r>
                      <w:proofErr w:type="spellStart"/>
                      <w:r>
                        <w:rPr>
                          <w:color w:val="000000"/>
                          <w:sz w:val="22"/>
                          <w:szCs w:val="20"/>
                        </w:rPr>
                        <w:t>Botta</w:t>
                      </w:r>
                      <w:proofErr w:type="spellEnd"/>
                      <w:r>
                        <w:rPr>
                          <w:color w:val="000000"/>
                          <w:sz w:val="22"/>
                          <w:szCs w:val="20"/>
                        </w:rPr>
                        <w:t xml:space="preserve"> (Home Inc.), Joe McNally (Milestone), Dan </w:t>
                      </w:r>
                      <w:proofErr w:type="spellStart"/>
                      <w:r>
                        <w:rPr>
                          <w:color w:val="000000"/>
                          <w:sz w:val="22"/>
                          <w:szCs w:val="20"/>
                        </w:rPr>
                        <w:t>Hodgkins</w:t>
                      </w:r>
                      <w:proofErr w:type="spellEnd"/>
                      <w:r>
                        <w:rPr>
                          <w:color w:val="000000"/>
                          <w:sz w:val="22"/>
                          <w:szCs w:val="20"/>
                        </w:rPr>
                        <w:t xml:space="preserve"> (Preble Street), </w:t>
                      </w:r>
                      <w:r w:rsidRPr="00241FB9">
                        <w:rPr>
                          <w:color w:val="000000"/>
                          <w:sz w:val="22"/>
                          <w:szCs w:val="20"/>
                        </w:rPr>
                        <w:t xml:space="preserve">Boyd </w:t>
                      </w:r>
                      <w:proofErr w:type="spellStart"/>
                      <w:r w:rsidRPr="00241FB9">
                        <w:rPr>
                          <w:color w:val="000000"/>
                          <w:sz w:val="22"/>
                          <w:szCs w:val="20"/>
                        </w:rPr>
                        <w:t>Kronholm</w:t>
                      </w:r>
                      <w:proofErr w:type="spellEnd"/>
                      <w:r w:rsidRPr="00241FB9">
                        <w:rPr>
                          <w:color w:val="000000"/>
                          <w:sz w:val="22"/>
                          <w:szCs w:val="20"/>
                        </w:rPr>
                        <w:t xml:space="preserve">,(Bangor Area Homeless Shelter), </w:t>
                      </w:r>
                      <w:r>
                        <w:rPr>
                          <w:color w:val="000000"/>
                          <w:sz w:val="22"/>
                          <w:szCs w:val="20"/>
                        </w:rPr>
                        <w:t xml:space="preserve"> Janice Lara </w:t>
                      </w:r>
                      <w:proofErr w:type="spellStart"/>
                      <w:r>
                        <w:rPr>
                          <w:color w:val="000000"/>
                          <w:sz w:val="22"/>
                          <w:szCs w:val="20"/>
                        </w:rPr>
                        <w:t>Hewey</w:t>
                      </w:r>
                      <w:proofErr w:type="spellEnd"/>
                      <w:r>
                        <w:rPr>
                          <w:color w:val="000000"/>
                          <w:sz w:val="22"/>
                          <w:szCs w:val="20"/>
                        </w:rPr>
                        <w:t xml:space="preserve"> (Catholic Charities), Awa Conteh (City of Bangor), </w:t>
                      </w:r>
                      <w:proofErr w:type="spellStart"/>
                      <w:r>
                        <w:rPr>
                          <w:color w:val="000000"/>
                          <w:sz w:val="22"/>
                          <w:szCs w:val="20"/>
                        </w:rPr>
                        <w:t>Rotta</w:t>
                      </w:r>
                      <w:proofErr w:type="spellEnd"/>
                      <w:r>
                        <w:rPr>
                          <w:color w:val="000000"/>
                          <w:sz w:val="22"/>
                          <w:szCs w:val="20"/>
                        </w:rPr>
                        <w:t xml:space="preserve"> Knott (Tedford Housing), Chelsy </w:t>
                      </w:r>
                      <w:proofErr w:type="spellStart"/>
                      <w:r>
                        <w:rPr>
                          <w:color w:val="000000"/>
                          <w:sz w:val="22"/>
                          <w:szCs w:val="20"/>
                        </w:rPr>
                        <w:t>Laverta</w:t>
                      </w:r>
                      <w:proofErr w:type="spellEnd"/>
                      <w:r>
                        <w:rPr>
                          <w:color w:val="000000"/>
                          <w:sz w:val="22"/>
                          <w:szCs w:val="20"/>
                        </w:rPr>
                        <w:t xml:space="preserve"> (YAB), Meredith Smith (CHCS), Janice </w:t>
                      </w:r>
                      <w:proofErr w:type="spellStart"/>
                      <w:r>
                        <w:rPr>
                          <w:color w:val="000000"/>
                          <w:sz w:val="22"/>
                          <w:szCs w:val="20"/>
                        </w:rPr>
                        <w:t>Daku</w:t>
                      </w:r>
                      <w:proofErr w:type="spellEnd"/>
                      <w:r>
                        <w:rPr>
                          <w:color w:val="000000"/>
                          <w:sz w:val="22"/>
                          <w:szCs w:val="20"/>
                        </w:rPr>
                        <w:t xml:space="preserve"> (RCAM), Kelly Watson (Maine Housing), Mike Shaughnessy (</w:t>
                      </w:r>
                      <w:proofErr w:type="spellStart"/>
                      <w:r>
                        <w:rPr>
                          <w:color w:val="000000"/>
                          <w:sz w:val="22"/>
                          <w:szCs w:val="20"/>
                        </w:rPr>
                        <w:t>MaineHousing</w:t>
                      </w:r>
                      <w:proofErr w:type="spellEnd"/>
                      <w:r>
                        <w:rPr>
                          <w:color w:val="000000"/>
                          <w:sz w:val="22"/>
                          <w:szCs w:val="20"/>
                        </w:rPr>
                        <w:t xml:space="preserve">), </w:t>
                      </w:r>
                      <w:r w:rsidRPr="00786743">
                        <w:rPr>
                          <w:color w:val="000000"/>
                          <w:sz w:val="22"/>
                          <w:szCs w:val="20"/>
                        </w:rPr>
                        <w:t>Marcie Dean</w:t>
                      </w:r>
                      <w:r>
                        <w:rPr>
                          <w:color w:val="000000"/>
                          <w:sz w:val="22"/>
                          <w:szCs w:val="20"/>
                        </w:rPr>
                        <w:t xml:space="preserve"> (Next Step),  </w:t>
                      </w:r>
                      <w:r w:rsidRPr="00AD5CF6">
                        <w:rPr>
                          <w:color w:val="000000"/>
                          <w:sz w:val="22"/>
                          <w:szCs w:val="20"/>
                        </w:rPr>
                        <w:t>Molly Sirois</w:t>
                      </w:r>
                      <w:r>
                        <w:rPr>
                          <w:color w:val="000000"/>
                          <w:sz w:val="22"/>
                          <w:szCs w:val="20"/>
                        </w:rPr>
                        <w:t xml:space="preserve"> (Bread of Life), Melissa McEntee (RGH), </w:t>
                      </w:r>
                      <w:r w:rsidRPr="00786743">
                        <w:rPr>
                          <w:color w:val="000000"/>
                          <w:sz w:val="22"/>
                          <w:szCs w:val="20"/>
                        </w:rPr>
                        <w:t xml:space="preserve">Elaine </w:t>
                      </w:r>
                      <w:r>
                        <w:rPr>
                          <w:color w:val="000000"/>
                          <w:sz w:val="22"/>
                          <w:szCs w:val="20"/>
                        </w:rPr>
                        <w:t xml:space="preserve">Grade (Knox County), </w:t>
                      </w:r>
                      <w:r w:rsidRPr="003E7C46">
                        <w:rPr>
                          <w:color w:val="000000"/>
                          <w:sz w:val="22"/>
                          <w:szCs w:val="20"/>
                        </w:rPr>
                        <w:t>Noel Thibodeau (</w:t>
                      </w:r>
                      <w:r>
                        <w:rPr>
                          <w:color w:val="000000"/>
                          <w:sz w:val="22"/>
                          <w:szCs w:val="20"/>
                        </w:rPr>
                        <w:t xml:space="preserve">PCHC), </w:t>
                      </w:r>
                      <w:r w:rsidRPr="00AD5CF6">
                        <w:rPr>
                          <w:color w:val="000000"/>
                          <w:sz w:val="22"/>
                          <w:szCs w:val="20"/>
                        </w:rPr>
                        <w:t>Brian Townsend</w:t>
                      </w:r>
                      <w:r>
                        <w:rPr>
                          <w:color w:val="000000"/>
                          <w:sz w:val="22"/>
                          <w:szCs w:val="20"/>
                        </w:rPr>
                        <w:t xml:space="preserve"> (Amistad), </w:t>
                      </w:r>
                      <w:r w:rsidRPr="003E7C46">
                        <w:rPr>
                          <w:color w:val="000000"/>
                          <w:sz w:val="22"/>
                          <w:szCs w:val="20"/>
                        </w:rPr>
                        <w:t xml:space="preserve">Heather </w:t>
                      </w:r>
                      <w:proofErr w:type="spellStart"/>
                      <w:r w:rsidRPr="003E7C46">
                        <w:rPr>
                          <w:color w:val="000000"/>
                          <w:sz w:val="22"/>
                          <w:szCs w:val="20"/>
                        </w:rPr>
                        <w:t>Drost</w:t>
                      </w:r>
                      <w:proofErr w:type="spellEnd"/>
                      <w:r w:rsidRPr="003E7C46">
                        <w:rPr>
                          <w:color w:val="000000"/>
                          <w:sz w:val="22"/>
                          <w:szCs w:val="20"/>
                        </w:rPr>
                        <w:t>,</w:t>
                      </w:r>
                      <w:r>
                        <w:rPr>
                          <w:color w:val="000000"/>
                          <w:sz w:val="22"/>
                          <w:szCs w:val="20"/>
                        </w:rPr>
                        <w:t xml:space="preserve"> (HJP),Leanne </w:t>
                      </w:r>
                      <w:proofErr w:type="spellStart"/>
                      <w:r>
                        <w:rPr>
                          <w:color w:val="000000"/>
                          <w:sz w:val="22"/>
                          <w:szCs w:val="20"/>
                        </w:rPr>
                        <w:t>Pomroy</w:t>
                      </w:r>
                      <w:proofErr w:type="spellEnd"/>
                      <w:r>
                        <w:rPr>
                          <w:color w:val="000000"/>
                          <w:sz w:val="22"/>
                          <w:szCs w:val="20"/>
                        </w:rPr>
                        <w:t xml:space="preserve"> (Preble Street) and Jade Johnson</w:t>
                      </w:r>
                    </w:p>
                    <w:p w14:paraId="5510F3B6" w14:textId="5835FD4A"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6A0FDA66" wp14:editId="7D3A6CF1">
                <wp:simplePos x="0" y="0"/>
                <wp:positionH relativeFrom="margin">
                  <wp:align>right</wp:align>
                </wp:positionH>
                <wp:positionV relativeFrom="paragraph">
                  <wp:posOffset>3435326</wp:posOffset>
                </wp:positionV>
                <wp:extent cx="6678295" cy="344245"/>
                <wp:effectExtent l="0" t="0" r="27305"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44245"/>
                        </a:xfrm>
                        <a:prstGeom prst="rect">
                          <a:avLst/>
                        </a:prstGeom>
                        <a:solidFill>
                          <a:srgbClr val="FFFFFF"/>
                        </a:solidFill>
                        <a:ln w="9525">
                          <a:solidFill>
                            <a:srgbClr val="000000"/>
                          </a:solidFill>
                          <a:miter lim="800000"/>
                          <a:headEnd/>
                          <a:tailEnd/>
                        </a:ln>
                      </wps:spPr>
                      <wps:txbx>
                        <w:txbxContent>
                          <w:p w14:paraId="2A418307" w14:textId="77777777"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3"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0FDA66" id="Text Box 9" o:spid="_x0000_s1027" type="#_x0000_t202" style="position:absolute;margin-left:474.65pt;margin-top:270.5pt;width:525.85pt;height:27.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">
                <v:textbox inset=",0,,0">
                  <w:txbxContent>
                    <w:p w14:paraId="2A418307" w14:textId="77777777"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4"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7A78E9">
        <w:rPr>
          <w:noProof/>
        </w:rPr>
        <mc:AlternateContent>
          <mc:Choice Requires="wps">
            <w:drawing>
              <wp:anchor distT="0" distB="0" distL="114300" distR="114300" simplePos="0" relativeHeight="251660288" behindDoc="0" locked="0" layoutInCell="1" allowOverlap="1" wp14:anchorId="45725D5A" wp14:editId="4F740CA7">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725D5A"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32163D08" wp14:editId="1A3037FF">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655F6148" w14:textId="77777777" w:rsidR="003F1E9D" w:rsidRPr="00FF792C" w:rsidRDefault="003F1E9D" w:rsidP="00A91B6E">
                            <w:pPr>
                              <w:rPr>
                                <w:b/>
                              </w:rPr>
                            </w:pPr>
                            <w:r w:rsidRPr="00FF792C">
                              <w:rPr>
                                <w:b/>
                              </w:rPr>
                              <w:t xml:space="preserve">Meeting: Maine </w:t>
                            </w:r>
                            <w:proofErr w:type="spellStart"/>
                            <w:r w:rsidRPr="00FF792C">
                              <w:rPr>
                                <w:b/>
                              </w:rPr>
                              <w:t>CoC</w:t>
                            </w:r>
                            <w:proofErr w:type="spellEnd"/>
                          </w:p>
                          <w:p w14:paraId="1724068A" w14:textId="6B6C0D27" w:rsidR="003F1E9D" w:rsidRPr="00FF792C" w:rsidRDefault="003F1E9D" w:rsidP="00A91B6E">
                            <w:pPr>
                              <w:rPr>
                                <w:b/>
                              </w:rPr>
                            </w:pPr>
                            <w:r>
                              <w:rPr>
                                <w:b/>
                              </w:rPr>
                              <w:t>Date: October 15, 2020, 1:00 – 3:00 PM</w:t>
                            </w:r>
                          </w:p>
                          <w:p w14:paraId="5C1B8784" w14:textId="77777777" w:rsidR="003F1E9D" w:rsidRPr="00FF792C" w:rsidRDefault="003F1E9D"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163D08"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655F6148" w14:textId="77777777" w:rsidR="003F1E9D" w:rsidRPr="00FF792C" w:rsidRDefault="003F1E9D" w:rsidP="00A91B6E">
                      <w:pPr>
                        <w:rPr>
                          <w:b/>
                        </w:rPr>
                      </w:pPr>
                      <w:r w:rsidRPr="00FF792C">
                        <w:rPr>
                          <w:b/>
                        </w:rPr>
                        <w:t xml:space="preserve">Meeting: Maine </w:t>
                      </w:r>
                      <w:proofErr w:type="spellStart"/>
                      <w:r w:rsidRPr="00FF792C">
                        <w:rPr>
                          <w:b/>
                        </w:rPr>
                        <w:t>CoC</w:t>
                      </w:r>
                      <w:proofErr w:type="spellEnd"/>
                    </w:p>
                    <w:p w14:paraId="1724068A" w14:textId="6B6C0D27" w:rsidR="003F1E9D" w:rsidRPr="00FF792C" w:rsidRDefault="003F1E9D" w:rsidP="00A91B6E">
                      <w:pPr>
                        <w:rPr>
                          <w:b/>
                        </w:rPr>
                      </w:pPr>
                      <w:r>
                        <w:rPr>
                          <w:b/>
                        </w:rPr>
                        <w:t>Date: October 15, 2020, 1:00 – 3:00 PM</w:t>
                      </w:r>
                    </w:p>
                    <w:p w14:paraId="5C1B8784" w14:textId="77777777" w:rsidR="003F1E9D" w:rsidRPr="00FF792C" w:rsidRDefault="003F1E9D" w:rsidP="00A91B6E">
                      <w:pPr>
                        <w:rPr>
                          <w:b/>
                        </w:rPr>
                      </w:pPr>
                      <w:r w:rsidRPr="00FF792C">
                        <w:rPr>
                          <w:b/>
                        </w:rPr>
                        <w:t xml:space="preserve">Location: </w:t>
                      </w:r>
                      <w:r>
                        <w:rPr>
                          <w:b/>
                        </w:rPr>
                        <w:t xml:space="preserve">GoToMeeting </w:t>
                      </w:r>
                    </w:p>
                  </w:txbxContent>
                </v:textbox>
                <w10:wrap type="square" anchorx="margin"/>
              </v:shape>
            </w:pict>
          </mc:Fallback>
        </mc:AlternateContent>
      </w:r>
    </w:p>
    <w:p w14:paraId="201016D9" w14:textId="77777777" w:rsidR="001F107E" w:rsidRDefault="001F107E" w:rsidP="002D2079">
      <w:pPr>
        <w:pStyle w:val="ListParagraph"/>
        <w:snapToGrid w:val="0"/>
        <w:spacing w:before="120"/>
        <w:rPr>
          <w:rFonts w:cstheme="minorHAnsi"/>
          <w:b/>
        </w:rPr>
      </w:pPr>
    </w:p>
    <w:p w14:paraId="24494A8A" w14:textId="77777777" w:rsidR="00DD5E92" w:rsidRDefault="002745DA" w:rsidP="00876E3E">
      <w:pPr>
        <w:pStyle w:val="ListParagraph"/>
        <w:numPr>
          <w:ilvl w:val="0"/>
          <w:numId w:val="1"/>
        </w:numPr>
        <w:snapToGrid w:val="0"/>
        <w:spacing w:before="120"/>
        <w:rPr>
          <w:rFonts w:cstheme="minorHAnsi"/>
          <w:b/>
        </w:rPr>
      </w:pPr>
      <w:r w:rsidRPr="00DD5E92">
        <w:rPr>
          <w:rFonts w:cstheme="minorHAnsi"/>
          <w:b/>
        </w:rPr>
        <w:t>Member Introductions</w:t>
      </w:r>
      <w:r w:rsidR="00777360">
        <w:rPr>
          <w:rFonts w:cstheme="minorHAnsi"/>
          <w:b/>
        </w:rPr>
        <w:t>:</w:t>
      </w:r>
    </w:p>
    <w:p w14:paraId="2ABD6374" w14:textId="17303B5E" w:rsidR="0015637E" w:rsidRDefault="00636A51" w:rsidP="003F1E9D">
      <w:pPr>
        <w:snapToGrid w:val="0"/>
        <w:spacing w:before="120"/>
        <w:ind w:firstLine="720"/>
        <w:rPr>
          <w:rFonts w:cstheme="minorHAnsi"/>
        </w:rPr>
      </w:pPr>
      <w:r>
        <w:rPr>
          <w:rFonts w:cstheme="minorHAnsi"/>
        </w:rPr>
        <w:t xml:space="preserve">Norm </w:t>
      </w:r>
      <w:r w:rsidR="00C64939" w:rsidRPr="00DD5E92">
        <w:rPr>
          <w:rFonts w:cstheme="minorHAnsi"/>
        </w:rPr>
        <w:t>welcomed</w:t>
      </w:r>
      <w:r w:rsidR="00287B55" w:rsidRPr="00DD5E92">
        <w:rPr>
          <w:rFonts w:cstheme="minorHAnsi"/>
        </w:rPr>
        <w:t xml:space="preserve"> </w:t>
      </w:r>
      <w:r w:rsidR="00353724">
        <w:rPr>
          <w:rFonts w:cstheme="minorHAnsi"/>
        </w:rPr>
        <w:t>all in attendance.</w:t>
      </w:r>
    </w:p>
    <w:p w14:paraId="3E9D3261" w14:textId="77777777" w:rsidR="00DD5E92" w:rsidRPr="002D2079" w:rsidRDefault="002745DA" w:rsidP="00876E3E">
      <w:pPr>
        <w:pStyle w:val="ListParagraph"/>
        <w:numPr>
          <w:ilvl w:val="0"/>
          <w:numId w:val="1"/>
        </w:numPr>
        <w:snapToGrid w:val="0"/>
        <w:spacing w:before="120"/>
        <w:rPr>
          <w:rFonts w:cstheme="minorHAnsi"/>
          <w:bCs/>
        </w:rPr>
      </w:pPr>
      <w:r w:rsidRPr="002D2079">
        <w:rPr>
          <w:rFonts w:cstheme="minorHAnsi"/>
          <w:b/>
        </w:rPr>
        <w:t>Review &amp; Approval of minutes</w:t>
      </w:r>
      <w:r w:rsidR="00C574EA" w:rsidRPr="002D2079">
        <w:rPr>
          <w:rFonts w:cstheme="minorHAnsi"/>
          <w:b/>
        </w:rPr>
        <w:t>:</w:t>
      </w:r>
      <w:r w:rsidR="00C574EA" w:rsidRPr="002D2079">
        <w:rPr>
          <w:rFonts w:cstheme="minorHAnsi"/>
          <w:bCs/>
        </w:rPr>
        <w:t xml:space="preserve"> </w:t>
      </w:r>
    </w:p>
    <w:p w14:paraId="2FA299E4" w14:textId="4A0D4BA2" w:rsidR="002919CC" w:rsidRPr="00DD5E92" w:rsidRDefault="00823F08" w:rsidP="00481122">
      <w:pPr>
        <w:snapToGrid w:val="0"/>
        <w:spacing w:before="120"/>
        <w:ind w:firstLine="360"/>
        <w:rPr>
          <w:rFonts w:cstheme="minorHAnsi"/>
          <w:bCs/>
        </w:rPr>
      </w:pPr>
      <w:r>
        <w:rPr>
          <w:rFonts w:cstheme="minorHAnsi"/>
          <w:bCs/>
        </w:rPr>
        <w:t xml:space="preserve">MCOC </w:t>
      </w:r>
      <w:r w:rsidR="00C574EA" w:rsidRPr="00DD5E92">
        <w:rPr>
          <w:rFonts w:cstheme="minorHAnsi"/>
          <w:bCs/>
        </w:rPr>
        <w:t>M</w:t>
      </w:r>
      <w:r w:rsidR="002D6723" w:rsidRPr="00DD5E92">
        <w:rPr>
          <w:rFonts w:cstheme="minorHAnsi"/>
          <w:bCs/>
        </w:rPr>
        <w:t>inutes</w:t>
      </w:r>
      <w:r>
        <w:rPr>
          <w:rFonts w:cstheme="minorHAnsi"/>
          <w:bCs/>
        </w:rPr>
        <w:t xml:space="preserve"> from the </w:t>
      </w:r>
      <w:r w:rsidR="00636A51">
        <w:rPr>
          <w:rFonts w:cstheme="minorHAnsi"/>
          <w:bCs/>
        </w:rPr>
        <w:t xml:space="preserve">September </w:t>
      </w:r>
      <w:r>
        <w:rPr>
          <w:rFonts w:cstheme="minorHAnsi"/>
          <w:bCs/>
        </w:rPr>
        <w:t>meeting</w:t>
      </w:r>
      <w:r w:rsidR="002D6723" w:rsidRPr="00DD5E92">
        <w:rPr>
          <w:rFonts w:cstheme="minorHAnsi"/>
          <w:bCs/>
        </w:rPr>
        <w:t xml:space="preserve"> were posted on the </w:t>
      </w:r>
      <w:r w:rsidR="0035278C" w:rsidRPr="00DD5E92">
        <w:rPr>
          <w:rFonts w:cstheme="minorHAnsi"/>
          <w:bCs/>
        </w:rPr>
        <w:t>M</w:t>
      </w:r>
      <w:r w:rsidR="00287B55" w:rsidRPr="00DD5E92">
        <w:rPr>
          <w:rFonts w:cstheme="minorHAnsi"/>
          <w:bCs/>
        </w:rPr>
        <w:t>aine Homeless Planning website.</w:t>
      </w:r>
      <w:r w:rsidR="006C5831" w:rsidRPr="00DD5E92">
        <w:rPr>
          <w:rFonts w:cstheme="minorHAnsi"/>
          <w:b/>
          <w:i/>
          <w:iCs/>
        </w:rPr>
        <w:t xml:space="preserve"> </w:t>
      </w:r>
    </w:p>
    <w:p w14:paraId="0BF693D4" w14:textId="5175C26E" w:rsidR="00E87233" w:rsidRPr="00E87233" w:rsidRDefault="008C732B" w:rsidP="00481122">
      <w:pPr>
        <w:snapToGrid w:val="0"/>
        <w:spacing w:before="120"/>
        <w:ind w:left="360"/>
        <w:rPr>
          <w:rFonts w:cstheme="minorHAnsi"/>
          <w:b/>
          <w:bCs/>
          <w:i/>
          <w:iCs/>
        </w:rPr>
      </w:pPr>
      <w:r>
        <w:rPr>
          <w:rFonts w:cstheme="minorHAnsi"/>
          <w:b/>
          <w:bCs/>
          <w:i/>
          <w:iCs/>
        </w:rPr>
        <w:t>Kat</w:t>
      </w:r>
      <w:r w:rsidR="00636A51">
        <w:rPr>
          <w:rFonts w:cstheme="minorHAnsi"/>
          <w:b/>
          <w:bCs/>
          <w:i/>
          <w:iCs/>
        </w:rPr>
        <w:t>e</w:t>
      </w:r>
      <w:r>
        <w:rPr>
          <w:rFonts w:cstheme="minorHAnsi"/>
          <w:b/>
          <w:bCs/>
          <w:i/>
          <w:iCs/>
        </w:rPr>
        <w:t xml:space="preserve"> made</w:t>
      </w:r>
      <w:r w:rsidR="00C47363">
        <w:rPr>
          <w:rFonts w:cstheme="minorHAnsi"/>
          <w:b/>
          <w:bCs/>
          <w:i/>
          <w:iCs/>
        </w:rPr>
        <w:t xml:space="preserve"> </w:t>
      </w:r>
      <w:r w:rsidR="003F1E9D">
        <w:rPr>
          <w:rFonts w:cstheme="minorHAnsi"/>
          <w:b/>
          <w:bCs/>
          <w:i/>
          <w:iCs/>
        </w:rPr>
        <w:t>a motion</w:t>
      </w:r>
      <w:r w:rsidR="00E87233" w:rsidRPr="00E87233">
        <w:rPr>
          <w:rFonts w:cstheme="minorHAnsi"/>
          <w:b/>
          <w:bCs/>
          <w:i/>
          <w:iCs/>
        </w:rPr>
        <w:t xml:space="preserve"> to approve</w:t>
      </w:r>
      <w:r w:rsidR="00353724">
        <w:rPr>
          <w:rFonts w:cstheme="minorHAnsi"/>
          <w:b/>
          <w:bCs/>
          <w:i/>
          <w:iCs/>
        </w:rPr>
        <w:t xml:space="preserve"> </w:t>
      </w:r>
      <w:r w:rsidR="003E752E">
        <w:rPr>
          <w:rFonts w:cstheme="minorHAnsi"/>
          <w:b/>
          <w:bCs/>
          <w:i/>
          <w:iCs/>
        </w:rPr>
        <w:t>September</w:t>
      </w:r>
      <w:r w:rsidR="00BA4BA2">
        <w:rPr>
          <w:rFonts w:cstheme="minorHAnsi"/>
          <w:b/>
          <w:bCs/>
          <w:i/>
          <w:iCs/>
        </w:rPr>
        <w:t>’s minutes,</w:t>
      </w:r>
      <w:r w:rsidR="00353724">
        <w:rPr>
          <w:rFonts w:cstheme="minorHAnsi"/>
          <w:b/>
          <w:bCs/>
          <w:i/>
          <w:iCs/>
        </w:rPr>
        <w:t xml:space="preserve"> </w:t>
      </w:r>
      <w:r w:rsidR="00636A51">
        <w:rPr>
          <w:rFonts w:cstheme="minorHAnsi"/>
          <w:b/>
          <w:bCs/>
          <w:i/>
          <w:iCs/>
        </w:rPr>
        <w:t>Gerald</w:t>
      </w:r>
      <w:r>
        <w:rPr>
          <w:rFonts w:cstheme="minorHAnsi"/>
          <w:b/>
          <w:bCs/>
          <w:i/>
          <w:iCs/>
        </w:rPr>
        <w:t xml:space="preserve"> seconded</w:t>
      </w:r>
      <w:r w:rsidR="00BA4BA2">
        <w:rPr>
          <w:rFonts w:cstheme="minorHAnsi"/>
          <w:b/>
          <w:bCs/>
          <w:i/>
          <w:iCs/>
        </w:rPr>
        <w:t>.</w:t>
      </w:r>
      <w:r w:rsidR="00E87233" w:rsidRPr="00E87233">
        <w:rPr>
          <w:rFonts w:cstheme="minorHAnsi"/>
          <w:b/>
          <w:bCs/>
          <w:i/>
          <w:iCs/>
        </w:rPr>
        <w:t xml:space="preserve"> No dis</w:t>
      </w:r>
      <w:r w:rsidR="00C47363">
        <w:rPr>
          <w:rFonts w:cstheme="minorHAnsi"/>
          <w:b/>
          <w:bCs/>
          <w:i/>
          <w:iCs/>
        </w:rPr>
        <w:t>cussion. No objections. Passed u</w:t>
      </w:r>
      <w:r w:rsidR="00E87233" w:rsidRPr="00E87233">
        <w:rPr>
          <w:rFonts w:cstheme="minorHAnsi"/>
          <w:b/>
          <w:bCs/>
          <w:i/>
          <w:iCs/>
        </w:rPr>
        <w:t xml:space="preserve">nanimously. </w:t>
      </w:r>
    </w:p>
    <w:p w14:paraId="0D91D0E2" w14:textId="408280A2" w:rsidR="0020199C" w:rsidRDefault="00DD5E92" w:rsidP="00876E3E">
      <w:pPr>
        <w:pStyle w:val="ListParagraph"/>
        <w:numPr>
          <w:ilvl w:val="0"/>
          <w:numId w:val="1"/>
        </w:numPr>
        <w:snapToGrid w:val="0"/>
        <w:spacing w:before="120"/>
        <w:rPr>
          <w:rFonts w:cstheme="minorHAnsi"/>
          <w:b/>
        </w:rPr>
      </w:pPr>
      <w:r w:rsidRPr="00C47363">
        <w:rPr>
          <w:rFonts w:cstheme="minorHAnsi"/>
          <w:b/>
        </w:rPr>
        <w:t>Big Thinking Topic</w:t>
      </w:r>
      <w:r w:rsidR="00D53D08" w:rsidRPr="00C47363">
        <w:rPr>
          <w:rFonts w:cstheme="minorHAnsi"/>
          <w:b/>
        </w:rPr>
        <w:t>s</w:t>
      </w:r>
      <w:r w:rsidRPr="00C47363">
        <w:rPr>
          <w:rFonts w:cstheme="minorHAnsi"/>
          <w:b/>
        </w:rPr>
        <w:t xml:space="preserve">: </w:t>
      </w:r>
    </w:p>
    <w:p w14:paraId="5793699C" w14:textId="3D42935A" w:rsidR="00481122" w:rsidRPr="003F1E9D" w:rsidRDefault="007F2A41" w:rsidP="003F1E9D">
      <w:pPr>
        <w:pStyle w:val="ListParagraph"/>
        <w:numPr>
          <w:ilvl w:val="0"/>
          <w:numId w:val="5"/>
        </w:numPr>
        <w:snapToGrid w:val="0"/>
        <w:spacing w:before="120"/>
        <w:rPr>
          <w:b/>
          <w:u w:val="single"/>
        </w:rPr>
      </w:pPr>
      <w:r w:rsidRPr="008C732B">
        <w:rPr>
          <w:b/>
          <w:u w:val="single"/>
        </w:rPr>
        <w:t>How to get GA to enter information into HMIS:</w:t>
      </w:r>
      <w:r w:rsidR="003F1E9D">
        <w:rPr>
          <w:b/>
          <w:u w:val="single"/>
        </w:rPr>
        <w:t xml:space="preserve"> </w:t>
      </w:r>
      <w:r w:rsidR="00636A51">
        <w:t>Tabled.</w:t>
      </w:r>
    </w:p>
    <w:p w14:paraId="5BA011C0" w14:textId="4F48404F" w:rsidR="00F6395A" w:rsidRDefault="000E69DC" w:rsidP="00F6395A">
      <w:pPr>
        <w:pStyle w:val="ListParagraph"/>
        <w:numPr>
          <w:ilvl w:val="0"/>
          <w:numId w:val="3"/>
        </w:numPr>
        <w:snapToGrid w:val="0"/>
        <w:spacing w:before="120"/>
        <w:rPr>
          <w:b/>
          <w:u w:val="single"/>
        </w:rPr>
      </w:pPr>
      <w:r w:rsidRPr="000E69DC">
        <w:rPr>
          <w:b/>
          <w:u w:val="single"/>
        </w:rPr>
        <w:t>Point in Time:</w:t>
      </w:r>
    </w:p>
    <w:p w14:paraId="666CA66E" w14:textId="4F37AA22" w:rsidR="00C53B90" w:rsidRDefault="0078503F" w:rsidP="00C53B90">
      <w:pPr>
        <w:pStyle w:val="ListParagraph"/>
        <w:snapToGrid w:val="0"/>
        <w:spacing w:before="120"/>
      </w:pPr>
      <w:r>
        <w:t>Janice reported HUD has not</w:t>
      </w:r>
      <w:r w:rsidR="00920421">
        <w:t xml:space="preserve"> </w:t>
      </w:r>
      <w:r w:rsidR="000E69DC">
        <w:t xml:space="preserve">announced if there will be a required PIT count in January.  The </w:t>
      </w:r>
      <w:r w:rsidR="00920421">
        <w:t>M</w:t>
      </w:r>
      <w:r w:rsidR="000E69DC">
        <w:t>COC</w:t>
      </w:r>
      <w:r w:rsidR="00C53B90">
        <w:t xml:space="preserve">, PIT Crew and Board will need to weigh the pros and cons of conducting an unrequired PIT count before any decision encompassing the </w:t>
      </w:r>
      <w:r w:rsidR="00920421">
        <w:t>M</w:t>
      </w:r>
      <w:r w:rsidR="00C53B90">
        <w:t xml:space="preserve">COC </w:t>
      </w:r>
      <w:r>
        <w:t xml:space="preserve">with the count is finalized.  </w:t>
      </w:r>
      <w:r w:rsidR="00C53B90">
        <w:t xml:space="preserve">Janice mentioned a flyer has been created and will be ready for distribution once the new logo for the </w:t>
      </w:r>
      <w:r w:rsidR="00920421">
        <w:t>M</w:t>
      </w:r>
      <w:r w:rsidR="00C53B90">
        <w:t>COC has been voted on.</w:t>
      </w:r>
      <w:r w:rsidR="00920421">
        <w:t xml:space="preserve"> </w:t>
      </w:r>
    </w:p>
    <w:p w14:paraId="2681EEC1" w14:textId="1CEA5FDF" w:rsidR="000E69DC" w:rsidRPr="00C53B90" w:rsidRDefault="000E69DC" w:rsidP="00C53B90">
      <w:pPr>
        <w:pStyle w:val="ListParagraph"/>
        <w:numPr>
          <w:ilvl w:val="0"/>
          <w:numId w:val="3"/>
        </w:numPr>
        <w:snapToGrid w:val="0"/>
        <w:spacing w:before="120"/>
      </w:pPr>
      <w:r w:rsidRPr="00C53B90">
        <w:rPr>
          <w:b/>
          <w:u w:val="single"/>
        </w:rPr>
        <w:t>COVID 19 Continued Discussion:</w:t>
      </w:r>
    </w:p>
    <w:p w14:paraId="45BD0B83" w14:textId="345BADE7" w:rsidR="0051420D" w:rsidRPr="0051420D" w:rsidRDefault="000E69DC" w:rsidP="0051420D">
      <w:pPr>
        <w:pStyle w:val="ListParagraph"/>
        <w:snapToGrid w:val="0"/>
        <w:spacing w:before="120"/>
      </w:pPr>
      <w:r>
        <w:t>Norm invited</w:t>
      </w:r>
      <w:r w:rsidRPr="008C732B">
        <w:t xml:space="preserve"> all attendees to share feedback </w:t>
      </w:r>
      <w:r>
        <w:t>on their current status of COVID-19 related issues. Joe announced Milestone’s Detox Unit is back open noting a COVID test is required for admission.  Bangor will be opening a smaller peer center wi</w:t>
      </w:r>
      <w:r w:rsidR="0078503F">
        <w:t>th the capacity of 20.  Through</w:t>
      </w:r>
      <w:r>
        <w:t>out the state, the increase in the numbers of unsheltered is alarming especially as the winter months are quickly approaching.</w:t>
      </w:r>
    </w:p>
    <w:p w14:paraId="03EC014B" w14:textId="77777777" w:rsidR="0051420D" w:rsidRDefault="0051420D" w:rsidP="0051420D">
      <w:pPr>
        <w:pStyle w:val="ListParagraph"/>
        <w:snapToGrid w:val="0"/>
        <w:spacing w:before="120"/>
        <w:rPr>
          <w:b/>
          <w:u w:val="single"/>
        </w:rPr>
      </w:pPr>
    </w:p>
    <w:p w14:paraId="37C45F6D" w14:textId="0E14BFF2" w:rsidR="0051420D" w:rsidRPr="00D84F88" w:rsidRDefault="0051420D" w:rsidP="00B77F5B">
      <w:pPr>
        <w:pStyle w:val="ListParagraph"/>
        <w:numPr>
          <w:ilvl w:val="0"/>
          <w:numId w:val="1"/>
        </w:numPr>
        <w:snapToGrid w:val="0"/>
        <w:spacing w:before="120"/>
        <w:rPr>
          <w:b/>
        </w:rPr>
      </w:pPr>
      <w:r w:rsidRPr="00D84F88">
        <w:rPr>
          <w:b/>
        </w:rPr>
        <w:t xml:space="preserve">CPD COVID-19 Waiver Updates: </w:t>
      </w:r>
    </w:p>
    <w:p w14:paraId="4D1465DA" w14:textId="525AC63D" w:rsidR="0051420D" w:rsidRPr="00D84F88" w:rsidRDefault="0051420D" w:rsidP="00D84F88">
      <w:pPr>
        <w:pStyle w:val="NormalWeb"/>
        <w:shd w:val="clear" w:color="auto" w:fill="FFFFFF"/>
        <w:spacing w:before="0" w:beforeAutospacing="0" w:after="150" w:afterAutospacing="0"/>
        <w:ind w:left="720"/>
        <w:rPr>
          <w:rFonts w:asciiTheme="minorHAnsi" w:hAnsiTheme="minorHAnsi" w:cstheme="minorHAnsi"/>
          <w:color w:val="333333"/>
        </w:rPr>
      </w:pPr>
      <w:r w:rsidRPr="00D84F88">
        <w:rPr>
          <w:rFonts w:asciiTheme="minorHAnsi" w:hAnsiTheme="minorHAnsi" w:cstheme="minorHAnsi"/>
        </w:rPr>
        <w:t xml:space="preserve">HUD has </w:t>
      </w:r>
      <w:r w:rsidR="00D84F88">
        <w:rPr>
          <w:rFonts w:asciiTheme="minorHAnsi" w:hAnsiTheme="minorHAnsi" w:cstheme="minorHAnsi"/>
          <w:color w:val="333333"/>
        </w:rPr>
        <w:t>published</w:t>
      </w:r>
      <w:r w:rsidRPr="00D84F88">
        <w:rPr>
          <w:rFonts w:asciiTheme="minorHAnsi" w:hAnsiTheme="minorHAnsi" w:cstheme="minorHAnsi"/>
          <w:color w:val="333333"/>
        </w:rPr>
        <w:t xml:space="preserve"> a memorandum on the HUD Exchange explaining </w:t>
      </w:r>
      <w:r w:rsidR="00D84F88" w:rsidRPr="00D84F88">
        <w:rPr>
          <w:rFonts w:asciiTheme="minorHAnsi" w:hAnsiTheme="minorHAnsi" w:cstheme="minorHAnsi"/>
          <w:color w:val="333333"/>
        </w:rPr>
        <w:t>t</w:t>
      </w:r>
      <w:r w:rsidRPr="00D84F88">
        <w:rPr>
          <w:rFonts w:asciiTheme="minorHAnsi" w:hAnsiTheme="minorHAnsi" w:cstheme="minorHAnsi"/>
          <w:color w:val="333333"/>
        </w:rPr>
        <w:t xml:space="preserve">he availability of waivers of certain regulatory requirements associated with several Community Planning and Development </w:t>
      </w:r>
      <w:r w:rsidRPr="00D84F88">
        <w:rPr>
          <w:rFonts w:asciiTheme="minorHAnsi" w:hAnsiTheme="minorHAnsi" w:cstheme="minorHAnsi"/>
          <w:color w:val="333333"/>
        </w:rPr>
        <w:lastRenderedPageBreak/>
        <w:t>grant programs to prevent the spread of COVID-19 and to facilitate assistance to eligible communities and households economically impacted by COVID-19. This memorandum covers program-specific waivers for</w:t>
      </w:r>
      <w:r w:rsidRPr="0051420D">
        <w:rPr>
          <w:rFonts w:asciiTheme="minorHAnsi" w:hAnsiTheme="minorHAnsi" w:cstheme="minorHAnsi"/>
          <w:color w:val="333333"/>
        </w:rPr>
        <w:t xml:space="preserve"> C</w:t>
      </w:r>
      <w:r w:rsidR="00920421">
        <w:rPr>
          <w:rFonts w:asciiTheme="minorHAnsi" w:hAnsiTheme="minorHAnsi" w:cstheme="minorHAnsi"/>
          <w:color w:val="333333"/>
        </w:rPr>
        <w:t>O</w:t>
      </w:r>
      <w:r w:rsidRPr="0051420D">
        <w:rPr>
          <w:rFonts w:asciiTheme="minorHAnsi" w:hAnsiTheme="minorHAnsi" w:cstheme="minorHAnsi"/>
          <w:color w:val="333333"/>
        </w:rPr>
        <w:t>C</w:t>
      </w:r>
      <w:r w:rsidRPr="00D84F88">
        <w:rPr>
          <w:rFonts w:asciiTheme="minorHAnsi" w:hAnsiTheme="minorHAnsi" w:cstheme="minorHAnsi"/>
          <w:color w:val="333333"/>
        </w:rPr>
        <w:t xml:space="preserve">s, </w:t>
      </w:r>
      <w:r w:rsidR="00D84F88" w:rsidRPr="00D84F88">
        <w:rPr>
          <w:rFonts w:asciiTheme="minorHAnsi" w:hAnsiTheme="minorHAnsi" w:cstheme="minorHAnsi"/>
          <w:color w:val="333333"/>
        </w:rPr>
        <w:t>YHDPs and ESGs</w:t>
      </w:r>
      <w:r w:rsidR="00D84F88">
        <w:rPr>
          <w:rFonts w:asciiTheme="minorHAnsi" w:hAnsiTheme="minorHAnsi" w:cstheme="minorHAnsi"/>
          <w:color w:val="333333"/>
        </w:rPr>
        <w:t>.</w:t>
      </w:r>
    </w:p>
    <w:p w14:paraId="1E194229" w14:textId="63B8A0A0" w:rsidR="001B46CD" w:rsidRPr="00D84F88" w:rsidRDefault="00B77F5B" w:rsidP="00D84F88">
      <w:pPr>
        <w:pStyle w:val="ListParagraph"/>
        <w:numPr>
          <w:ilvl w:val="0"/>
          <w:numId w:val="1"/>
        </w:numPr>
        <w:snapToGrid w:val="0"/>
        <w:spacing w:before="120"/>
        <w:rPr>
          <w:b/>
        </w:rPr>
      </w:pPr>
      <w:r w:rsidRPr="00D84F88">
        <w:rPr>
          <w:b/>
        </w:rPr>
        <w:t>Legislative Updates</w:t>
      </w:r>
      <w:r w:rsidR="00D84F88">
        <w:rPr>
          <w:b/>
        </w:rPr>
        <w:t>:</w:t>
      </w:r>
      <w:r w:rsidRPr="00D84F88">
        <w:rPr>
          <w:b/>
        </w:rPr>
        <w:t xml:space="preserve">                                                                                                                                   </w:t>
      </w:r>
    </w:p>
    <w:p w14:paraId="06506539" w14:textId="1CDEDAFB" w:rsidR="001B46CD" w:rsidRPr="00D84F88" w:rsidRDefault="00B77F5B" w:rsidP="001B46CD">
      <w:pPr>
        <w:pStyle w:val="ListParagraph"/>
        <w:snapToGrid w:val="0"/>
        <w:spacing w:before="120"/>
        <w:rPr>
          <w:b/>
        </w:rPr>
      </w:pPr>
      <w:r w:rsidRPr="00D84F88">
        <w:t>Cullen provided a summary of th</w:t>
      </w:r>
      <w:r w:rsidR="003F1E9D" w:rsidRPr="00D84F88">
        <w:t>is month’s</w:t>
      </w:r>
      <w:r w:rsidRPr="00D84F88">
        <w:t xml:space="preserve"> legislative packet.                                                           </w:t>
      </w:r>
    </w:p>
    <w:p w14:paraId="46F931AF" w14:textId="460713E8" w:rsidR="00B77F5B" w:rsidRPr="00D84F88" w:rsidRDefault="005E35DC" w:rsidP="001B46CD">
      <w:pPr>
        <w:pStyle w:val="ListParagraph"/>
        <w:numPr>
          <w:ilvl w:val="0"/>
          <w:numId w:val="3"/>
        </w:numPr>
        <w:snapToGrid w:val="0"/>
        <w:spacing w:before="120"/>
        <w:rPr>
          <w:b/>
        </w:rPr>
      </w:pPr>
      <w:r w:rsidRPr="00D84F88">
        <w:rPr>
          <w:b/>
          <w:u w:val="single"/>
        </w:rPr>
        <w:t>Federal</w:t>
      </w:r>
      <w:r w:rsidRPr="00D84F88">
        <w:rPr>
          <w:b/>
        </w:rPr>
        <w:t>-</w:t>
      </w:r>
      <w:r w:rsidR="00B77F5B" w:rsidRPr="00D84F88">
        <w:t>The 4</w:t>
      </w:r>
      <w:r w:rsidR="00B77F5B" w:rsidRPr="00D84F88">
        <w:rPr>
          <w:vertAlign w:val="superscript"/>
        </w:rPr>
        <w:t>th</w:t>
      </w:r>
      <w:r w:rsidR="00B77F5B" w:rsidRPr="00D84F88">
        <w:t xml:space="preserve"> </w:t>
      </w:r>
      <w:r w:rsidR="00B77F5B" w:rsidRPr="00D84F88">
        <w:rPr>
          <w:rFonts w:cstheme="minorHAnsi"/>
        </w:rPr>
        <w:t xml:space="preserve">Stimulus package </w:t>
      </w:r>
      <w:r w:rsidR="003F1E9D" w:rsidRPr="00D84F88">
        <w:rPr>
          <w:rFonts w:cstheme="minorHAnsi"/>
        </w:rPr>
        <w:t xml:space="preserve">remains dormant in the Senate. </w:t>
      </w:r>
      <w:r w:rsidR="003F1E9D" w:rsidRPr="00D84F88">
        <w:rPr>
          <w:rFonts w:cstheme="minorHAnsi"/>
          <w:color w:val="191918"/>
          <w:shd w:val="clear" w:color="auto" w:fill="FFFFFF"/>
        </w:rPr>
        <w:t xml:space="preserve">President Trump signed a temporary, stop-gap funding measure which avoids a government shutdown and keeps agencies running through Dec. 11, 2020.  </w:t>
      </w:r>
      <w:r w:rsidRPr="00D84F88">
        <w:rPr>
          <w:rFonts w:cstheme="minorHAnsi"/>
        </w:rPr>
        <w:t>The</w:t>
      </w:r>
      <w:r w:rsidRPr="00D84F88">
        <w:t xml:space="preserve"> status of this year’s NOFA will likely remain </w:t>
      </w:r>
      <w:r w:rsidR="00A67178" w:rsidRPr="00D84F88">
        <w:t>on hold</w:t>
      </w:r>
      <w:r w:rsidRPr="00D84F88">
        <w:t xml:space="preserve"> until after the election.  </w:t>
      </w:r>
    </w:p>
    <w:p w14:paraId="64DF9FCF" w14:textId="508FE9D9" w:rsidR="00A67178" w:rsidRPr="00D84F88" w:rsidRDefault="00A67178" w:rsidP="001B46CD">
      <w:pPr>
        <w:pStyle w:val="ListParagraph"/>
        <w:numPr>
          <w:ilvl w:val="0"/>
          <w:numId w:val="3"/>
        </w:numPr>
        <w:snapToGrid w:val="0"/>
        <w:spacing w:before="120"/>
      </w:pPr>
      <w:r w:rsidRPr="00D84F88">
        <w:rPr>
          <w:b/>
          <w:u w:val="single"/>
        </w:rPr>
        <w:t>State</w:t>
      </w:r>
      <w:r w:rsidRPr="00D84F88">
        <w:rPr>
          <w:b/>
        </w:rPr>
        <w:t>-</w:t>
      </w:r>
      <w:r w:rsidR="007441F1" w:rsidRPr="00D84F88">
        <w:t xml:space="preserve">In the event </w:t>
      </w:r>
      <w:r w:rsidR="003F1E9D" w:rsidRPr="00D84F88">
        <w:t xml:space="preserve">the Legislature </w:t>
      </w:r>
      <w:r w:rsidR="007441F1" w:rsidRPr="00D84F88">
        <w:t>is not called back into session, all legislative work not voted on will be essentially lost. Both the FUSE and Shelter Funding bills will need to be reintroduced</w:t>
      </w:r>
      <w:r w:rsidR="0078503F">
        <w:t xml:space="preserve"> to a Legislature experiencing </w:t>
      </w:r>
      <w:r w:rsidR="003F1E9D" w:rsidRPr="00D84F88">
        <w:t>a 1/3 percent turn-over.</w:t>
      </w:r>
    </w:p>
    <w:p w14:paraId="576862A3" w14:textId="77777777" w:rsidR="001B46CD" w:rsidRPr="001B46CD" w:rsidRDefault="001B46CD" w:rsidP="001B46CD">
      <w:pPr>
        <w:pStyle w:val="ListParagraph"/>
        <w:snapToGrid w:val="0"/>
        <w:spacing w:before="120"/>
      </w:pPr>
    </w:p>
    <w:p w14:paraId="3AEEACBD" w14:textId="6BFC8534" w:rsidR="00E87233" w:rsidRPr="00D84F88" w:rsidRDefault="007441F1" w:rsidP="00B77F5B">
      <w:pPr>
        <w:pStyle w:val="ListParagraph"/>
        <w:numPr>
          <w:ilvl w:val="0"/>
          <w:numId w:val="1"/>
        </w:numPr>
        <w:snapToGrid w:val="0"/>
        <w:spacing w:before="120"/>
      </w:pPr>
      <w:r>
        <w:rPr>
          <w:rFonts w:cstheme="minorHAnsi"/>
          <w:b/>
        </w:rPr>
        <w:t>SHC Updates</w:t>
      </w:r>
      <w:r w:rsidR="00D84F88">
        <w:rPr>
          <w:rFonts w:cstheme="minorHAnsi"/>
          <w:b/>
        </w:rPr>
        <w:t>:</w:t>
      </w:r>
    </w:p>
    <w:p w14:paraId="518F1BB8" w14:textId="7EAC1799" w:rsidR="00D84F88" w:rsidRDefault="00D84F88" w:rsidP="00D84F88">
      <w:pPr>
        <w:pStyle w:val="ListParagraph"/>
        <w:snapToGrid w:val="0"/>
        <w:spacing w:before="120"/>
        <w:rPr>
          <w:rFonts w:cstheme="minorHAnsi"/>
        </w:rPr>
      </w:pPr>
      <w:r>
        <w:rPr>
          <w:rFonts w:cstheme="minorHAnsi"/>
        </w:rPr>
        <w:t>Cullen updated the Board by highlighting the key points discussed at October’s council meeting.  The focal point</w:t>
      </w:r>
      <w:r w:rsidR="00146186">
        <w:rPr>
          <w:rFonts w:cstheme="minorHAnsi"/>
        </w:rPr>
        <w:t>s</w:t>
      </w:r>
      <w:r>
        <w:rPr>
          <w:rFonts w:cstheme="minorHAnsi"/>
        </w:rPr>
        <w:t xml:space="preserve"> of the meeting </w:t>
      </w:r>
      <w:r w:rsidR="00146186">
        <w:rPr>
          <w:rFonts w:cstheme="minorHAnsi"/>
        </w:rPr>
        <w:t>entailed</w:t>
      </w:r>
      <w:r>
        <w:rPr>
          <w:rFonts w:cstheme="minorHAnsi"/>
        </w:rPr>
        <w:t xml:space="preserve"> CSH updates and an unfinished debate over the number of regions and their role.  An additional </w:t>
      </w:r>
      <w:r w:rsidR="00146186">
        <w:rPr>
          <w:rFonts w:cstheme="minorHAnsi"/>
        </w:rPr>
        <w:t xml:space="preserve">meeting will be scheduled in October dedicated to the topic of regions.  </w:t>
      </w:r>
    </w:p>
    <w:p w14:paraId="1C7028B2" w14:textId="77777777" w:rsidR="00146186" w:rsidRPr="00146186" w:rsidRDefault="00146186" w:rsidP="00146186">
      <w:pPr>
        <w:pStyle w:val="ListParagraph"/>
        <w:snapToGrid w:val="0"/>
        <w:spacing w:before="120"/>
        <w:rPr>
          <w:rFonts w:cstheme="minorHAnsi"/>
          <w:bCs/>
        </w:rPr>
      </w:pPr>
    </w:p>
    <w:p w14:paraId="5843D4A7" w14:textId="0F3AF04F" w:rsidR="0003117D" w:rsidRPr="00146186" w:rsidRDefault="0003117D" w:rsidP="00146186">
      <w:pPr>
        <w:pStyle w:val="ListParagraph"/>
        <w:numPr>
          <w:ilvl w:val="0"/>
          <w:numId w:val="12"/>
        </w:numPr>
        <w:snapToGrid w:val="0"/>
        <w:spacing w:before="120"/>
        <w:rPr>
          <w:rFonts w:cstheme="minorHAnsi"/>
          <w:bCs/>
        </w:rPr>
      </w:pPr>
      <w:r w:rsidRPr="00146186">
        <w:rPr>
          <w:rFonts w:cstheme="minorHAnsi"/>
          <w:b/>
          <w:bCs/>
        </w:rPr>
        <w:t>Long Term Stayers</w:t>
      </w:r>
      <w:r w:rsidR="00146186">
        <w:rPr>
          <w:rFonts w:cstheme="minorHAnsi"/>
          <w:b/>
          <w:bCs/>
        </w:rPr>
        <w:t>:</w:t>
      </w:r>
    </w:p>
    <w:p w14:paraId="051C8115" w14:textId="57F15BA8" w:rsidR="00FA6C8D" w:rsidRPr="007D335A" w:rsidRDefault="003F1E9D" w:rsidP="003F1E9D">
      <w:pPr>
        <w:pStyle w:val="ListParagraph"/>
        <w:snapToGrid w:val="0"/>
        <w:spacing w:before="120"/>
        <w:rPr>
          <w:rFonts w:cstheme="minorHAnsi"/>
        </w:rPr>
      </w:pPr>
      <w:r w:rsidRPr="00D84F88">
        <w:rPr>
          <w:rFonts w:cstheme="minorHAnsi"/>
          <w:bCs/>
        </w:rPr>
        <w:t>Difficulties in</w:t>
      </w:r>
      <w:r w:rsidR="007D335A" w:rsidRPr="00D84F88">
        <w:rPr>
          <w:rFonts w:cstheme="minorHAnsi"/>
          <w:bCs/>
        </w:rPr>
        <w:t xml:space="preserve"> finding ways to house people</w:t>
      </w:r>
      <w:r w:rsidR="00EC649C" w:rsidRPr="00D84F88">
        <w:rPr>
          <w:rFonts w:cstheme="minorHAnsi"/>
          <w:bCs/>
        </w:rPr>
        <w:t xml:space="preserve"> </w:t>
      </w:r>
      <w:r w:rsidRPr="00D84F88">
        <w:rPr>
          <w:rFonts w:cstheme="minorHAnsi"/>
          <w:bCs/>
        </w:rPr>
        <w:t>continues to be</w:t>
      </w:r>
      <w:r w:rsidR="00EC649C" w:rsidRPr="00D84F88">
        <w:rPr>
          <w:rFonts w:cstheme="minorHAnsi"/>
          <w:bCs/>
        </w:rPr>
        <w:t xml:space="preserve"> a major hurdle.</w:t>
      </w:r>
      <w:r w:rsidR="007D335A" w:rsidRPr="00D84F88">
        <w:rPr>
          <w:rFonts w:cstheme="minorHAnsi"/>
          <w:bCs/>
        </w:rPr>
        <w:t xml:space="preserve"> </w:t>
      </w:r>
      <w:r w:rsidRPr="00D84F88">
        <w:rPr>
          <w:rFonts w:cstheme="minorHAnsi"/>
          <w:bCs/>
        </w:rPr>
        <w:t>LTS numbers were not reported.</w:t>
      </w:r>
      <w:r w:rsidR="00F6395A" w:rsidRPr="00D84F88">
        <w:rPr>
          <w:rFonts w:cstheme="minorHAnsi"/>
          <w:bCs/>
        </w:rPr>
        <w:t xml:space="preserve"> </w:t>
      </w:r>
      <w:r w:rsidR="00920421">
        <w:rPr>
          <w:rFonts w:cstheme="minorHAnsi"/>
          <w:bCs/>
        </w:rPr>
        <w:t xml:space="preserve"> </w:t>
      </w:r>
      <w:r w:rsidRPr="00D84F88">
        <w:rPr>
          <w:rFonts w:cstheme="minorHAnsi"/>
          <w:bCs/>
        </w:rPr>
        <w:t xml:space="preserve">Rapid Resolution is showing to be successful. </w:t>
      </w:r>
    </w:p>
    <w:p w14:paraId="58C0D456" w14:textId="77777777" w:rsidR="00E54500" w:rsidRDefault="00E54500" w:rsidP="00E54500">
      <w:pPr>
        <w:pStyle w:val="ListParagraph"/>
        <w:snapToGrid w:val="0"/>
        <w:spacing w:before="120"/>
        <w:rPr>
          <w:rFonts w:cstheme="minorHAnsi"/>
          <w:b/>
        </w:rPr>
      </w:pPr>
    </w:p>
    <w:p w14:paraId="6F7629D7" w14:textId="6321BEBE" w:rsidR="006E1A73" w:rsidRPr="00146186" w:rsidRDefault="006E1A73" w:rsidP="00146186">
      <w:pPr>
        <w:pStyle w:val="ListParagraph"/>
        <w:numPr>
          <w:ilvl w:val="0"/>
          <w:numId w:val="12"/>
        </w:numPr>
        <w:snapToGrid w:val="0"/>
        <w:spacing w:before="120"/>
        <w:rPr>
          <w:rFonts w:cstheme="minorHAnsi"/>
          <w:bCs/>
        </w:rPr>
      </w:pPr>
      <w:r w:rsidRPr="00E54500">
        <w:rPr>
          <w:rFonts w:cstheme="minorHAnsi"/>
          <w:b/>
        </w:rPr>
        <w:t>COC Board Update</w:t>
      </w:r>
    </w:p>
    <w:p w14:paraId="209F7A22" w14:textId="30271C29" w:rsidR="00146186" w:rsidRPr="00146186" w:rsidRDefault="00146186" w:rsidP="00146186">
      <w:pPr>
        <w:pStyle w:val="ListParagraph"/>
        <w:numPr>
          <w:ilvl w:val="0"/>
          <w:numId w:val="15"/>
        </w:numPr>
        <w:snapToGrid w:val="0"/>
        <w:spacing w:before="120"/>
        <w:rPr>
          <w:rFonts w:cstheme="minorHAnsi"/>
          <w:bCs/>
        </w:rPr>
      </w:pPr>
      <w:r w:rsidRPr="00BB3EDD">
        <w:rPr>
          <w:rFonts w:cstheme="minorHAnsi"/>
          <w:b/>
          <w:bCs/>
          <w:u w:val="single"/>
        </w:rPr>
        <w:t>Stra</w:t>
      </w:r>
      <w:r w:rsidR="00A72A55" w:rsidRPr="00BB3EDD">
        <w:rPr>
          <w:rFonts w:cstheme="minorHAnsi"/>
          <w:b/>
          <w:bCs/>
          <w:u w:val="single"/>
        </w:rPr>
        <w:t>te</w:t>
      </w:r>
      <w:r w:rsidRPr="00BB3EDD">
        <w:rPr>
          <w:rFonts w:cstheme="minorHAnsi"/>
          <w:b/>
          <w:bCs/>
          <w:u w:val="single"/>
        </w:rPr>
        <w:t>g</w:t>
      </w:r>
      <w:r w:rsidR="00A72A55" w:rsidRPr="00BB3EDD">
        <w:rPr>
          <w:rFonts w:cstheme="minorHAnsi"/>
          <w:b/>
          <w:bCs/>
          <w:u w:val="single"/>
        </w:rPr>
        <w:t>i</w:t>
      </w:r>
      <w:r w:rsidRPr="00BB3EDD">
        <w:rPr>
          <w:rFonts w:cstheme="minorHAnsi"/>
          <w:b/>
          <w:bCs/>
          <w:u w:val="single"/>
        </w:rPr>
        <w:t>c Planning</w:t>
      </w:r>
      <w:r w:rsidR="00A72A55" w:rsidRPr="00BB3EDD">
        <w:rPr>
          <w:rFonts w:cstheme="minorHAnsi"/>
          <w:b/>
          <w:bCs/>
          <w:u w:val="single"/>
        </w:rPr>
        <w:t xml:space="preserve"> Update</w:t>
      </w:r>
      <w:r w:rsidRPr="00BB3EDD">
        <w:rPr>
          <w:rFonts w:cstheme="minorHAnsi"/>
          <w:b/>
          <w:bCs/>
        </w:rPr>
        <w:t>-</w:t>
      </w:r>
      <w:r w:rsidR="00A72A55" w:rsidRPr="00A72A55">
        <w:rPr>
          <w:rFonts w:cstheme="minorHAnsi"/>
          <w:bCs/>
        </w:rPr>
        <w:t xml:space="preserve"> </w:t>
      </w:r>
      <w:r>
        <w:rPr>
          <w:rFonts w:cstheme="minorHAnsi"/>
          <w:bCs/>
        </w:rPr>
        <w:t xml:space="preserve">Cullen announced </w:t>
      </w:r>
      <w:r w:rsidR="00A72A55">
        <w:rPr>
          <w:rFonts w:cstheme="minorHAnsi"/>
          <w:bCs/>
        </w:rPr>
        <w:t>System Performance Measures will be utilized to gauge performance with an acknowledgement adding data during COVID is a challenge.</w:t>
      </w:r>
    </w:p>
    <w:p w14:paraId="620EBF71" w14:textId="6E3FFE1D" w:rsidR="00A869CF" w:rsidRDefault="006E1A73" w:rsidP="00A72A55">
      <w:pPr>
        <w:pStyle w:val="ListParagraph"/>
        <w:numPr>
          <w:ilvl w:val="0"/>
          <w:numId w:val="15"/>
        </w:numPr>
        <w:rPr>
          <w:rFonts w:cstheme="minorHAnsi"/>
          <w:b/>
          <w:bCs/>
        </w:rPr>
      </w:pPr>
      <w:r w:rsidRPr="00BB3EDD">
        <w:rPr>
          <w:rFonts w:cstheme="minorHAnsi"/>
          <w:b/>
          <w:u w:val="single"/>
        </w:rPr>
        <w:t>Coordinated Entry Committee</w:t>
      </w:r>
      <w:r w:rsidR="00A72A55" w:rsidRPr="00BB3EDD">
        <w:rPr>
          <w:rFonts w:cstheme="minorHAnsi"/>
          <w:b/>
        </w:rPr>
        <w:t>-</w:t>
      </w:r>
      <w:r w:rsidR="00A72A55" w:rsidRPr="00A72A55">
        <w:rPr>
          <w:rFonts w:cstheme="minorHAnsi"/>
        </w:rPr>
        <w:t xml:space="preserve"> </w:t>
      </w:r>
      <w:r w:rsidR="00A72A55">
        <w:rPr>
          <w:rFonts w:cstheme="minorHAnsi"/>
        </w:rPr>
        <w:t xml:space="preserve">Erin </w:t>
      </w:r>
      <w:r w:rsidR="00FA6C8D" w:rsidRPr="00A72A55">
        <w:rPr>
          <w:rFonts w:cstheme="minorHAnsi"/>
        </w:rPr>
        <w:t xml:space="preserve">briefed the Board on CES.  </w:t>
      </w:r>
      <w:r w:rsidR="00A72A55">
        <w:rPr>
          <w:rFonts w:cstheme="minorHAnsi"/>
        </w:rPr>
        <w:t>Priori</w:t>
      </w:r>
      <w:r w:rsidR="00BB3EDD">
        <w:rPr>
          <w:rFonts w:cstheme="minorHAnsi"/>
        </w:rPr>
        <w:t>ti</w:t>
      </w:r>
      <w:r w:rsidR="00A72A55">
        <w:rPr>
          <w:rFonts w:cstheme="minorHAnsi"/>
        </w:rPr>
        <w:t xml:space="preserve">zation has been voted on.  </w:t>
      </w:r>
      <w:r w:rsidR="00BB3EDD">
        <w:rPr>
          <w:rFonts w:cstheme="minorHAnsi"/>
        </w:rPr>
        <w:t>Moving forward, t</w:t>
      </w:r>
      <w:r w:rsidR="00A72A55">
        <w:rPr>
          <w:rFonts w:cstheme="minorHAnsi"/>
        </w:rPr>
        <w:t>he next steps are housing and referr</w:t>
      </w:r>
      <w:r w:rsidR="00BB3EDD">
        <w:rPr>
          <w:rFonts w:cstheme="minorHAnsi"/>
        </w:rPr>
        <w:t>a</w:t>
      </w:r>
      <w:r w:rsidR="00A72A55">
        <w:rPr>
          <w:rFonts w:cstheme="minorHAnsi"/>
        </w:rPr>
        <w:t>l.  Ashley, the TA provider, has been introduced to CSH</w:t>
      </w:r>
      <w:r w:rsidR="00BB3EDD">
        <w:rPr>
          <w:rFonts w:cstheme="minorHAnsi"/>
        </w:rPr>
        <w:t xml:space="preserve"> and both will be in communication.</w:t>
      </w:r>
    </w:p>
    <w:p w14:paraId="75B8547B" w14:textId="77777777" w:rsidR="00BB3EDD" w:rsidRDefault="00BB3EDD" w:rsidP="00BB3EDD">
      <w:pPr>
        <w:pStyle w:val="ListParagraph"/>
        <w:snapToGrid w:val="0"/>
        <w:spacing w:before="120"/>
        <w:rPr>
          <w:rFonts w:cstheme="minorHAnsi"/>
          <w:b/>
          <w:bCs/>
        </w:rPr>
      </w:pPr>
    </w:p>
    <w:p w14:paraId="6AD34570" w14:textId="4749CFDE" w:rsidR="006E1A73" w:rsidRPr="00BB3EDD" w:rsidRDefault="0068570E" w:rsidP="00BB3EDD">
      <w:pPr>
        <w:pStyle w:val="ListParagraph"/>
        <w:numPr>
          <w:ilvl w:val="0"/>
          <w:numId w:val="12"/>
        </w:numPr>
        <w:snapToGrid w:val="0"/>
        <w:spacing w:before="120"/>
        <w:rPr>
          <w:rFonts w:cstheme="minorHAnsi"/>
          <w:b/>
          <w:bCs/>
        </w:rPr>
      </w:pPr>
      <w:r w:rsidRPr="00BB3EDD">
        <w:rPr>
          <w:rFonts w:cstheme="minorHAnsi"/>
          <w:b/>
          <w:bCs/>
        </w:rPr>
        <w:t>Brief Standing Committee Updates:</w:t>
      </w:r>
    </w:p>
    <w:p w14:paraId="461BCF66" w14:textId="46B7F001" w:rsidR="0068570E" w:rsidRPr="00BB3EDD" w:rsidRDefault="00DC3421" w:rsidP="00876E3E">
      <w:pPr>
        <w:pStyle w:val="ListParagraph"/>
        <w:numPr>
          <w:ilvl w:val="0"/>
          <w:numId w:val="2"/>
        </w:numPr>
        <w:snapToGrid w:val="0"/>
        <w:spacing w:before="120"/>
        <w:rPr>
          <w:rFonts w:cstheme="minorHAnsi"/>
          <w:b/>
          <w:bCs/>
        </w:rPr>
      </w:pPr>
      <w:r w:rsidRPr="00B761B4">
        <w:rPr>
          <w:rFonts w:cstheme="minorHAnsi"/>
          <w:b/>
          <w:bCs/>
          <w:u w:val="single"/>
        </w:rPr>
        <w:t>NOFA</w:t>
      </w:r>
      <w:r>
        <w:rPr>
          <w:rFonts w:cstheme="minorHAnsi"/>
          <w:b/>
          <w:bCs/>
        </w:rPr>
        <w:t xml:space="preserve">- </w:t>
      </w:r>
      <w:r w:rsidR="0003117D" w:rsidRPr="00BB3EDD">
        <w:rPr>
          <w:rFonts w:cstheme="minorHAnsi"/>
          <w:bCs/>
        </w:rPr>
        <w:t>Did not meet</w:t>
      </w:r>
      <w:r w:rsidRPr="00BB3EDD">
        <w:rPr>
          <w:rFonts w:cstheme="minorHAnsi"/>
          <w:bCs/>
        </w:rPr>
        <w:t xml:space="preserve">.  </w:t>
      </w:r>
      <w:r w:rsidR="00FB4472">
        <w:rPr>
          <w:rFonts w:cstheme="minorHAnsi"/>
          <w:bCs/>
        </w:rPr>
        <w:t>Will</w:t>
      </w:r>
      <w:r w:rsidR="008405F0" w:rsidRPr="00BB3EDD">
        <w:rPr>
          <w:rFonts w:cstheme="minorHAnsi"/>
          <w:bCs/>
        </w:rPr>
        <w:t xml:space="preserve"> meet again when NOFA’s status</w:t>
      </w:r>
      <w:r w:rsidR="00E54500" w:rsidRPr="00BB3EDD">
        <w:rPr>
          <w:rFonts w:cstheme="minorHAnsi"/>
          <w:bCs/>
        </w:rPr>
        <w:t xml:space="preserve"> is</w:t>
      </w:r>
      <w:r w:rsidR="008405F0" w:rsidRPr="00BB3EDD">
        <w:rPr>
          <w:rFonts w:cstheme="minorHAnsi"/>
          <w:bCs/>
        </w:rPr>
        <w:t xml:space="preserve"> formally announced.</w:t>
      </w:r>
    </w:p>
    <w:p w14:paraId="33F063AE" w14:textId="4F5C631F" w:rsidR="00DC3421" w:rsidRPr="00B97F19" w:rsidRDefault="00DC3421" w:rsidP="00876E3E">
      <w:pPr>
        <w:pStyle w:val="ListParagraph"/>
        <w:numPr>
          <w:ilvl w:val="0"/>
          <w:numId w:val="2"/>
        </w:numPr>
        <w:snapToGrid w:val="0"/>
        <w:spacing w:before="120"/>
        <w:rPr>
          <w:rFonts w:cstheme="minorHAnsi"/>
          <w:b/>
          <w:bCs/>
        </w:rPr>
      </w:pPr>
      <w:r w:rsidRPr="002D7A08">
        <w:rPr>
          <w:rFonts w:cstheme="minorHAnsi"/>
          <w:b/>
          <w:bCs/>
          <w:u w:val="single"/>
        </w:rPr>
        <w:t>Resource-</w:t>
      </w:r>
      <w:r w:rsidRPr="00B97F19">
        <w:rPr>
          <w:rFonts w:cstheme="minorHAnsi"/>
          <w:bCs/>
        </w:rPr>
        <w:t xml:space="preserve"> </w:t>
      </w:r>
      <w:r w:rsidR="00BB3EDD">
        <w:rPr>
          <w:rFonts w:cstheme="minorHAnsi"/>
          <w:bCs/>
        </w:rPr>
        <w:t>Norm mentioned t</w:t>
      </w:r>
      <w:r w:rsidR="00FB4472">
        <w:rPr>
          <w:rFonts w:cstheme="minorHAnsi"/>
          <w:bCs/>
        </w:rPr>
        <w:t xml:space="preserve">he </w:t>
      </w:r>
      <w:r w:rsidR="002D7A08">
        <w:rPr>
          <w:rFonts w:cstheme="minorHAnsi"/>
          <w:bCs/>
        </w:rPr>
        <w:t>STEP Program training scheduled for December 11, 2020</w:t>
      </w:r>
      <w:r w:rsidR="00BB3EDD">
        <w:rPr>
          <w:rFonts w:cstheme="minorHAnsi"/>
          <w:bCs/>
        </w:rPr>
        <w:t>.</w:t>
      </w:r>
      <w:r w:rsidR="002D7A08">
        <w:rPr>
          <w:rFonts w:cstheme="minorHAnsi"/>
          <w:bCs/>
        </w:rPr>
        <w:t xml:space="preserve"> </w:t>
      </w:r>
      <w:r w:rsidR="00BB3EDD">
        <w:rPr>
          <w:rFonts w:cstheme="minorHAnsi"/>
          <w:bCs/>
        </w:rPr>
        <w:t>Future trainings will be held on the Violence Against Women’s Act and The Equal Access Rule.</w:t>
      </w:r>
    </w:p>
    <w:p w14:paraId="282CEC12" w14:textId="6A8CDE09" w:rsidR="00DC3421" w:rsidRPr="00920421" w:rsidRDefault="00BB3EDD" w:rsidP="00876E3E">
      <w:pPr>
        <w:pStyle w:val="ListParagraph"/>
        <w:numPr>
          <w:ilvl w:val="0"/>
          <w:numId w:val="2"/>
        </w:numPr>
        <w:snapToGrid w:val="0"/>
        <w:spacing w:before="120"/>
        <w:rPr>
          <w:rFonts w:cstheme="minorHAnsi"/>
          <w:b/>
          <w:bCs/>
        </w:rPr>
      </w:pPr>
      <w:r>
        <w:rPr>
          <w:rFonts w:cstheme="minorHAnsi"/>
          <w:b/>
          <w:bCs/>
          <w:u w:val="single"/>
        </w:rPr>
        <w:t>Project Monitoring</w:t>
      </w:r>
      <w:r w:rsidR="00DD73DE" w:rsidRPr="002D7A08">
        <w:rPr>
          <w:rFonts w:cstheme="minorHAnsi"/>
          <w:b/>
          <w:bCs/>
          <w:u w:val="single"/>
        </w:rPr>
        <w:t xml:space="preserve"> Committee</w:t>
      </w:r>
      <w:r w:rsidR="00DD73DE" w:rsidRPr="002D7A08">
        <w:rPr>
          <w:rFonts w:cstheme="minorHAnsi"/>
          <w:b/>
          <w:bCs/>
        </w:rPr>
        <w:t>-</w:t>
      </w:r>
      <w:r w:rsidR="002D7A08">
        <w:rPr>
          <w:rFonts w:cstheme="minorHAnsi"/>
          <w:bCs/>
        </w:rPr>
        <w:t xml:space="preserve"> </w:t>
      </w:r>
      <w:r>
        <w:rPr>
          <w:rFonts w:cstheme="minorHAnsi"/>
          <w:bCs/>
        </w:rPr>
        <w:t>Due to no one in attendance, Mike canceled this month’s meeting.  He will send reminders f</w:t>
      </w:r>
      <w:r w:rsidR="00920421">
        <w:rPr>
          <w:rFonts w:cstheme="minorHAnsi"/>
          <w:bCs/>
        </w:rPr>
        <w:t>o</w:t>
      </w:r>
      <w:r>
        <w:rPr>
          <w:rFonts w:cstheme="minorHAnsi"/>
          <w:bCs/>
        </w:rPr>
        <w:t>r next month’s meeting.</w:t>
      </w:r>
    </w:p>
    <w:p w14:paraId="392EE33A" w14:textId="77777777" w:rsidR="00920421" w:rsidRPr="002D7A08" w:rsidRDefault="00920421" w:rsidP="00920421">
      <w:pPr>
        <w:pStyle w:val="ListParagraph"/>
        <w:snapToGrid w:val="0"/>
        <w:spacing w:before="120"/>
        <w:ind w:left="1080"/>
        <w:rPr>
          <w:rFonts w:cstheme="minorHAnsi"/>
          <w:b/>
          <w:bCs/>
        </w:rPr>
      </w:pPr>
    </w:p>
    <w:p w14:paraId="4B78A0F4" w14:textId="06137364" w:rsidR="00920421" w:rsidRDefault="00920421" w:rsidP="00146186">
      <w:pPr>
        <w:pStyle w:val="ListParagraph"/>
        <w:numPr>
          <w:ilvl w:val="0"/>
          <w:numId w:val="12"/>
        </w:numPr>
        <w:snapToGrid w:val="0"/>
        <w:spacing w:before="120"/>
        <w:rPr>
          <w:rFonts w:cstheme="minorHAnsi"/>
          <w:b/>
          <w:bCs/>
        </w:rPr>
      </w:pPr>
      <w:r>
        <w:rPr>
          <w:rFonts w:cstheme="minorHAnsi"/>
          <w:b/>
          <w:bCs/>
        </w:rPr>
        <w:t xml:space="preserve"> </w:t>
      </w:r>
      <w:r w:rsidR="00FD0667">
        <w:rPr>
          <w:rFonts w:cstheme="minorHAnsi"/>
          <w:b/>
          <w:bCs/>
        </w:rPr>
        <w:t xml:space="preserve">Announcements: </w:t>
      </w:r>
      <w:r w:rsidR="003F1E9D">
        <w:rPr>
          <w:rFonts w:cstheme="minorHAnsi"/>
          <w:b/>
          <w:bCs/>
        </w:rPr>
        <w:t xml:space="preserve"> </w:t>
      </w:r>
    </w:p>
    <w:p w14:paraId="333E6FC3" w14:textId="24DD42C3" w:rsidR="00920421" w:rsidRPr="00415134" w:rsidRDefault="00920421" w:rsidP="00920421">
      <w:pPr>
        <w:pStyle w:val="ListParagraph"/>
        <w:numPr>
          <w:ilvl w:val="0"/>
          <w:numId w:val="17"/>
        </w:numPr>
        <w:snapToGrid w:val="0"/>
        <w:spacing w:before="120"/>
        <w:rPr>
          <w:rFonts w:cstheme="minorHAnsi"/>
          <w:b/>
          <w:bCs/>
        </w:rPr>
      </w:pPr>
      <w:r>
        <w:rPr>
          <w:rFonts w:cstheme="minorHAnsi"/>
          <w:bCs/>
        </w:rPr>
        <w:t>Scott displayed the survey results for the new MCOC logo.  Chris made a motion to accept.  Janice seconded. No objections.  No one abstained. Passed una</w:t>
      </w:r>
      <w:r w:rsidR="00415134">
        <w:rPr>
          <w:rFonts w:cstheme="minorHAnsi"/>
          <w:bCs/>
        </w:rPr>
        <w:t>n</w:t>
      </w:r>
      <w:r>
        <w:rPr>
          <w:rFonts w:cstheme="minorHAnsi"/>
          <w:bCs/>
        </w:rPr>
        <w:t xml:space="preserve">imously. </w:t>
      </w:r>
    </w:p>
    <w:p w14:paraId="575709FB" w14:textId="6C9B5391" w:rsidR="00415134" w:rsidRPr="00920421" w:rsidRDefault="00415134" w:rsidP="00920421">
      <w:pPr>
        <w:pStyle w:val="ListParagraph"/>
        <w:numPr>
          <w:ilvl w:val="0"/>
          <w:numId w:val="17"/>
        </w:numPr>
        <w:snapToGrid w:val="0"/>
        <w:spacing w:before="120"/>
        <w:rPr>
          <w:rFonts w:cstheme="minorHAnsi"/>
          <w:b/>
          <w:bCs/>
        </w:rPr>
      </w:pPr>
      <w:r>
        <w:rPr>
          <w:rFonts w:cstheme="minorHAnsi"/>
          <w:bCs/>
          <w:iCs/>
        </w:rPr>
        <w:t>Leo, a representative of YAB, invited stakeholders to the next YHDP meeting on October 16, 2020 @ 2:30.</w:t>
      </w:r>
    </w:p>
    <w:p w14:paraId="5E692A8E" w14:textId="111A5D05" w:rsidR="00DC3421" w:rsidRPr="00A90C64" w:rsidRDefault="00DC3421" w:rsidP="00A90C64">
      <w:pPr>
        <w:pStyle w:val="ListParagraph"/>
        <w:numPr>
          <w:ilvl w:val="0"/>
          <w:numId w:val="12"/>
        </w:numPr>
        <w:snapToGrid w:val="0"/>
        <w:spacing w:before="120"/>
        <w:rPr>
          <w:rFonts w:cstheme="minorHAnsi"/>
          <w:b/>
          <w:bCs/>
        </w:rPr>
      </w:pPr>
      <w:r w:rsidRPr="00A90C64">
        <w:rPr>
          <w:rFonts w:cstheme="minorHAnsi"/>
          <w:b/>
          <w:bCs/>
        </w:rPr>
        <w:t xml:space="preserve">Next </w:t>
      </w:r>
      <w:r w:rsidR="00A90C64">
        <w:rPr>
          <w:rFonts w:cstheme="minorHAnsi"/>
          <w:b/>
          <w:bCs/>
        </w:rPr>
        <w:t xml:space="preserve">Meeting </w:t>
      </w:r>
      <w:r w:rsidRPr="00A90C64">
        <w:rPr>
          <w:rFonts w:cstheme="minorHAnsi"/>
          <w:b/>
          <w:bCs/>
        </w:rPr>
        <w:t>Agenda:</w:t>
      </w:r>
      <w:r w:rsidR="00AE7927">
        <w:rPr>
          <w:rFonts w:cstheme="minorHAnsi"/>
          <w:b/>
          <w:bCs/>
        </w:rPr>
        <w:t xml:space="preserve"> November 19</w:t>
      </w:r>
      <w:r w:rsidR="00A90C64">
        <w:rPr>
          <w:rFonts w:cstheme="minorHAnsi"/>
          <w:b/>
          <w:bCs/>
        </w:rPr>
        <w:t>,</w:t>
      </w:r>
      <w:r w:rsidR="00A90C64" w:rsidRPr="00A869CF">
        <w:rPr>
          <w:rFonts w:cstheme="minorHAnsi"/>
          <w:b/>
          <w:bCs/>
        </w:rPr>
        <w:t xml:space="preserve"> 2020</w:t>
      </w:r>
      <w:r w:rsidR="00A90C64">
        <w:rPr>
          <w:rFonts w:cstheme="minorHAnsi"/>
          <w:b/>
          <w:bCs/>
        </w:rPr>
        <w:t>- 1:00-3:00</w:t>
      </w:r>
    </w:p>
    <w:p w14:paraId="03927663" w14:textId="374F27D9" w:rsidR="00DC3421" w:rsidRPr="00FB4472" w:rsidRDefault="003F1E9D" w:rsidP="00FB4472">
      <w:pPr>
        <w:pStyle w:val="ListParagraph"/>
        <w:numPr>
          <w:ilvl w:val="0"/>
          <w:numId w:val="18"/>
        </w:numPr>
        <w:snapToGrid w:val="0"/>
        <w:spacing w:before="120"/>
        <w:rPr>
          <w:rFonts w:cstheme="minorHAnsi"/>
          <w:bCs/>
        </w:rPr>
      </w:pPr>
      <w:r w:rsidRPr="00FB4472">
        <w:rPr>
          <w:rFonts w:cstheme="minorHAnsi"/>
          <w:bCs/>
        </w:rPr>
        <w:t>Big Thinking Topic: Steps and Strategies for addressing the growing numbers of unsheltered populations</w:t>
      </w:r>
      <w:bookmarkStart w:id="0" w:name="_GoBack"/>
      <w:bookmarkEnd w:id="0"/>
    </w:p>
    <w:p w14:paraId="24D45D8D" w14:textId="149439BA" w:rsidR="006D71D4" w:rsidRPr="007064B9" w:rsidRDefault="006D71D4" w:rsidP="00876E3E">
      <w:pPr>
        <w:pStyle w:val="ListParagraph"/>
        <w:numPr>
          <w:ilvl w:val="0"/>
          <w:numId w:val="4"/>
        </w:numPr>
        <w:snapToGrid w:val="0"/>
        <w:spacing w:before="120"/>
        <w:rPr>
          <w:rFonts w:cstheme="minorHAnsi"/>
          <w:bCs/>
        </w:rPr>
      </w:pPr>
      <w:r>
        <w:rPr>
          <w:rFonts w:cstheme="minorHAnsi"/>
          <w:bCs/>
        </w:rPr>
        <w:t xml:space="preserve">All </w:t>
      </w:r>
      <w:r w:rsidR="00C67AED">
        <w:rPr>
          <w:rFonts w:cstheme="minorHAnsi"/>
          <w:bCs/>
        </w:rPr>
        <w:t xml:space="preserve">are </w:t>
      </w:r>
      <w:r>
        <w:rPr>
          <w:rFonts w:cstheme="minorHAnsi"/>
          <w:bCs/>
        </w:rPr>
        <w:t>invited to e</w:t>
      </w:r>
      <w:r w:rsidR="00876E3E">
        <w:rPr>
          <w:rFonts w:cstheme="minorHAnsi"/>
          <w:bCs/>
        </w:rPr>
        <w:t xml:space="preserve">mail Betty, Scott or chairs agenda </w:t>
      </w:r>
      <w:r w:rsidR="00A90C64">
        <w:rPr>
          <w:rFonts w:cstheme="minorHAnsi"/>
          <w:bCs/>
        </w:rPr>
        <w:t>suggestions.</w:t>
      </w:r>
    </w:p>
    <w:sectPr w:rsidR="006D71D4" w:rsidRPr="007064B9" w:rsidSect="007A78E9">
      <w:footerReference w:type="even" r:id="rId15"/>
      <w:footerReference w:type="default" r:id="rId16"/>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38DA9158"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C67AED">
          <w:rPr>
            <w:rStyle w:val="PageNumber"/>
            <w:noProof/>
          </w:rPr>
          <w:t>1</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8E"/>
    <w:multiLevelType w:val="hybridMultilevel"/>
    <w:tmpl w:val="C1F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13FD"/>
    <w:multiLevelType w:val="hybridMultilevel"/>
    <w:tmpl w:val="217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F7C"/>
    <w:multiLevelType w:val="hybridMultilevel"/>
    <w:tmpl w:val="4BBA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9285F"/>
    <w:multiLevelType w:val="hybridMultilevel"/>
    <w:tmpl w:val="42401D8E"/>
    <w:lvl w:ilvl="0" w:tplc="8C18E712">
      <w:start w:val="4"/>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5709F"/>
    <w:multiLevelType w:val="hybridMultilevel"/>
    <w:tmpl w:val="CA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176C8"/>
    <w:multiLevelType w:val="hybridMultilevel"/>
    <w:tmpl w:val="3962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71098F"/>
    <w:multiLevelType w:val="hybridMultilevel"/>
    <w:tmpl w:val="D4208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1E4E2F"/>
    <w:multiLevelType w:val="hybridMultilevel"/>
    <w:tmpl w:val="2C4A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883ED1"/>
    <w:multiLevelType w:val="hybridMultilevel"/>
    <w:tmpl w:val="1D28E7BE"/>
    <w:lvl w:ilvl="0" w:tplc="04090001">
      <w:start w:val="1"/>
      <w:numFmt w:val="bullet"/>
      <w:lvlText w:val=""/>
      <w:lvlJc w:val="left"/>
      <w:pPr>
        <w:ind w:left="9195" w:hanging="360"/>
      </w:pPr>
      <w:rPr>
        <w:rFonts w:ascii="Symbol" w:hAnsi="Symbol" w:hint="default"/>
      </w:rPr>
    </w:lvl>
    <w:lvl w:ilvl="1" w:tplc="04090003" w:tentative="1">
      <w:start w:val="1"/>
      <w:numFmt w:val="bullet"/>
      <w:lvlText w:val="o"/>
      <w:lvlJc w:val="left"/>
      <w:pPr>
        <w:ind w:left="9915" w:hanging="360"/>
      </w:pPr>
      <w:rPr>
        <w:rFonts w:ascii="Courier New" w:hAnsi="Courier New" w:cs="Courier New" w:hint="default"/>
      </w:rPr>
    </w:lvl>
    <w:lvl w:ilvl="2" w:tplc="04090005" w:tentative="1">
      <w:start w:val="1"/>
      <w:numFmt w:val="bullet"/>
      <w:lvlText w:val=""/>
      <w:lvlJc w:val="left"/>
      <w:pPr>
        <w:ind w:left="10635" w:hanging="360"/>
      </w:pPr>
      <w:rPr>
        <w:rFonts w:ascii="Wingdings" w:hAnsi="Wingdings" w:hint="default"/>
      </w:rPr>
    </w:lvl>
    <w:lvl w:ilvl="3" w:tplc="04090001" w:tentative="1">
      <w:start w:val="1"/>
      <w:numFmt w:val="bullet"/>
      <w:lvlText w:val=""/>
      <w:lvlJc w:val="left"/>
      <w:pPr>
        <w:ind w:left="11355" w:hanging="360"/>
      </w:pPr>
      <w:rPr>
        <w:rFonts w:ascii="Symbol" w:hAnsi="Symbol" w:hint="default"/>
      </w:rPr>
    </w:lvl>
    <w:lvl w:ilvl="4" w:tplc="04090003" w:tentative="1">
      <w:start w:val="1"/>
      <w:numFmt w:val="bullet"/>
      <w:lvlText w:val="o"/>
      <w:lvlJc w:val="left"/>
      <w:pPr>
        <w:ind w:left="12075" w:hanging="360"/>
      </w:pPr>
      <w:rPr>
        <w:rFonts w:ascii="Courier New" w:hAnsi="Courier New" w:cs="Courier New" w:hint="default"/>
      </w:rPr>
    </w:lvl>
    <w:lvl w:ilvl="5" w:tplc="04090005" w:tentative="1">
      <w:start w:val="1"/>
      <w:numFmt w:val="bullet"/>
      <w:lvlText w:val=""/>
      <w:lvlJc w:val="left"/>
      <w:pPr>
        <w:ind w:left="12795" w:hanging="360"/>
      </w:pPr>
      <w:rPr>
        <w:rFonts w:ascii="Wingdings" w:hAnsi="Wingdings" w:hint="default"/>
      </w:rPr>
    </w:lvl>
    <w:lvl w:ilvl="6" w:tplc="04090001" w:tentative="1">
      <w:start w:val="1"/>
      <w:numFmt w:val="bullet"/>
      <w:lvlText w:val=""/>
      <w:lvlJc w:val="left"/>
      <w:pPr>
        <w:ind w:left="13515" w:hanging="360"/>
      </w:pPr>
      <w:rPr>
        <w:rFonts w:ascii="Symbol" w:hAnsi="Symbol" w:hint="default"/>
      </w:rPr>
    </w:lvl>
    <w:lvl w:ilvl="7" w:tplc="04090003" w:tentative="1">
      <w:start w:val="1"/>
      <w:numFmt w:val="bullet"/>
      <w:lvlText w:val="o"/>
      <w:lvlJc w:val="left"/>
      <w:pPr>
        <w:ind w:left="14235" w:hanging="360"/>
      </w:pPr>
      <w:rPr>
        <w:rFonts w:ascii="Courier New" w:hAnsi="Courier New" w:cs="Courier New" w:hint="default"/>
      </w:rPr>
    </w:lvl>
    <w:lvl w:ilvl="8" w:tplc="04090005" w:tentative="1">
      <w:start w:val="1"/>
      <w:numFmt w:val="bullet"/>
      <w:lvlText w:val=""/>
      <w:lvlJc w:val="left"/>
      <w:pPr>
        <w:ind w:left="14955" w:hanging="360"/>
      </w:pPr>
      <w:rPr>
        <w:rFonts w:ascii="Wingdings" w:hAnsi="Wingdings" w:hint="default"/>
      </w:rPr>
    </w:lvl>
  </w:abstractNum>
  <w:abstractNum w:abstractNumId="10" w15:restartNumberingAfterBreak="0">
    <w:nsid w:val="47461900"/>
    <w:multiLevelType w:val="hybridMultilevel"/>
    <w:tmpl w:val="1E3C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41A4C"/>
    <w:multiLevelType w:val="hybridMultilevel"/>
    <w:tmpl w:val="75AA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A75FA3"/>
    <w:multiLevelType w:val="hybridMultilevel"/>
    <w:tmpl w:val="607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B4AD9"/>
    <w:multiLevelType w:val="hybridMultilevel"/>
    <w:tmpl w:val="45C2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5724C5"/>
    <w:multiLevelType w:val="hybridMultilevel"/>
    <w:tmpl w:val="AAB2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505BC"/>
    <w:multiLevelType w:val="multilevel"/>
    <w:tmpl w:val="727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D5E63"/>
    <w:multiLevelType w:val="hybridMultilevel"/>
    <w:tmpl w:val="824E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A4614C"/>
    <w:multiLevelType w:val="hybridMultilevel"/>
    <w:tmpl w:val="B91869FE"/>
    <w:lvl w:ilvl="0" w:tplc="6A744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3"/>
  </w:num>
  <w:num w:numId="5">
    <w:abstractNumId w:val="0"/>
  </w:num>
  <w:num w:numId="6">
    <w:abstractNumId w:val="4"/>
  </w:num>
  <w:num w:numId="7">
    <w:abstractNumId w:val="16"/>
  </w:num>
  <w:num w:numId="8">
    <w:abstractNumId w:val="12"/>
  </w:num>
  <w:num w:numId="9">
    <w:abstractNumId w:val="1"/>
  </w:num>
  <w:num w:numId="10">
    <w:abstractNumId w:val="14"/>
  </w:num>
  <w:num w:numId="11">
    <w:abstractNumId w:val="15"/>
  </w:num>
  <w:num w:numId="12">
    <w:abstractNumId w:val="17"/>
  </w:num>
  <w:num w:numId="13">
    <w:abstractNumId w:val="8"/>
  </w:num>
  <w:num w:numId="14">
    <w:abstractNumId w:val="5"/>
  </w:num>
  <w:num w:numId="15">
    <w:abstractNumId w:val="3"/>
  </w:num>
  <w:num w:numId="16">
    <w:abstractNumId w:val="9"/>
  </w:num>
  <w:num w:numId="17">
    <w:abstractNumId w:val="6"/>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3117D"/>
    <w:rsid w:val="00037768"/>
    <w:rsid w:val="00037F9D"/>
    <w:rsid w:val="0005639F"/>
    <w:rsid w:val="00057890"/>
    <w:rsid w:val="0007293B"/>
    <w:rsid w:val="0007645C"/>
    <w:rsid w:val="000779D6"/>
    <w:rsid w:val="00082AA1"/>
    <w:rsid w:val="000857C6"/>
    <w:rsid w:val="00093273"/>
    <w:rsid w:val="000A586A"/>
    <w:rsid w:val="000C5DA7"/>
    <w:rsid w:val="000D2240"/>
    <w:rsid w:val="000D378F"/>
    <w:rsid w:val="000D7067"/>
    <w:rsid w:val="000E1140"/>
    <w:rsid w:val="000E13F5"/>
    <w:rsid w:val="000E69DC"/>
    <w:rsid w:val="000F1806"/>
    <w:rsid w:val="000F1F4E"/>
    <w:rsid w:val="0011677E"/>
    <w:rsid w:val="0012761F"/>
    <w:rsid w:val="001304F9"/>
    <w:rsid w:val="00144B45"/>
    <w:rsid w:val="00146186"/>
    <w:rsid w:val="001544B8"/>
    <w:rsid w:val="0015637E"/>
    <w:rsid w:val="00163B36"/>
    <w:rsid w:val="00171178"/>
    <w:rsid w:val="001733AA"/>
    <w:rsid w:val="00175EDD"/>
    <w:rsid w:val="00176B87"/>
    <w:rsid w:val="00177DA5"/>
    <w:rsid w:val="00184CFD"/>
    <w:rsid w:val="00184EEA"/>
    <w:rsid w:val="00186723"/>
    <w:rsid w:val="00192B5D"/>
    <w:rsid w:val="001959E5"/>
    <w:rsid w:val="00195CC6"/>
    <w:rsid w:val="001966BA"/>
    <w:rsid w:val="001A485D"/>
    <w:rsid w:val="001B46CD"/>
    <w:rsid w:val="001C2F68"/>
    <w:rsid w:val="001D1389"/>
    <w:rsid w:val="001E177C"/>
    <w:rsid w:val="001E31D8"/>
    <w:rsid w:val="001E5B1E"/>
    <w:rsid w:val="001F107E"/>
    <w:rsid w:val="001F2C1C"/>
    <w:rsid w:val="001F666C"/>
    <w:rsid w:val="0020199C"/>
    <w:rsid w:val="00202A73"/>
    <w:rsid w:val="00224B84"/>
    <w:rsid w:val="0023004F"/>
    <w:rsid w:val="002311F3"/>
    <w:rsid w:val="002321AF"/>
    <w:rsid w:val="0023608B"/>
    <w:rsid w:val="00241FEA"/>
    <w:rsid w:val="00273188"/>
    <w:rsid w:val="002745DA"/>
    <w:rsid w:val="00276E3B"/>
    <w:rsid w:val="0027700D"/>
    <w:rsid w:val="002773C1"/>
    <w:rsid w:val="00280301"/>
    <w:rsid w:val="0028576B"/>
    <w:rsid w:val="00286B11"/>
    <w:rsid w:val="0028739F"/>
    <w:rsid w:val="00287B55"/>
    <w:rsid w:val="00291405"/>
    <w:rsid w:val="002919CC"/>
    <w:rsid w:val="002A3484"/>
    <w:rsid w:val="002A4302"/>
    <w:rsid w:val="002A56E6"/>
    <w:rsid w:val="002B17EF"/>
    <w:rsid w:val="002B557D"/>
    <w:rsid w:val="002B5612"/>
    <w:rsid w:val="002C7F45"/>
    <w:rsid w:val="002D2079"/>
    <w:rsid w:val="002D6723"/>
    <w:rsid w:val="002D75D9"/>
    <w:rsid w:val="002D7A08"/>
    <w:rsid w:val="002E234E"/>
    <w:rsid w:val="002E3ED2"/>
    <w:rsid w:val="002E4011"/>
    <w:rsid w:val="002F08B8"/>
    <w:rsid w:val="002F1C4A"/>
    <w:rsid w:val="002F250C"/>
    <w:rsid w:val="003079F6"/>
    <w:rsid w:val="00323F6C"/>
    <w:rsid w:val="0032450E"/>
    <w:rsid w:val="003264B0"/>
    <w:rsid w:val="00334853"/>
    <w:rsid w:val="00350F2B"/>
    <w:rsid w:val="00351300"/>
    <w:rsid w:val="0035278C"/>
    <w:rsid w:val="00353724"/>
    <w:rsid w:val="00353E5D"/>
    <w:rsid w:val="00355286"/>
    <w:rsid w:val="00361033"/>
    <w:rsid w:val="003668AE"/>
    <w:rsid w:val="003753CF"/>
    <w:rsid w:val="003757A3"/>
    <w:rsid w:val="00380E1B"/>
    <w:rsid w:val="0038318D"/>
    <w:rsid w:val="00384A66"/>
    <w:rsid w:val="003864DE"/>
    <w:rsid w:val="00390974"/>
    <w:rsid w:val="00391973"/>
    <w:rsid w:val="003958CC"/>
    <w:rsid w:val="003A02EC"/>
    <w:rsid w:val="003A4D6E"/>
    <w:rsid w:val="003B44E1"/>
    <w:rsid w:val="003B6B63"/>
    <w:rsid w:val="003C08AA"/>
    <w:rsid w:val="003C1361"/>
    <w:rsid w:val="003C1C54"/>
    <w:rsid w:val="003C56A8"/>
    <w:rsid w:val="003D17E5"/>
    <w:rsid w:val="003D283B"/>
    <w:rsid w:val="003D35FB"/>
    <w:rsid w:val="003D3AFA"/>
    <w:rsid w:val="003E4283"/>
    <w:rsid w:val="003E5C02"/>
    <w:rsid w:val="003E752E"/>
    <w:rsid w:val="003E7C46"/>
    <w:rsid w:val="003F1E9D"/>
    <w:rsid w:val="00400E25"/>
    <w:rsid w:val="00407D54"/>
    <w:rsid w:val="00415134"/>
    <w:rsid w:val="004167E5"/>
    <w:rsid w:val="00422BF5"/>
    <w:rsid w:val="00426420"/>
    <w:rsid w:val="00433E85"/>
    <w:rsid w:val="00441177"/>
    <w:rsid w:val="0044118C"/>
    <w:rsid w:val="0045214B"/>
    <w:rsid w:val="00456E2C"/>
    <w:rsid w:val="00481122"/>
    <w:rsid w:val="00487615"/>
    <w:rsid w:val="00492B4B"/>
    <w:rsid w:val="00497AFD"/>
    <w:rsid w:val="00497D13"/>
    <w:rsid w:val="004A095D"/>
    <w:rsid w:val="004A559C"/>
    <w:rsid w:val="004A6B95"/>
    <w:rsid w:val="004B3AF7"/>
    <w:rsid w:val="004B3F57"/>
    <w:rsid w:val="004C06D4"/>
    <w:rsid w:val="004C1680"/>
    <w:rsid w:val="004C285C"/>
    <w:rsid w:val="004C7E26"/>
    <w:rsid w:val="004D0B3D"/>
    <w:rsid w:val="004D2193"/>
    <w:rsid w:val="004D47B3"/>
    <w:rsid w:val="004E6718"/>
    <w:rsid w:val="004F01D9"/>
    <w:rsid w:val="004F0C9C"/>
    <w:rsid w:val="004F5F55"/>
    <w:rsid w:val="00512C45"/>
    <w:rsid w:val="0051420D"/>
    <w:rsid w:val="00514FDE"/>
    <w:rsid w:val="00515E13"/>
    <w:rsid w:val="00516887"/>
    <w:rsid w:val="00516C91"/>
    <w:rsid w:val="00520352"/>
    <w:rsid w:val="00547FEC"/>
    <w:rsid w:val="005542FA"/>
    <w:rsid w:val="00563758"/>
    <w:rsid w:val="005713D8"/>
    <w:rsid w:val="00573A55"/>
    <w:rsid w:val="0057736C"/>
    <w:rsid w:val="005833AB"/>
    <w:rsid w:val="00591CFA"/>
    <w:rsid w:val="005A0711"/>
    <w:rsid w:val="005A1EE9"/>
    <w:rsid w:val="005C30CC"/>
    <w:rsid w:val="005D583D"/>
    <w:rsid w:val="005D5F06"/>
    <w:rsid w:val="005E35DC"/>
    <w:rsid w:val="005E3726"/>
    <w:rsid w:val="005E6CB8"/>
    <w:rsid w:val="00602C15"/>
    <w:rsid w:val="00604EB1"/>
    <w:rsid w:val="00607F63"/>
    <w:rsid w:val="0061082A"/>
    <w:rsid w:val="00612B87"/>
    <w:rsid w:val="00614B65"/>
    <w:rsid w:val="00615BFE"/>
    <w:rsid w:val="00620A76"/>
    <w:rsid w:val="00622E03"/>
    <w:rsid w:val="00622F49"/>
    <w:rsid w:val="00630E4C"/>
    <w:rsid w:val="006318C7"/>
    <w:rsid w:val="00634C48"/>
    <w:rsid w:val="00636A51"/>
    <w:rsid w:val="00636E11"/>
    <w:rsid w:val="0064280B"/>
    <w:rsid w:val="00653E02"/>
    <w:rsid w:val="006565D0"/>
    <w:rsid w:val="00656750"/>
    <w:rsid w:val="00662153"/>
    <w:rsid w:val="0066767F"/>
    <w:rsid w:val="00667A63"/>
    <w:rsid w:val="00671093"/>
    <w:rsid w:val="006774FE"/>
    <w:rsid w:val="0068570E"/>
    <w:rsid w:val="0068693E"/>
    <w:rsid w:val="006914D3"/>
    <w:rsid w:val="00695864"/>
    <w:rsid w:val="006B0E14"/>
    <w:rsid w:val="006B323F"/>
    <w:rsid w:val="006B4450"/>
    <w:rsid w:val="006C08B7"/>
    <w:rsid w:val="006C50D3"/>
    <w:rsid w:val="006C5831"/>
    <w:rsid w:val="006C60E1"/>
    <w:rsid w:val="006C6881"/>
    <w:rsid w:val="006D08C3"/>
    <w:rsid w:val="006D1EAC"/>
    <w:rsid w:val="006D2625"/>
    <w:rsid w:val="006D2704"/>
    <w:rsid w:val="006D3377"/>
    <w:rsid w:val="006D6478"/>
    <w:rsid w:val="006D71D4"/>
    <w:rsid w:val="006E1A73"/>
    <w:rsid w:val="006E43F1"/>
    <w:rsid w:val="006F24BD"/>
    <w:rsid w:val="006F5104"/>
    <w:rsid w:val="006F5925"/>
    <w:rsid w:val="006F6142"/>
    <w:rsid w:val="007001A2"/>
    <w:rsid w:val="00700C80"/>
    <w:rsid w:val="007064B9"/>
    <w:rsid w:val="00712FA7"/>
    <w:rsid w:val="00713218"/>
    <w:rsid w:val="00722853"/>
    <w:rsid w:val="00725CD8"/>
    <w:rsid w:val="00725E5B"/>
    <w:rsid w:val="00732367"/>
    <w:rsid w:val="00732B37"/>
    <w:rsid w:val="00741D3E"/>
    <w:rsid w:val="00743201"/>
    <w:rsid w:val="007441F1"/>
    <w:rsid w:val="00745ADB"/>
    <w:rsid w:val="00752CFA"/>
    <w:rsid w:val="00757D47"/>
    <w:rsid w:val="00770115"/>
    <w:rsid w:val="00777360"/>
    <w:rsid w:val="00780834"/>
    <w:rsid w:val="007837AE"/>
    <w:rsid w:val="0078503F"/>
    <w:rsid w:val="0078543B"/>
    <w:rsid w:val="00786743"/>
    <w:rsid w:val="00793E06"/>
    <w:rsid w:val="007A78E9"/>
    <w:rsid w:val="007B4921"/>
    <w:rsid w:val="007B6716"/>
    <w:rsid w:val="007B6793"/>
    <w:rsid w:val="007C1AB4"/>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108D3"/>
    <w:rsid w:val="0081359C"/>
    <w:rsid w:val="00814552"/>
    <w:rsid w:val="00823903"/>
    <w:rsid w:val="00823F08"/>
    <w:rsid w:val="00825EC8"/>
    <w:rsid w:val="008327ED"/>
    <w:rsid w:val="00835D73"/>
    <w:rsid w:val="008405F0"/>
    <w:rsid w:val="00841E9F"/>
    <w:rsid w:val="008466CE"/>
    <w:rsid w:val="0085054D"/>
    <w:rsid w:val="0086199F"/>
    <w:rsid w:val="00871867"/>
    <w:rsid w:val="00872A19"/>
    <w:rsid w:val="00872AB5"/>
    <w:rsid w:val="008750AD"/>
    <w:rsid w:val="008757F2"/>
    <w:rsid w:val="00876E3E"/>
    <w:rsid w:val="00892EB2"/>
    <w:rsid w:val="008944D0"/>
    <w:rsid w:val="00896B37"/>
    <w:rsid w:val="00897AF5"/>
    <w:rsid w:val="008A1875"/>
    <w:rsid w:val="008A2A48"/>
    <w:rsid w:val="008A2C84"/>
    <w:rsid w:val="008A6959"/>
    <w:rsid w:val="008A7F13"/>
    <w:rsid w:val="008B2431"/>
    <w:rsid w:val="008B2D7A"/>
    <w:rsid w:val="008C02DD"/>
    <w:rsid w:val="008C3886"/>
    <w:rsid w:val="008C4E69"/>
    <w:rsid w:val="008C6AD8"/>
    <w:rsid w:val="008C732B"/>
    <w:rsid w:val="008E221C"/>
    <w:rsid w:val="008E4A7A"/>
    <w:rsid w:val="008F33F3"/>
    <w:rsid w:val="00905709"/>
    <w:rsid w:val="00913264"/>
    <w:rsid w:val="00920421"/>
    <w:rsid w:val="00921044"/>
    <w:rsid w:val="00924A79"/>
    <w:rsid w:val="0092737A"/>
    <w:rsid w:val="009344D1"/>
    <w:rsid w:val="00934F8A"/>
    <w:rsid w:val="00935BA9"/>
    <w:rsid w:val="009361BE"/>
    <w:rsid w:val="00942055"/>
    <w:rsid w:val="00947805"/>
    <w:rsid w:val="009508E7"/>
    <w:rsid w:val="0095436D"/>
    <w:rsid w:val="009555F5"/>
    <w:rsid w:val="0095787A"/>
    <w:rsid w:val="0097356B"/>
    <w:rsid w:val="009764A2"/>
    <w:rsid w:val="0098035F"/>
    <w:rsid w:val="00984673"/>
    <w:rsid w:val="00996C1E"/>
    <w:rsid w:val="009B150F"/>
    <w:rsid w:val="009B46C7"/>
    <w:rsid w:val="009B4E84"/>
    <w:rsid w:val="009C1A4C"/>
    <w:rsid w:val="009C5CA0"/>
    <w:rsid w:val="009D34F7"/>
    <w:rsid w:val="009F27D9"/>
    <w:rsid w:val="009F7A6A"/>
    <w:rsid w:val="00A00262"/>
    <w:rsid w:val="00A011C2"/>
    <w:rsid w:val="00A01B1F"/>
    <w:rsid w:val="00A05590"/>
    <w:rsid w:val="00A05850"/>
    <w:rsid w:val="00A07B4C"/>
    <w:rsid w:val="00A1107D"/>
    <w:rsid w:val="00A128B3"/>
    <w:rsid w:val="00A12911"/>
    <w:rsid w:val="00A22AF5"/>
    <w:rsid w:val="00A22D0D"/>
    <w:rsid w:val="00A23B6A"/>
    <w:rsid w:val="00A33D10"/>
    <w:rsid w:val="00A34EF4"/>
    <w:rsid w:val="00A35789"/>
    <w:rsid w:val="00A41FC0"/>
    <w:rsid w:val="00A51BF3"/>
    <w:rsid w:val="00A537E5"/>
    <w:rsid w:val="00A613E8"/>
    <w:rsid w:val="00A65FC3"/>
    <w:rsid w:val="00A67178"/>
    <w:rsid w:val="00A70C0B"/>
    <w:rsid w:val="00A72A55"/>
    <w:rsid w:val="00A852AC"/>
    <w:rsid w:val="00A8583F"/>
    <w:rsid w:val="00A869CF"/>
    <w:rsid w:val="00A90C64"/>
    <w:rsid w:val="00A91B6E"/>
    <w:rsid w:val="00AA3873"/>
    <w:rsid w:val="00AA4AF3"/>
    <w:rsid w:val="00AA588B"/>
    <w:rsid w:val="00AB1DD8"/>
    <w:rsid w:val="00AC74F6"/>
    <w:rsid w:val="00AD1248"/>
    <w:rsid w:val="00AD5CF6"/>
    <w:rsid w:val="00AE0ED0"/>
    <w:rsid w:val="00AE5098"/>
    <w:rsid w:val="00AE7146"/>
    <w:rsid w:val="00AE7927"/>
    <w:rsid w:val="00AF6962"/>
    <w:rsid w:val="00B27E67"/>
    <w:rsid w:val="00B4141A"/>
    <w:rsid w:val="00B5101D"/>
    <w:rsid w:val="00B51554"/>
    <w:rsid w:val="00B6345E"/>
    <w:rsid w:val="00B761B4"/>
    <w:rsid w:val="00B77F5B"/>
    <w:rsid w:val="00B818F6"/>
    <w:rsid w:val="00B81A48"/>
    <w:rsid w:val="00B822F1"/>
    <w:rsid w:val="00B87631"/>
    <w:rsid w:val="00B905C7"/>
    <w:rsid w:val="00B96317"/>
    <w:rsid w:val="00B96A76"/>
    <w:rsid w:val="00B97F19"/>
    <w:rsid w:val="00BA2C97"/>
    <w:rsid w:val="00BA4BA2"/>
    <w:rsid w:val="00BB0844"/>
    <w:rsid w:val="00BB3EDD"/>
    <w:rsid w:val="00BB4888"/>
    <w:rsid w:val="00BB548D"/>
    <w:rsid w:val="00BB6904"/>
    <w:rsid w:val="00BC2881"/>
    <w:rsid w:val="00BD3C02"/>
    <w:rsid w:val="00BE6CAC"/>
    <w:rsid w:val="00BF075A"/>
    <w:rsid w:val="00BF2964"/>
    <w:rsid w:val="00BF3EAB"/>
    <w:rsid w:val="00BF3F17"/>
    <w:rsid w:val="00BF3FF7"/>
    <w:rsid w:val="00BF661F"/>
    <w:rsid w:val="00BF6FA6"/>
    <w:rsid w:val="00BF7540"/>
    <w:rsid w:val="00C014F5"/>
    <w:rsid w:val="00C061C9"/>
    <w:rsid w:val="00C12C85"/>
    <w:rsid w:val="00C16CD7"/>
    <w:rsid w:val="00C17DDE"/>
    <w:rsid w:val="00C22643"/>
    <w:rsid w:val="00C30C22"/>
    <w:rsid w:val="00C44FC1"/>
    <w:rsid w:val="00C47363"/>
    <w:rsid w:val="00C47442"/>
    <w:rsid w:val="00C53B90"/>
    <w:rsid w:val="00C55D29"/>
    <w:rsid w:val="00C574EA"/>
    <w:rsid w:val="00C632C1"/>
    <w:rsid w:val="00C63E06"/>
    <w:rsid w:val="00C64939"/>
    <w:rsid w:val="00C658D0"/>
    <w:rsid w:val="00C66C44"/>
    <w:rsid w:val="00C67AED"/>
    <w:rsid w:val="00C73B62"/>
    <w:rsid w:val="00C80A72"/>
    <w:rsid w:val="00C93BD9"/>
    <w:rsid w:val="00C97957"/>
    <w:rsid w:val="00CC003B"/>
    <w:rsid w:val="00CC1580"/>
    <w:rsid w:val="00CC587F"/>
    <w:rsid w:val="00CD3561"/>
    <w:rsid w:val="00CD4238"/>
    <w:rsid w:val="00CD6445"/>
    <w:rsid w:val="00CD7D34"/>
    <w:rsid w:val="00CE40DA"/>
    <w:rsid w:val="00CE4EE0"/>
    <w:rsid w:val="00CE5223"/>
    <w:rsid w:val="00CF0526"/>
    <w:rsid w:val="00CF60E2"/>
    <w:rsid w:val="00D06087"/>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A58"/>
    <w:rsid w:val="00D53D08"/>
    <w:rsid w:val="00D67E18"/>
    <w:rsid w:val="00D84F88"/>
    <w:rsid w:val="00D86310"/>
    <w:rsid w:val="00D901E6"/>
    <w:rsid w:val="00D9222E"/>
    <w:rsid w:val="00D95E12"/>
    <w:rsid w:val="00DA38FA"/>
    <w:rsid w:val="00DA7921"/>
    <w:rsid w:val="00DB2A26"/>
    <w:rsid w:val="00DC3421"/>
    <w:rsid w:val="00DC406C"/>
    <w:rsid w:val="00DC79A5"/>
    <w:rsid w:val="00DD37EB"/>
    <w:rsid w:val="00DD5437"/>
    <w:rsid w:val="00DD5E92"/>
    <w:rsid w:val="00DD73DE"/>
    <w:rsid w:val="00DE3044"/>
    <w:rsid w:val="00DE68C9"/>
    <w:rsid w:val="00DF240D"/>
    <w:rsid w:val="00DF2F49"/>
    <w:rsid w:val="00E05557"/>
    <w:rsid w:val="00E1609E"/>
    <w:rsid w:val="00E3521B"/>
    <w:rsid w:val="00E35D27"/>
    <w:rsid w:val="00E3629D"/>
    <w:rsid w:val="00E363AF"/>
    <w:rsid w:val="00E46CD9"/>
    <w:rsid w:val="00E5152B"/>
    <w:rsid w:val="00E53A24"/>
    <w:rsid w:val="00E54500"/>
    <w:rsid w:val="00E61368"/>
    <w:rsid w:val="00E62754"/>
    <w:rsid w:val="00E71146"/>
    <w:rsid w:val="00E74919"/>
    <w:rsid w:val="00E75E76"/>
    <w:rsid w:val="00E82C34"/>
    <w:rsid w:val="00E87233"/>
    <w:rsid w:val="00E96500"/>
    <w:rsid w:val="00E976E6"/>
    <w:rsid w:val="00EA1F0B"/>
    <w:rsid w:val="00EA37F9"/>
    <w:rsid w:val="00EA3AFB"/>
    <w:rsid w:val="00EB07B2"/>
    <w:rsid w:val="00EB0C37"/>
    <w:rsid w:val="00EB1B7A"/>
    <w:rsid w:val="00EB4996"/>
    <w:rsid w:val="00EB5F15"/>
    <w:rsid w:val="00EC649C"/>
    <w:rsid w:val="00ED240A"/>
    <w:rsid w:val="00ED35EF"/>
    <w:rsid w:val="00ED533A"/>
    <w:rsid w:val="00EE048B"/>
    <w:rsid w:val="00EE6EA6"/>
    <w:rsid w:val="00EF2815"/>
    <w:rsid w:val="00F15476"/>
    <w:rsid w:val="00F168B1"/>
    <w:rsid w:val="00F2102B"/>
    <w:rsid w:val="00F24D13"/>
    <w:rsid w:val="00F32AD1"/>
    <w:rsid w:val="00F34EED"/>
    <w:rsid w:val="00F40290"/>
    <w:rsid w:val="00F51297"/>
    <w:rsid w:val="00F53133"/>
    <w:rsid w:val="00F5483F"/>
    <w:rsid w:val="00F60784"/>
    <w:rsid w:val="00F6395A"/>
    <w:rsid w:val="00F63D58"/>
    <w:rsid w:val="00F6438C"/>
    <w:rsid w:val="00F64B45"/>
    <w:rsid w:val="00F64E83"/>
    <w:rsid w:val="00F65785"/>
    <w:rsid w:val="00F824A0"/>
    <w:rsid w:val="00F8268E"/>
    <w:rsid w:val="00F841AD"/>
    <w:rsid w:val="00F842EB"/>
    <w:rsid w:val="00F932DF"/>
    <w:rsid w:val="00F9706E"/>
    <w:rsid w:val="00FA6C8D"/>
    <w:rsid w:val="00FB31E2"/>
    <w:rsid w:val="00FB4472"/>
    <w:rsid w:val="00FB7251"/>
    <w:rsid w:val="00FC1751"/>
    <w:rsid w:val="00FD0667"/>
    <w:rsid w:val="00FD0EA3"/>
    <w:rsid w:val="00FD1EC7"/>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041594CE-8DB6-4C01-85BA-026BCED20FE3}">
  <ds:schemaRefs>
    <ds:schemaRef ds:uri="http://schemas.microsoft.com/office/2006/metadata/properties"/>
    <ds:schemaRef ds:uri="http://schemas.openxmlformats.org/package/2006/metadata/core-properties"/>
    <ds:schemaRef ds:uri="http://purl.org/dc/terms/"/>
    <ds:schemaRef ds:uri="deb9d119-dbc7-4c5a-a44e-fb0a18e4632a"/>
    <ds:schemaRef ds:uri="http://purl.org/dc/dcmitype/"/>
    <ds:schemaRef ds:uri="http://schemas.microsoft.com/office/2006/documentManagement/types"/>
    <ds:schemaRef ds:uri="http://schemas.microsoft.com/office/infopath/2007/PartnerControls"/>
    <ds:schemaRef ds:uri="http://purl.org/dc/elements/1.1/"/>
    <ds:schemaRef ds:uri="67e82e13-504b-4f53-a916-abf45b08fa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4B275-4B37-4F25-8890-3E296BAF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Betty LaBua</cp:lastModifiedBy>
  <cp:revision>4</cp:revision>
  <dcterms:created xsi:type="dcterms:W3CDTF">2020-11-16T16:15:00Z</dcterms:created>
  <dcterms:modified xsi:type="dcterms:W3CDTF">2020-11-16T16:39:00Z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