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FAA76" w14:textId="233B526B" w:rsidR="0020394D" w:rsidRPr="001859C8" w:rsidRDefault="00217A48" w:rsidP="00B524CE">
      <w:bookmarkStart w:id="0" w:name="_GoBack"/>
      <w:bookmarkEnd w:id="0"/>
      <w:r w:rsidRPr="00B06197">
        <w:rPr>
          <w:rFonts w:cs="Helvetica"/>
          <w:noProof/>
          <w:color w:val="039BE5"/>
          <w:sz w:val="21"/>
          <w:szCs w:val="21"/>
        </w:rPr>
        <w:drawing>
          <wp:inline distT="0" distB="0" distL="0" distR="0" wp14:anchorId="1C3BF7AB" wp14:editId="43992872">
            <wp:extent cx="1800225" cy="619125"/>
            <wp:effectExtent l="0" t="0" r="9525" b="9525"/>
            <wp:docPr id="10" name="Picture 10" descr="Maine HMIS 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 HMIS Ho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inline>
        </w:drawing>
      </w:r>
    </w:p>
    <w:p w14:paraId="4D7B54AC" w14:textId="77777777" w:rsidR="00B524CE" w:rsidRPr="00F36E49" w:rsidRDefault="00B524CE" w:rsidP="00B524CE"/>
    <w:p w14:paraId="0F6C223B" w14:textId="77777777" w:rsidR="00B524CE" w:rsidRPr="00F36E49" w:rsidRDefault="00B524CE" w:rsidP="00B524CE"/>
    <w:p w14:paraId="4269D972" w14:textId="77777777" w:rsidR="00B524CE" w:rsidRPr="00F36E49" w:rsidRDefault="00B524CE" w:rsidP="00B524CE"/>
    <w:p w14:paraId="71C7C41A" w14:textId="77777777" w:rsidR="00B524CE" w:rsidRPr="00B06197" w:rsidRDefault="00B524CE" w:rsidP="00B524CE">
      <w:pPr>
        <w:rPr>
          <w:color w:val="0070C0"/>
        </w:rPr>
      </w:pPr>
    </w:p>
    <w:p w14:paraId="66674D81" w14:textId="594A7BAE" w:rsidR="00F36E49" w:rsidRPr="00B06197" w:rsidRDefault="00D55B0E" w:rsidP="00B06197">
      <w:pPr>
        <w:pStyle w:val="Title"/>
        <w:pBdr>
          <w:bottom w:val="none" w:sz="0" w:space="0" w:color="auto"/>
        </w:pBdr>
        <w:jc w:val="center"/>
        <w:rPr>
          <w:rFonts w:asciiTheme="minorHAnsi" w:hAnsiTheme="minorHAnsi"/>
          <w:color w:val="0070C0"/>
          <w:sz w:val="56"/>
          <w:szCs w:val="56"/>
        </w:rPr>
      </w:pPr>
      <w:r w:rsidRPr="00B06197">
        <w:rPr>
          <w:rFonts w:asciiTheme="minorHAnsi" w:hAnsiTheme="minorHAnsi"/>
          <w:color w:val="0070C0"/>
          <w:sz w:val="56"/>
          <w:szCs w:val="56"/>
        </w:rPr>
        <w:t>Maine Homeless Management Information System (Maine HMIS)</w:t>
      </w:r>
    </w:p>
    <w:p w14:paraId="0AFD4681" w14:textId="77777777" w:rsidR="00F36E49" w:rsidRDefault="00F36E49" w:rsidP="00B06197">
      <w:pPr>
        <w:pStyle w:val="Title"/>
        <w:pBdr>
          <w:bottom w:val="none" w:sz="0" w:space="0" w:color="auto"/>
        </w:pBdr>
        <w:jc w:val="center"/>
        <w:rPr>
          <w:rFonts w:asciiTheme="minorHAnsi" w:hAnsiTheme="minorHAnsi"/>
          <w:color w:val="0070C0"/>
          <w:sz w:val="56"/>
          <w:szCs w:val="56"/>
        </w:rPr>
      </w:pPr>
    </w:p>
    <w:p w14:paraId="0CE16B84" w14:textId="77777777" w:rsidR="00F36E49" w:rsidRDefault="00F36E49" w:rsidP="00B06197">
      <w:pPr>
        <w:pStyle w:val="Title"/>
        <w:pBdr>
          <w:bottom w:val="none" w:sz="0" w:space="0" w:color="auto"/>
        </w:pBdr>
        <w:jc w:val="center"/>
        <w:rPr>
          <w:rFonts w:asciiTheme="minorHAnsi" w:hAnsiTheme="minorHAnsi"/>
          <w:color w:val="0070C0"/>
          <w:sz w:val="56"/>
          <w:szCs w:val="56"/>
        </w:rPr>
      </w:pPr>
    </w:p>
    <w:p w14:paraId="3EE65F99" w14:textId="786F3DD3" w:rsidR="00F36E49" w:rsidRDefault="00F36E49" w:rsidP="00B06197">
      <w:pPr>
        <w:pStyle w:val="Title"/>
        <w:pBdr>
          <w:bottom w:val="none" w:sz="0" w:space="0" w:color="auto"/>
        </w:pBdr>
        <w:jc w:val="center"/>
        <w:rPr>
          <w:rFonts w:asciiTheme="minorHAnsi" w:hAnsiTheme="minorHAnsi"/>
          <w:color w:val="0070C0"/>
          <w:sz w:val="56"/>
          <w:szCs w:val="56"/>
        </w:rPr>
      </w:pPr>
    </w:p>
    <w:p w14:paraId="26EE56B6" w14:textId="3D64481D" w:rsidR="00F36E49" w:rsidRDefault="00F36E49" w:rsidP="00B06197">
      <w:pPr>
        <w:pStyle w:val="Title"/>
        <w:pBdr>
          <w:bottom w:val="none" w:sz="0" w:space="0" w:color="auto"/>
        </w:pBdr>
        <w:jc w:val="center"/>
        <w:rPr>
          <w:rFonts w:asciiTheme="minorHAnsi" w:hAnsiTheme="minorHAnsi"/>
          <w:color w:val="0070C0"/>
          <w:sz w:val="56"/>
          <w:szCs w:val="56"/>
        </w:rPr>
      </w:pPr>
    </w:p>
    <w:p w14:paraId="20814DB3" w14:textId="129865E2" w:rsidR="00F36E49" w:rsidRDefault="00F36E49" w:rsidP="00B06197">
      <w:pPr>
        <w:pStyle w:val="Title"/>
        <w:pBdr>
          <w:bottom w:val="none" w:sz="0" w:space="0" w:color="auto"/>
        </w:pBdr>
        <w:jc w:val="center"/>
        <w:rPr>
          <w:rFonts w:asciiTheme="minorHAnsi" w:hAnsiTheme="minorHAnsi"/>
          <w:color w:val="0070C0"/>
          <w:sz w:val="56"/>
          <w:szCs w:val="56"/>
        </w:rPr>
      </w:pPr>
    </w:p>
    <w:p w14:paraId="7C83CD20" w14:textId="51B22E56" w:rsidR="009E396C" w:rsidRPr="00B06197" w:rsidRDefault="00F36E49" w:rsidP="00B06197">
      <w:pPr>
        <w:pStyle w:val="Title"/>
        <w:pBdr>
          <w:bottom w:val="none" w:sz="0" w:space="0" w:color="auto"/>
        </w:pBdr>
        <w:jc w:val="center"/>
        <w:rPr>
          <w:rFonts w:asciiTheme="minorHAnsi" w:hAnsiTheme="minorHAnsi"/>
          <w:color w:val="0070C0"/>
          <w:sz w:val="56"/>
          <w:szCs w:val="56"/>
        </w:rPr>
      </w:pPr>
      <w:r w:rsidRPr="001C0D4A">
        <w:rPr>
          <w:rFonts w:ascii="Garamond" w:hAnsi="Garamond"/>
          <w:noProof/>
          <w:color w:val="0070C0"/>
        </w:rPr>
        <mc:AlternateContent>
          <mc:Choice Requires="wps">
            <w:drawing>
              <wp:anchor distT="4294967295" distB="4294967295" distL="0" distR="0" simplePos="0" relativeHeight="251735040" behindDoc="0" locked="0" layoutInCell="1" allowOverlap="1" wp14:anchorId="1686A6DB" wp14:editId="1F4A4855">
                <wp:simplePos x="0" y="0"/>
                <wp:positionH relativeFrom="margin">
                  <wp:align>right</wp:align>
                </wp:positionH>
                <wp:positionV relativeFrom="paragraph">
                  <wp:posOffset>606425</wp:posOffset>
                </wp:positionV>
                <wp:extent cx="6101715" cy="17145"/>
                <wp:effectExtent l="0" t="0" r="32385" b="20955"/>
                <wp:wrapTopAndBottom/>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17145"/>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2FC2B" id="Straight Connector 4" o:spid="_x0000_s1026" style="position:absolute;z-index:251735040;visibility:visible;mso-wrap-style:square;mso-width-percent:0;mso-height-percent:0;mso-wrap-distance-left:0;mso-wrap-distance-top:-3e-5mm;mso-wrap-distance-right:0;mso-wrap-distance-bottom:-3e-5mm;mso-position-horizontal:right;mso-position-horizontal-relative:margin;mso-position-vertical:absolute;mso-position-vertical-relative:text;mso-width-percent:0;mso-height-percent:0;mso-width-relative:page;mso-height-relative:page" from="429.25pt,47.75pt" to="909.7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tiIwIAADwEAAAOAAAAZHJzL2Uyb0RvYy54bWysU02P2yAQvVfqf0DcE9upk02sOKvWTnrZ&#10;biNl+wMIYBsVAwI2TlT1v3cgH9q0l6rqBQaYefPmzbB8PPYSHbh1QqsSZ+MUI66oZkK1Jf72shnN&#10;MXKeKEakVrzEJ+7w4+r9u+VgCj7RnZaMWwQgyhWDKXHnvSmSxNGO98SNteEKHhtte+LhaNuEWTIA&#10;ei+TSZrOkkFbZqym3Dm4rc+PeBXxm4ZT/7VpHPdIlhi4+bjauO7DmqyWpGgtMZ2gFxrkH1j0RChI&#10;eoOqiSfo1Yo/oHpBrXa68WOq+0Q3jaA81gDVZOlv1ew6YnisBcRx5iaT+3+w9PmwtUgw6N0MI0V6&#10;6NHOWyLazqNKKwUKaovyINRgXAH+ldraUCo9qp150vS7Q0pXHVEtj4RfTgZAshCR3IWEgzOQbj98&#10;0Qx8yKvXUbVjY/sACXqgY2zO6dYcfvSIwuUsS7OHbIoRhTew8mnMQIprsLHOf+a6R8EosRQqaEcK&#10;cnhyPpAhxdUlXCu9EVLG/kuFBsCcZItJjHBaChZeg5+z7b6SFh0IjFC+mWef6kviOzerXxWLaB0n&#10;bH2xPRHybEN2qQIe1AN8LtZ5Rn4s0sV6vp7no3wyW4/ytK5HHzdVPpptsodp/aGuqjr7GahledEJ&#10;xrgK7K7zmuV/Nw+Xn3OetNvE3nRI7tGjYED2ukfSsaGhh+dp2Gt22tpro2FEo/PlO4U/8PYM9ttP&#10;v/oFAAD//wMAUEsDBBQABgAIAAAAIQAf2zhO3gAAAAYBAAAPAAAAZHJzL2Rvd25yZXYueG1sTI9B&#10;T8JAEIXvJv6HzZhwk20JIK3dEiB6NRENwm3pjm1Dd7Z0t1D99Y4nvc3Le3nvm2w52EZcsPO1IwXx&#10;OAKBVDhTU6ng/e35fgHCB01GN45QwRd6WOa3N5lOjbvSK162oRRcQj7VCqoQ2lRKX1RotR+7Fom9&#10;T9dZHVh2pTSdvnK5beQkiubS6pp4odItbiosTtveKljtPuzT9KWOH9bf6z4+n/aH3WGv1OhuWD2C&#10;CDiEvzD84jM65Mx0dD0ZLxoF/EhQkMxmINhN5lEC4sjHYgIyz+R//PwHAAD//wMAUEsBAi0AFAAG&#10;AAgAAAAhALaDOJL+AAAA4QEAABMAAAAAAAAAAAAAAAAAAAAAAFtDb250ZW50X1R5cGVzXS54bWxQ&#10;SwECLQAUAAYACAAAACEAOP0h/9YAAACUAQAACwAAAAAAAAAAAAAAAAAvAQAAX3JlbHMvLnJlbHNQ&#10;SwECLQAUAAYACAAAACEAQIzbYiMCAAA8BAAADgAAAAAAAAAAAAAAAAAuAgAAZHJzL2Uyb0RvYy54&#10;bWxQSwECLQAUAAYACAAAACEAH9s4Tt4AAAAGAQAADwAAAAAAAAAAAAAAAAB9BAAAZHJzL2Rvd25y&#10;ZXYueG1sUEsFBgAAAAAEAAQA8wAAAIgFAAAAAA==&#10;" strokecolor="#4f81bd" strokeweight=".96pt">
                <w10:wrap type="topAndBottom" anchorx="margin"/>
              </v:line>
            </w:pict>
          </mc:Fallback>
        </mc:AlternateContent>
      </w:r>
      <w:r>
        <w:rPr>
          <w:rFonts w:asciiTheme="minorHAnsi" w:hAnsiTheme="minorHAnsi"/>
          <w:color w:val="0070C0"/>
          <w:sz w:val="56"/>
          <w:szCs w:val="56"/>
        </w:rPr>
        <w:tab/>
      </w:r>
      <w:r>
        <w:rPr>
          <w:rFonts w:asciiTheme="minorHAnsi" w:hAnsiTheme="minorHAnsi"/>
          <w:color w:val="0070C0"/>
          <w:sz w:val="56"/>
          <w:szCs w:val="56"/>
        </w:rPr>
        <w:tab/>
      </w:r>
      <w:r>
        <w:rPr>
          <w:rFonts w:asciiTheme="minorHAnsi" w:hAnsiTheme="minorHAnsi"/>
          <w:color w:val="0070C0"/>
          <w:sz w:val="56"/>
          <w:szCs w:val="56"/>
        </w:rPr>
        <w:tab/>
      </w:r>
      <w:r>
        <w:rPr>
          <w:rFonts w:asciiTheme="minorHAnsi" w:hAnsiTheme="minorHAnsi"/>
          <w:color w:val="0070C0"/>
          <w:sz w:val="56"/>
          <w:szCs w:val="56"/>
        </w:rPr>
        <w:tab/>
      </w:r>
      <w:r>
        <w:rPr>
          <w:rFonts w:asciiTheme="minorHAnsi" w:hAnsiTheme="minorHAnsi"/>
          <w:color w:val="0070C0"/>
          <w:sz w:val="56"/>
          <w:szCs w:val="56"/>
        </w:rPr>
        <w:tab/>
      </w:r>
      <w:r>
        <w:rPr>
          <w:rFonts w:asciiTheme="minorHAnsi" w:hAnsiTheme="minorHAnsi"/>
          <w:color w:val="0070C0"/>
          <w:sz w:val="56"/>
          <w:szCs w:val="56"/>
        </w:rPr>
        <w:tab/>
      </w:r>
      <w:r>
        <w:rPr>
          <w:rFonts w:asciiTheme="minorHAnsi" w:hAnsiTheme="minorHAnsi"/>
          <w:color w:val="0070C0"/>
          <w:sz w:val="56"/>
          <w:szCs w:val="56"/>
        </w:rPr>
        <w:tab/>
      </w:r>
    </w:p>
    <w:p w14:paraId="67613876" w14:textId="4B3880CE" w:rsidR="00F80646" w:rsidRDefault="009E396C" w:rsidP="00900E59">
      <w:pPr>
        <w:pStyle w:val="Title"/>
        <w:pBdr>
          <w:bottom w:val="none" w:sz="0" w:space="0" w:color="auto"/>
        </w:pBdr>
        <w:jc w:val="center"/>
        <w:rPr>
          <w:rFonts w:asciiTheme="minorHAnsi" w:hAnsiTheme="minorHAnsi"/>
          <w:color w:val="0070C0"/>
          <w:sz w:val="56"/>
          <w:szCs w:val="56"/>
        </w:rPr>
      </w:pPr>
      <w:r w:rsidRPr="00B06197">
        <w:rPr>
          <w:rFonts w:asciiTheme="minorHAnsi" w:hAnsiTheme="minorHAnsi"/>
          <w:color w:val="0070C0"/>
          <w:sz w:val="56"/>
          <w:szCs w:val="56"/>
        </w:rPr>
        <w:t>Policies and Procedures Manual</w:t>
      </w:r>
    </w:p>
    <w:p w14:paraId="1B8E8DBE" w14:textId="77777777" w:rsidR="00F36E49" w:rsidRPr="00B06197" w:rsidRDefault="00F36E49" w:rsidP="00B06197"/>
    <w:p w14:paraId="1530C4DE" w14:textId="77777777" w:rsidR="00F36E49" w:rsidRDefault="00F36E49" w:rsidP="00B06197"/>
    <w:p w14:paraId="3ACFAD47" w14:textId="38090017" w:rsidR="00BF1844" w:rsidRDefault="00217A48" w:rsidP="00900E59">
      <w:pPr>
        <w:jc w:val="center"/>
      </w:pPr>
      <w:r w:rsidRPr="00B06197">
        <w:t xml:space="preserve">Effective: </w:t>
      </w:r>
      <w:r w:rsidR="00B06197">
        <w:t>August</w:t>
      </w:r>
      <w:r w:rsidR="00B524CE" w:rsidRPr="00B06197">
        <w:t xml:space="preserve"> 201</w:t>
      </w:r>
      <w:r w:rsidRPr="00B06197">
        <w:t>9</w:t>
      </w:r>
    </w:p>
    <w:p w14:paraId="58C1D2DC" w14:textId="77777777" w:rsidR="003E3B4C" w:rsidRDefault="003E3B4C" w:rsidP="00BF1844"/>
    <w:p w14:paraId="1EC33A56" w14:textId="77777777" w:rsidR="003E3B4C" w:rsidRDefault="003E3B4C" w:rsidP="00BF1844"/>
    <w:p w14:paraId="42A1A4BF" w14:textId="77777777" w:rsidR="003E3B4C" w:rsidRPr="00F36E49" w:rsidRDefault="003E3B4C" w:rsidP="00BF1844"/>
    <w:p w14:paraId="4C374ACB" w14:textId="77777777" w:rsidR="0020394D" w:rsidRPr="00F36E49" w:rsidRDefault="0020394D">
      <w:pPr>
        <w:pStyle w:val="BodyText"/>
        <w:rPr>
          <w:b/>
          <w:sz w:val="20"/>
        </w:rPr>
      </w:pPr>
    </w:p>
    <w:sdt>
      <w:sdtPr>
        <w:rPr>
          <w:rFonts w:eastAsiaTheme="minorEastAsia" w:cstheme="minorBidi"/>
          <w:b w:val="0"/>
          <w:bCs w:val="0"/>
          <w:color w:val="auto"/>
          <w:sz w:val="22"/>
          <w:szCs w:val="22"/>
        </w:rPr>
        <w:id w:val="-1796980242"/>
        <w:docPartObj>
          <w:docPartGallery w:val="Table of Contents"/>
          <w:docPartUnique/>
        </w:docPartObj>
      </w:sdtPr>
      <w:sdtEndPr>
        <w:rPr>
          <w:noProof/>
        </w:rPr>
      </w:sdtEndPr>
      <w:sdtContent>
        <w:p w14:paraId="4BA3F8DE" w14:textId="5E6EA36D" w:rsidR="00EE18DE" w:rsidRPr="00F36E49" w:rsidRDefault="00EE18DE" w:rsidP="00B06197">
          <w:pPr>
            <w:pStyle w:val="TOCHeading"/>
            <w:numPr>
              <w:ilvl w:val="0"/>
              <w:numId w:val="0"/>
            </w:numPr>
            <w:ind w:left="432"/>
          </w:pPr>
          <w:r w:rsidRPr="00F36E49">
            <w:t>Table of Contents</w:t>
          </w:r>
        </w:p>
        <w:p w14:paraId="4B4D709B" w14:textId="77777777" w:rsidR="00900E59" w:rsidRDefault="00EE18DE">
          <w:pPr>
            <w:pStyle w:val="TOC1"/>
            <w:tabs>
              <w:tab w:val="left" w:pos="440"/>
              <w:tab w:val="right" w:leader="dot" w:pos="9350"/>
            </w:tabs>
            <w:rPr>
              <w:rFonts w:asciiTheme="minorHAnsi" w:hAnsiTheme="minorHAnsi" w:cstheme="minorBidi"/>
              <w:b w:val="0"/>
              <w:bCs w:val="0"/>
              <w:caps w:val="0"/>
              <w:noProof/>
              <w:sz w:val="22"/>
              <w:szCs w:val="22"/>
            </w:rPr>
          </w:pPr>
          <w:r w:rsidRPr="00B06197">
            <w:rPr>
              <w:rFonts w:asciiTheme="minorHAnsi" w:hAnsiTheme="minorHAnsi"/>
            </w:rPr>
            <w:fldChar w:fldCharType="begin"/>
          </w:r>
          <w:r w:rsidRPr="00B06197">
            <w:rPr>
              <w:rFonts w:asciiTheme="minorHAnsi" w:hAnsiTheme="minorHAnsi"/>
            </w:rPr>
            <w:instrText xml:space="preserve"> TOC \o "1-3" \h \z \u </w:instrText>
          </w:r>
          <w:r w:rsidRPr="00B06197">
            <w:rPr>
              <w:rFonts w:asciiTheme="minorHAnsi" w:hAnsiTheme="minorHAnsi"/>
            </w:rPr>
            <w:fldChar w:fldCharType="separate"/>
          </w:r>
          <w:hyperlink w:anchor="_Toc16682000" w:history="1">
            <w:r w:rsidR="00900E59" w:rsidRPr="00A01C6E">
              <w:rPr>
                <w:rStyle w:val="Hyperlink"/>
                <w:noProof/>
                <w14:scene3d>
                  <w14:camera w14:prst="orthographicFront"/>
                  <w14:lightRig w14:rig="threePt" w14:dir="t">
                    <w14:rot w14:lat="0" w14:lon="0" w14:rev="0"/>
                  </w14:lightRig>
                </w14:scene3d>
              </w:rPr>
              <w:t>1</w:t>
            </w:r>
            <w:r w:rsidR="00900E59">
              <w:rPr>
                <w:rFonts w:asciiTheme="minorHAnsi" w:hAnsiTheme="minorHAnsi" w:cstheme="minorBidi"/>
                <w:b w:val="0"/>
                <w:bCs w:val="0"/>
                <w:caps w:val="0"/>
                <w:noProof/>
                <w:sz w:val="22"/>
                <w:szCs w:val="22"/>
              </w:rPr>
              <w:tab/>
            </w:r>
            <w:r w:rsidR="00900E59" w:rsidRPr="00A01C6E">
              <w:rPr>
                <w:rStyle w:val="Hyperlink"/>
                <w:noProof/>
              </w:rPr>
              <w:t>About this Manual</w:t>
            </w:r>
            <w:r w:rsidR="00900E59">
              <w:rPr>
                <w:noProof/>
                <w:webHidden/>
              </w:rPr>
              <w:tab/>
            </w:r>
            <w:r w:rsidR="00900E59">
              <w:rPr>
                <w:noProof/>
                <w:webHidden/>
              </w:rPr>
              <w:fldChar w:fldCharType="begin"/>
            </w:r>
            <w:r w:rsidR="00900E59">
              <w:rPr>
                <w:noProof/>
                <w:webHidden/>
              </w:rPr>
              <w:instrText xml:space="preserve"> PAGEREF _Toc16682000 \h </w:instrText>
            </w:r>
            <w:r w:rsidR="00900E59">
              <w:rPr>
                <w:noProof/>
                <w:webHidden/>
              </w:rPr>
            </w:r>
            <w:r w:rsidR="00900E59">
              <w:rPr>
                <w:noProof/>
                <w:webHidden/>
              </w:rPr>
              <w:fldChar w:fldCharType="separate"/>
            </w:r>
            <w:r w:rsidR="00900E59">
              <w:rPr>
                <w:noProof/>
                <w:webHidden/>
              </w:rPr>
              <w:t>5</w:t>
            </w:r>
            <w:r w:rsidR="00900E59">
              <w:rPr>
                <w:noProof/>
                <w:webHidden/>
              </w:rPr>
              <w:fldChar w:fldCharType="end"/>
            </w:r>
          </w:hyperlink>
        </w:p>
        <w:p w14:paraId="74E5B648" w14:textId="77777777" w:rsidR="00900E59" w:rsidRDefault="00F75970">
          <w:pPr>
            <w:pStyle w:val="TOC1"/>
            <w:tabs>
              <w:tab w:val="left" w:pos="440"/>
              <w:tab w:val="right" w:leader="dot" w:pos="9350"/>
            </w:tabs>
            <w:rPr>
              <w:rFonts w:asciiTheme="minorHAnsi" w:hAnsiTheme="minorHAnsi" w:cstheme="minorBidi"/>
              <w:b w:val="0"/>
              <w:bCs w:val="0"/>
              <w:caps w:val="0"/>
              <w:noProof/>
              <w:sz w:val="22"/>
              <w:szCs w:val="22"/>
            </w:rPr>
          </w:pPr>
          <w:hyperlink w:anchor="_Toc16682001" w:history="1">
            <w:r w:rsidR="00900E59" w:rsidRPr="00A01C6E">
              <w:rPr>
                <w:rStyle w:val="Hyperlink"/>
                <w:noProof/>
                <w14:scene3d>
                  <w14:camera w14:prst="orthographicFront"/>
                  <w14:lightRig w14:rig="threePt" w14:dir="t">
                    <w14:rot w14:lat="0" w14:lon="0" w14:rev="0"/>
                  </w14:lightRig>
                </w14:scene3d>
              </w:rPr>
              <w:t>2</w:t>
            </w:r>
            <w:r w:rsidR="00900E59">
              <w:rPr>
                <w:rFonts w:asciiTheme="minorHAnsi" w:hAnsiTheme="minorHAnsi" w:cstheme="minorBidi"/>
                <w:b w:val="0"/>
                <w:bCs w:val="0"/>
                <w:caps w:val="0"/>
                <w:noProof/>
                <w:sz w:val="22"/>
                <w:szCs w:val="22"/>
              </w:rPr>
              <w:tab/>
            </w:r>
            <w:r w:rsidR="00900E59" w:rsidRPr="00A01C6E">
              <w:rPr>
                <w:rStyle w:val="Hyperlink"/>
                <w:noProof/>
              </w:rPr>
              <w:t>Roles and Responsibilities</w:t>
            </w:r>
            <w:r w:rsidR="00900E59">
              <w:rPr>
                <w:noProof/>
                <w:webHidden/>
              </w:rPr>
              <w:tab/>
            </w:r>
            <w:r w:rsidR="00900E59">
              <w:rPr>
                <w:noProof/>
                <w:webHidden/>
              </w:rPr>
              <w:fldChar w:fldCharType="begin"/>
            </w:r>
            <w:r w:rsidR="00900E59">
              <w:rPr>
                <w:noProof/>
                <w:webHidden/>
              </w:rPr>
              <w:instrText xml:space="preserve"> PAGEREF _Toc16682001 \h </w:instrText>
            </w:r>
            <w:r w:rsidR="00900E59">
              <w:rPr>
                <w:noProof/>
                <w:webHidden/>
              </w:rPr>
            </w:r>
            <w:r w:rsidR="00900E59">
              <w:rPr>
                <w:noProof/>
                <w:webHidden/>
              </w:rPr>
              <w:fldChar w:fldCharType="separate"/>
            </w:r>
            <w:r w:rsidR="00900E59">
              <w:rPr>
                <w:noProof/>
                <w:webHidden/>
              </w:rPr>
              <w:t>6</w:t>
            </w:r>
            <w:r w:rsidR="00900E59">
              <w:rPr>
                <w:noProof/>
                <w:webHidden/>
              </w:rPr>
              <w:fldChar w:fldCharType="end"/>
            </w:r>
          </w:hyperlink>
        </w:p>
        <w:p w14:paraId="2B8EEF67" w14:textId="77777777" w:rsidR="00900E59" w:rsidRDefault="00F75970">
          <w:pPr>
            <w:pStyle w:val="TOC2"/>
            <w:tabs>
              <w:tab w:val="left" w:pos="660"/>
              <w:tab w:val="right" w:leader="dot" w:pos="9350"/>
            </w:tabs>
            <w:rPr>
              <w:b w:val="0"/>
              <w:bCs w:val="0"/>
              <w:noProof/>
              <w:sz w:val="22"/>
              <w:szCs w:val="22"/>
            </w:rPr>
          </w:pPr>
          <w:hyperlink w:anchor="_Toc16682002" w:history="1">
            <w:r w:rsidR="00900E59" w:rsidRPr="00A01C6E">
              <w:rPr>
                <w:rStyle w:val="Hyperlink"/>
                <w:noProof/>
                <w14:scene3d>
                  <w14:camera w14:prst="orthographicFront"/>
                  <w14:lightRig w14:rig="threePt" w14:dir="t">
                    <w14:rot w14:lat="0" w14:lon="0" w14:rev="0"/>
                  </w14:lightRig>
                </w14:scene3d>
              </w:rPr>
              <w:t>2.1</w:t>
            </w:r>
            <w:r w:rsidR="00900E59">
              <w:rPr>
                <w:b w:val="0"/>
                <w:bCs w:val="0"/>
                <w:noProof/>
                <w:sz w:val="22"/>
                <w:szCs w:val="22"/>
              </w:rPr>
              <w:tab/>
            </w:r>
            <w:r w:rsidR="00900E59" w:rsidRPr="00A01C6E">
              <w:rPr>
                <w:rStyle w:val="Hyperlink"/>
                <w:noProof/>
              </w:rPr>
              <w:t>Maine Continuum of Care (MCoC)</w:t>
            </w:r>
            <w:r w:rsidR="00900E59">
              <w:rPr>
                <w:noProof/>
                <w:webHidden/>
              </w:rPr>
              <w:tab/>
            </w:r>
            <w:r w:rsidR="00900E59">
              <w:rPr>
                <w:noProof/>
                <w:webHidden/>
              </w:rPr>
              <w:fldChar w:fldCharType="begin"/>
            </w:r>
            <w:r w:rsidR="00900E59">
              <w:rPr>
                <w:noProof/>
                <w:webHidden/>
              </w:rPr>
              <w:instrText xml:space="preserve"> PAGEREF _Toc16682002 \h </w:instrText>
            </w:r>
            <w:r w:rsidR="00900E59">
              <w:rPr>
                <w:noProof/>
                <w:webHidden/>
              </w:rPr>
            </w:r>
            <w:r w:rsidR="00900E59">
              <w:rPr>
                <w:noProof/>
                <w:webHidden/>
              </w:rPr>
              <w:fldChar w:fldCharType="separate"/>
            </w:r>
            <w:r w:rsidR="00900E59">
              <w:rPr>
                <w:noProof/>
                <w:webHidden/>
              </w:rPr>
              <w:t>6</w:t>
            </w:r>
            <w:r w:rsidR="00900E59">
              <w:rPr>
                <w:noProof/>
                <w:webHidden/>
              </w:rPr>
              <w:fldChar w:fldCharType="end"/>
            </w:r>
          </w:hyperlink>
        </w:p>
        <w:p w14:paraId="25831704" w14:textId="77777777" w:rsidR="00900E59" w:rsidRDefault="00F75970">
          <w:pPr>
            <w:pStyle w:val="TOC3"/>
            <w:tabs>
              <w:tab w:val="left" w:pos="880"/>
              <w:tab w:val="right" w:leader="dot" w:pos="9350"/>
            </w:tabs>
            <w:rPr>
              <w:noProof/>
              <w:sz w:val="22"/>
              <w:szCs w:val="22"/>
            </w:rPr>
          </w:pPr>
          <w:hyperlink w:anchor="_Toc16682003" w:history="1">
            <w:r w:rsidR="00900E59" w:rsidRPr="00A01C6E">
              <w:rPr>
                <w:rStyle w:val="Hyperlink"/>
                <w:noProof/>
              </w:rPr>
              <w:t>2.1.1</w:t>
            </w:r>
            <w:r w:rsidR="00900E59">
              <w:rPr>
                <w:noProof/>
                <w:sz w:val="22"/>
                <w:szCs w:val="22"/>
              </w:rPr>
              <w:tab/>
            </w:r>
            <w:r w:rsidR="00900E59" w:rsidRPr="00A01C6E">
              <w:rPr>
                <w:rStyle w:val="Hyperlink"/>
                <w:noProof/>
              </w:rPr>
              <w:t>Maine HMIS Data Committee</w:t>
            </w:r>
            <w:r w:rsidR="00900E59">
              <w:rPr>
                <w:noProof/>
                <w:webHidden/>
              </w:rPr>
              <w:tab/>
            </w:r>
            <w:r w:rsidR="00900E59">
              <w:rPr>
                <w:noProof/>
                <w:webHidden/>
              </w:rPr>
              <w:fldChar w:fldCharType="begin"/>
            </w:r>
            <w:r w:rsidR="00900E59">
              <w:rPr>
                <w:noProof/>
                <w:webHidden/>
              </w:rPr>
              <w:instrText xml:space="preserve"> PAGEREF _Toc16682003 \h </w:instrText>
            </w:r>
            <w:r w:rsidR="00900E59">
              <w:rPr>
                <w:noProof/>
                <w:webHidden/>
              </w:rPr>
            </w:r>
            <w:r w:rsidR="00900E59">
              <w:rPr>
                <w:noProof/>
                <w:webHidden/>
              </w:rPr>
              <w:fldChar w:fldCharType="separate"/>
            </w:r>
            <w:r w:rsidR="00900E59">
              <w:rPr>
                <w:noProof/>
                <w:webHidden/>
              </w:rPr>
              <w:t>8</w:t>
            </w:r>
            <w:r w:rsidR="00900E59">
              <w:rPr>
                <w:noProof/>
                <w:webHidden/>
              </w:rPr>
              <w:fldChar w:fldCharType="end"/>
            </w:r>
          </w:hyperlink>
        </w:p>
        <w:p w14:paraId="3116AAB4" w14:textId="77777777" w:rsidR="00900E59" w:rsidRDefault="00F75970">
          <w:pPr>
            <w:pStyle w:val="TOC2"/>
            <w:tabs>
              <w:tab w:val="right" w:leader="dot" w:pos="9350"/>
            </w:tabs>
            <w:rPr>
              <w:b w:val="0"/>
              <w:bCs w:val="0"/>
              <w:noProof/>
              <w:sz w:val="22"/>
              <w:szCs w:val="22"/>
            </w:rPr>
          </w:pPr>
          <w:hyperlink w:anchor="_Toc16682004" w:history="1">
            <w:r w:rsidR="00900E59" w:rsidRPr="00A01C6E">
              <w:rPr>
                <w:rStyle w:val="Hyperlink"/>
                <w:noProof/>
              </w:rPr>
              <w:t>2.2    Lead Agency</w:t>
            </w:r>
            <w:r w:rsidR="00900E59">
              <w:rPr>
                <w:noProof/>
                <w:webHidden/>
              </w:rPr>
              <w:tab/>
            </w:r>
            <w:r w:rsidR="00900E59">
              <w:rPr>
                <w:noProof/>
                <w:webHidden/>
              </w:rPr>
              <w:fldChar w:fldCharType="begin"/>
            </w:r>
            <w:r w:rsidR="00900E59">
              <w:rPr>
                <w:noProof/>
                <w:webHidden/>
              </w:rPr>
              <w:instrText xml:space="preserve"> PAGEREF _Toc16682004 \h </w:instrText>
            </w:r>
            <w:r w:rsidR="00900E59">
              <w:rPr>
                <w:noProof/>
                <w:webHidden/>
              </w:rPr>
            </w:r>
            <w:r w:rsidR="00900E59">
              <w:rPr>
                <w:noProof/>
                <w:webHidden/>
              </w:rPr>
              <w:fldChar w:fldCharType="separate"/>
            </w:r>
            <w:r w:rsidR="00900E59">
              <w:rPr>
                <w:noProof/>
                <w:webHidden/>
              </w:rPr>
              <w:t>9</w:t>
            </w:r>
            <w:r w:rsidR="00900E59">
              <w:rPr>
                <w:noProof/>
                <w:webHidden/>
              </w:rPr>
              <w:fldChar w:fldCharType="end"/>
            </w:r>
          </w:hyperlink>
        </w:p>
        <w:p w14:paraId="4D9F8259" w14:textId="77777777" w:rsidR="00900E59" w:rsidRDefault="00F75970">
          <w:pPr>
            <w:pStyle w:val="TOC2"/>
            <w:tabs>
              <w:tab w:val="right" w:leader="dot" w:pos="9350"/>
            </w:tabs>
            <w:rPr>
              <w:b w:val="0"/>
              <w:bCs w:val="0"/>
              <w:noProof/>
              <w:sz w:val="22"/>
              <w:szCs w:val="22"/>
            </w:rPr>
          </w:pPr>
          <w:hyperlink w:anchor="_Toc16682005" w:history="1">
            <w:r w:rsidR="00900E59" w:rsidRPr="00A01C6E">
              <w:rPr>
                <w:rStyle w:val="Hyperlink"/>
                <w:noProof/>
              </w:rPr>
              <w:t>2.3 Participating Agency</w:t>
            </w:r>
            <w:r w:rsidR="00900E59">
              <w:rPr>
                <w:noProof/>
                <w:webHidden/>
              </w:rPr>
              <w:tab/>
            </w:r>
            <w:r w:rsidR="00900E59">
              <w:rPr>
                <w:noProof/>
                <w:webHidden/>
              </w:rPr>
              <w:fldChar w:fldCharType="begin"/>
            </w:r>
            <w:r w:rsidR="00900E59">
              <w:rPr>
                <w:noProof/>
                <w:webHidden/>
              </w:rPr>
              <w:instrText xml:space="preserve"> PAGEREF _Toc16682005 \h </w:instrText>
            </w:r>
            <w:r w:rsidR="00900E59">
              <w:rPr>
                <w:noProof/>
                <w:webHidden/>
              </w:rPr>
            </w:r>
            <w:r w:rsidR="00900E59">
              <w:rPr>
                <w:noProof/>
                <w:webHidden/>
              </w:rPr>
              <w:fldChar w:fldCharType="separate"/>
            </w:r>
            <w:r w:rsidR="00900E59">
              <w:rPr>
                <w:noProof/>
                <w:webHidden/>
              </w:rPr>
              <w:t>13</w:t>
            </w:r>
            <w:r w:rsidR="00900E59">
              <w:rPr>
                <w:noProof/>
                <w:webHidden/>
              </w:rPr>
              <w:fldChar w:fldCharType="end"/>
            </w:r>
          </w:hyperlink>
        </w:p>
        <w:p w14:paraId="7B586AB1" w14:textId="77777777" w:rsidR="00900E59" w:rsidRDefault="00F75970">
          <w:pPr>
            <w:pStyle w:val="TOC1"/>
            <w:tabs>
              <w:tab w:val="left" w:pos="440"/>
              <w:tab w:val="right" w:leader="dot" w:pos="9350"/>
            </w:tabs>
            <w:rPr>
              <w:rFonts w:asciiTheme="minorHAnsi" w:hAnsiTheme="minorHAnsi" w:cstheme="minorBidi"/>
              <w:b w:val="0"/>
              <w:bCs w:val="0"/>
              <w:caps w:val="0"/>
              <w:noProof/>
              <w:sz w:val="22"/>
              <w:szCs w:val="22"/>
            </w:rPr>
          </w:pPr>
          <w:hyperlink w:anchor="_Toc16682006" w:history="1">
            <w:r w:rsidR="00900E59" w:rsidRPr="00A01C6E">
              <w:rPr>
                <w:rStyle w:val="Hyperlink"/>
                <w:noProof/>
                <w14:scene3d>
                  <w14:camera w14:prst="orthographicFront"/>
                  <w14:lightRig w14:rig="threePt" w14:dir="t">
                    <w14:rot w14:lat="0" w14:lon="0" w14:rev="0"/>
                  </w14:lightRig>
                </w14:scene3d>
              </w:rPr>
              <w:t>3</w:t>
            </w:r>
            <w:r w:rsidR="00900E59">
              <w:rPr>
                <w:rFonts w:asciiTheme="minorHAnsi" w:hAnsiTheme="minorHAnsi" w:cstheme="minorBidi"/>
                <w:b w:val="0"/>
                <w:bCs w:val="0"/>
                <w:caps w:val="0"/>
                <w:noProof/>
                <w:sz w:val="22"/>
                <w:szCs w:val="22"/>
              </w:rPr>
              <w:tab/>
            </w:r>
            <w:r w:rsidR="00900E59" w:rsidRPr="00A01C6E">
              <w:rPr>
                <w:rStyle w:val="Hyperlink"/>
                <w:noProof/>
              </w:rPr>
              <w:t>The Maine HMIS Participation</w:t>
            </w:r>
            <w:r w:rsidR="00900E59" w:rsidRPr="00A01C6E">
              <w:rPr>
                <w:rStyle w:val="Hyperlink"/>
                <w:noProof/>
                <w:spacing w:val="-19"/>
              </w:rPr>
              <w:t xml:space="preserve"> </w:t>
            </w:r>
            <w:r w:rsidR="00900E59" w:rsidRPr="00A01C6E">
              <w:rPr>
                <w:rStyle w:val="Hyperlink"/>
                <w:noProof/>
              </w:rPr>
              <w:t>Policy</w:t>
            </w:r>
            <w:r w:rsidR="00900E59">
              <w:rPr>
                <w:noProof/>
                <w:webHidden/>
              </w:rPr>
              <w:tab/>
            </w:r>
            <w:r w:rsidR="00900E59">
              <w:rPr>
                <w:noProof/>
                <w:webHidden/>
              </w:rPr>
              <w:fldChar w:fldCharType="begin"/>
            </w:r>
            <w:r w:rsidR="00900E59">
              <w:rPr>
                <w:noProof/>
                <w:webHidden/>
              </w:rPr>
              <w:instrText xml:space="preserve"> PAGEREF _Toc16682006 \h </w:instrText>
            </w:r>
            <w:r w:rsidR="00900E59">
              <w:rPr>
                <w:noProof/>
                <w:webHidden/>
              </w:rPr>
            </w:r>
            <w:r w:rsidR="00900E59">
              <w:rPr>
                <w:noProof/>
                <w:webHidden/>
              </w:rPr>
              <w:fldChar w:fldCharType="separate"/>
            </w:r>
            <w:r w:rsidR="00900E59">
              <w:rPr>
                <w:noProof/>
                <w:webHidden/>
              </w:rPr>
              <w:t>15</w:t>
            </w:r>
            <w:r w:rsidR="00900E59">
              <w:rPr>
                <w:noProof/>
                <w:webHidden/>
              </w:rPr>
              <w:fldChar w:fldCharType="end"/>
            </w:r>
          </w:hyperlink>
        </w:p>
        <w:p w14:paraId="0A020AC1" w14:textId="77777777" w:rsidR="00900E59" w:rsidRDefault="00F75970">
          <w:pPr>
            <w:pStyle w:val="TOC2"/>
            <w:tabs>
              <w:tab w:val="left" w:pos="660"/>
              <w:tab w:val="right" w:leader="dot" w:pos="9350"/>
            </w:tabs>
            <w:rPr>
              <w:b w:val="0"/>
              <w:bCs w:val="0"/>
              <w:noProof/>
              <w:sz w:val="22"/>
              <w:szCs w:val="22"/>
            </w:rPr>
          </w:pPr>
          <w:hyperlink w:anchor="_Toc16682007" w:history="1">
            <w:r w:rsidR="00900E59" w:rsidRPr="00A01C6E">
              <w:rPr>
                <w:rStyle w:val="Hyperlink"/>
                <w:noProof/>
                <w14:scene3d>
                  <w14:camera w14:prst="orthographicFront"/>
                  <w14:lightRig w14:rig="threePt" w14:dir="t">
                    <w14:rot w14:lat="0" w14:lon="0" w14:rev="0"/>
                  </w14:lightRig>
                </w14:scene3d>
              </w:rPr>
              <w:t>3.1</w:t>
            </w:r>
            <w:r w:rsidR="00900E59">
              <w:rPr>
                <w:b w:val="0"/>
                <w:bCs w:val="0"/>
                <w:noProof/>
                <w:sz w:val="22"/>
                <w:szCs w:val="22"/>
              </w:rPr>
              <w:tab/>
            </w:r>
            <w:r w:rsidR="00900E59" w:rsidRPr="00A01C6E">
              <w:rPr>
                <w:rStyle w:val="Hyperlink"/>
                <w:noProof/>
              </w:rPr>
              <w:t>Participation</w:t>
            </w:r>
            <w:r w:rsidR="00900E59" w:rsidRPr="00A01C6E">
              <w:rPr>
                <w:rStyle w:val="Hyperlink"/>
                <w:noProof/>
                <w:spacing w:val="-8"/>
              </w:rPr>
              <w:t xml:space="preserve"> </w:t>
            </w:r>
            <w:r w:rsidR="00900E59" w:rsidRPr="00A01C6E">
              <w:rPr>
                <w:rStyle w:val="Hyperlink"/>
                <w:noProof/>
              </w:rPr>
              <w:t>Requirements</w:t>
            </w:r>
            <w:r w:rsidR="00900E59">
              <w:rPr>
                <w:noProof/>
                <w:webHidden/>
              </w:rPr>
              <w:tab/>
            </w:r>
            <w:r w:rsidR="00900E59">
              <w:rPr>
                <w:noProof/>
                <w:webHidden/>
              </w:rPr>
              <w:fldChar w:fldCharType="begin"/>
            </w:r>
            <w:r w:rsidR="00900E59">
              <w:rPr>
                <w:noProof/>
                <w:webHidden/>
              </w:rPr>
              <w:instrText xml:space="preserve"> PAGEREF _Toc16682007 \h </w:instrText>
            </w:r>
            <w:r w:rsidR="00900E59">
              <w:rPr>
                <w:noProof/>
                <w:webHidden/>
              </w:rPr>
            </w:r>
            <w:r w:rsidR="00900E59">
              <w:rPr>
                <w:noProof/>
                <w:webHidden/>
              </w:rPr>
              <w:fldChar w:fldCharType="separate"/>
            </w:r>
            <w:r w:rsidR="00900E59">
              <w:rPr>
                <w:noProof/>
                <w:webHidden/>
              </w:rPr>
              <w:t>15</w:t>
            </w:r>
            <w:r w:rsidR="00900E59">
              <w:rPr>
                <w:noProof/>
                <w:webHidden/>
              </w:rPr>
              <w:fldChar w:fldCharType="end"/>
            </w:r>
          </w:hyperlink>
        </w:p>
        <w:p w14:paraId="0B634ABC" w14:textId="77777777" w:rsidR="00900E59" w:rsidRDefault="00F75970">
          <w:pPr>
            <w:pStyle w:val="TOC3"/>
            <w:tabs>
              <w:tab w:val="left" w:pos="880"/>
              <w:tab w:val="right" w:leader="dot" w:pos="9350"/>
            </w:tabs>
            <w:rPr>
              <w:noProof/>
              <w:sz w:val="22"/>
              <w:szCs w:val="22"/>
            </w:rPr>
          </w:pPr>
          <w:hyperlink w:anchor="_Toc16682008" w:history="1">
            <w:r w:rsidR="00900E59" w:rsidRPr="00A01C6E">
              <w:rPr>
                <w:rStyle w:val="Hyperlink"/>
                <w:noProof/>
              </w:rPr>
              <w:t>3.1.1</w:t>
            </w:r>
            <w:r w:rsidR="00900E59">
              <w:rPr>
                <w:noProof/>
                <w:sz w:val="22"/>
                <w:szCs w:val="22"/>
              </w:rPr>
              <w:tab/>
            </w:r>
            <w:r w:rsidR="00900E59" w:rsidRPr="00A01C6E">
              <w:rPr>
                <w:rStyle w:val="Hyperlink"/>
                <w:noProof/>
              </w:rPr>
              <w:t>Mandated Participation</w:t>
            </w:r>
            <w:r w:rsidR="00900E59">
              <w:rPr>
                <w:noProof/>
                <w:webHidden/>
              </w:rPr>
              <w:tab/>
            </w:r>
            <w:r w:rsidR="00900E59">
              <w:rPr>
                <w:noProof/>
                <w:webHidden/>
              </w:rPr>
              <w:fldChar w:fldCharType="begin"/>
            </w:r>
            <w:r w:rsidR="00900E59">
              <w:rPr>
                <w:noProof/>
                <w:webHidden/>
              </w:rPr>
              <w:instrText xml:space="preserve"> PAGEREF _Toc16682008 \h </w:instrText>
            </w:r>
            <w:r w:rsidR="00900E59">
              <w:rPr>
                <w:noProof/>
                <w:webHidden/>
              </w:rPr>
            </w:r>
            <w:r w:rsidR="00900E59">
              <w:rPr>
                <w:noProof/>
                <w:webHidden/>
              </w:rPr>
              <w:fldChar w:fldCharType="separate"/>
            </w:r>
            <w:r w:rsidR="00900E59">
              <w:rPr>
                <w:noProof/>
                <w:webHidden/>
              </w:rPr>
              <w:t>15</w:t>
            </w:r>
            <w:r w:rsidR="00900E59">
              <w:rPr>
                <w:noProof/>
                <w:webHidden/>
              </w:rPr>
              <w:fldChar w:fldCharType="end"/>
            </w:r>
          </w:hyperlink>
        </w:p>
        <w:p w14:paraId="7B36BFBF" w14:textId="77777777" w:rsidR="00900E59" w:rsidRDefault="00F75970">
          <w:pPr>
            <w:pStyle w:val="TOC3"/>
            <w:tabs>
              <w:tab w:val="left" w:pos="880"/>
              <w:tab w:val="right" w:leader="dot" w:pos="9350"/>
            </w:tabs>
            <w:rPr>
              <w:noProof/>
              <w:sz w:val="22"/>
              <w:szCs w:val="22"/>
            </w:rPr>
          </w:pPr>
          <w:hyperlink w:anchor="_Toc16682009" w:history="1">
            <w:r w:rsidR="00900E59" w:rsidRPr="00A01C6E">
              <w:rPr>
                <w:rStyle w:val="Hyperlink"/>
                <w:noProof/>
              </w:rPr>
              <w:t>3.1.2</w:t>
            </w:r>
            <w:r w:rsidR="00900E59">
              <w:rPr>
                <w:noProof/>
                <w:sz w:val="22"/>
                <w:szCs w:val="22"/>
              </w:rPr>
              <w:tab/>
            </w:r>
            <w:r w:rsidR="00900E59" w:rsidRPr="00A01C6E">
              <w:rPr>
                <w:rStyle w:val="Hyperlink"/>
                <w:noProof/>
              </w:rPr>
              <w:t>Voluntary Participation</w:t>
            </w:r>
            <w:r w:rsidR="00900E59">
              <w:rPr>
                <w:noProof/>
                <w:webHidden/>
              </w:rPr>
              <w:tab/>
            </w:r>
            <w:r w:rsidR="00900E59">
              <w:rPr>
                <w:noProof/>
                <w:webHidden/>
              </w:rPr>
              <w:fldChar w:fldCharType="begin"/>
            </w:r>
            <w:r w:rsidR="00900E59">
              <w:rPr>
                <w:noProof/>
                <w:webHidden/>
              </w:rPr>
              <w:instrText xml:space="preserve"> PAGEREF _Toc16682009 \h </w:instrText>
            </w:r>
            <w:r w:rsidR="00900E59">
              <w:rPr>
                <w:noProof/>
                <w:webHidden/>
              </w:rPr>
            </w:r>
            <w:r w:rsidR="00900E59">
              <w:rPr>
                <w:noProof/>
                <w:webHidden/>
              </w:rPr>
              <w:fldChar w:fldCharType="separate"/>
            </w:r>
            <w:r w:rsidR="00900E59">
              <w:rPr>
                <w:noProof/>
                <w:webHidden/>
              </w:rPr>
              <w:t>16</w:t>
            </w:r>
            <w:r w:rsidR="00900E59">
              <w:rPr>
                <w:noProof/>
                <w:webHidden/>
              </w:rPr>
              <w:fldChar w:fldCharType="end"/>
            </w:r>
          </w:hyperlink>
        </w:p>
        <w:p w14:paraId="7E66FE17" w14:textId="77777777" w:rsidR="00900E59" w:rsidRDefault="00F75970">
          <w:pPr>
            <w:pStyle w:val="TOC2"/>
            <w:tabs>
              <w:tab w:val="left" w:pos="660"/>
              <w:tab w:val="right" w:leader="dot" w:pos="9350"/>
            </w:tabs>
            <w:rPr>
              <w:b w:val="0"/>
              <w:bCs w:val="0"/>
              <w:noProof/>
              <w:sz w:val="22"/>
              <w:szCs w:val="22"/>
            </w:rPr>
          </w:pPr>
          <w:hyperlink w:anchor="_Toc16682010" w:history="1">
            <w:r w:rsidR="00900E59" w:rsidRPr="00A01C6E">
              <w:rPr>
                <w:rStyle w:val="Hyperlink"/>
                <w:noProof/>
                <w14:scene3d>
                  <w14:camera w14:prst="orthographicFront"/>
                  <w14:lightRig w14:rig="threePt" w14:dir="t">
                    <w14:rot w14:lat="0" w14:lon="0" w14:rev="0"/>
                  </w14:lightRig>
                </w14:scene3d>
              </w:rPr>
              <w:t>3.2</w:t>
            </w:r>
            <w:r w:rsidR="00900E59">
              <w:rPr>
                <w:b w:val="0"/>
                <w:bCs w:val="0"/>
                <w:noProof/>
                <w:sz w:val="22"/>
                <w:szCs w:val="22"/>
              </w:rPr>
              <w:tab/>
            </w:r>
            <w:r w:rsidR="00900E59" w:rsidRPr="00A01C6E">
              <w:rPr>
                <w:rStyle w:val="Hyperlink"/>
                <w:noProof/>
              </w:rPr>
              <w:t>Participating Agency Standards</w:t>
            </w:r>
            <w:r w:rsidR="00900E59">
              <w:rPr>
                <w:noProof/>
                <w:webHidden/>
              </w:rPr>
              <w:tab/>
            </w:r>
            <w:r w:rsidR="00900E59">
              <w:rPr>
                <w:noProof/>
                <w:webHidden/>
              </w:rPr>
              <w:fldChar w:fldCharType="begin"/>
            </w:r>
            <w:r w:rsidR="00900E59">
              <w:rPr>
                <w:noProof/>
                <w:webHidden/>
              </w:rPr>
              <w:instrText xml:space="preserve"> PAGEREF _Toc16682010 \h </w:instrText>
            </w:r>
            <w:r w:rsidR="00900E59">
              <w:rPr>
                <w:noProof/>
                <w:webHidden/>
              </w:rPr>
            </w:r>
            <w:r w:rsidR="00900E59">
              <w:rPr>
                <w:noProof/>
                <w:webHidden/>
              </w:rPr>
              <w:fldChar w:fldCharType="separate"/>
            </w:r>
            <w:r w:rsidR="00900E59">
              <w:rPr>
                <w:noProof/>
                <w:webHidden/>
              </w:rPr>
              <w:t>16</w:t>
            </w:r>
            <w:r w:rsidR="00900E59">
              <w:rPr>
                <w:noProof/>
                <w:webHidden/>
              </w:rPr>
              <w:fldChar w:fldCharType="end"/>
            </w:r>
          </w:hyperlink>
        </w:p>
        <w:p w14:paraId="502EB45C" w14:textId="77777777" w:rsidR="00900E59" w:rsidRDefault="00F75970">
          <w:pPr>
            <w:pStyle w:val="TOC3"/>
            <w:tabs>
              <w:tab w:val="left" w:pos="880"/>
              <w:tab w:val="right" w:leader="dot" w:pos="9350"/>
            </w:tabs>
            <w:rPr>
              <w:noProof/>
              <w:sz w:val="22"/>
              <w:szCs w:val="22"/>
            </w:rPr>
          </w:pPr>
          <w:hyperlink w:anchor="_Toc16682011" w:history="1">
            <w:r w:rsidR="00900E59" w:rsidRPr="00A01C6E">
              <w:rPr>
                <w:rStyle w:val="Hyperlink"/>
                <w:noProof/>
              </w:rPr>
              <w:t>3.2.1</w:t>
            </w:r>
            <w:r w:rsidR="00900E59">
              <w:rPr>
                <w:noProof/>
                <w:sz w:val="22"/>
                <w:szCs w:val="22"/>
              </w:rPr>
              <w:tab/>
            </w:r>
            <w:r w:rsidR="00900E59" w:rsidRPr="00A01C6E">
              <w:rPr>
                <w:rStyle w:val="Hyperlink"/>
                <w:noProof/>
              </w:rPr>
              <w:t>Authorized Agency Users/ End Users</w:t>
            </w:r>
            <w:r w:rsidR="00900E59">
              <w:rPr>
                <w:noProof/>
                <w:webHidden/>
              </w:rPr>
              <w:tab/>
            </w:r>
            <w:r w:rsidR="00900E59">
              <w:rPr>
                <w:noProof/>
                <w:webHidden/>
              </w:rPr>
              <w:fldChar w:fldCharType="begin"/>
            </w:r>
            <w:r w:rsidR="00900E59">
              <w:rPr>
                <w:noProof/>
                <w:webHidden/>
              </w:rPr>
              <w:instrText xml:space="preserve"> PAGEREF _Toc16682011 \h </w:instrText>
            </w:r>
            <w:r w:rsidR="00900E59">
              <w:rPr>
                <w:noProof/>
                <w:webHidden/>
              </w:rPr>
            </w:r>
            <w:r w:rsidR="00900E59">
              <w:rPr>
                <w:noProof/>
                <w:webHidden/>
              </w:rPr>
              <w:fldChar w:fldCharType="separate"/>
            </w:r>
            <w:r w:rsidR="00900E59">
              <w:rPr>
                <w:noProof/>
                <w:webHidden/>
              </w:rPr>
              <w:t>17</w:t>
            </w:r>
            <w:r w:rsidR="00900E59">
              <w:rPr>
                <w:noProof/>
                <w:webHidden/>
              </w:rPr>
              <w:fldChar w:fldCharType="end"/>
            </w:r>
          </w:hyperlink>
        </w:p>
        <w:p w14:paraId="2ACA1EF1" w14:textId="77777777" w:rsidR="00900E59" w:rsidRDefault="00F75970">
          <w:pPr>
            <w:pStyle w:val="TOC3"/>
            <w:tabs>
              <w:tab w:val="left" w:pos="880"/>
              <w:tab w:val="right" w:leader="dot" w:pos="9350"/>
            </w:tabs>
            <w:rPr>
              <w:noProof/>
              <w:sz w:val="22"/>
              <w:szCs w:val="22"/>
            </w:rPr>
          </w:pPr>
          <w:hyperlink w:anchor="_Toc16682012" w:history="1">
            <w:r w:rsidR="00900E59" w:rsidRPr="00A01C6E">
              <w:rPr>
                <w:rStyle w:val="Hyperlink"/>
                <w:noProof/>
              </w:rPr>
              <w:t>3.2.2</w:t>
            </w:r>
            <w:r w:rsidR="00900E59">
              <w:rPr>
                <w:noProof/>
                <w:sz w:val="22"/>
                <w:szCs w:val="22"/>
              </w:rPr>
              <w:tab/>
            </w:r>
            <w:r w:rsidR="00900E59" w:rsidRPr="00A01C6E">
              <w:rPr>
                <w:rStyle w:val="Hyperlink"/>
                <w:noProof/>
              </w:rPr>
              <w:t>Agency Administrator</w:t>
            </w:r>
            <w:r w:rsidR="00900E59">
              <w:rPr>
                <w:noProof/>
                <w:webHidden/>
              </w:rPr>
              <w:tab/>
            </w:r>
            <w:r w:rsidR="00900E59">
              <w:rPr>
                <w:noProof/>
                <w:webHidden/>
              </w:rPr>
              <w:fldChar w:fldCharType="begin"/>
            </w:r>
            <w:r w:rsidR="00900E59">
              <w:rPr>
                <w:noProof/>
                <w:webHidden/>
              </w:rPr>
              <w:instrText xml:space="preserve"> PAGEREF _Toc16682012 \h </w:instrText>
            </w:r>
            <w:r w:rsidR="00900E59">
              <w:rPr>
                <w:noProof/>
                <w:webHidden/>
              </w:rPr>
            </w:r>
            <w:r w:rsidR="00900E59">
              <w:rPr>
                <w:noProof/>
                <w:webHidden/>
              </w:rPr>
              <w:fldChar w:fldCharType="separate"/>
            </w:r>
            <w:r w:rsidR="00900E59">
              <w:rPr>
                <w:noProof/>
                <w:webHidden/>
              </w:rPr>
              <w:t>17</w:t>
            </w:r>
            <w:r w:rsidR="00900E59">
              <w:rPr>
                <w:noProof/>
                <w:webHidden/>
              </w:rPr>
              <w:fldChar w:fldCharType="end"/>
            </w:r>
          </w:hyperlink>
        </w:p>
        <w:p w14:paraId="2711BE26" w14:textId="77777777" w:rsidR="00900E59" w:rsidRDefault="00F75970">
          <w:pPr>
            <w:pStyle w:val="TOC1"/>
            <w:tabs>
              <w:tab w:val="left" w:pos="440"/>
              <w:tab w:val="right" w:leader="dot" w:pos="9350"/>
            </w:tabs>
            <w:rPr>
              <w:rFonts w:asciiTheme="minorHAnsi" w:hAnsiTheme="minorHAnsi" w:cstheme="minorBidi"/>
              <w:b w:val="0"/>
              <w:bCs w:val="0"/>
              <w:caps w:val="0"/>
              <w:noProof/>
              <w:sz w:val="22"/>
              <w:szCs w:val="22"/>
            </w:rPr>
          </w:pPr>
          <w:hyperlink w:anchor="_Toc16682013" w:history="1">
            <w:r w:rsidR="00900E59" w:rsidRPr="00A01C6E">
              <w:rPr>
                <w:rStyle w:val="Hyperlink"/>
                <w:noProof/>
                <w14:scene3d>
                  <w14:camera w14:prst="orthographicFront"/>
                  <w14:lightRig w14:rig="threePt" w14:dir="t">
                    <w14:rot w14:lat="0" w14:lon="0" w14:rev="0"/>
                  </w14:lightRig>
                </w14:scene3d>
              </w:rPr>
              <w:t>4</w:t>
            </w:r>
            <w:r w:rsidR="00900E59">
              <w:rPr>
                <w:rFonts w:asciiTheme="minorHAnsi" w:hAnsiTheme="minorHAnsi" w:cstheme="minorBidi"/>
                <w:b w:val="0"/>
                <w:bCs w:val="0"/>
                <w:caps w:val="0"/>
                <w:noProof/>
                <w:sz w:val="22"/>
                <w:szCs w:val="22"/>
              </w:rPr>
              <w:tab/>
            </w:r>
            <w:r w:rsidR="00900E59" w:rsidRPr="00A01C6E">
              <w:rPr>
                <w:rStyle w:val="Hyperlink"/>
                <w:noProof/>
              </w:rPr>
              <w:t>Hardware, Connectivity and Computer Security Requirements</w:t>
            </w:r>
            <w:r w:rsidR="00900E59">
              <w:rPr>
                <w:noProof/>
                <w:webHidden/>
              </w:rPr>
              <w:tab/>
            </w:r>
            <w:r w:rsidR="00900E59">
              <w:rPr>
                <w:noProof/>
                <w:webHidden/>
              </w:rPr>
              <w:fldChar w:fldCharType="begin"/>
            </w:r>
            <w:r w:rsidR="00900E59">
              <w:rPr>
                <w:noProof/>
                <w:webHidden/>
              </w:rPr>
              <w:instrText xml:space="preserve"> PAGEREF _Toc16682013 \h </w:instrText>
            </w:r>
            <w:r w:rsidR="00900E59">
              <w:rPr>
                <w:noProof/>
                <w:webHidden/>
              </w:rPr>
            </w:r>
            <w:r w:rsidR="00900E59">
              <w:rPr>
                <w:noProof/>
                <w:webHidden/>
              </w:rPr>
              <w:fldChar w:fldCharType="separate"/>
            </w:r>
            <w:r w:rsidR="00900E59">
              <w:rPr>
                <w:noProof/>
                <w:webHidden/>
              </w:rPr>
              <w:t>18</w:t>
            </w:r>
            <w:r w:rsidR="00900E59">
              <w:rPr>
                <w:noProof/>
                <w:webHidden/>
              </w:rPr>
              <w:fldChar w:fldCharType="end"/>
            </w:r>
          </w:hyperlink>
        </w:p>
        <w:p w14:paraId="6EB86CED" w14:textId="77777777" w:rsidR="00900E59" w:rsidRDefault="00F75970">
          <w:pPr>
            <w:pStyle w:val="TOC2"/>
            <w:tabs>
              <w:tab w:val="left" w:pos="660"/>
              <w:tab w:val="right" w:leader="dot" w:pos="9350"/>
            </w:tabs>
            <w:rPr>
              <w:b w:val="0"/>
              <w:bCs w:val="0"/>
              <w:noProof/>
              <w:sz w:val="22"/>
              <w:szCs w:val="22"/>
            </w:rPr>
          </w:pPr>
          <w:hyperlink w:anchor="_Toc16682014" w:history="1">
            <w:r w:rsidR="00900E59" w:rsidRPr="00A01C6E">
              <w:rPr>
                <w:rStyle w:val="Hyperlink"/>
                <w:noProof/>
                <w14:scene3d>
                  <w14:camera w14:prst="orthographicFront"/>
                  <w14:lightRig w14:rig="threePt" w14:dir="t">
                    <w14:rot w14:lat="0" w14:lon="0" w14:rev="0"/>
                  </w14:lightRig>
                </w14:scene3d>
              </w:rPr>
              <w:t>4.1</w:t>
            </w:r>
            <w:r w:rsidR="00900E59">
              <w:rPr>
                <w:b w:val="0"/>
                <w:bCs w:val="0"/>
                <w:noProof/>
                <w:sz w:val="22"/>
                <w:szCs w:val="22"/>
              </w:rPr>
              <w:tab/>
            </w:r>
            <w:r w:rsidR="00900E59" w:rsidRPr="00A01C6E">
              <w:rPr>
                <w:rStyle w:val="Hyperlink"/>
                <w:noProof/>
              </w:rPr>
              <w:t>Technical Standards</w:t>
            </w:r>
            <w:r w:rsidR="00900E59">
              <w:rPr>
                <w:noProof/>
                <w:webHidden/>
              </w:rPr>
              <w:tab/>
            </w:r>
            <w:r w:rsidR="00900E59">
              <w:rPr>
                <w:noProof/>
                <w:webHidden/>
              </w:rPr>
              <w:fldChar w:fldCharType="begin"/>
            </w:r>
            <w:r w:rsidR="00900E59">
              <w:rPr>
                <w:noProof/>
                <w:webHidden/>
              </w:rPr>
              <w:instrText xml:space="preserve"> PAGEREF _Toc16682014 \h </w:instrText>
            </w:r>
            <w:r w:rsidR="00900E59">
              <w:rPr>
                <w:noProof/>
                <w:webHidden/>
              </w:rPr>
            </w:r>
            <w:r w:rsidR="00900E59">
              <w:rPr>
                <w:noProof/>
                <w:webHidden/>
              </w:rPr>
              <w:fldChar w:fldCharType="separate"/>
            </w:r>
            <w:r w:rsidR="00900E59">
              <w:rPr>
                <w:noProof/>
                <w:webHidden/>
              </w:rPr>
              <w:t>18</w:t>
            </w:r>
            <w:r w:rsidR="00900E59">
              <w:rPr>
                <w:noProof/>
                <w:webHidden/>
              </w:rPr>
              <w:fldChar w:fldCharType="end"/>
            </w:r>
          </w:hyperlink>
        </w:p>
        <w:p w14:paraId="3437B7FC" w14:textId="77777777" w:rsidR="00900E59" w:rsidRDefault="00F75970">
          <w:pPr>
            <w:pStyle w:val="TOC2"/>
            <w:tabs>
              <w:tab w:val="left" w:pos="660"/>
              <w:tab w:val="right" w:leader="dot" w:pos="9350"/>
            </w:tabs>
            <w:rPr>
              <w:b w:val="0"/>
              <w:bCs w:val="0"/>
              <w:noProof/>
              <w:sz w:val="22"/>
              <w:szCs w:val="22"/>
            </w:rPr>
          </w:pPr>
          <w:hyperlink w:anchor="_Toc16682015" w:history="1">
            <w:r w:rsidR="00900E59" w:rsidRPr="00A01C6E">
              <w:rPr>
                <w:rStyle w:val="Hyperlink"/>
                <w:noProof/>
                <w14:scene3d>
                  <w14:camera w14:prst="orthographicFront"/>
                  <w14:lightRig w14:rig="threePt" w14:dir="t">
                    <w14:rot w14:lat="0" w14:lon="0" w14:rev="0"/>
                  </w14:lightRig>
                </w14:scene3d>
              </w:rPr>
              <w:t>4.2</w:t>
            </w:r>
            <w:r w:rsidR="00900E59">
              <w:rPr>
                <w:b w:val="0"/>
                <w:bCs w:val="0"/>
                <w:noProof/>
                <w:sz w:val="22"/>
                <w:szCs w:val="22"/>
              </w:rPr>
              <w:tab/>
            </w:r>
            <w:r w:rsidR="00900E59" w:rsidRPr="00A01C6E">
              <w:rPr>
                <w:rStyle w:val="Hyperlink"/>
                <w:noProof/>
              </w:rPr>
              <w:t>Workstation Specifications</w:t>
            </w:r>
            <w:r w:rsidR="00900E59">
              <w:rPr>
                <w:noProof/>
                <w:webHidden/>
              </w:rPr>
              <w:tab/>
            </w:r>
            <w:r w:rsidR="00900E59">
              <w:rPr>
                <w:noProof/>
                <w:webHidden/>
              </w:rPr>
              <w:fldChar w:fldCharType="begin"/>
            </w:r>
            <w:r w:rsidR="00900E59">
              <w:rPr>
                <w:noProof/>
                <w:webHidden/>
              </w:rPr>
              <w:instrText xml:space="preserve"> PAGEREF _Toc16682015 \h </w:instrText>
            </w:r>
            <w:r w:rsidR="00900E59">
              <w:rPr>
                <w:noProof/>
                <w:webHidden/>
              </w:rPr>
            </w:r>
            <w:r w:rsidR="00900E59">
              <w:rPr>
                <w:noProof/>
                <w:webHidden/>
              </w:rPr>
              <w:fldChar w:fldCharType="separate"/>
            </w:r>
            <w:r w:rsidR="00900E59">
              <w:rPr>
                <w:noProof/>
                <w:webHidden/>
              </w:rPr>
              <w:t>19</w:t>
            </w:r>
            <w:r w:rsidR="00900E59">
              <w:rPr>
                <w:noProof/>
                <w:webHidden/>
              </w:rPr>
              <w:fldChar w:fldCharType="end"/>
            </w:r>
          </w:hyperlink>
        </w:p>
        <w:p w14:paraId="589A0A00" w14:textId="77777777" w:rsidR="00900E59" w:rsidRDefault="00F75970">
          <w:pPr>
            <w:pStyle w:val="TOC3"/>
            <w:tabs>
              <w:tab w:val="left" w:pos="880"/>
              <w:tab w:val="right" w:leader="dot" w:pos="9350"/>
            </w:tabs>
            <w:rPr>
              <w:noProof/>
              <w:sz w:val="22"/>
              <w:szCs w:val="22"/>
            </w:rPr>
          </w:pPr>
          <w:hyperlink w:anchor="_Toc16682016" w:history="1">
            <w:r w:rsidR="00900E59" w:rsidRPr="00A01C6E">
              <w:rPr>
                <w:rStyle w:val="Hyperlink"/>
                <w:noProof/>
              </w:rPr>
              <w:t>4.2.1</w:t>
            </w:r>
            <w:r w:rsidR="00900E59">
              <w:rPr>
                <w:noProof/>
                <w:sz w:val="22"/>
                <w:szCs w:val="22"/>
              </w:rPr>
              <w:tab/>
            </w:r>
            <w:r w:rsidR="00900E59" w:rsidRPr="00A01C6E">
              <w:rPr>
                <w:rStyle w:val="Hyperlink"/>
                <w:noProof/>
              </w:rPr>
              <w:t>Monitor</w:t>
            </w:r>
            <w:r w:rsidR="00900E59">
              <w:rPr>
                <w:noProof/>
                <w:webHidden/>
              </w:rPr>
              <w:tab/>
            </w:r>
            <w:r w:rsidR="00900E59">
              <w:rPr>
                <w:noProof/>
                <w:webHidden/>
              </w:rPr>
              <w:fldChar w:fldCharType="begin"/>
            </w:r>
            <w:r w:rsidR="00900E59">
              <w:rPr>
                <w:noProof/>
                <w:webHidden/>
              </w:rPr>
              <w:instrText xml:space="preserve"> PAGEREF _Toc16682016 \h </w:instrText>
            </w:r>
            <w:r w:rsidR="00900E59">
              <w:rPr>
                <w:noProof/>
                <w:webHidden/>
              </w:rPr>
            </w:r>
            <w:r w:rsidR="00900E59">
              <w:rPr>
                <w:noProof/>
                <w:webHidden/>
              </w:rPr>
              <w:fldChar w:fldCharType="separate"/>
            </w:r>
            <w:r w:rsidR="00900E59">
              <w:rPr>
                <w:noProof/>
                <w:webHidden/>
              </w:rPr>
              <w:t>19</w:t>
            </w:r>
            <w:r w:rsidR="00900E59">
              <w:rPr>
                <w:noProof/>
                <w:webHidden/>
              </w:rPr>
              <w:fldChar w:fldCharType="end"/>
            </w:r>
          </w:hyperlink>
        </w:p>
        <w:p w14:paraId="287E7878" w14:textId="77777777" w:rsidR="00900E59" w:rsidRDefault="00F75970">
          <w:pPr>
            <w:pStyle w:val="TOC3"/>
            <w:tabs>
              <w:tab w:val="left" w:pos="880"/>
              <w:tab w:val="right" w:leader="dot" w:pos="9350"/>
            </w:tabs>
            <w:rPr>
              <w:noProof/>
              <w:sz w:val="22"/>
              <w:szCs w:val="22"/>
            </w:rPr>
          </w:pPr>
          <w:hyperlink w:anchor="_Toc16682017" w:history="1">
            <w:r w:rsidR="00900E59" w:rsidRPr="00A01C6E">
              <w:rPr>
                <w:rStyle w:val="Hyperlink"/>
                <w:noProof/>
              </w:rPr>
              <w:t>4.2.2</w:t>
            </w:r>
            <w:r w:rsidR="00900E59">
              <w:rPr>
                <w:noProof/>
                <w:sz w:val="22"/>
                <w:szCs w:val="22"/>
              </w:rPr>
              <w:tab/>
            </w:r>
            <w:r w:rsidR="00900E59" w:rsidRPr="00A01C6E">
              <w:rPr>
                <w:rStyle w:val="Hyperlink"/>
                <w:noProof/>
              </w:rPr>
              <w:t>Processor</w:t>
            </w:r>
            <w:r w:rsidR="00900E59">
              <w:rPr>
                <w:noProof/>
                <w:webHidden/>
              </w:rPr>
              <w:tab/>
            </w:r>
            <w:r w:rsidR="00900E59">
              <w:rPr>
                <w:noProof/>
                <w:webHidden/>
              </w:rPr>
              <w:fldChar w:fldCharType="begin"/>
            </w:r>
            <w:r w:rsidR="00900E59">
              <w:rPr>
                <w:noProof/>
                <w:webHidden/>
              </w:rPr>
              <w:instrText xml:space="preserve"> PAGEREF _Toc16682017 \h </w:instrText>
            </w:r>
            <w:r w:rsidR="00900E59">
              <w:rPr>
                <w:noProof/>
                <w:webHidden/>
              </w:rPr>
            </w:r>
            <w:r w:rsidR="00900E59">
              <w:rPr>
                <w:noProof/>
                <w:webHidden/>
              </w:rPr>
              <w:fldChar w:fldCharType="separate"/>
            </w:r>
            <w:r w:rsidR="00900E59">
              <w:rPr>
                <w:noProof/>
                <w:webHidden/>
              </w:rPr>
              <w:t>19</w:t>
            </w:r>
            <w:r w:rsidR="00900E59">
              <w:rPr>
                <w:noProof/>
                <w:webHidden/>
              </w:rPr>
              <w:fldChar w:fldCharType="end"/>
            </w:r>
          </w:hyperlink>
        </w:p>
        <w:p w14:paraId="16E05E9A" w14:textId="77777777" w:rsidR="00900E59" w:rsidRDefault="00F75970">
          <w:pPr>
            <w:pStyle w:val="TOC3"/>
            <w:tabs>
              <w:tab w:val="left" w:pos="880"/>
              <w:tab w:val="right" w:leader="dot" w:pos="9350"/>
            </w:tabs>
            <w:rPr>
              <w:noProof/>
              <w:sz w:val="22"/>
              <w:szCs w:val="22"/>
            </w:rPr>
          </w:pPr>
          <w:hyperlink w:anchor="_Toc16682018" w:history="1">
            <w:r w:rsidR="00900E59" w:rsidRPr="00A01C6E">
              <w:rPr>
                <w:rStyle w:val="Hyperlink"/>
                <w:noProof/>
              </w:rPr>
              <w:t>4.2.3</w:t>
            </w:r>
            <w:r w:rsidR="00900E59">
              <w:rPr>
                <w:noProof/>
                <w:sz w:val="22"/>
                <w:szCs w:val="22"/>
              </w:rPr>
              <w:tab/>
            </w:r>
            <w:r w:rsidR="00900E59" w:rsidRPr="00A01C6E">
              <w:rPr>
                <w:rStyle w:val="Hyperlink"/>
                <w:noProof/>
              </w:rPr>
              <w:t>Browser</w:t>
            </w:r>
            <w:r w:rsidR="00900E59">
              <w:rPr>
                <w:noProof/>
                <w:webHidden/>
              </w:rPr>
              <w:tab/>
            </w:r>
            <w:r w:rsidR="00900E59">
              <w:rPr>
                <w:noProof/>
                <w:webHidden/>
              </w:rPr>
              <w:fldChar w:fldCharType="begin"/>
            </w:r>
            <w:r w:rsidR="00900E59">
              <w:rPr>
                <w:noProof/>
                <w:webHidden/>
              </w:rPr>
              <w:instrText xml:space="preserve"> PAGEREF _Toc16682018 \h </w:instrText>
            </w:r>
            <w:r w:rsidR="00900E59">
              <w:rPr>
                <w:noProof/>
                <w:webHidden/>
              </w:rPr>
            </w:r>
            <w:r w:rsidR="00900E59">
              <w:rPr>
                <w:noProof/>
                <w:webHidden/>
              </w:rPr>
              <w:fldChar w:fldCharType="separate"/>
            </w:r>
            <w:r w:rsidR="00900E59">
              <w:rPr>
                <w:noProof/>
                <w:webHidden/>
              </w:rPr>
              <w:t>19</w:t>
            </w:r>
            <w:r w:rsidR="00900E59">
              <w:rPr>
                <w:noProof/>
                <w:webHidden/>
              </w:rPr>
              <w:fldChar w:fldCharType="end"/>
            </w:r>
          </w:hyperlink>
        </w:p>
        <w:p w14:paraId="3899E69A" w14:textId="77777777" w:rsidR="00900E59" w:rsidRDefault="00F75970">
          <w:pPr>
            <w:pStyle w:val="TOC3"/>
            <w:tabs>
              <w:tab w:val="left" w:pos="880"/>
              <w:tab w:val="right" w:leader="dot" w:pos="9350"/>
            </w:tabs>
            <w:rPr>
              <w:noProof/>
              <w:sz w:val="22"/>
              <w:szCs w:val="22"/>
            </w:rPr>
          </w:pPr>
          <w:hyperlink w:anchor="_Toc16682019" w:history="1">
            <w:r w:rsidR="00900E59" w:rsidRPr="00A01C6E">
              <w:rPr>
                <w:rStyle w:val="Hyperlink"/>
                <w:noProof/>
              </w:rPr>
              <w:t>4.2.4</w:t>
            </w:r>
            <w:r w:rsidR="00900E59">
              <w:rPr>
                <w:noProof/>
                <w:sz w:val="22"/>
                <w:szCs w:val="22"/>
              </w:rPr>
              <w:tab/>
            </w:r>
            <w:r w:rsidR="00900E59" w:rsidRPr="00A01C6E">
              <w:rPr>
                <w:rStyle w:val="Hyperlink"/>
                <w:noProof/>
              </w:rPr>
              <w:t>Memory Management</w:t>
            </w:r>
            <w:r w:rsidR="00900E59">
              <w:rPr>
                <w:noProof/>
                <w:webHidden/>
              </w:rPr>
              <w:tab/>
            </w:r>
            <w:r w:rsidR="00900E59">
              <w:rPr>
                <w:noProof/>
                <w:webHidden/>
              </w:rPr>
              <w:fldChar w:fldCharType="begin"/>
            </w:r>
            <w:r w:rsidR="00900E59">
              <w:rPr>
                <w:noProof/>
                <w:webHidden/>
              </w:rPr>
              <w:instrText xml:space="preserve"> PAGEREF _Toc16682019 \h </w:instrText>
            </w:r>
            <w:r w:rsidR="00900E59">
              <w:rPr>
                <w:noProof/>
                <w:webHidden/>
              </w:rPr>
            </w:r>
            <w:r w:rsidR="00900E59">
              <w:rPr>
                <w:noProof/>
                <w:webHidden/>
              </w:rPr>
              <w:fldChar w:fldCharType="separate"/>
            </w:r>
            <w:r w:rsidR="00900E59">
              <w:rPr>
                <w:noProof/>
                <w:webHidden/>
              </w:rPr>
              <w:t>19</w:t>
            </w:r>
            <w:r w:rsidR="00900E59">
              <w:rPr>
                <w:noProof/>
                <w:webHidden/>
              </w:rPr>
              <w:fldChar w:fldCharType="end"/>
            </w:r>
          </w:hyperlink>
        </w:p>
        <w:p w14:paraId="033085AE" w14:textId="77777777" w:rsidR="00900E59" w:rsidRDefault="00F75970">
          <w:pPr>
            <w:pStyle w:val="TOC3"/>
            <w:tabs>
              <w:tab w:val="left" w:pos="880"/>
              <w:tab w:val="right" w:leader="dot" w:pos="9350"/>
            </w:tabs>
            <w:rPr>
              <w:noProof/>
              <w:sz w:val="22"/>
              <w:szCs w:val="22"/>
            </w:rPr>
          </w:pPr>
          <w:hyperlink w:anchor="_Toc16682020" w:history="1">
            <w:r w:rsidR="00900E59" w:rsidRPr="00A01C6E">
              <w:rPr>
                <w:rStyle w:val="Hyperlink"/>
                <w:noProof/>
              </w:rPr>
              <w:t>4.2.5</w:t>
            </w:r>
            <w:r w:rsidR="00900E59">
              <w:rPr>
                <w:noProof/>
                <w:sz w:val="22"/>
                <w:szCs w:val="22"/>
              </w:rPr>
              <w:tab/>
            </w:r>
            <w:r w:rsidR="00900E59" w:rsidRPr="00A01C6E">
              <w:rPr>
                <w:rStyle w:val="Hyperlink"/>
                <w:noProof/>
              </w:rPr>
              <w:t>Machine Speed</w:t>
            </w:r>
            <w:r w:rsidR="00900E59">
              <w:rPr>
                <w:noProof/>
                <w:webHidden/>
              </w:rPr>
              <w:tab/>
            </w:r>
            <w:r w:rsidR="00900E59">
              <w:rPr>
                <w:noProof/>
                <w:webHidden/>
              </w:rPr>
              <w:fldChar w:fldCharType="begin"/>
            </w:r>
            <w:r w:rsidR="00900E59">
              <w:rPr>
                <w:noProof/>
                <w:webHidden/>
              </w:rPr>
              <w:instrText xml:space="preserve"> PAGEREF _Toc16682020 \h </w:instrText>
            </w:r>
            <w:r w:rsidR="00900E59">
              <w:rPr>
                <w:noProof/>
                <w:webHidden/>
              </w:rPr>
            </w:r>
            <w:r w:rsidR="00900E59">
              <w:rPr>
                <w:noProof/>
                <w:webHidden/>
              </w:rPr>
              <w:fldChar w:fldCharType="separate"/>
            </w:r>
            <w:r w:rsidR="00900E59">
              <w:rPr>
                <w:noProof/>
                <w:webHidden/>
              </w:rPr>
              <w:t>20</w:t>
            </w:r>
            <w:r w:rsidR="00900E59">
              <w:rPr>
                <w:noProof/>
                <w:webHidden/>
              </w:rPr>
              <w:fldChar w:fldCharType="end"/>
            </w:r>
          </w:hyperlink>
        </w:p>
        <w:p w14:paraId="77850E9E" w14:textId="77777777" w:rsidR="00900E59" w:rsidRDefault="00F75970">
          <w:pPr>
            <w:pStyle w:val="TOC3"/>
            <w:tabs>
              <w:tab w:val="left" w:pos="880"/>
              <w:tab w:val="right" w:leader="dot" w:pos="9350"/>
            </w:tabs>
            <w:rPr>
              <w:noProof/>
              <w:sz w:val="22"/>
              <w:szCs w:val="22"/>
            </w:rPr>
          </w:pPr>
          <w:hyperlink w:anchor="_Toc16682021" w:history="1">
            <w:r w:rsidR="00900E59" w:rsidRPr="00A01C6E">
              <w:rPr>
                <w:rStyle w:val="Hyperlink"/>
                <w:noProof/>
              </w:rPr>
              <w:t>4.2.6</w:t>
            </w:r>
            <w:r w:rsidR="00900E59">
              <w:rPr>
                <w:noProof/>
                <w:sz w:val="22"/>
                <w:szCs w:val="22"/>
              </w:rPr>
              <w:tab/>
            </w:r>
            <w:r w:rsidR="00900E59" w:rsidRPr="00A01C6E">
              <w:rPr>
                <w:rStyle w:val="Hyperlink"/>
                <w:noProof/>
              </w:rPr>
              <w:t>Art Users</w:t>
            </w:r>
            <w:r w:rsidR="00900E59">
              <w:rPr>
                <w:noProof/>
                <w:webHidden/>
              </w:rPr>
              <w:tab/>
            </w:r>
            <w:r w:rsidR="00900E59">
              <w:rPr>
                <w:noProof/>
                <w:webHidden/>
              </w:rPr>
              <w:fldChar w:fldCharType="begin"/>
            </w:r>
            <w:r w:rsidR="00900E59">
              <w:rPr>
                <w:noProof/>
                <w:webHidden/>
              </w:rPr>
              <w:instrText xml:space="preserve"> PAGEREF _Toc16682021 \h </w:instrText>
            </w:r>
            <w:r w:rsidR="00900E59">
              <w:rPr>
                <w:noProof/>
                <w:webHidden/>
              </w:rPr>
            </w:r>
            <w:r w:rsidR="00900E59">
              <w:rPr>
                <w:noProof/>
                <w:webHidden/>
              </w:rPr>
              <w:fldChar w:fldCharType="separate"/>
            </w:r>
            <w:r w:rsidR="00900E59">
              <w:rPr>
                <w:noProof/>
                <w:webHidden/>
              </w:rPr>
              <w:t>20</w:t>
            </w:r>
            <w:r w:rsidR="00900E59">
              <w:rPr>
                <w:noProof/>
                <w:webHidden/>
              </w:rPr>
              <w:fldChar w:fldCharType="end"/>
            </w:r>
          </w:hyperlink>
        </w:p>
        <w:p w14:paraId="468EBC43" w14:textId="77777777" w:rsidR="00900E59" w:rsidRDefault="00F75970">
          <w:pPr>
            <w:pStyle w:val="TOC3"/>
            <w:tabs>
              <w:tab w:val="left" w:pos="880"/>
              <w:tab w:val="right" w:leader="dot" w:pos="9350"/>
            </w:tabs>
            <w:rPr>
              <w:noProof/>
              <w:sz w:val="22"/>
              <w:szCs w:val="22"/>
            </w:rPr>
          </w:pPr>
          <w:hyperlink w:anchor="_Toc16682022" w:history="1">
            <w:r w:rsidR="00900E59" w:rsidRPr="00A01C6E">
              <w:rPr>
                <w:rStyle w:val="Hyperlink"/>
                <w:noProof/>
              </w:rPr>
              <w:t>4.2.7</w:t>
            </w:r>
            <w:r w:rsidR="00900E59">
              <w:rPr>
                <w:noProof/>
                <w:sz w:val="22"/>
                <w:szCs w:val="22"/>
              </w:rPr>
              <w:tab/>
            </w:r>
            <w:r w:rsidR="00900E59" w:rsidRPr="00A01C6E">
              <w:rPr>
                <w:rStyle w:val="Hyperlink"/>
                <w:noProof/>
              </w:rPr>
              <w:t>Internet Connectivity</w:t>
            </w:r>
            <w:r w:rsidR="00900E59">
              <w:rPr>
                <w:noProof/>
                <w:webHidden/>
              </w:rPr>
              <w:tab/>
            </w:r>
            <w:r w:rsidR="00900E59">
              <w:rPr>
                <w:noProof/>
                <w:webHidden/>
              </w:rPr>
              <w:fldChar w:fldCharType="begin"/>
            </w:r>
            <w:r w:rsidR="00900E59">
              <w:rPr>
                <w:noProof/>
                <w:webHidden/>
              </w:rPr>
              <w:instrText xml:space="preserve"> PAGEREF _Toc16682022 \h </w:instrText>
            </w:r>
            <w:r w:rsidR="00900E59">
              <w:rPr>
                <w:noProof/>
                <w:webHidden/>
              </w:rPr>
            </w:r>
            <w:r w:rsidR="00900E59">
              <w:rPr>
                <w:noProof/>
                <w:webHidden/>
              </w:rPr>
              <w:fldChar w:fldCharType="separate"/>
            </w:r>
            <w:r w:rsidR="00900E59">
              <w:rPr>
                <w:noProof/>
                <w:webHidden/>
              </w:rPr>
              <w:t>20</w:t>
            </w:r>
            <w:r w:rsidR="00900E59">
              <w:rPr>
                <w:noProof/>
                <w:webHidden/>
              </w:rPr>
              <w:fldChar w:fldCharType="end"/>
            </w:r>
          </w:hyperlink>
        </w:p>
        <w:p w14:paraId="6CD9204B" w14:textId="77777777" w:rsidR="00900E59" w:rsidRDefault="00F75970">
          <w:pPr>
            <w:pStyle w:val="TOC3"/>
            <w:tabs>
              <w:tab w:val="left" w:pos="880"/>
              <w:tab w:val="right" w:leader="dot" w:pos="9350"/>
            </w:tabs>
            <w:rPr>
              <w:noProof/>
              <w:sz w:val="22"/>
              <w:szCs w:val="22"/>
            </w:rPr>
          </w:pPr>
          <w:hyperlink w:anchor="_Toc16682023" w:history="1">
            <w:r w:rsidR="00900E59" w:rsidRPr="00A01C6E">
              <w:rPr>
                <w:rStyle w:val="Hyperlink"/>
                <w:noProof/>
              </w:rPr>
              <w:t>4.2.8</w:t>
            </w:r>
            <w:r w:rsidR="00900E59">
              <w:rPr>
                <w:noProof/>
                <w:sz w:val="22"/>
                <w:szCs w:val="22"/>
              </w:rPr>
              <w:tab/>
            </w:r>
            <w:r w:rsidR="00900E59" w:rsidRPr="00A01C6E">
              <w:rPr>
                <w:rStyle w:val="Hyperlink"/>
                <w:noProof/>
              </w:rPr>
              <w:t>Security Hardware/Software</w:t>
            </w:r>
            <w:r w:rsidR="00900E59">
              <w:rPr>
                <w:noProof/>
                <w:webHidden/>
              </w:rPr>
              <w:tab/>
            </w:r>
            <w:r w:rsidR="00900E59">
              <w:rPr>
                <w:noProof/>
                <w:webHidden/>
              </w:rPr>
              <w:fldChar w:fldCharType="begin"/>
            </w:r>
            <w:r w:rsidR="00900E59">
              <w:rPr>
                <w:noProof/>
                <w:webHidden/>
              </w:rPr>
              <w:instrText xml:space="preserve"> PAGEREF _Toc16682023 \h </w:instrText>
            </w:r>
            <w:r w:rsidR="00900E59">
              <w:rPr>
                <w:noProof/>
                <w:webHidden/>
              </w:rPr>
            </w:r>
            <w:r w:rsidR="00900E59">
              <w:rPr>
                <w:noProof/>
                <w:webHidden/>
              </w:rPr>
              <w:fldChar w:fldCharType="separate"/>
            </w:r>
            <w:r w:rsidR="00900E59">
              <w:rPr>
                <w:noProof/>
                <w:webHidden/>
              </w:rPr>
              <w:t>21</w:t>
            </w:r>
            <w:r w:rsidR="00900E59">
              <w:rPr>
                <w:noProof/>
                <w:webHidden/>
              </w:rPr>
              <w:fldChar w:fldCharType="end"/>
            </w:r>
          </w:hyperlink>
        </w:p>
        <w:p w14:paraId="60B8C1CC" w14:textId="77777777" w:rsidR="00900E59" w:rsidRDefault="00F75970">
          <w:pPr>
            <w:pStyle w:val="TOC3"/>
            <w:tabs>
              <w:tab w:val="left" w:pos="880"/>
              <w:tab w:val="right" w:leader="dot" w:pos="9350"/>
            </w:tabs>
            <w:rPr>
              <w:noProof/>
              <w:sz w:val="22"/>
              <w:szCs w:val="22"/>
            </w:rPr>
          </w:pPr>
          <w:hyperlink w:anchor="_Toc16682024" w:history="1">
            <w:r w:rsidR="00900E59" w:rsidRPr="00A01C6E">
              <w:rPr>
                <w:rStyle w:val="Hyperlink"/>
                <w:noProof/>
              </w:rPr>
              <w:t>4.2.9</w:t>
            </w:r>
            <w:r w:rsidR="00900E59">
              <w:rPr>
                <w:noProof/>
                <w:sz w:val="22"/>
                <w:szCs w:val="22"/>
              </w:rPr>
              <w:tab/>
            </w:r>
            <w:r w:rsidR="00900E59" w:rsidRPr="00A01C6E">
              <w:rPr>
                <w:rStyle w:val="Hyperlink"/>
                <w:noProof/>
              </w:rPr>
              <w:t>Agency Workstation Access</w:t>
            </w:r>
            <w:r w:rsidR="00900E59" w:rsidRPr="00A01C6E">
              <w:rPr>
                <w:rStyle w:val="Hyperlink"/>
                <w:noProof/>
                <w:spacing w:val="-14"/>
              </w:rPr>
              <w:t xml:space="preserve"> </w:t>
            </w:r>
            <w:r w:rsidR="00900E59" w:rsidRPr="00A01C6E">
              <w:rPr>
                <w:rStyle w:val="Hyperlink"/>
                <w:noProof/>
              </w:rPr>
              <w:t>Control</w:t>
            </w:r>
            <w:r w:rsidR="00900E59">
              <w:rPr>
                <w:noProof/>
                <w:webHidden/>
              </w:rPr>
              <w:tab/>
            </w:r>
            <w:r w:rsidR="00900E59">
              <w:rPr>
                <w:noProof/>
                <w:webHidden/>
              </w:rPr>
              <w:fldChar w:fldCharType="begin"/>
            </w:r>
            <w:r w:rsidR="00900E59">
              <w:rPr>
                <w:noProof/>
                <w:webHidden/>
              </w:rPr>
              <w:instrText xml:space="preserve"> PAGEREF _Toc16682024 \h </w:instrText>
            </w:r>
            <w:r w:rsidR="00900E59">
              <w:rPr>
                <w:noProof/>
                <w:webHidden/>
              </w:rPr>
            </w:r>
            <w:r w:rsidR="00900E59">
              <w:rPr>
                <w:noProof/>
                <w:webHidden/>
              </w:rPr>
              <w:fldChar w:fldCharType="separate"/>
            </w:r>
            <w:r w:rsidR="00900E59">
              <w:rPr>
                <w:noProof/>
                <w:webHidden/>
              </w:rPr>
              <w:t>21</w:t>
            </w:r>
            <w:r w:rsidR="00900E59">
              <w:rPr>
                <w:noProof/>
                <w:webHidden/>
              </w:rPr>
              <w:fldChar w:fldCharType="end"/>
            </w:r>
          </w:hyperlink>
        </w:p>
        <w:p w14:paraId="2AEFA652" w14:textId="77777777" w:rsidR="00900E59" w:rsidRDefault="00F75970">
          <w:pPr>
            <w:pStyle w:val="TOC1"/>
            <w:tabs>
              <w:tab w:val="left" w:pos="440"/>
              <w:tab w:val="right" w:leader="dot" w:pos="9350"/>
            </w:tabs>
            <w:rPr>
              <w:rFonts w:asciiTheme="minorHAnsi" w:hAnsiTheme="minorHAnsi" w:cstheme="minorBidi"/>
              <w:b w:val="0"/>
              <w:bCs w:val="0"/>
              <w:caps w:val="0"/>
              <w:noProof/>
              <w:sz w:val="22"/>
              <w:szCs w:val="22"/>
            </w:rPr>
          </w:pPr>
          <w:hyperlink w:anchor="_Toc16682025" w:history="1">
            <w:r w:rsidR="00900E59" w:rsidRPr="00A01C6E">
              <w:rPr>
                <w:rStyle w:val="Hyperlink"/>
                <w:noProof/>
                <w14:scene3d>
                  <w14:camera w14:prst="orthographicFront"/>
                  <w14:lightRig w14:rig="threePt" w14:dir="t">
                    <w14:rot w14:lat="0" w14:lon="0" w14:rev="0"/>
                  </w14:lightRig>
                </w14:scene3d>
              </w:rPr>
              <w:t>5</w:t>
            </w:r>
            <w:r w:rsidR="00900E59">
              <w:rPr>
                <w:rFonts w:asciiTheme="minorHAnsi" w:hAnsiTheme="minorHAnsi" w:cstheme="minorBidi"/>
                <w:b w:val="0"/>
                <w:bCs w:val="0"/>
                <w:caps w:val="0"/>
                <w:noProof/>
                <w:sz w:val="22"/>
                <w:szCs w:val="22"/>
              </w:rPr>
              <w:tab/>
            </w:r>
            <w:r w:rsidR="00900E59" w:rsidRPr="00A01C6E">
              <w:rPr>
                <w:rStyle w:val="Hyperlink"/>
                <w:noProof/>
              </w:rPr>
              <w:t>The Maine HMIS Training Requirements</w:t>
            </w:r>
            <w:r w:rsidR="00900E59">
              <w:rPr>
                <w:noProof/>
                <w:webHidden/>
              </w:rPr>
              <w:tab/>
            </w:r>
            <w:r w:rsidR="00900E59">
              <w:rPr>
                <w:noProof/>
                <w:webHidden/>
              </w:rPr>
              <w:fldChar w:fldCharType="begin"/>
            </w:r>
            <w:r w:rsidR="00900E59">
              <w:rPr>
                <w:noProof/>
                <w:webHidden/>
              </w:rPr>
              <w:instrText xml:space="preserve"> PAGEREF _Toc16682025 \h </w:instrText>
            </w:r>
            <w:r w:rsidR="00900E59">
              <w:rPr>
                <w:noProof/>
                <w:webHidden/>
              </w:rPr>
            </w:r>
            <w:r w:rsidR="00900E59">
              <w:rPr>
                <w:noProof/>
                <w:webHidden/>
              </w:rPr>
              <w:fldChar w:fldCharType="separate"/>
            </w:r>
            <w:r w:rsidR="00900E59">
              <w:rPr>
                <w:noProof/>
                <w:webHidden/>
              </w:rPr>
              <w:t>21</w:t>
            </w:r>
            <w:r w:rsidR="00900E59">
              <w:rPr>
                <w:noProof/>
                <w:webHidden/>
              </w:rPr>
              <w:fldChar w:fldCharType="end"/>
            </w:r>
          </w:hyperlink>
        </w:p>
        <w:p w14:paraId="46CC7141" w14:textId="77777777" w:rsidR="00900E59" w:rsidRDefault="00F75970">
          <w:pPr>
            <w:pStyle w:val="TOC2"/>
            <w:tabs>
              <w:tab w:val="left" w:pos="660"/>
              <w:tab w:val="right" w:leader="dot" w:pos="9350"/>
            </w:tabs>
            <w:rPr>
              <w:b w:val="0"/>
              <w:bCs w:val="0"/>
              <w:noProof/>
              <w:sz w:val="22"/>
              <w:szCs w:val="22"/>
            </w:rPr>
          </w:pPr>
          <w:hyperlink w:anchor="_Toc16682026" w:history="1">
            <w:r w:rsidR="00900E59" w:rsidRPr="00A01C6E">
              <w:rPr>
                <w:rStyle w:val="Hyperlink"/>
                <w:noProof/>
                <w14:scene3d>
                  <w14:camera w14:prst="orthographicFront"/>
                  <w14:lightRig w14:rig="threePt" w14:dir="t">
                    <w14:rot w14:lat="0" w14:lon="0" w14:rev="0"/>
                  </w14:lightRig>
                </w14:scene3d>
              </w:rPr>
              <w:t>5.1</w:t>
            </w:r>
            <w:r w:rsidR="00900E59">
              <w:rPr>
                <w:b w:val="0"/>
                <w:bCs w:val="0"/>
                <w:noProof/>
                <w:sz w:val="22"/>
                <w:szCs w:val="22"/>
              </w:rPr>
              <w:tab/>
            </w:r>
            <w:r w:rsidR="00900E59" w:rsidRPr="00A01C6E">
              <w:rPr>
                <w:rStyle w:val="Hyperlink"/>
                <w:noProof/>
              </w:rPr>
              <w:t>Eligible Users</w:t>
            </w:r>
            <w:r w:rsidR="00900E59">
              <w:rPr>
                <w:noProof/>
                <w:webHidden/>
              </w:rPr>
              <w:tab/>
            </w:r>
            <w:r w:rsidR="00900E59">
              <w:rPr>
                <w:noProof/>
                <w:webHidden/>
              </w:rPr>
              <w:fldChar w:fldCharType="begin"/>
            </w:r>
            <w:r w:rsidR="00900E59">
              <w:rPr>
                <w:noProof/>
                <w:webHidden/>
              </w:rPr>
              <w:instrText xml:space="preserve"> PAGEREF _Toc16682026 \h </w:instrText>
            </w:r>
            <w:r w:rsidR="00900E59">
              <w:rPr>
                <w:noProof/>
                <w:webHidden/>
              </w:rPr>
            </w:r>
            <w:r w:rsidR="00900E59">
              <w:rPr>
                <w:noProof/>
                <w:webHidden/>
              </w:rPr>
              <w:fldChar w:fldCharType="separate"/>
            </w:r>
            <w:r w:rsidR="00900E59">
              <w:rPr>
                <w:noProof/>
                <w:webHidden/>
              </w:rPr>
              <w:t>21</w:t>
            </w:r>
            <w:r w:rsidR="00900E59">
              <w:rPr>
                <w:noProof/>
                <w:webHidden/>
              </w:rPr>
              <w:fldChar w:fldCharType="end"/>
            </w:r>
          </w:hyperlink>
        </w:p>
        <w:p w14:paraId="2C219FCF" w14:textId="77777777" w:rsidR="00900E59" w:rsidRDefault="00F75970">
          <w:pPr>
            <w:pStyle w:val="TOC3"/>
            <w:tabs>
              <w:tab w:val="left" w:pos="880"/>
              <w:tab w:val="right" w:leader="dot" w:pos="9350"/>
            </w:tabs>
            <w:rPr>
              <w:noProof/>
              <w:sz w:val="22"/>
              <w:szCs w:val="22"/>
            </w:rPr>
          </w:pPr>
          <w:hyperlink w:anchor="_Toc16682027" w:history="1">
            <w:r w:rsidR="00900E59" w:rsidRPr="00A01C6E">
              <w:rPr>
                <w:rStyle w:val="Hyperlink"/>
                <w:noProof/>
              </w:rPr>
              <w:t>5.1.1</w:t>
            </w:r>
            <w:r w:rsidR="00900E59">
              <w:rPr>
                <w:noProof/>
                <w:sz w:val="22"/>
                <w:szCs w:val="22"/>
              </w:rPr>
              <w:tab/>
            </w:r>
            <w:r w:rsidR="00900E59" w:rsidRPr="00A01C6E">
              <w:rPr>
                <w:rStyle w:val="Hyperlink"/>
                <w:noProof/>
              </w:rPr>
              <w:t>Setting up a New HMIS End User</w:t>
            </w:r>
            <w:r w:rsidR="00900E59">
              <w:rPr>
                <w:noProof/>
                <w:webHidden/>
              </w:rPr>
              <w:tab/>
            </w:r>
            <w:r w:rsidR="00900E59">
              <w:rPr>
                <w:noProof/>
                <w:webHidden/>
              </w:rPr>
              <w:fldChar w:fldCharType="begin"/>
            </w:r>
            <w:r w:rsidR="00900E59">
              <w:rPr>
                <w:noProof/>
                <w:webHidden/>
              </w:rPr>
              <w:instrText xml:space="preserve"> PAGEREF _Toc16682027 \h </w:instrText>
            </w:r>
            <w:r w:rsidR="00900E59">
              <w:rPr>
                <w:noProof/>
                <w:webHidden/>
              </w:rPr>
            </w:r>
            <w:r w:rsidR="00900E59">
              <w:rPr>
                <w:noProof/>
                <w:webHidden/>
              </w:rPr>
              <w:fldChar w:fldCharType="separate"/>
            </w:r>
            <w:r w:rsidR="00900E59">
              <w:rPr>
                <w:noProof/>
                <w:webHidden/>
              </w:rPr>
              <w:t>22</w:t>
            </w:r>
            <w:r w:rsidR="00900E59">
              <w:rPr>
                <w:noProof/>
                <w:webHidden/>
              </w:rPr>
              <w:fldChar w:fldCharType="end"/>
            </w:r>
          </w:hyperlink>
        </w:p>
        <w:p w14:paraId="20FC8FD5" w14:textId="77777777" w:rsidR="00900E59" w:rsidRDefault="00F75970">
          <w:pPr>
            <w:pStyle w:val="TOC2"/>
            <w:tabs>
              <w:tab w:val="left" w:pos="660"/>
              <w:tab w:val="right" w:leader="dot" w:pos="9350"/>
            </w:tabs>
            <w:rPr>
              <w:b w:val="0"/>
              <w:bCs w:val="0"/>
              <w:noProof/>
              <w:sz w:val="22"/>
              <w:szCs w:val="22"/>
            </w:rPr>
          </w:pPr>
          <w:hyperlink w:anchor="_Toc16682028" w:history="1">
            <w:r w:rsidR="00900E59" w:rsidRPr="00A01C6E">
              <w:rPr>
                <w:rStyle w:val="Hyperlink"/>
                <w:noProof/>
                <w14:scene3d>
                  <w14:camera w14:prst="orthographicFront"/>
                  <w14:lightRig w14:rig="threePt" w14:dir="t">
                    <w14:rot w14:lat="0" w14:lon="0" w14:rev="0"/>
                  </w14:lightRig>
                </w14:scene3d>
              </w:rPr>
              <w:t>5.2</w:t>
            </w:r>
            <w:r w:rsidR="00900E59">
              <w:rPr>
                <w:b w:val="0"/>
                <w:bCs w:val="0"/>
                <w:noProof/>
                <w:sz w:val="22"/>
                <w:szCs w:val="22"/>
              </w:rPr>
              <w:tab/>
            </w:r>
            <w:r w:rsidR="00900E59" w:rsidRPr="00A01C6E">
              <w:rPr>
                <w:rStyle w:val="Hyperlink"/>
                <w:noProof/>
              </w:rPr>
              <w:t>Agency Administrator Training</w:t>
            </w:r>
            <w:r w:rsidR="00900E59">
              <w:rPr>
                <w:noProof/>
                <w:webHidden/>
              </w:rPr>
              <w:tab/>
            </w:r>
            <w:r w:rsidR="00900E59">
              <w:rPr>
                <w:noProof/>
                <w:webHidden/>
              </w:rPr>
              <w:fldChar w:fldCharType="begin"/>
            </w:r>
            <w:r w:rsidR="00900E59">
              <w:rPr>
                <w:noProof/>
                <w:webHidden/>
              </w:rPr>
              <w:instrText xml:space="preserve"> PAGEREF _Toc16682028 \h </w:instrText>
            </w:r>
            <w:r w:rsidR="00900E59">
              <w:rPr>
                <w:noProof/>
                <w:webHidden/>
              </w:rPr>
            </w:r>
            <w:r w:rsidR="00900E59">
              <w:rPr>
                <w:noProof/>
                <w:webHidden/>
              </w:rPr>
              <w:fldChar w:fldCharType="separate"/>
            </w:r>
            <w:r w:rsidR="00900E59">
              <w:rPr>
                <w:noProof/>
                <w:webHidden/>
              </w:rPr>
              <w:t>22</w:t>
            </w:r>
            <w:r w:rsidR="00900E59">
              <w:rPr>
                <w:noProof/>
                <w:webHidden/>
              </w:rPr>
              <w:fldChar w:fldCharType="end"/>
            </w:r>
          </w:hyperlink>
        </w:p>
        <w:p w14:paraId="1426AABC" w14:textId="77777777" w:rsidR="00900E59" w:rsidRDefault="00F75970">
          <w:pPr>
            <w:pStyle w:val="TOC2"/>
            <w:tabs>
              <w:tab w:val="left" w:pos="660"/>
              <w:tab w:val="right" w:leader="dot" w:pos="9350"/>
            </w:tabs>
            <w:rPr>
              <w:b w:val="0"/>
              <w:bCs w:val="0"/>
              <w:noProof/>
              <w:sz w:val="22"/>
              <w:szCs w:val="22"/>
            </w:rPr>
          </w:pPr>
          <w:hyperlink w:anchor="_Toc16682029" w:history="1">
            <w:r w:rsidR="00900E59" w:rsidRPr="00A01C6E">
              <w:rPr>
                <w:rStyle w:val="Hyperlink"/>
                <w:noProof/>
                <w14:scene3d>
                  <w14:camera w14:prst="orthographicFront"/>
                  <w14:lightRig w14:rig="threePt" w14:dir="t">
                    <w14:rot w14:lat="0" w14:lon="0" w14:rev="0"/>
                  </w14:lightRig>
                </w14:scene3d>
              </w:rPr>
              <w:t>5.3</w:t>
            </w:r>
            <w:r w:rsidR="00900E59">
              <w:rPr>
                <w:b w:val="0"/>
                <w:bCs w:val="0"/>
                <w:noProof/>
                <w:sz w:val="22"/>
                <w:szCs w:val="22"/>
              </w:rPr>
              <w:tab/>
            </w:r>
            <w:r w:rsidR="00900E59" w:rsidRPr="00A01C6E">
              <w:rPr>
                <w:rStyle w:val="Hyperlink"/>
                <w:noProof/>
              </w:rPr>
              <w:t>Reports Training</w:t>
            </w:r>
            <w:r w:rsidR="00900E59">
              <w:rPr>
                <w:noProof/>
                <w:webHidden/>
              </w:rPr>
              <w:tab/>
            </w:r>
            <w:r w:rsidR="00900E59">
              <w:rPr>
                <w:noProof/>
                <w:webHidden/>
              </w:rPr>
              <w:fldChar w:fldCharType="begin"/>
            </w:r>
            <w:r w:rsidR="00900E59">
              <w:rPr>
                <w:noProof/>
                <w:webHidden/>
              </w:rPr>
              <w:instrText xml:space="preserve"> PAGEREF _Toc16682029 \h </w:instrText>
            </w:r>
            <w:r w:rsidR="00900E59">
              <w:rPr>
                <w:noProof/>
                <w:webHidden/>
              </w:rPr>
            </w:r>
            <w:r w:rsidR="00900E59">
              <w:rPr>
                <w:noProof/>
                <w:webHidden/>
              </w:rPr>
              <w:fldChar w:fldCharType="separate"/>
            </w:r>
            <w:r w:rsidR="00900E59">
              <w:rPr>
                <w:noProof/>
                <w:webHidden/>
              </w:rPr>
              <w:t>22</w:t>
            </w:r>
            <w:r w:rsidR="00900E59">
              <w:rPr>
                <w:noProof/>
                <w:webHidden/>
              </w:rPr>
              <w:fldChar w:fldCharType="end"/>
            </w:r>
          </w:hyperlink>
        </w:p>
        <w:p w14:paraId="2A70A54C" w14:textId="77777777" w:rsidR="00900E59" w:rsidRDefault="00F75970">
          <w:pPr>
            <w:pStyle w:val="TOC3"/>
            <w:tabs>
              <w:tab w:val="left" w:pos="880"/>
              <w:tab w:val="right" w:leader="dot" w:pos="9350"/>
            </w:tabs>
            <w:rPr>
              <w:noProof/>
              <w:sz w:val="22"/>
              <w:szCs w:val="22"/>
            </w:rPr>
          </w:pPr>
          <w:hyperlink w:anchor="_Toc16682030" w:history="1">
            <w:r w:rsidR="00900E59" w:rsidRPr="00A01C6E">
              <w:rPr>
                <w:rStyle w:val="Hyperlink"/>
                <w:noProof/>
              </w:rPr>
              <w:t>5.3.1</w:t>
            </w:r>
            <w:r w:rsidR="00900E59">
              <w:rPr>
                <w:noProof/>
                <w:sz w:val="22"/>
                <w:szCs w:val="22"/>
              </w:rPr>
              <w:tab/>
            </w:r>
            <w:r w:rsidR="00900E59" w:rsidRPr="00A01C6E">
              <w:rPr>
                <w:rStyle w:val="Hyperlink"/>
                <w:noProof/>
              </w:rPr>
              <w:t>Agency Admins &amp; End User Requirements</w:t>
            </w:r>
            <w:r w:rsidR="00900E59">
              <w:rPr>
                <w:noProof/>
                <w:webHidden/>
              </w:rPr>
              <w:tab/>
            </w:r>
            <w:r w:rsidR="00900E59">
              <w:rPr>
                <w:noProof/>
                <w:webHidden/>
              </w:rPr>
              <w:fldChar w:fldCharType="begin"/>
            </w:r>
            <w:r w:rsidR="00900E59">
              <w:rPr>
                <w:noProof/>
                <w:webHidden/>
              </w:rPr>
              <w:instrText xml:space="preserve"> PAGEREF _Toc16682030 \h </w:instrText>
            </w:r>
            <w:r w:rsidR="00900E59">
              <w:rPr>
                <w:noProof/>
                <w:webHidden/>
              </w:rPr>
            </w:r>
            <w:r w:rsidR="00900E59">
              <w:rPr>
                <w:noProof/>
                <w:webHidden/>
              </w:rPr>
              <w:fldChar w:fldCharType="separate"/>
            </w:r>
            <w:r w:rsidR="00900E59">
              <w:rPr>
                <w:noProof/>
                <w:webHidden/>
              </w:rPr>
              <w:t>23</w:t>
            </w:r>
            <w:r w:rsidR="00900E59">
              <w:rPr>
                <w:noProof/>
                <w:webHidden/>
              </w:rPr>
              <w:fldChar w:fldCharType="end"/>
            </w:r>
          </w:hyperlink>
        </w:p>
        <w:p w14:paraId="3E821486" w14:textId="77777777" w:rsidR="00900E59" w:rsidRDefault="00F75970">
          <w:pPr>
            <w:pStyle w:val="TOC3"/>
            <w:tabs>
              <w:tab w:val="left" w:pos="880"/>
              <w:tab w:val="right" w:leader="dot" w:pos="9350"/>
            </w:tabs>
            <w:rPr>
              <w:noProof/>
              <w:sz w:val="22"/>
              <w:szCs w:val="22"/>
            </w:rPr>
          </w:pPr>
          <w:hyperlink w:anchor="_Toc16682031" w:history="1">
            <w:r w:rsidR="00900E59" w:rsidRPr="00A01C6E">
              <w:rPr>
                <w:rStyle w:val="Hyperlink"/>
                <w:noProof/>
              </w:rPr>
              <w:t>5.3.2</w:t>
            </w:r>
            <w:r w:rsidR="00900E59">
              <w:rPr>
                <w:noProof/>
                <w:sz w:val="22"/>
                <w:szCs w:val="22"/>
              </w:rPr>
              <w:tab/>
            </w:r>
            <w:r w:rsidR="00900E59" w:rsidRPr="00A01C6E">
              <w:rPr>
                <w:rStyle w:val="Hyperlink"/>
                <w:noProof/>
              </w:rPr>
              <w:t>User Licenses</w:t>
            </w:r>
            <w:r w:rsidR="00900E59">
              <w:rPr>
                <w:noProof/>
                <w:webHidden/>
              </w:rPr>
              <w:tab/>
            </w:r>
            <w:r w:rsidR="00900E59">
              <w:rPr>
                <w:noProof/>
                <w:webHidden/>
              </w:rPr>
              <w:fldChar w:fldCharType="begin"/>
            </w:r>
            <w:r w:rsidR="00900E59">
              <w:rPr>
                <w:noProof/>
                <w:webHidden/>
              </w:rPr>
              <w:instrText xml:space="preserve"> PAGEREF _Toc16682031 \h </w:instrText>
            </w:r>
            <w:r w:rsidR="00900E59">
              <w:rPr>
                <w:noProof/>
                <w:webHidden/>
              </w:rPr>
            </w:r>
            <w:r w:rsidR="00900E59">
              <w:rPr>
                <w:noProof/>
                <w:webHidden/>
              </w:rPr>
              <w:fldChar w:fldCharType="separate"/>
            </w:r>
            <w:r w:rsidR="00900E59">
              <w:rPr>
                <w:noProof/>
                <w:webHidden/>
              </w:rPr>
              <w:t>23</w:t>
            </w:r>
            <w:r w:rsidR="00900E59">
              <w:rPr>
                <w:noProof/>
                <w:webHidden/>
              </w:rPr>
              <w:fldChar w:fldCharType="end"/>
            </w:r>
          </w:hyperlink>
        </w:p>
        <w:p w14:paraId="1F5A3033" w14:textId="77777777" w:rsidR="00900E59" w:rsidRDefault="00F75970">
          <w:pPr>
            <w:pStyle w:val="TOC1"/>
            <w:tabs>
              <w:tab w:val="left" w:pos="440"/>
              <w:tab w:val="right" w:leader="dot" w:pos="9350"/>
            </w:tabs>
            <w:rPr>
              <w:rFonts w:asciiTheme="minorHAnsi" w:hAnsiTheme="minorHAnsi" w:cstheme="minorBidi"/>
              <w:b w:val="0"/>
              <w:bCs w:val="0"/>
              <w:caps w:val="0"/>
              <w:noProof/>
              <w:sz w:val="22"/>
              <w:szCs w:val="22"/>
            </w:rPr>
          </w:pPr>
          <w:hyperlink w:anchor="_Toc16682032" w:history="1">
            <w:r w:rsidR="00900E59" w:rsidRPr="00A01C6E">
              <w:rPr>
                <w:rStyle w:val="Hyperlink"/>
                <w:noProof/>
                <w14:scene3d>
                  <w14:camera w14:prst="orthographicFront"/>
                  <w14:lightRig w14:rig="threePt" w14:dir="t">
                    <w14:rot w14:lat="0" w14:lon="0" w14:rev="0"/>
                  </w14:lightRig>
                </w14:scene3d>
              </w:rPr>
              <w:t>6</w:t>
            </w:r>
            <w:r w:rsidR="00900E59">
              <w:rPr>
                <w:rFonts w:asciiTheme="minorHAnsi" w:hAnsiTheme="minorHAnsi" w:cstheme="minorBidi"/>
                <w:b w:val="0"/>
                <w:bCs w:val="0"/>
                <w:caps w:val="0"/>
                <w:noProof/>
                <w:sz w:val="22"/>
                <w:szCs w:val="22"/>
              </w:rPr>
              <w:tab/>
            </w:r>
            <w:r w:rsidR="00900E59" w:rsidRPr="00A01C6E">
              <w:rPr>
                <w:rStyle w:val="Hyperlink"/>
                <w:noProof/>
              </w:rPr>
              <w:t>The HMIS Agency</w:t>
            </w:r>
            <w:r w:rsidR="00900E59" w:rsidRPr="00A01C6E">
              <w:rPr>
                <w:rStyle w:val="Hyperlink"/>
                <w:noProof/>
                <w:spacing w:val="-14"/>
              </w:rPr>
              <w:t xml:space="preserve"> </w:t>
            </w:r>
            <w:r w:rsidR="00900E59" w:rsidRPr="00A01C6E">
              <w:rPr>
                <w:rStyle w:val="Hyperlink"/>
                <w:noProof/>
              </w:rPr>
              <w:t>Implementation</w:t>
            </w:r>
            <w:r w:rsidR="00900E59">
              <w:rPr>
                <w:noProof/>
                <w:webHidden/>
              </w:rPr>
              <w:tab/>
            </w:r>
            <w:r w:rsidR="00900E59">
              <w:rPr>
                <w:noProof/>
                <w:webHidden/>
              </w:rPr>
              <w:fldChar w:fldCharType="begin"/>
            </w:r>
            <w:r w:rsidR="00900E59">
              <w:rPr>
                <w:noProof/>
                <w:webHidden/>
              </w:rPr>
              <w:instrText xml:space="preserve"> PAGEREF _Toc16682032 \h </w:instrText>
            </w:r>
            <w:r w:rsidR="00900E59">
              <w:rPr>
                <w:noProof/>
                <w:webHidden/>
              </w:rPr>
            </w:r>
            <w:r w:rsidR="00900E59">
              <w:rPr>
                <w:noProof/>
                <w:webHidden/>
              </w:rPr>
              <w:fldChar w:fldCharType="separate"/>
            </w:r>
            <w:r w:rsidR="00900E59">
              <w:rPr>
                <w:noProof/>
                <w:webHidden/>
              </w:rPr>
              <w:t>24</w:t>
            </w:r>
            <w:r w:rsidR="00900E59">
              <w:rPr>
                <w:noProof/>
                <w:webHidden/>
              </w:rPr>
              <w:fldChar w:fldCharType="end"/>
            </w:r>
          </w:hyperlink>
        </w:p>
        <w:p w14:paraId="61F7CDFF" w14:textId="77777777" w:rsidR="00900E59" w:rsidRDefault="00F75970">
          <w:pPr>
            <w:pStyle w:val="TOC2"/>
            <w:tabs>
              <w:tab w:val="left" w:pos="660"/>
              <w:tab w:val="right" w:leader="dot" w:pos="9350"/>
            </w:tabs>
            <w:rPr>
              <w:b w:val="0"/>
              <w:bCs w:val="0"/>
              <w:noProof/>
              <w:sz w:val="22"/>
              <w:szCs w:val="22"/>
            </w:rPr>
          </w:pPr>
          <w:hyperlink w:anchor="_Toc16682033" w:history="1">
            <w:r w:rsidR="00900E59" w:rsidRPr="00A01C6E">
              <w:rPr>
                <w:rStyle w:val="Hyperlink"/>
                <w:noProof/>
                <w14:scene3d>
                  <w14:camera w14:prst="orthographicFront"/>
                  <w14:lightRig w14:rig="threePt" w14:dir="t">
                    <w14:rot w14:lat="0" w14:lon="0" w14:rev="0"/>
                  </w14:lightRig>
                </w14:scene3d>
              </w:rPr>
              <w:t>6.1</w:t>
            </w:r>
            <w:r w:rsidR="00900E59">
              <w:rPr>
                <w:b w:val="0"/>
                <w:bCs w:val="0"/>
                <w:noProof/>
                <w:sz w:val="22"/>
                <w:szCs w:val="22"/>
              </w:rPr>
              <w:tab/>
            </w:r>
            <w:r w:rsidR="00900E59" w:rsidRPr="00A01C6E">
              <w:rPr>
                <w:rStyle w:val="Hyperlink"/>
                <w:noProof/>
              </w:rPr>
              <w:t>Setting up a New HMIS Agency</w:t>
            </w:r>
            <w:r w:rsidR="00900E59">
              <w:rPr>
                <w:noProof/>
                <w:webHidden/>
              </w:rPr>
              <w:tab/>
            </w:r>
            <w:r w:rsidR="00900E59">
              <w:rPr>
                <w:noProof/>
                <w:webHidden/>
              </w:rPr>
              <w:fldChar w:fldCharType="begin"/>
            </w:r>
            <w:r w:rsidR="00900E59">
              <w:rPr>
                <w:noProof/>
                <w:webHidden/>
              </w:rPr>
              <w:instrText xml:space="preserve"> PAGEREF _Toc16682033 \h </w:instrText>
            </w:r>
            <w:r w:rsidR="00900E59">
              <w:rPr>
                <w:noProof/>
                <w:webHidden/>
              </w:rPr>
            </w:r>
            <w:r w:rsidR="00900E59">
              <w:rPr>
                <w:noProof/>
                <w:webHidden/>
              </w:rPr>
              <w:fldChar w:fldCharType="separate"/>
            </w:r>
            <w:r w:rsidR="00900E59">
              <w:rPr>
                <w:noProof/>
                <w:webHidden/>
              </w:rPr>
              <w:t>24</w:t>
            </w:r>
            <w:r w:rsidR="00900E59">
              <w:rPr>
                <w:noProof/>
                <w:webHidden/>
              </w:rPr>
              <w:fldChar w:fldCharType="end"/>
            </w:r>
          </w:hyperlink>
        </w:p>
        <w:p w14:paraId="7AA695B0" w14:textId="77777777" w:rsidR="00900E59" w:rsidRDefault="00F75970">
          <w:pPr>
            <w:pStyle w:val="TOC2"/>
            <w:tabs>
              <w:tab w:val="left" w:pos="660"/>
              <w:tab w:val="right" w:leader="dot" w:pos="9350"/>
            </w:tabs>
            <w:rPr>
              <w:b w:val="0"/>
              <w:bCs w:val="0"/>
              <w:noProof/>
              <w:sz w:val="22"/>
              <w:szCs w:val="22"/>
            </w:rPr>
          </w:pPr>
          <w:hyperlink w:anchor="_Toc16682034" w:history="1">
            <w:r w:rsidR="00900E59" w:rsidRPr="00A01C6E">
              <w:rPr>
                <w:rStyle w:val="Hyperlink"/>
                <w:noProof/>
                <w14:scene3d>
                  <w14:camera w14:prst="orthographicFront"/>
                  <w14:lightRig w14:rig="threePt" w14:dir="t">
                    <w14:rot w14:lat="0" w14:lon="0" w14:rev="0"/>
                  </w14:lightRig>
                </w14:scene3d>
              </w:rPr>
              <w:t>6.2</w:t>
            </w:r>
            <w:r w:rsidR="00900E59">
              <w:rPr>
                <w:b w:val="0"/>
                <w:bCs w:val="0"/>
                <w:noProof/>
                <w:sz w:val="22"/>
                <w:szCs w:val="22"/>
              </w:rPr>
              <w:tab/>
            </w:r>
            <w:r w:rsidR="00900E59" w:rsidRPr="00A01C6E">
              <w:rPr>
                <w:rStyle w:val="Hyperlink"/>
                <w:noProof/>
              </w:rPr>
              <w:t>Enforcement Mechanisms</w:t>
            </w:r>
            <w:r w:rsidR="00900E59">
              <w:rPr>
                <w:noProof/>
                <w:webHidden/>
              </w:rPr>
              <w:tab/>
            </w:r>
            <w:r w:rsidR="00900E59">
              <w:rPr>
                <w:noProof/>
                <w:webHidden/>
              </w:rPr>
              <w:fldChar w:fldCharType="begin"/>
            </w:r>
            <w:r w:rsidR="00900E59">
              <w:rPr>
                <w:noProof/>
                <w:webHidden/>
              </w:rPr>
              <w:instrText xml:space="preserve"> PAGEREF _Toc16682034 \h </w:instrText>
            </w:r>
            <w:r w:rsidR="00900E59">
              <w:rPr>
                <w:noProof/>
                <w:webHidden/>
              </w:rPr>
            </w:r>
            <w:r w:rsidR="00900E59">
              <w:rPr>
                <w:noProof/>
                <w:webHidden/>
              </w:rPr>
              <w:fldChar w:fldCharType="separate"/>
            </w:r>
            <w:r w:rsidR="00900E59">
              <w:rPr>
                <w:noProof/>
                <w:webHidden/>
              </w:rPr>
              <w:t>24</w:t>
            </w:r>
            <w:r w:rsidR="00900E59">
              <w:rPr>
                <w:noProof/>
                <w:webHidden/>
              </w:rPr>
              <w:fldChar w:fldCharType="end"/>
            </w:r>
          </w:hyperlink>
        </w:p>
        <w:p w14:paraId="63C969E9" w14:textId="77777777" w:rsidR="00900E59" w:rsidRDefault="00F75970">
          <w:pPr>
            <w:pStyle w:val="TOC2"/>
            <w:tabs>
              <w:tab w:val="left" w:pos="660"/>
              <w:tab w:val="right" w:leader="dot" w:pos="9350"/>
            </w:tabs>
            <w:rPr>
              <w:b w:val="0"/>
              <w:bCs w:val="0"/>
              <w:noProof/>
              <w:sz w:val="22"/>
              <w:szCs w:val="22"/>
            </w:rPr>
          </w:pPr>
          <w:hyperlink w:anchor="_Toc16682035" w:history="1">
            <w:r w:rsidR="00900E59" w:rsidRPr="00A01C6E">
              <w:rPr>
                <w:rStyle w:val="Hyperlink"/>
                <w:noProof/>
                <w14:scene3d>
                  <w14:camera w14:prst="orthographicFront"/>
                  <w14:lightRig w14:rig="threePt" w14:dir="t">
                    <w14:rot w14:lat="0" w14:lon="0" w14:rev="0"/>
                  </w14:lightRig>
                </w14:scene3d>
              </w:rPr>
              <w:t>6.3</w:t>
            </w:r>
            <w:r w:rsidR="00900E59">
              <w:rPr>
                <w:b w:val="0"/>
                <w:bCs w:val="0"/>
                <w:noProof/>
                <w:sz w:val="22"/>
                <w:szCs w:val="22"/>
              </w:rPr>
              <w:tab/>
            </w:r>
            <w:r w:rsidR="00900E59" w:rsidRPr="00A01C6E">
              <w:rPr>
                <w:rStyle w:val="Hyperlink"/>
                <w:noProof/>
              </w:rPr>
              <w:t>Agency Information Security Protocol Requirements</w:t>
            </w:r>
            <w:r w:rsidR="00900E59">
              <w:rPr>
                <w:noProof/>
                <w:webHidden/>
              </w:rPr>
              <w:tab/>
            </w:r>
            <w:r w:rsidR="00900E59">
              <w:rPr>
                <w:noProof/>
                <w:webHidden/>
              </w:rPr>
              <w:fldChar w:fldCharType="begin"/>
            </w:r>
            <w:r w:rsidR="00900E59">
              <w:rPr>
                <w:noProof/>
                <w:webHidden/>
              </w:rPr>
              <w:instrText xml:space="preserve"> PAGEREF _Toc16682035 \h </w:instrText>
            </w:r>
            <w:r w:rsidR="00900E59">
              <w:rPr>
                <w:noProof/>
                <w:webHidden/>
              </w:rPr>
            </w:r>
            <w:r w:rsidR="00900E59">
              <w:rPr>
                <w:noProof/>
                <w:webHidden/>
              </w:rPr>
              <w:fldChar w:fldCharType="separate"/>
            </w:r>
            <w:r w:rsidR="00900E59">
              <w:rPr>
                <w:noProof/>
                <w:webHidden/>
              </w:rPr>
              <w:t>25</w:t>
            </w:r>
            <w:r w:rsidR="00900E59">
              <w:rPr>
                <w:noProof/>
                <w:webHidden/>
              </w:rPr>
              <w:fldChar w:fldCharType="end"/>
            </w:r>
          </w:hyperlink>
        </w:p>
        <w:p w14:paraId="40F0FBEB" w14:textId="77777777" w:rsidR="00900E59" w:rsidRDefault="00F75970">
          <w:pPr>
            <w:pStyle w:val="TOC2"/>
            <w:tabs>
              <w:tab w:val="left" w:pos="660"/>
              <w:tab w:val="right" w:leader="dot" w:pos="9350"/>
            </w:tabs>
            <w:rPr>
              <w:b w:val="0"/>
              <w:bCs w:val="0"/>
              <w:noProof/>
              <w:sz w:val="22"/>
              <w:szCs w:val="22"/>
            </w:rPr>
          </w:pPr>
          <w:hyperlink w:anchor="_Toc16682036" w:history="1">
            <w:r w:rsidR="00900E59" w:rsidRPr="00A01C6E">
              <w:rPr>
                <w:rStyle w:val="Hyperlink"/>
                <w:noProof/>
                <w14:scene3d>
                  <w14:camera w14:prst="orthographicFront"/>
                  <w14:lightRig w14:rig="threePt" w14:dir="t">
                    <w14:rot w14:lat="0" w14:lon="0" w14:rev="0"/>
                  </w14:lightRig>
                </w14:scene3d>
              </w:rPr>
              <w:t>6.4</w:t>
            </w:r>
            <w:r w:rsidR="00900E59">
              <w:rPr>
                <w:b w:val="0"/>
                <w:bCs w:val="0"/>
                <w:noProof/>
                <w:sz w:val="22"/>
                <w:szCs w:val="22"/>
              </w:rPr>
              <w:tab/>
            </w:r>
            <w:r w:rsidR="00900E59" w:rsidRPr="00A01C6E">
              <w:rPr>
                <w:rStyle w:val="Hyperlink"/>
                <w:noProof/>
              </w:rPr>
              <w:t>User Access</w:t>
            </w:r>
            <w:r w:rsidR="00900E59" w:rsidRPr="00A01C6E">
              <w:rPr>
                <w:rStyle w:val="Hyperlink"/>
                <w:noProof/>
                <w:spacing w:val="-6"/>
              </w:rPr>
              <w:t xml:space="preserve"> </w:t>
            </w:r>
            <w:r w:rsidR="00900E59" w:rsidRPr="00A01C6E">
              <w:rPr>
                <w:rStyle w:val="Hyperlink"/>
                <w:noProof/>
              </w:rPr>
              <w:t>Levels</w:t>
            </w:r>
            <w:r w:rsidR="00900E59">
              <w:rPr>
                <w:noProof/>
                <w:webHidden/>
              </w:rPr>
              <w:tab/>
            </w:r>
            <w:r w:rsidR="00900E59">
              <w:rPr>
                <w:noProof/>
                <w:webHidden/>
              </w:rPr>
              <w:fldChar w:fldCharType="begin"/>
            </w:r>
            <w:r w:rsidR="00900E59">
              <w:rPr>
                <w:noProof/>
                <w:webHidden/>
              </w:rPr>
              <w:instrText xml:space="preserve"> PAGEREF _Toc16682036 \h </w:instrText>
            </w:r>
            <w:r w:rsidR="00900E59">
              <w:rPr>
                <w:noProof/>
                <w:webHidden/>
              </w:rPr>
            </w:r>
            <w:r w:rsidR="00900E59">
              <w:rPr>
                <w:noProof/>
                <w:webHidden/>
              </w:rPr>
              <w:fldChar w:fldCharType="separate"/>
            </w:r>
            <w:r w:rsidR="00900E59">
              <w:rPr>
                <w:noProof/>
                <w:webHidden/>
              </w:rPr>
              <w:t>25</w:t>
            </w:r>
            <w:r w:rsidR="00900E59">
              <w:rPr>
                <w:noProof/>
                <w:webHidden/>
              </w:rPr>
              <w:fldChar w:fldCharType="end"/>
            </w:r>
          </w:hyperlink>
        </w:p>
        <w:p w14:paraId="77FD2BE7" w14:textId="77777777" w:rsidR="00900E59" w:rsidRDefault="00F75970">
          <w:pPr>
            <w:pStyle w:val="TOC2"/>
            <w:tabs>
              <w:tab w:val="left" w:pos="660"/>
              <w:tab w:val="right" w:leader="dot" w:pos="9350"/>
            </w:tabs>
            <w:rPr>
              <w:b w:val="0"/>
              <w:bCs w:val="0"/>
              <w:noProof/>
              <w:sz w:val="22"/>
              <w:szCs w:val="22"/>
            </w:rPr>
          </w:pPr>
          <w:hyperlink w:anchor="_Toc16682037" w:history="1">
            <w:r w:rsidR="00900E59" w:rsidRPr="00A01C6E">
              <w:rPr>
                <w:rStyle w:val="Hyperlink"/>
                <w:noProof/>
                <w14:scene3d>
                  <w14:camera w14:prst="orthographicFront"/>
                  <w14:lightRig w14:rig="threePt" w14:dir="t">
                    <w14:rot w14:lat="0" w14:lon="0" w14:rev="0"/>
                  </w14:lightRig>
                </w14:scene3d>
              </w:rPr>
              <w:t>6.5</w:t>
            </w:r>
            <w:r w:rsidR="00900E59">
              <w:rPr>
                <w:b w:val="0"/>
                <w:bCs w:val="0"/>
                <w:noProof/>
                <w:sz w:val="22"/>
                <w:szCs w:val="22"/>
              </w:rPr>
              <w:tab/>
            </w:r>
            <w:r w:rsidR="00900E59" w:rsidRPr="00A01C6E">
              <w:rPr>
                <w:rStyle w:val="Hyperlink"/>
                <w:noProof/>
              </w:rPr>
              <w:t>Security Standards</w:t>
            </w:r>
            <w:r w:rsidR="00900E59">
              <w:rPr>
                <w:noProof/>
                <w:webHidden/>
              </w:rPr>
              <w:tab/>
            </w:r>
            <w:r w:rsidR="00900E59">
              <w:rPr>
                <w:noProof/>
                <w:webHidden/>
              </w:rPr>
              <w:fldChar w:fldCharType="begin"/>
            </w:r>
            <w:r w:rsidR="00900E59">
              <w:rPr>
                <w:noProof/>
                <w:webHidden/>
              </w:rPr>
              <w:instrText xml:space="preserve"> PAGEREF _Toc16682037 \h </w:instrText>
            </w:r>
            <w:r w:rsidR="00900E59">
              <w:rPr>
                <w:noProof/>
                <w:webHidden/>
              </w:rPr>
            </w:r>
            <w:r w:rsidR="00900E59">
              <w:rPr>
                <w:noProof/>
                <w:webHidden/>
              </w:rPr>
              <w:fldChar w:fldCharType="separate"/>
            </w:r>
            <w:r w:rsidR="00900E59">
              <w:rPr>
                <w:noProof/>
                <w:webHidden/>
              </w:rPr>
              <w:t>25</w:t>
            </w:r>
            <w:r w:rsidR="00900E59">
              <w:rPr>
                <w:noProof/>
                <w:webHidden/>
              </w:rPr>
              <w:fldChar w:fldCharType="end"/>
            </w:r>
          </w:hyperlink>
        </w:p>
        <w:p w14:paraId="468A2C56" w14:textId="77777777" w:rsidR="00900E59" w:rsidRDefault="00F75970">
          <w:pPr>
            <w:pStyle w:val="TOC2"/>
            <w:tabs>
              <w:tab w:val="left" w:pos="660"/>
              <w:tab w:val="right" w:leader="dot" w:pos="9350"/>
            </w:tabs>
            <w:rPr>
              <w:b w:val="0"/>
              <w:bCs w:val="0"/>
              <w:noProof/>
              <w:sz w:val="22"/>
              <w:szCs w:val="22"/>
            </w:rPr>
          </w:pPr>
          <w:hyperlink w:anchor="_Toc16682038" w:history="1">
            <w:r w:rsidR="00900E59" w:rsidRPr="00A01C6E">
              <w:rPr>
                <w:rStyle w:val="Hyperlink"/>
                <w:noProof/>
                <w14:scene3d>
                  <w14:camera w14:prst="orthographicFront"/>
                  <w14:lightRig w14:rig="threePt" w14:dir="t">
                    <w14:rot w14:lat="0" w14:lon="0" w14:rev="0"/>
                  </w14:lightRig>
                </w14:scene3d>
              </w:rPr>
              <w:t>6.6</w:t>
            </w:r>
            <w:r w:rsidR="00900E59">
              <w:rPr>
                <w:b w:val="0"/>
                <w:bCs w:val="0"/>
                <w:noProof/>
                <w:sz w:val="22"/>
                <w:szCs w:val="22"/>
              </w:rPr>
              <w:tab/>
            </w:r>
            <w:r w:rsidR="00900E59" w:rsidRPr="00A01C6E">
              <w:rPr>
                <w:rStyle w:val="Hyperlink"/>
                <w:noProof/>
              </w:rPr>
              <w:t>Data Quality Standards</w:t>
            </w:r>
            <w:r w:rsidR="00900E59">
              <w:rPr>
                <w:noProof/>
                <w:webHidden/>
              </w:rPr>
              <w:tab/>
            </w:r>
            <w:r w:rsidR="00900E59">
              <w:rPr>
                <w:noProof/>
                <w:webHidden/>
              </w:rPr>
              <w:fldChar w:fldCharType="begin"/>
            </w:r>
            <w:r w:rsidR="00900E59">
              <w:rPr>
                <w:noProof/>
                <w:webHidden/>
              </w:rPr>
              <w:instrText xml:space="preserve"> PAGEREF _Toc16682038 \h </w:instrText>
            </w:r>
            <w:r w:rsidR="00900E59">
              <w:rPr>
                <w:noProof/>
                <w:webHidden/>
              </w:rPr>
            </w:r>
            <w:r w:rsidR="00900E59">
              <w:rPr>
                <w:noProof/>
                <w:webHidden/>
              </w:rPr>
              <w:fldChar w:fldCharType="separate"/>
            </w:r>
            <w:r w:rsidR="00900E59">
              <w:rPr>
                <w:noProof/>
                <w:webHidden/>
              </w:rPr>
              <w:t>27</w:t>
            </w:r>
            <w:r w:rsidR="00900E59">
              <w:rPr>
                <w:noProof/>
                <w:webHidden/>
              </w:rPr>
              <w:fldChar w:fldCharType="end"/>
            </w:r>
          </w:hyperlink>
        </w:p>
        <w:p w14:paraId="3DD3BCFA" w14:textId="77777777" w:rsidR="00900E59" w:rsidRDefault="00F75970">
          <w:pPr>
            <w:pStyle w:val="TOC2"/>
            <w:tabs>
              <w:tab w:val="left" w:pos="660"/>
              <w:tab w:val="right" w:leader="dot" w:pos="9350"/>
            </w:tabs>
            <w:rPr>
              <w:b w:val="0"/>
              <w:bCs w:val="0"/>
              <w:noProof/>
              <w:sz w:val="22"/>
              <w:szCs w:val="22"/>
            </w:rPr>
          </w:pPr>
          <w:hyperlink w:anchor="_Toc16682039" w:history="1">
            <w:r w:rsidR="00900E59" w:rsidRPr="00A01C6E">
              <w:rPr>
                <w:rStyle w:val="Hyperlink"/>
                <w:noProof/>
                <w14:scene3d>
                  <w14:camera w14:prst="orthographicFront"/>
                  <w14:lightRig w14:rig="threePt" w14:dir="t">
                    <w14:rot w14:lat="0" w14:lon="0" w14:rev="0"/>
                  </w14:lightRig>
                </w14:scene3d>
              </w:rPr>
              <w:t>6.7</w:t>
            </w:r>
            <w:r w:rsidR="00900E59">
              <w:rPr>
                <w:b w:val="0"/>
                <w:bCs w:val="0"/>
                <w:noProof/>
                <w:sz w:val="22"/>
                <w:szCs w:val="22"/>
              </w:rPr>
              <w:tab/>
            </w:r>
            <w:r w:rsidR="00900E59" w:rsidRPr="00A01C6E">
              <w:rPr>
                <w:rStyle w:val="Hyperlink"/>
                <w:noProof/>
              </w:rPr>
              <w:t>Maintaining and Archiving</w:t>
            </w:r>
            <w:r w:rsidR="00900E59">
              <w:rPr>
                <w:noProof/>
                <w:webHidden/>
              </w:rPr>
              <w:tab/>
            </w:r>
            <w:r w:rsidR="00900E59">
              <w:rPr>
                <w:noProof/>
                <w:webHidden/>
              </w:rPr>
              <w:fldChar w:fldCharType="begin"/>
            </w:r>
            <w:r w:rsidR="00900E59">
              <w:rPr>
                <w:noProof/>
                <w:webHidden/>
              </w:rPr>
              <w:instrText xml:space="preserve"> PAGEREF _Toc16682039 \h </w:instrText>
            </w:r>
            <w:r w:rsidR="00900E59">
              <w:rPr>
                <w:noProof/>
                <w:webHidden/>
              </w:rPr>
            </w:r>
            <w:r w:rsidR="00900E59">
              <w:rPr>
                <w:noProof/>
                <w:webHidden/>
              </w:rPr>
              <w:fldChar w:fldCharType="separate"/>
            </w:r>
            <w:r w:rsidR="00900E59">
              <w:rPr>
                <w:noProof/>
                <w:webHidden/>
              </w:rPr>
              <w:t>28</w:t>
            </w:r>
            <w:r w:rsidR="00900E59">
              <w:rPr>
                <w:noProof/>
                <w:webHidden/>
              </w:rPr>
              <w:fldChar w:fldCharType="end"/>
            </w:r>
          </w:hyperlink>
        </w:p>
        <w:p w14:paraId="7F05A593" w14:textId="77777777" w:rsidR="00900E59" w:rsidRDefault="00F75970">
          <w:pPr>
            <w:pStyle w:val="TOC1"/>
            <w:tabs>
              <w:tab w:val="left" w:pos="440"/>
              <w:tab w:val="right" w:leader="dot" w:pos="9350"/>
            </w:tabs>
            <w:rPr>
              <w:rFonts w:asciiTheme="minorHAnsi" w:hAnsiTheme="minorHAnsi" w:cstheme="minorBidi"/>
              <w:b w:val="0"/>
              <w:bCs w:val="0"/>
              <w:caps w:val="0"/>
              <w:noProof/>
              <w:sz w:val="22"/>
              <w:szCs w:val="22"/>
            </w:rPr>
          </w:pPr>
          <w:hyperlink w:anchor="_Toc16682040" w:history="1">
            <w:r w:rsidR="00900E59" w:rsidRPr="00A01C6E">
              <w:rPr>
                <w:rStyle w:val="Hyperlink"/>
                <w:noProof/>
                <w14:scene3d>
                  <w14:camera w14:prst="orthographicFront"/>
                  <w14:lightRig w14:rig="threePt" w14:dir="t">
                    <w14:rot w14:lat="0" w14:lon="0" w14:rev="0"/>
                  </w14:lightRig>
                </w14:scene3d>
              </w:rPr>
              <w:t>7</w:t>
            </w:r>
            <w:r w:rsidR="00900E59">
              <w:rPr>
                <w:rFonts w:asciiTheme="minorHAnsi" w:hAnsiTheme="minorHAnsi" w:cstheme="minorBidi"/>
                <w:b w:val="0"/>
                <w:bCs w:val="0"/>
                <w:caps w:val="0"/>
                <w:noProof/>
                <w:sz w:val="22"/>
                <w:szCs w:val="22"/>
              </w:rPr>
              <w:tab/>
            </w:r>
            <w:r w:rsidR="00900E59" w:rsidRPr="00A01C6E">
              <w:rPr>
                <w:rStyle w:val="Hyperlink"/>
                <w:noProof/>
              </w:rPr>
              <w:t>HMIS Client Data Policies and Procedures</w:t>
            </w:r>
            <w:r w:rsidR="00900E59">
              <w:rPr>
                <w:noProof/>
                <w:webHidden/>
              </w:rPr>
              <w:tab/>
            </w:r>
            <w:r w:rsidR="00900E59">
              <w:rPr>
                <w:noProof/>
                <w:webHidden/>
              </w:rPr>
              <w:fldChar w:fldCharType="begin"/>
            </w:r>
            <w:r w:rsidR="00900E59">
              <w:rPr>
                <w:noProof/>
                <w:webHidden/>
              </w:rPr>
              <w:instrText xml:space="preserve"> PAGEREF _Toc16682040 \h </w:instrText>
            </w:r>
            <w:r w:rsidR="00900E59">
              <w:rPr>
                <w:noProof/>
                <w:webHidden/>
              </w:rPr>
            </w:r>
            <w:r w:rsidR="00900E59">
              <w:rPr>
                <w:noProof/>
                <w:webHidden/>
              </w:rPr>
              <w:fldChar w:fldCharType="separate"/>
            </w:r>
            <w:r w:rsidR="00900E59">
              <w:rPr>
                <w:noProof/>
                <w:webHidden/>
              </w:rPr>
              <w:t>29</w:t>
            </w:r>
            <w:r w:rsidR="00900E59">
              <w:rPr>
                <w:noProof/>
                <w:webHidden/>
              </w:rPr>
              <w:fldChar w:fldCharType="end"/>
            </w:r>
          </w:hyperlink>
        </w:p>
        <w:p w14:paraId="16ADE1AE" w14:textId="77777777" w:rsidR="00900E59" w:rsidRDefault="00F75970">
          <w:pPr>
            <w:pStyle w:val="TOC2"/>
            <w:tabs>
              <w:tab w:val="left" w:pos="660"/>
              <w:tab w:val="right" w:leader="dot" w:pos="9350"/>
            </w:tabs>
            <w:rPr>
              <w:b w:val="0"/>
              <w:bCs w:val="0"/>
              <w:noProof/>
              <w:sz w:val="22"/>
              <w:szCs w:val="22"/>
            </w:rPr>
          </w:pPr>
          <w:hyperlink w:anchor="_Toc16682041" w:history="1">
            <w:r w:rsidR="00900E59" w:rsidRPr="00A01C6E">
              <w:rPr>
                <w:rStyle w:val="Hyperlink"/>
                <w:noProof/>
                <w14:scene3d>
                  <w14:camera w14:prst="orthographicFront"/>
                  <w14:lightRig w14:rig="threePt" w14:dir="t">
                    <w14:rot w14:lat="0" w14:lon="0" w14:rev="0"/>
                  </w14:lightRig>
                </w14:scene3d>
              </w:rPr>
              <w:t>7.1</w:t>
            </w:r>
            <w:r w:rsidR="00900E59">
              <w:rPr>
                <w:b w:val="0"/>
                <w:bCs w:val="0"/>
                <w:noProof/>
                <w:sz w:val="22"/>
                <w:szCs w:val="22"/>
              </w:rPr>
              <w:tab/>
            </w:r>
            <w:r w:rsidR="00900E59" w:rsidRPr="00A01C6E">
              <w:rPr>
                <w:rStyle w:val="Hyperlink"/>
                <w:noProof/>
              </w:rPr>
              <w:t>Client Notification Policies and Procedures</w:t>
            </w:r>
            <w:r w:rsidR="00900E59">
              <w:rPr>
                <w:noProof/>
                <w:webHidden/>
              </w:rPr>
              <w:tab/>
            </w:r>
            <w:r w:rsidR="00900E59">
              <w:rPr>
                <w:noProof/>
                <w:webHidden/>
              </w:rPr>
              <w:fldChar w:fldCharType="begin"/>
            </w:r>
            <w:r w:rsidR="00900E59">
              <w:rPr>
                <w:noProof/>
                <w:webHidden/>
              </w:rPr>
              <w:instrText xml:space="preserve"> PAGEREF _Toc16682041 \h </w:instrText>
            </w:r>
            <w:r w:rsidR="00900E59">
              <w:rPr>
                <w:noProof/>
                <w:webHidden/>
              </w:rPr>
            </w:r>
            <w:r w:rsidR="00900E59">
              <w:rPr>
                <w:noProof/>
                <w:webHidden/>
              </w:rPr>
              <w:fldChar w:fldCharType="separate"/>
            </w:r>
            <w:r w:rsidR="00900E59">
              <w:rPr>
                <w:noProof/>
                <w:webHidden/>
              </w:rPr>
              <w:t>29</w:t>
            </w:r>
            <w:r w:rsidR="00900E59">
              <w:rPr>
                <w:noProof/>
                <w:webHidden/>
              </w:rPr>
              <w:fldChar w:fldCharType="end"/>
            </w:r>
          </w:hyperlink>
        </w:p>
        <w:p w14:paraId="27B78BA2" w14:textId="77777777" w:rsidR="00900E59" w:rsidRDefault="00F75970">
          <w:pPr>
            <w:pStyle w:val="TOC2"/>
            <w:tabs>
              <w:tab w:val="left" w:pos="660"/>
              <w:tab w:val="right" w:leader="dot" w:pos="9350"/>
            </w:tabs>
            <w:rPr>
              <w:b w:val="0"/>
              <w:bCs w:val="0"/>
              <w:noProof/>
              <w:sz w:val="22"/>
              <w:szCs w:val="22"/>
            </w:rPr>
          </w:pPr>
          <w:hyperlink w:anchor="_Toc16682042" w:history="1">
            <w:r w:rsidR="00900E59" w:rsidRPr="00A01C6E">
              <w:rPr>
                <w:rStyle w:val="Hyperlink"/>
                <w:noProof/>
                <w14:scene3d>
                  <w14:camera w14:prst="orthographicFront"/>
                  <w14:lightRig w14:rig="threePt" w14:dir="t">
                    <w14:rot w14:lat="0" w14:lon="0" w14:rev="0"/>
                  </w14:lightRig>
                </w14:scene3d>
              </w:rPr>
              <w:t>7.2</w:t>
            </w:r>
            <w:r w:rsidR="00900E59">
              <w:rPr>
                <w:b w:val="0"/>
                <w:bCs w:val="0"/>
                <w:noProof/>
                <w:sz w:val="22"/>
                <w:szCs w:val="22"/>
              </w:rPr>
              <w:tab/>
            </w:r>
            <w:r w:rsidR="00900E59" w:rsidRPr="00A01C6E">
              <w:rPr>
                <w:rStyle w:val="Hyperlink"/>
                <w:noProof/>
              </w:rPr>
              <w:t>Accountability for the Maine HMIS</w:t>
            </w:r>
            <w:r w:rsidR="00900E59" w:rsidRPr="00A01C6E">
              <w:rPr>
                <w:rStyle w:val="Hyperlink"/>
                <w:noProof/>
                <w:spacing w:val="-13"/>
              </w:rPr>
              <w:t xml:space="preserve"> </w:t>
            </w:r>
            <w:r w:rsidR="00900E59" w:rsidRPr="00A01C6E">
              <w:rPr>
                <w:rStyle w:val="Hyperlink"/>
                <w:noProof/>
              </w:rPr>
              <w:t>Policy</w:t>
            </w:r>
            <w:r w:rsidR="00900E59">
              <w:rPr>
                <w:noProof/>
                <w:webHidden/>
              </w:rPr>
              <w:tab/>
            </w:r>
            <w:r w:rsidR="00900E59">
              <w:rPr>
                <w:noProof/>
                <w:webHidden/>
              </w:rPr>
              <w:fldChar w:fldCharType="begin"/>
            </w:r>
            <w:r w:rsidR="00900E59">
              <w:rPr>
                <w:noProof/>
                <w:webHidden/>
              </w:rPr>
              <w:instrText xml:space="preserve"> PAGEREF _Toc16682042 \h </w:instrText>
            </w:r>
            <w:r w:rsidR="00900E59">
              <w:rPr>
                <w:noProof/>
                <w:webHidden/>
              </w:rPr>
            </w:r>
            <w:r w:rsidR="00900E59">
              <w:rPr>
                <w:noProof/>
                <w:webHidden/>
              </w:rPr>
              <w:fldChar w:fldCharType="separate"/>
            </w:r>
            <w:r w:rsidR="00900E59">
              <w:rPr>
                <w:noProof/>
                <w:webHidden/>
              </w:rPr>
              <w:t>29</w:t>
            </w:r>
            <w:r w:rsidR="00900E59">
              <w:rPr>
                <w:noProof/>
                <w:webHidden/>
              </w:rPr>
              <w:fldChar w:fldCharType="end"/>
            </w:r>
          </w:hyperlink>
        </w:p>
        <w:p w14:paraId="47747AE7" w14:textId="77777777" w:rsidR="00900E59" w:rsidRDefault="00F75970">
          <w:pPr>
            <w:pStyle w:val="TOC2"/>
            <w:tabs>
              <w:tab w:val="left" w:pos="660"/>
              <w:tab w:val="right" w:leader="dot" w:pos="9350"/>
            </w:tabs>
            <w:rPr>
              <w:b w:val="0"/>
              <w:bCs w:val="0"/>
              <w:noProof/>
              <w:sz w:val="22"/>
              <w:szCs w:val="22"/>
            </w:rPr>
          </w:pPr>
          <w:hyperlink w:anchor="_Toc16682043" w:history="1">
            <w:r w:rsidR="00900E59" w:rsidRPr="00A01C6E">
              <w:rPr>
                <w:rStyle w:val="Hyperlink"/>
                <w:noProof/>
                <w14:scene3d>
                  <w14:camera w14:prst="orthographicFront"/>
                  <w14:lightRig w14:rig="threePt" w14:dir="t">
                    <w14:rot w14:lat="0" w14:lon="0" w14:rev="0"/>
                  </w14:lightRig>
                </w14:scene3d>
              </w:rPr>
              <w:t>7.3</w:t>
            </w:r>
            <w:r w:rsidR="00900E59">
              <w:rPr>
                <w:b w:val="0"/>
                <w:bCs w:val="0"/>
                <w:noProof/>
                <w:sz w:val="22"/>
                <w:szCs w:val="22"/>
              </w:rPr>
              <w:tab/>
            </w:r>
            <w:r w:rsidR="00900E59" w:rsidRPr="00A01C6E">
              <w:rPr>
                <w:rStyle w:val="Hyperlink"/>
                <w:noProof/>
              </w:rPr>
              <w:t>HMIS Data Quality Policies and</w:t>
            </w:r>
            <w:r w:rsidR="00900E59" w:rsidRPr="00A01C6E">
              <w:rPr>
                <w:rStyle w:val="Hyperlink"/>
                <w:noProof/>
                <w:spacing w:val="-22"/>
              </w:rPr>
              <w:t xml:space="preserve"> </w:t>
            </w:r>
            <w:r w:rsidR="00900E59" w:rsidRPr="00A01C6E">
              <w:rPr>
                <w:rStyle w:val="Hyperlink"/>
                <w:noProof/>
              </w:rPr>
              <w:t>Procedures</w:t>
            </w:r>
            <w:r w:rsidR="00900E59">
              <w:rPr>
                <w:noProof/>
                <w:webHidden/>
              </w:rPr>
              <w:tab/>
            </w:r>
            <w:r w:rsidR="00900E59">
              <w:rPr>
                <w:noProof/>
                <w:webHidden/>
              </w:rPr>
              <w:fldChar w:fldCharType="begin"/>
            </w:r>
            <w:r w:rsidR="00900E59">
              <w:rPr>
                <w:noProof/>
                <w:webHidden/>
              </w:rPr>
              <w:instrText xml:space="preserve"> PAGEREF _Toc16682043 \h </w:instrText>
            </w:r>
            <w:r w:rsidR="00900E59">
              <w:rPr>
                <w:noProof/>
                <w:webHidden/>
              </w:rPr>
            </w:r>
            <w:r w:rsidR="00900E59">
              <w:rPr>
                <w:noProof/>
                <w:webHidden/>
              </w:rPr>
              <w:fldChar w:fldCharType="separate"/>
            </w:r>
            <w:r w:rsidR="00900E59">
              <w:rPr>
                <w:noProof/>
                <w:webHidden/>
              </w:rPr>
              <w:t>30</w:t>
            </w:r>
            <w:r w:rsidR="00900E59">
              <w:rPr>
                <w:noProof/>
                <w:webHidden/>
              </w:rPr>
              <w:fldChar w:fldCharType="end"/>
            </w:r>
          </w:hyperlink>
        </w:p>
        <w:p w14:paraId="5A9BBA78" w14:textId="77777777" w:rsidR="00900E59" w:rsidRDefault="00F75970">
          <w:pPr>
            <w:pStyle w:val="TOC1"/>
            <w:tabs>
              <w:tab w:val="left" w:pos="440"/>
              <w:tab w:val="right" w:leader="dot" w:pos="9350"/>
            </w:tabs>
            <w:rPr>
              <w:rFonts w:asciiTheme="minorHAnsi" w:hAnsiTheme="minorHAnsi" w:cstheme="minorBidi"/>
              <w:b w:val="0"/>
              <w:bCs w:val="0"/>
              <w:caps w:val="0"/>
              <w:noProof/>
              <w:sz w:val="22"/>
              <w:szCs w:val="22"/>
            </w:rPr>
          </w:pPr>
          <w:hyperlink w:anchor="_Toc16682044" w:history="1">
            <w:r w:rsidR="00900E59" w:rsidRPr="00A01C6E">
              <w:rPr>
                <w:rStyle w:val="Hyperlink"/>
                <w:noProof/>
                <w14:scene3d>
                  <w14:camera w14:prst="orthographicFront"/>
                  <w14:lightRig w14:rig="threePt" w14:dir="t">
                    <w14:rot w14:lat="0" w14:lon="0" w14:rev="0"/>
                  </w14:lightRig>
                </w14:scene3d>
              </w:rPr>
              <w:t>8</w:t>
            </w:r>
            <w:r w:rsidR="00900E59">
              <w:rPr>
                <w:rFonts w:asciiTheme="minorHAnsi" w:hAnsiTheme="minorHAnsi" w:cstheme="minorBidi"/>
                <w:b w:val="0"/>
                <w:bCs w:val="0"/>
                <w:caps w:val="0"/>
                <w:noProof/>
                <w:sz w:val="22"/>
                <w:szCs w:val="22"/>
              </w:rPr>
              <w:tab/>
            </w:r>
            <w:r w:rsidR="00900E59" w:rsidRPr="00A01C6E">
              <w:rPr>
                <w:rStyle w:val="Hyperlink"/>
                <w:noProof/>
              </w:rPr>
              <w:t xml:space="preserve"> The HMIS Data Access Control</w:t>
            </w:r>
            <w:r w:rsidR="00900E59" w:rsidRPr="00A01C6E">
              <w:rPr>
                <w:rStyle w:val="Hyperlink"/>
                <w:noProof/>
                <w:spacing w:val="-24"/>
              </w:rPr>
              <w:t xml:space="preserve"> </w:t>
            </w:r>
            <w:r w:rsidR="00900E59" w:rsidRPr="00A01C6E">
              <w:rPr>
                <w:rStyle w:val="Hyperlink"/>
                <w:noProof/>
              </w:rPr>
              <w:t>Policies</w:t>
            </w:r>
            <w:r w:rsidR="00900E59">
              <w:rPr>
                <w:noProof/>
                <w:webHidden/>
              </w:rPr>
              <w:tab/>
            </w:r>
            <w:r w:rsidR="00900E59">
              <w:rPr>
                <w:noProof/>
                <w:webHidden/>
              </w:rPr>
              <w:fldChar w:fldCharType="begin"/>
            </w:r>
            <w:r w:rsidR="00900E59">
              <w:rPr>
                <w:noProof/>
                <w:webHidden/>
              </w:rPr>
              <w:instrText xml:space="preserve"> PAGEREF _Toc16682044 \h </w:instrText>
            </w:r>
            <w:r w:rsidR="00900E59">
              <w:rPr>
                <w:noProof/>
                <w:webHidden/>
              </w:rPr>
            </w:r>
            <w:r w:rsidR="00900E59">
              <w:rPr>
                <w:noProof/>
                <w:webHidden/>
              </w:rPr>
              <w:fldChar w:fldCharType="separate"/>
            </w:r>
            <w:r w:rsidR="00900E59">
              <w:rPr>
                <w:noProof/>
                <w:webHidden/>
              </w:rPr>
              <w:t>30</w:t>
            </w:r>
            <w:r w:rsidR="00900E59">
              <w:rPr>
                <w:noProof/>
                <w:webHidden/>
              </w:rPr>
              <w:fldChar w:fldCharType="end"/>
            </w:r>
          </w:hyperlink>
        </w:p>
        <w:p w14:paraId="234D8388" w14:textId="77777777" w:rsidR="00900E59" w:rsidRDefault="00F75970">
          <w:pPr>
            <w:pStyle w:val="TOC2"/>
            <w:tabs>
              <w:tab w:val="left" w:pos="660"/>
              <w:tab w:val="right" w:leader="dot" w:pos="9350"/>
            </w:tabs>
            <w:rPr>
              <w:b w:val="0"/>
              <w:bCs w:val="0"/>
              <w:noProof/>
              <w:sz w:val="22"/>
              <w:szCs w:val="22"/>
            </w:rPr>
          </w:pPr>
          <w:hyperlink w:anchor="_Toc16682045" w:history="1">
            <w:r w:rsidR="00900E59" w:rsidRPr="00A01C6E">
              <w:rPr>
                <w:rStyle w:val="Hyperlink"/>
                <w:noProof/>
                <w14:scene3d>
                  <w14:camera w14:prst="orthographicFront"/>
                  <w14:lightRig w14:rig="threePt" w14:dir="t">
                    <w14:rot w14:lat="0" w14:lon="0" w14:rev="0"/>
                  </w14:lightRig>
                </w14:scene3d>
              </w:rPr>
              <w:t>8.1</w:t>
            </w:r>
            <w:r w:rsidR="00900E59">
              <w:rPr>
                <w:b w:val="0"/>
                <w:bCs w:val="0"/>
                <w:noProof/>
                <w:sz w:val="22"/>
                <w:szCs w:val="22"/>
              </w:rPr>
              <w:tab/>
            </w:r>
            <w:r w:rsidR="00900E59" w:rsidRPr="00A01C6E">
              <w:rPr>
                <w:rStyle w:val="Hyperlink"/>
                <w:noProof/>
              </w:rPr>
              <w:t>User</w:t>
            </w:r>
            <w:r w:rsidR="00900E59" w:rsidRPr="00A01C6E">
              <w:rPr>
                <w:rStyle w:val="Hyperlink"/>
                <w:noProof/>
                <w:spacing w:val="-9"/>
              </w:rPr>
              <w:t xml:space="preserve"> </w:t>
            </w:r>
            <w:r w:rsidR="00900E59" w:rsidRPr="00A01C6E">
              <w:rPr>
                <w:rStyle w:val="Hyperlink"/>
                <w:noProof/>
              </w:rPr>
              <w:t>Accounts</w:t>
            </w:r>
            <w:r w:rsidR="00900E59">
              <w:rPr>
                <w:noProof/>
                <w:webHidden/>
              </w:rPr>
              <w:tab/>
            </w:r>
            <w:r w:rsidR="00900E59">
              <w:rPr>
                <w:noProof/>
                <w:webHidden/>
              </w:rPr>
              <w:fldChar w:fldCharType="begin"/>
            </w:r>
            <w:r w:rsidR="00900E59">
              <w:rPr>
                <w:noProof/>
                <w:webHidden/>
              </w:rPr>
              <w:instrText xml:space="preserve"> PAGEREF _Toc16682045 \h </w:instrText>
            </w:r>
            <w:r w:rsidR="00900E59">
              <w:rPr>
                <w:noProof/>
                <w:webHidden/>
              </w:rPr>
            </w:r>
            <w:r w:rsidR="00900E59">
              <w:rPr>
                <w:noProof/>
                <w:webHidden/>
              </w:rPr>
              <w:fldChar w:fldCharType="separate"/>
            </w:r>
            <w:r w:rsidR="00900E59">
              <w:rPr>
                <w:noProof/>
                <w:webHidden/>
              </w:rPr>
              <w:t>30</w:t>
            </w:r>
            <w:r w:rsidR="00900E59">
              <w:rPr>
                <w:noProof/>
                <w:webHidden/>
              </w:rPr>
              <w:fldChar w:fldCharType="end"/>
            </w:r>
          </w:hyperlink>
        </w:p>
        <w:p w14:paraId="6FBBCE7F" w14:textId="77777777" w:rsidR="00900E59" w:rsidRDefault="00F75970">
          <w:pPr>
            <w:pStyle w:val="TOC2"/>
            <w:tabs>
              <w:tab w:val="left" w:pos="660"/>
              <w:tab w:val="right" w:leader="dot" w:pos="9350"/>
            </w:tabs>
            <w:rPr>
              <w:b w:val="0"/>
              <w:bCs w:val="0"/>
              <w:noProof/>
              <w:sz w:val="22"/>
              <w:szCs w:val="22"/>
            </w:rPr>
          </w:pPr>
          <w:hyperlink w:anchor="_Toc16682046" w:history="1">
            <w:r w:rsidR="00900E59" w:rsidRPr="00A01C6E">
              <w:rPr>
                <w:rStyle w:val="Hyperlink"/>
                <w:noProof/>
                <w14:scene3d>
                  <w14:camera w14:prst="orthographicFront"/>
                  <w14:lightRig w14:rig="threePt" w14:dir="t">
                    <w14:rot w14:lat="0" w14:lon="0" w14:rev="0"/>
                  </w14:lightRig>
                </w14:scene3d>
              </w:rPr>
              <w:t>8.2</w:t>
            </w:r>
            <w:r w:rsidR="00900E59">
              <w:rPr>
                <w:b w:val="0"/>
                <w:bCs w:val="0"/>
                <w:noProof/>
                <w:sz w:val="22"/>
                <w:szCs w:val="22"/>
              </w:rPr>
              <w:tab/>
            </w:r>
            <w:r w:rsidR="00900E59" w:rsidRPr="00A01C6E">
              <w:rPr>
                <w:rStyle w:val="Hyperlink"/>
                <w:noProof/>
              </w:rPr>
              <w:t>User Passwords</w:t>
            </w:r>
            <w:r w:rsidR="00900E59">
              <w:rPr>
                <w:noProof/>
                <w:webHidden/>
              </w:rPr>
              <w:tab/>
            </w:r>
            <w:r w:rsidR="00900E59">
              <w:rPr>
                <w:noProof/>
                <w:webHidden/>
              </w:rPr>
              <w:fldChar w:fldCharType="begin"/>
            </w:r>
            <w:r w:rsidR="00900E59">
              <w:rPr>
                <w:noProof/>
                <w:webHidden/>
              </w:rPr>
              <w:instrText xml:space="preserve"> PAGEREF _Toc16682046 \h </w:instrText>
            </w:r>
            <w:r w:rsidR="00900E59">
              <w:rPr>
                <w:noProof/>
                <w:webHidden/>
              </w:rPr>
            </w:r>
            <w:r w:rsidR="00900E59">
              <w:rPr>
                <w:noProof/>
                <w:webHidden/>
              </w:rPr>
              <w:fldChar w:fldCharType="separate"/>
            </w:r>
            <w:r w:rsidR="00900E59">
              <w:rPr>
                <w:noProof/>
                <w:webHidden/>
              </w:rPr>
              <w:t>30</w:t>
            </w:r>
            <w:r w:rsidR="00900E59">
              <w:rPr>
                <w:noProof/>
                <w:webHidden/>
              </w:rPr>
              <w:fldChar w:fldCharType="end"/>
            </w:r>
          </w:hyperlink>
        </w:p>
        <w:p w14:paraId="12EDD307" w14:textId="77777777" w:rsidR="00900E59" w:rsidRDefault="00F75970">
          <w:pPr>
            <w:pStyle w:val="TOC2"/>
            <w:tabs>
              <w:tab w:val="left" w:pos="660"/>
              <w:tab w:val="right" w:leader="dot" w:pos="9350"/>
            </w:tabs>
            <w:rPr>
              <w:b w:val="0"/>
              <w:bCs w:val="0"/>
              <w:noProof/>
              <w:sz w:val="22"/>
              <w:szCs w:val="22"/>
            </w:rPr>
          </w:pPr>
          <w:hyperlink w:anchor="_Toc16682047" w:history="1">
            <w:r w:rsidR="00900E59" w:rsidRPr="00A01C6E">
              <w:rPr>
                <w:rStyle w:val="Hyperlink"/>
                <w:noProof/>
                <w14:scene3d>
                  <w14:camera w14:prst="orthographicFront"/>
                  <w14:lightRig w14:rig="threePt" w14:dir="t">
                    <w14:rot w14:lat="0" w14:lon="0" w14:rev="0"/>
                  </w14:lightRig>
                </w14:scene3d>
              </w:rPr>
              <w:t>8.3</w:t>
            </w:r>
            <w:r w:rsidR="00900E59">
              <w:rPr>
                <w:b w:val="0"/>
                <w:bCs w:val="0"/>
                <w:noProof/>
                <w:sz w:val="22"/>
                <w:szCs w:val="22"/>
              </w:rPr>
              <w:tab/>
            </w:r>
            <w:r w:rsidR="00900E59" w:rsidRPr="00A01C6E">
              <w:rPr>
                <w:rStyle w:val="Hyperlink"/>
                <w:noProof/>
              </w:rPr>
              <w:t>Password Reset</w:t>
            </w:r>
            <w:r w:rsidR="00900E59">
              <w:rPr>
                <w:noProof/>
                <w:webHidden/>
              </w:rPr>
              <w:tab/>
            </w:r>
            <w:r w:rsidR="00900E59">
              <w:rPr>
                <w:noProof/>
                <w:webHidden/>
              </w:rPr>
              <w:fldChar w:fldCharType="begin"/>
            </w:r>
            <w:r w:rsidR="00900E59">
              <w:rPr>
                <w:noProof/>
                <w:webHidden/>
              </w:rPr>
              <w:instrText xml:space="preserve"> PAGEREF _Toc16682047 \h </w:instrText>
            </w:r>
            <w:r w:rsidR="00900E59">
              <w:rPr>
                <w:noProof/>
                <w:webHidden/>
              </w:rPr>
            </w:r>
            <w:r w:rsidR="00900E59">
              <w:rPr>
                <w:noProof/>
                <w:webHidden/>
              </w:rPr>
              <w:fldChar w:fldCharType="separate"/>
            </w:r>
            <w:r w:rsidR="00900E59">
              <w:rPr>
                <w:noProof/>
                <w:webHidden/>
              </w:rPr>
              <w:t>30</w:t>
            </w:r>
            <w:r w:rsidR="00900E59">
              <w:rPr>
                <w:noProof/>
                <w:webHidden/>
              </w:rPr>
              <w:fldChar w:fldCharType="end"/>
            </w:r>
          </w:hyperlink>
        </w:p>
        <w:p w14:paraId="48C574CE" w14:textId="77777777" w:rsidR="00900E59" w:rsidRDefault="00F75970">
          <w:pPr>
            <w:pStyle w:val="TOC2"/>
            <w:tabs>
              <w:tab w:val="left" w:pos="660"/>
              <w:tab w:val="right" w:leader="dot" w:pos="9350"/>
            </w:tabs>
            <w:rPr>
              <w:b w:val="0"/>
              <w:bCs w:val="0"/>
              <w:noProof/>
              <w:sz w:val="22"/>
              <w:szCs w:val="22"/>
            </w:rPr>
          </w:pPr>
          <w:hyperlink w:anchor="_Toc16682048" w:history="1">
            <w:r w:rsidR="00900E59" w:rsidRPr="00A01C6E">
              <w:rPr>
                <w:rStyle w:val="Hyperlink"/>
                <w:noProof/>
                <w14:scene3d>
                  <w14:camera w14:prst="orthographicFront"/>
                  <w14:lightRig w14:rig="threePt" w14:dir="t">
                    <w14:rot w14:lat="0" w14:lon="0" w14:rev="0"/>
                  </w14:lightRig>
                </w14:scene3d>
              </w:rPr>
              <w:t>8.4</w:t>
            </w:r>
            <w:r w:rsidR="00900E59">
              <w:rPr>
                <w:b w:val="0"/>
                <w:bCs w:val="0"/>
                <w:noProof/>
                <w:sz w:val="22"/>
                <w:szCs w:val="22"/>
              </w:rPr>
              <w:tab/>
            </w:r>
            <w:r w:rsidR="00900E59" w:rsidRPr="00A01C6E">
              <w:rPr>
                <w:rStyle w:val="Hyperlink"/>
                <w:noProof/>
              </w:rPr>
              <w:t>System Inactivity</w:t>
            </w:r>
            <w:r w:rsidR="00900E59">
              <w:rPr>
                <w:noProof/>
                <w:webHidden/>
              </w:rPr>
              <w:tab/>
            </w:r>
            <w:r w:rsidR="00900E59">
              <w:rPr>
                <w:noProof/>
                <w:webHidden/>
              </w:rPr>
              <w:fldChar w:fldCharType="begin"/>
            </w:r>
            <w:r w:rsidR="00900E59">
              <w:rPr>
                <w:noProof/>
                <w:webHidden/>
              </w:rPr>
              <w:instrText xml:space="preserve"> PAGEREF _Toc16682048 \h </w:instrText>
            </w:r>
            <w:r w:rsidR="00900E59">
              <w:rPr>
                <w:noProof/>
                <w:webHidden/>
              </w:rPr>
            </w:r>
            <w:r w:rsidR="00900E59">
              <w:rPr>
                <w:noProof/>
                <w:webHidden/>
              </w:rPr>
              <w:fldChar w:fldCharType="separate"/>
            </w:r>
            <w:r w:rsidR="00900E59">
              <w:rPr>
                <w:noProof/>
                <w:webHidden/>
              </w:rPr>
              <w:t>30</w:t>
            </w:r>
            <w:r w:rsidR="00900E59">
              <w:rPr>
                <w:noProof/>
                <w:webHidden/>
              </w:rPr>
              <w:fldChar w:fldCharType="end"/>
            </w:r>
          </w:hyperlink>
        </w:p>
        <w:p w14:paraId="5A1EE4B1" w14:textId="77777777" w:rsidR="00900E59" w:rsidRDefault="00F75970">
          <w:pPr>
            <w:pStyle w:val="TOC2"/>
            <w:tabs>
              <w:tab w:val="left" w:pos="660"/>
              <w:tab w:val="right" w:leader="dot" w:pos="9350"/>
            </w:tabs>
            <w:rPr>
              <w:b w:val="0"/>
              <w:bCs w:val="0"/>
              <w:noProof/>
              <w:sz w:val="22"/>
              <w:szCs w:val="22"/>
            </w:rPr>
          </w:pPr>
          <w:hyperlink w:anchor="_Toc16682049" w:history="1">
            <w:r w:rsidR="00900E59" w:rsidRPr="00A01C6E">
              <w:rPr>
                <w:rStyle w:val="Hyperlink"/>
                <w:noProof/>
                <w14:scene3d>
                  <w14:camera w14:prst="orthographicFront"/>
                  <w14:lightRig w14:rig="threePt" w14:dir="t">
                    <w14:rot w14:lat="0" w14:lon="0" w14:rev="0"/>
                  </w14:lightRig>
                </w14:scene3d>
              </w:rPr>
              <w:t>8.5</w:t>
            </w:r>
            <w:r w:rsidR="00900E59">
              <w:rPr>
                <w:b w:val="0"/>
                <w:bCs w:val="0"/>
                <w:noProof/>
                <w:sz w:val="22"/>
                <w:szCs w:val="22"/>
              </w:rPr>
              <w:tab/>
            </w:r>
            <w:r w:rsidR="00900E59" w:rsidRPr="00A01C6E">
              <w:rPr>
                <w:rStyle w:val="Hyperlink"/>
                <w:noProof/>
              </w:rPr>
              <w:t>Unsuccessful Login</w:t>
            </w:r>
            <w:r w:rsidR="00900E59">
              <w:rPr>
                <w:noProof/>
                <w:webHidden/>
              </w:rPr>
              <w:tab/>
            </w:r>
            <w:r w:rsidR="00900E59">
              <w:rPr>
                <w:noProof/>
                <w:webHidden/>
              </w:rPr>
              <w:fldChar w:fldCharType="begin"/>
            </w:r>
            <w:r w:rsidR="00900E59">
              <w:rPr>
                <w:noProof/>
                <w:webHidden/>
              </w:rPr>
              <w:instrText xml:space="preserve"> PAGEREF _Toc16682049 \h </w:instrText>
            </w:r>
            <w:r w:rsidR="00900E59">
              <w:rPr>
                <w:noProof/>
                <w:webHidden/>
              </w:rPr>
            </w:r>
            <w:r w:rsidR="00900E59">
              <w:rPr>
                <w:noProof/>
                <w:webHidden/>
              </w:rPr>
              <w:fldChar w:fldCharType="separate"/>
            </w:r>
            <w:r w:rsidR="00900E59">
              <w:rPr>
                <w:noProof/>
                <w:webHidden/>
              </w:rPr>
              <w:t>31</w:t>
            </w:r>
            <w:r w:rsidR="00900E59">
              <w:rPr>
                <w:noProof/>
                <w:webHidden/>
              </w:rPr>
              <w:fldChar w:fldCharType="end"/>
            </w:r>
          </w:hyperlink>
        </w:p>
        <w:p w14:paraId="6E383CAE" w14:textId="77777777" w:rsidR="00900E59" w:rsidRDefault="00F75970">
          <w:pPr>
            <w:pStyle w:val="TOC1"/>
            <w:tabs>
              <w:tab w:val="left" w:pos="440"/>
              <w:tab w:val="right" w:leader="dot" w:pos="9350"/>
            </w:tabs>
            <w:rPr>
              <w:rFonts w:asciiTheme="minorHAnsi" w:hAnsiTheme="minorHAnsi" w:cstheme="minorBidi"/>
              <w:b w:val="0"/>
              <w:bCs w:val="0"/>
              <w:caps w:val="0"/>
              <w:noProof/>
              <w:sz w:val="22"/>
              <w:szCs w:val="22"/>
            </w:rPr>
          </w:pPr>
          <w:hyperlink w:anchor="_Toc16682050" w:history="1">
            <w:r w:rsidR="00900E59" w:rsidRPr="00A01C6E">
              <w:rPr>
                <w:rStyle w:val="Hyperlink"/>
                <w:noProof/>
                <w14:scene3d>
                  <w14:camera w14:prst="orthographicFront"/>
                  <w14:lightRig w14:rig="threePt" w14:dir="t">
                    <w14:rot w14:lat="0" w14:lon="0" w14:rev="0"/>
                  </w14:lightRig>
                </w14:scene3d>
              </w:rPr>
              <w:t>9</w:t>
            </w:r>
            <w:r w:rsidR="00900E59">
              <w:rPr>
                <w:rFonts w:asciiTheme="minorHAnsi" w:hAnsiTheme="minorHAnsi" w:cstheme="minorBidi"/>
                <w:b w:val="0"/>
                <w:bCs w:val="0"/>
                <w:caps w:val="0"/>
                <w:noProof/>
                <w:sz w:val="22"/>
                <w:szCs w:val="22"/>
              </w:rPr>
              <w:tab/>
            </w:r>
            <w:r w:rsidR="00900E59" w:rsidRPr="00A01C6E">
              <w:rPr>
                <w:rStyle w:val="Hyperlink"/>
                <w:noProof/>
              </w:rPr>
              <w:t>The HMIS Data Ownership Policies</w:t>
            </w:r>
            <w:r w:rsidR="00900E59">
              <w:rPr>
                <w:noProof/>
                <w:webHidden/>
              </w:rPr>
              <w:tab/>
            </w:r>
            <w:r w:rsidR="00900E59">
              <w:rPr>
                <w:noProof/>
                <w:webHidden/>
              </w:rPr>
              <w:fldChar w:fldCharType="begin"/>
            </w:r>
            <w:r w:rsidR="00900E59">
              <w:rPr>
                <w:noProof/>
                <w:webHidden/>
              </w:rPr>
              <w:instrText xml:space="preserve"> PAGEREF _Toc16682050 \h </w:instrText>
            </w:r>
            <w:r w:rsidR="00900E59">
              <w:rPr>
                <w:noProof/>
                <w:webHidden/>
              </w:rPr>
            </w:r>
            <w:r w:rsidR="00900E59">
              <w:rPr>
                <w:noProof/>
                <w:webHidden/>
              </w:rPr>
              <w:fldChar w:fldCharType="separate"/>
            </w:r>
            <w:r w:rsidR="00900E59">
              <w:rPr>
                <w:noProof/>
                <w:webHidden/>
              </w:rPr>
              <w:t>31</w:t>
            </w:r>
            <w:r w:rsidR="00900E59">
              <w:rPr>
                <w:noProof/>
                <w:webHidden/>
              </w:rPr>
              <w:fldChar w:fldCharType="end"/>
            </w:r>
          </w:hyperlink>
        </w:p>
        <w:p w14:paraId="7E7CCC01" w14:textId="77777777" w:rsidR="00900E59" w:rsidRDefault="00F75970">
          <w:pPr>
            <w:pStyle w:val="TOC2"/>
            <w:tabs>
              <w:tab w:val="left" w:pos="660"/>
              <w:tab w:val="right" w:leader="dot" w:pos="9350"/>
            </w:tabs>
            <w:rPr>
              <w:b w:val="0"/>
              <w:bCs w:val="0"/>
              <w:noProof/>
              <w:sz w:val="22"/>
              <w:szCs w:val="22"/>
            </w:rPr>
          </w:pPr>
          <w:hyperlink w:anchor="_Toc16682051" w:history="1">
            <w:r w:rsidR="00900E59" w:rsidRPr="00A01C6E">
              <w:rPr>
                <w:rStyle w:val="Hyperlink"/>
                <w:noProof/>
                <w14:scene3d>
                  <w14:camera w14:prst="orthographicFront"/>
                  <w14:lightRig w14:rig="threePt" w14:dir="t">
                    <w14:rot w14:lat="0" w14:lon="0" w14:rev="0"/>
                  </w14:lightRig>
                </w14:scene3d>
              </w:rPr>
              <w:t>9.1</w:t>
            </w:r>
            <w:r w:rsidR="00900E59">
              <w:rPr>
                <w:b w:val="0"/>
                <w:bCs w:val="0"/>
                <w:noProof/>
                <w:sz w:val="22"/>
                <w:szCs w:val="22"/>
              </w:rPr>
              <w:tab/>
            </w:r>
            <w:r w:rsidR="00900E59" w:rsidRPr="00A01C6E">
              <w:rPr>
                <w:rStyle w:val="Hyperlink"/>
                <w:noProof/>
              </w:rPr>
              <w:t>The HMIS Data Use and Disclosure Policies and Procedures</w:t>
            </w:r>
            <w:r w:rsidR="00900E59">
              <w:rPr>
                <w:noProof/>
                <w:webHidden/>
              </w:rPr>
              <w:tab/>
            </w:r>
            <w:r w:rsidR="00900E59">
              <w:rPr>
                <w:noProof/>
                <w:webHidden/>
              </w:rPr>
              <w:fldChar w:fldCharType="begin"/>
            </w:r>
            <w:r w:rsidR="00900E59">
              <w:rPr>
                <w:noProof/>
                <w:webHidden/>
              </w:rPr>
              <w:instrText xml:space="preserve"> PAGEREF _Toc16682051 \h </w:instrText>
            </w:r>
            <w:r w:rsidR="00900E59">
              <w:rPr>
                <w:noProof/>
                <w:webHidden/>
              </w:rPr>
            </w:r>
            <w:r w:rsidR="00900E59">
              <w:rPr>
                <w:noProof/>
                <w:webHidden/>
              </w:rPr>
              <w:fldChar w:fldCharType="separate"/>
            </w:r>
            <w:r w:rsidR="00900E59">
              <w:rPr>
                <w:noProof/>
                <w:webHidden/>
              </w:rPr>
              <w:t>31</w:t>
            </w:r>
            <w:r w:rsidR="00900E59">
              <w:rPr>
                <w:noProof/>
                <w:webHidden/>
              </w:rPr>
              <w:fldChar w:fldCharType="end"/>
            </w:r>
          </w:hyperlink>
        </w:p>
        <w:p w14:paraId="14AB38AE" w14:textId="77777777" w:rsidR="00900E59" w:rsidRDefault="00F75970">
          <w:pPr>
            <w:pStyle w:val="TOC3"/>
            <w:tabs>
              <w:tab w:val="left" w:pos="880"/>
              <w:tab w:val="right" w:leader="dot" w:pos="9350"/>
            </w:tabs>
            <w:rPr>
              <w:noProof/>
              <w:sz w:val="22"/>
              <w:szCs w:val="22"/>
            </w:rPr>
          </w:pPr>
          <w:hyperlink w:anchor="_Toc16682052" w:history="1">
            <w:r w:rsidR="00900E59" w:rsidRPr="00A01C6E">
              <w:rPr>
                <w:rStyle w:val="Hyperlink"/>
                <w:noProof/>
              </w:rPr>
              <w:t>9.1.1</w:t>
            </w:r>
            <w:r w:rsidR="00900E59">
              <w:rPr>
                <w:noProof/>
                <w:sz w:val="22"/>
                <w:szCs w:val="22"/>
              </w:rPr>
              <w:tab/>
            </w:r>
            <w:r w:rsidR="00900E59" w:rsidRPr="00A01C6E">
              <w:rPr>
                <w:rStyle w:val="Hyperlink"/>
                <w:noProof/>
              </w:rPr>
              <w:t>Data Release Criteria</w:t>
            </w:r>
            <w:r w:rsidR="00900E59">
              <w:rPr>
                <w:noProof/>
                <w:webHidden/>
              </w:rPr>
              <w:tab/>
            </w:r>
            <w:r w:rsidR="00900E59">
              <w:rPr>
                <w:noProof/>
                <w:webHidden/>
              </w:rPr>
              <w:fldChar w:fldCharType="begin"/>
            </w:r>
            <w:r w:rsidR="00900E59">
              <w:rPr>
                <w:noProof/>
                <w:webHidden/>
              </w:rPr>
              <w:instrText xml:space="preserve"> PAGEREF _Toc16682052 \h </w:instrText>
            </w:r>
            <w:r w:rsidR="00900E59">
              <w:rPr>
                <w:noProof/>
                <w:webHidden/>
              </w:rPr>
            </w:r>
            <w:r w:rsidR="00900E59">
              <w:rPr>
                <w:noProof/>
                <w:webHidden/>
              </w:rPr>
              <w:fldChar w:fldCharType="separate"/>
            </w:r>
            <w:r w:rsidR="00900E59">
              <w:rPr>
                <w:noProof/>
                <w:webHidden/>
              </w:rPr>
              <w:t>31</w:t>
            </w:r>
            <w:r w:rsidR="00900E59">
              <w:rPr>
                <w:noProof/>
                <w:webHidden/>
              </w:rPr>
              <w:fldChar w:fldCharType="end"/>
            </w:r>
          </w:hyperlink>
        </w:p>
        <w:p w14:paraId="07AA177F" w14:textId="77777777" w:rsidR="00900E59" w:rsidRDefault="00F75970">
          <w:pPr>
            <w:pStyle w:val="TOC3"/>
            <w:tabs>
              <w:tab w:val="left" w:pos="880"/>
              <w:tab w:val="right" w:leader="dot" w:pos="9350"/>
            </w:tabs>
            <w:rPr>
              <w:noProof/>
              <w:sz w:val="22"/>
              <w:szCs w:val="22"/>
            </w:rPr>
          </w:pPr>
          <w:hyperlink w:anchor="_Toc16682053" w:history="1">
            <w:r w:rsidR="00900E59" w:rsidRPr="00A01C6E">
              <w:rPr>
                <w:rStyle w:val="Hyperlink"/>
                <w:noProof/>
              </w:rPr>
              <w:t>9.1.2</w:t>
            </w:r>
            <w:r w:rsidR="00900E59">
              <w:rPr>
                <w:noProof/>
                <w:sz w:val="22"/>
                <w:szCs w:val="22"/>
              </w:rPr>
              <w:tab/>
            </w:r>
            <w:r w:rsidR="00900E59" w:rsidRPr="00A01C6E">
              <w:rPr>
                <w:rStyle w:val="Hyperlink"/>
                <w:noProof/>
              </w:rPr>
              <w:t>Aggregate Data Release Criteria</w:t>
            </w:r>
            <w:r w:rsidR="00900E59">
              <w:rPr>
                <w:noProof/>
                <w:webHidden/>
              </w:rPr>
              <w:tab/>
            </w:r>
            <w:r w:rsidR="00900E59">
              <w:rPr>
                <w:noProof/>
                <w:webHidden/>
              </w:rPr>
              <w:fldChar w:fldCharType="begin"/>
            </w:r>
            <w:r w:rsidR="00900E59">
              <w:rPr>
                <w:noProof/>
                <w:webHidden/>
              </w:rPr>
              <w:instrText xml:space="preserve"> PAGEREF _Toc16682053 \h </w:instrText>
            </w:r>
            <w:r w:rsidR="00900E59">
              <w:rPr>
                <w:noProof/>
                <w:webHidden/>
              </w:rPr>
            </w:r>
            <w:r w:rsidR="00900E59">
              <w:rPr>
                <w:noProof/>
                <w:webHidden/>
              </w:rPr>
              <w:fldChar w:fldCharType="separate"/>
            </w:r>
            <w:r w:rsidR="00900E59">
              <w:rPr>
                <w:noProof/>
                <w:webHidden/>
              </w:rPr>
              <w:t>31</w:t>
            </w:r>
            <w:r w:rsidR="00900E59">
              <w:rPr>
                <w:noProof/>
                <w:webHidden/>
              </w:rPr>
              <w:fldChar w:fldCharType="end"/>
            </w:r>
          </w:hyperlink>
        </w:p>
        <w:p w14:paraId="23542407" w14:textId="77777777" w:rsidR="00900E59" w:rsidRDefault="00F75970">
          <w:pPr>
            <w:pStyle w:val="TOC1"/>
            <w:tabs>
              <w:tab w:val="left" w:pos="660"/>
              <w:tab w:val="right" w:leader="dot" w:pos="9350"/>
            </w:tabs>
            <w:rPr>
              <w:rFonts w:asciiTheme="minorHAnsi" w:hAnsiTheme="minorHAnsi" w:cstheme="minorBidi"/>
              <w:b w:val="0"/>
              <w:bCs w:val="0"/>
              <w:caps w:val="0"/>
              <w:noProof/>
              <w:sz w:val="22"/>
              <w:szCs w:val="22"/>
            </w:rPr>
          </w:pPr>
          <w:hyperlink w:anchor="_Toc16682054" w:history="1">
            <w:r w:rsidR="00900E59" w:rsidRPr="00A01C6E">
              <w:rPr>
                <w:rStyle w:val="Hyperlink"/>
                <w:noProof/>
                <w14:scene3d>
                  <w14:camera w14:prst="orthographicFront"/>
                  <w14:lightRig w14:rig="threePt" w14:dir="t">
                    <w14:rot w14:lat="0" w14:lon="0" w14:rev="0"/>
                  </w14:lightRig>
                </w14:scene3d>
              </w:rPr>
              <w:t>10</w:t>
            </w:r>
            <w:r w:rsidR="00900E59">
              <w:rPr>
                <w:rFonts w:asciiTheme="minorHAnsi" w:hAnsiTheme="minorHAnsi" w:cstheme="minorBidi"/>
                <w:b w:val="0"/>
                <w:bCs w:val="0"/>
                <w:caps w:val="0"/>
                <w:noProof/>
                <w:sz w:val="22"/>
                <w:szCs w:val="22"/>
              </w:rPr>
              <w:tab/>
            </w:r>
            <w:r w:rsidR="00900E59" w:rsidRPr="00A01C6E">
              <w:rPr>
                <w:rStyle w:val="Hyperlink"/>
                <w:noProof/>
              </w:rPr>
              <w:t xml:space="preserve">The HMIS Technical Support Policies </w:t>
            </w:r>
            <w:r w:rsidR="00900E59" w:rsidRPr="00A01C6E">
              <w:rPr>
                <w:rStyle w:val="Hyperlink"/>
                <w:noProof/>
                <w:spacing w:val="-3"/>
              </w:rPr>
              <w:t>and</w:t>
            </w:r>
            <w:r w:rsidR="00900E59" w:rsidRPr="00A01C6E">
              <w:rPr>
                <w:rStyle w:val="Hyperlink"/>
                <w:noProof/>
                <w:spacing w:val="-22"/>
              </w:rPr>
              <w:t xml:space="preserve"> </w:t>
            </w:r>
            <w:r w:rsidR="00900E59" w:rsidRPr="00A01C6E">
              <w:rPr>
                <w:rStyle w:val="Hyperlink"/>
                <w:noProof/>
              </w:rPr>
              <w:t>Procedures</w:t>
            </w:r>
            <w:r w:rsidR="00900E59">
              <w:rPr>
                <w:noProof/>
                <w:webHidden/>
              </w:rPr>
              <w:tab/>
            </w:r>
            <w:r w:rsidR="00900E59">
              <w:rPr>
                <w:noProof/>
                <w:webHidden/>
              </w:rPr>
              <w:fldChar w:fldCharType="begin"/>
            </w:r>
            <w:r w:rsidR="00900E59">
              <w:rPr>
                <w:noProof/>
                <w:webHidden/>
              </w:rPr>
              <w:instrText xml:space="preserve"> PAGEREF _Toc16682054 \h </w:instrText>
            </w:r>
            <w:r w:rsidR="00900E59">
              <w:rPr>
                <w:noProof/>
                <w:webHidden/>
              </w:rPr>
            </w:r>
            <w:r w:rsidR="00900E59">
              <w:rPr>
                <w:noProof/>
                <w:webHidden/>
              </w:rPr>
              <w:fldChar w:fldCharType="separate"/>
            </w:r>
            <w:r w:rsidR="00900E59">
              <w:rPr>
                <w:noProof/>
                <w:webHidden/>
              </w:rPr>
              <w:t>31</w:t>
            </w:r>
            <w:r w:rsidR="00900E59">
              <w:rPr>
                <w:noProof/>
                <w:webHidden/>
              </w:rPr>
              <w:fldChar w:fldCharType="end"/>
            </w:r>
          </w:hyperlink>
        </w:p>
        <w:p w14:paraId="6DF6DF8E" w14:textId="77777777" w:rsidR="00900E59" w:rsidRDefault="00F75970">
          <w:pPr>
            <w:pStyle w:val="TOC2"/>
            <w:tabs>
              <w:tab w:val="left" w:pos="660"/>
              <w:tab w:val="right" w:leader="dot" w:pos="9350"/>
            </w:tabs>
            <w:rPr>
              <w:b w:val="0"/>
              <w:bCs w:val="0"/>
              <w:noProof/>
              <w:sz w:val="22"/>
              <w:szCs w:val="22"/>
            </w:rPr>
          </w:pPr>
          <w:hyperlink w:anchor="_Toc16682055" w:history="1">
            <w:r w:rsidR="00900E59" w:rsidRPr="00A01C6E">
              <w:rPr>
                <w:rStyle w:val="Hyperlink"/>
                <w:noProof/>
                <w14:scene3d>
                  <w14:camera w14:prst="orthographicFront"/>
                  <w14:lightRig w14:rig="threePt" w14:dir="t">
                    <w14:rot w14:lat="0" w14:lon="0" w14:rev="0"/>
                  </w14:lightRig>
                </w14:scene3d>
              </w:rPr>
              <w:t>10.1</w:t>
            </w:r>
            <w:r w:rsidR="00900E59">
              <w:rPr>
                <w:b w:val="0"/>
                <w:bCs w:val="0"/>
                <w:noProof/>
                <w:sz w:val="22"/>
                <w:szCs w:val="22"/>
              </w:rPr>
              <w:tab/>
            </w:r>
            <w:r w:rsidR="00900E59" w:rsidRPr="00A01C6E">
              <w:rPr>
                <w:rStyle w:val="Hyperlink"/>
                <w:noProof/>
              </w:rPr>
              <w:t>The HMIS Application</w:t>
            </w:r>
            <w:r w:rsidR="00900E59" w:rsidRPr="00A01C6E">
              <w:rPr>
                <w:rStyle w:val="Hyperlink"/>
                <w:noProof/>
                <w:spacing w:val="-6"/>
              </w:rPr>
              <w:t xml:space="preserve"> </w:t>
            </w:r>
            <w:r w:rsidR="00900E59" w:rsidRPr="00A01C6E">
              <w:rPr>
                <w:rStyle w:val="Hyperlink"/>
                <w:noProof/>
              </w:rPr>
              <w:t>Support</w:t>
            </w:r>
            <w:r w:rsidR="00900E59">
              <w:rPr>
                <w:noProof/>
                <w:webHidden/>
              </w:rPr>
              <w:tab/>
            </w:r>
            <w:r w:rsidR="00900E59">
              <w:rPr>
                <w:noProof/>
                <w:webHidden/>
              </w:rPr>
              <w:fldChar w:fldCharType="begin"/>
            </w:r>
            <w:r w:rsidR="00900E59">
              <w:rPr>
                <w:noProof/>
                <w:webHidden/>
              </w:rPr>
              <w:instrText xml:space="preserve"> PAGEREF _Toc16682055 \h </w:instrText>
            </w:r>
            <w:r w:rsidR="00900E59">
              <w:rPr>
                <w:noProof/>
                <w:webHidden/>
              </w:rPr>
            </w:r>
            <w:r w:rsidR="00900E59">
              <w:rPr>
                <w:noProof/>
                <w:webHidden/>
              </w:rPr>
              <w:fldChar w:fldCharType="separate"/>
            </w:r>
            <w:r w:rsidR="00900E59">
              <w:rPr>
                <w:noProof/>
                <w:webHidden/>
              </w:rPr>
              <w:t>31</w:t>
            </w:r>
            <w:r w:rsidR="00900E59">
              <w:rPr>
                <w:noProof/>
                <w:webHidden/>
              </w:rPr>
              <w:fldChar w:fldCharType="end"/>
            </w:r>
          </w:hyperlink>
        </w:p>
        <w:p w14:paraId="32EB4193" w14:textId="77777777" w:rsidR="00900E59" w:rsidRDefault="00F75970">
          <w:pPr>
            <w:pStyle w:val="TOC2"/>
            <w:tabs>
              <w:tab w:val="left" w:pos="660"/>
              <w:tab w:val="right" w:leader="dot" w:pos="9350"/>
            </w:tabs>
            <w:rPr>
              <w:b w:val="0"/>
              <w:bCs w:val="0"/>
              <w:noProof/>
              <w:sz w:val="22"/>
              <w:szCs w:val="22"/>
            </w:rPr>
          </w:pPr>
          <w:hyperlink w:anchor="_Toc16682056" w:history="1">
            <w:r w:rsidR="00900E59" w:rsidRPr="00A01C6E">
              <w:rPr>
                <w:rStyle w:val="Hyperlink"/>
                <w:noProof/>
                <w14:scene3d>
                  <w14:camera w14:prst="orthographicFront"/>
                  <w14:lightRig w14:rig="threePt" w14:dir="t">
                    <w14:rot w14:lat="0" w14:lon="0" w14:rev="0"/>
                  </w14:lightRig>
                </w14:scene3d>
              </w:rPr>
              <w:t>10.2</w:t>
            </w:r>
            <w:r w:rsidR="00900E59">
              <w:rPr>
                <w:b w:val="0"/>
                <w:bCs w:val="0"/>
                <w:noProof/>
                <w:sz w:val="22"/>
                <w:szCs w:val="22"/>
              </w:rPr>
              <w:tab/>
            </w:r>
            <w:r w:rsidR="00900E59" w:rsidRPr="00A01C6E">
              <w:rPr>
                <w:rStyle w:val="Hyperlink"/>
                <w:noProof/>
              </w:rPr>
              <w:t>The HMIS System Availability Policies</w:t>
            </w:r>
            <w:r w:rsidR="00900E59">
              <w:rPr>
                <w:noProof/>
                <w:webHidden/>
              </w:rPr>
              <w:tab/>
            </w:r>
            <w:r w:rsidR="00900E59">
              <w:rPr>
                <w:noProof/>
                <w:webHidden/>
              </w:rPr>
              <w:fldChar w:fldCharType="begin"/>
            </w:r>
            <w:r w:rsidR="00900E59">
              <w:rPr>
                <w:noProof/>
                <w:webHidden/>
              </w:rPr>
              <w:instrText xml:space="preserve"> PAGEREF _Toc16682056 \h </w:instrText>
            </w:r>
            <w:r w:rsidR="00900E59">
              <w:rPr>
                <w:noProof/>
                <w:webHidden/>
              </w:rPr>
            </w:r>
            <w:r w:rsidR="00900E59">
              <w:rPr>
                <w:noProof/>
                <w:webHidden/>
              </w:rPr>
              <w:fldChar w:fldCharType="separate"/>
            </w:r>
            <w:r w:rsidR="00900E59">
              <w:rPr>
                <w:noProof/>
                <w:webHidden/>
              </w:rPr>
              <w:t>32</w:t>
            </w:r>
            <w:r w:rsidR="00900E59">
              <w:rPr>
                <w:noProof/>
                <w:webHidden/>
              </w:rPr>
              <w:fldChar w:fldCharType="end"/>
            </w:r>
          </w:hyperlink>
        </w:p>
        <w:p w14:paraId="063F68F7" w14:textId="77777777" w:rsidR="00900E59" w:rsidRDefault="00F75970">
          <w:pPr>
            <w:pStyle w:val="TOC2"/>
            <w:tabs>
              <w:tab w:val="left" w:pos="660"/>
              <w:tab w:val="right" w:leader="dot" w:pos="9350"/>
            </w:tabs>
            <w:rPr>
              <w:b w:val="0"/>
              <w:bCs w:val="0"/>
              <w:noProof/>
              <w:sz w:val="22"/>
              <w:szCs w:val="22"/>
            </w:rPr>
          </w:pPr>
          <w:hyperlink w:anchor="_Toc16682057" w:history="1">
            <w:r w:rsidR="00900E59" w:rsidRPr="00A01C6E">
              <w:rPr>
                <w:rStyle w:val="Hyperlink"/>
                <w:noProof/>
                <w14:scene3d>
                  <w14:camera w14:prst="orthographicFront"/>
                  <w14:lightRig w14:rig="threePt" w14:dir="t">
                    <w14:rot w14:lat="0" w14:lon="0" w14:rev="0"/>
                  </w14:lightRig>
                </w14:scene3d>
              </w:rPr>
              <w:t>10.3</w:t>
            </w:r>
            <w:r w:rsidR="00900E59">
              <w:rPr>
                <w:b w:val="0"/>
                <w:bCs w:val="0"/>
                <w:noProof/>
                <w:sz w:val="22"/>
                <w:szCs w:val="22"/>
              </w:rPr>
              <w:tab/>
            </w:r>
            <w:r w:rsidR="00900E59" w:rsidRPr="00A01C6E">
              <w:rPr>
                <w:rStyle w:val="Hyperlink"/>
                <w:noProof/>
              </w:rPr>
              <w:t>Standards for a Comparable Database</w:t>
            </w:r>
            <w:r w:rsidR="00900E59">
              <w:rPr>
                <w:noProof/>
                <w:webHidden/>
              </w:rPr>
              <w:tab/>
            </w:r>
            <w:r w:rsidR="00900E59">
              <w:rPr>
                <w:noProof/>
                <w:webHidden/>
              </w:rPr>
              <w:fldChar w:fldCharType="begin"/>
            </w:r>
            <w:r w:rsidR="00900E59">
              <w:rPr>
                <w:noProof/>
                <w:webHidden/>
              </w:rPr>
              <w:instrText xml:space="preserve"> PAGEREF _Toc16682057 \h </w:instrText>
            </w:r>
            <w:r w:rsidR="00900E59">
              <w:rPr>
                <w:noProof/>
                <w:webHidden/>
              </w:rPr>
            </w:r>
            <w:r w:rsidR="00900E59">
              <w:rPr>
                <w:noProof/>
                <w:webHidden/>
              </w:rPr>
              <w:fldChar w:fldCharType="separate"/>
            </w:r>
            <w:r w:rsidR="00900E59">
              <w:rPr>
                <w:noProof/>
                <w:webHidden/>
              </w:rPr>
              <w:t>32</w:t>
            </w:r>
            <w:r w:rsidR="00900E59">
              <w:rPr>
                <w:noProof/>
                <w:webHidden/>
              </w:rPr>
              <w:fldChar w:fldCharType="end"/>
            </w:r>
          </w:hyperlink>
        </w:p>
        <w:p w14:paraId="6C8F482B" w14:textId="01B978D1" w:rsidR="00EE18DE" w:rsidRPr="001859C8" w:rsidRDefault="00EE18DE">
          <w:r w:rsidRPr="00B06197">
            <w:rPr>
              <w:b/>
              <w:bCs/>
              <w:noProof/>
            </w:rPr>
            <w:fldChar w:fldCharType="end"/>
          </w:r>
        </w:p>
      </w:sdtContent>
    </w:sdt>
    <w:p w14:paraId="4AFB772C" w14:textId="77777777" w:rsidR="00317FCC" w:rsidRPr="00F36E49" w:rsidRDefault="00317FCC">
      <w:pPr>
        <w:rPr>
          <w:rFonts w:eastAsiaTheme="majorEastAsia" w:cstheme="majorBidi"/>
          <w:b/>
          <w:bCs/>
          <w:color w:val="282C55" w:themeColor="accent1" w:themeShade="BF"/>
          <w:sz w:val="28"/>
          <w:szCs w:val="28"/>
        </w:rPr>
      </w:pPr>
      <w:r w:rsidRPr="00F36E49">
        <w:br w:type="page"/>
      </w:r>
    </w:p>
    <w:bookmarkStart w:id="1" w:name="_Toc16682000"/>
    <w:p w14:paraId="13725AB1" w14:textId="5F96CB73" w:rsidR="007F521B" w:rsidRPr="00B06197" w:rsidRDefault="001844D3" w:rsidP="00B06197">
      <w:pPr>
        <w:pStyle w:val="Heading1"/>
        <w:rPr>
          <w:color w:val="0070C0"/>
          <w:sz w:val="36"/>
          <w:szCs w:val="36"/>
        </w:rPr>
      </w:pPr>
      <w:r w:rsidRPr="001C0D4A">
        <w:rPr>
          <w:rFonts w:ascii="Garamond" w:hAnsi="Garamond"/>
          <w:b w:val="0"/>
          <w:noProof/>
        </w:rPr>
        <w:lastRenderedPageBreak/>
        <mc:AlternateContent>
          <mc:Choice Requires="wps">
            <w:drawing>
              <wp:anchor distT="0" distB="0" distL="0" distR="0" simplePos="0" relativeHeight="251759616" behindDoc="0" locked="0" layoutInCell="1" allowOverlap="1" wp14:anchorId="759C8BA1" wp14:editId="21802B19">
                <wp:simplePos x="0" y="0"/>
                <wp:positionH relativeFrom="margin">
                  <wp:posOffset>-48357</wp:posOffset>
                </wp:positionH>
                <wp:positionV relativeFrom="paragraph">
                  <wp:posOffset>302749</wp:posOffset>
                </wp:positionV>
                <wp:extent cx="5980430" cy="0"/>
                <wp:effectExtent l="0" t="0" r="20320" b="19050"/>
                <wp:wrapTopAndBottom/>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6AC14" id="Line 12" o:spid="_x0000_s1026" style="position:absolute;z-index:2517596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8pt,23.85pt" to="467.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a7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Ngm96Y0rIKRSOxuqo2f1YraafndI6aol6sAjx9eLgbwsZCRvUsLGGbhh33/WDGLI0evY&#10;qHNjuwAJLUDnqMflrgc/e0Th8GkxT/MpyEYHX0KKIdFY5z9x3aFglFgC6QhMTlvnAxFSDCHhHqU3&#10;Qsoot1SoL/EsXcxigtNSsOAMYc4e9pW06ETCwMQvVgWexzCrj4pFsJYTtr7Zngh5teFyqQIelAJ0&#10;btZ1In4s0sV6vp7no3wyW4/ytK5HHzdVPpptsg9P9bSuqjr7GahledEKxrgK7IbpzPK/U//2Tq5z&#10;dZ/PexuSt+ixX0B2+EfSUcsg33UQ9ppddnbQGAYyBt8eT5j4xz3Yj0989QsAAP//AwBQSwMEFAAG&#10;AAgAAAAhABzteXTfAAAACAEAAA8AAABkcnMvZG93bnJldi54bWxMj0FPwkAQhe8m/ofNmHiDrUho&#10;KZ0So9GEgyEC8bx0h7a2O9t0F1r+vWs86PHNe3nvm2w9mlZcqHe1ZYSHaQSCuLC65hLhsH+dJCCc&#10;V6xVa5kQruRgnd/eZCrVduAPuux8KUIJu1QhVN53qZSuqMgoN7UdcfBOtjfKB9mXUvdqCOWmlbMo&#10;Wkijag4LlerouaKi2Z0NwnsiX+y2+SyuX8P+LUk2zTLeHBDv78anFQhPo/8Lww9+QIc8MB3tmbUT&#10;LcIkXoQkwjyOQQR/+TifgTj+HmSeyf8P5N8AAAD//wMAUEsBAi0AFAAGAAgAAAAhALaDOJL+AAAA&#10;4QEAABMAAAAAAAAAAAAAAAAAAAAAAFtDb250ZW50X1R5cGVzXS54bWxQSwECLQAUAAYACAAAACEA&#10;OP0h/9YAAACUAQAACwAAAAAAAAAAAAAAAAAvAQAAX3JlbHMvLnJlbHNQSwECLQAUAAYACAAAACEA&#10;Mu3GuxMCAAAqBAAADgAAAAAAAAAAAAAAAAAuAgAAZHJzL2Uyb0RvYy54bWxQSwECLQAUAAYACAAA&#10;ACEAHO15dN8AAAAIAQAADwAAAAAAAAAAAAAAAABtBAAAZHJzL2Rvd25yZXYueG1sUEsFBgAAAAAE&#10;AAQA8wAAAHkFAAAAAA==&#10;" strokeweight=".48pt">
                <w10:wrap type="topAndBottom" anchorx="margin"/>
              </v:line>
            </w:pict>
          </mc:Fallback>
        </mc:AlternateContent>
      </w:r>
      <w:r w:rsidRPr="00092FD3">
        <w:rPr>
          <w:b w:val="0"/>
          <w:color w:val="0070C0"/>
          <w:sz w:val="36"/>
          <w:szCs w:val="36"/>
        </w:rPr>
        <w:t xml:space="preserve">About this </w:t>
      </w:r>
      <w:r w:rsidR="00285A8D">
        <w:rPr>
          <w:b w:val="0"/>
          <w:color w:val="0070C0"/>
          <w:sz w:val="36"/>
          <w:szCs w:val="36"/>
        </w:rPr>
        <w:t>Manual</w:t>
      </w:r>
      <w:bookmarkEnd w:id="1"/>
    </w:p>
    <w:p w14:paraId="451CFD5E" w14:textId="7FFE5540" w:rsidR="003656DB" w:rsidRPr="00F36E49" w:rsidRDefault="003656DB" w:rsidP="005D5BDE">
      <w:pPr>
        <w:rPr>
          <w:rFonts w:cs="Arial"/>
          <w:color w:val="000000"/>
          <w:sz w:val="24"/>
          <w:szCs w:val="24"/>
        </w:rPr>
      </w:pPr>
      <w:r w:rsidRPr="00F36E49">
        <w:rPr>
          <w:rFonts w:cs="Arial"/>
          <w:color w:val="000000"/>
          <w:sz w:val="24"/>
          <w:szCs w:val="24"/>
        </w:rPr>
        <w:t>In 2004</w:t>
      </w:r>
      <w:r w:rsidR="00442580" w:rsidRPr="00F36E49">
        <w:rPr>
          <w:rFonts w:cs="Arial"/>
          <w:color w:val="000000"/>
          <w:sz w:val="24"/>
          <w:szCs w:val="24"/>
        </w:rPr>
        <w:t>,</w:t>
      </w:r>
      <w:r w:rsidRPr="00F36E49">
        <w:rPr>
          <w:rFonts w:cs="Arial"/>
          <w:color w:val="000000"/>
          <w:sz w:val="24"/>
          <w:szCs w:val="24"/>
        </w:rPr>
        <w:t xml:space="preserve"> the Department of Housing and Urban Development</w:t>
      </w:r>
      <w:r w:rsidR="00442580" w:rsidRPr="00F36E49">
        <w:rPr>
          <w:rFonts w:cs="Arial"/>
          <w:color w:val="000000"/>
          <w:sz w:val="24"/>
          <w:szCs w:val="24"/>
        </w:rPr>
        <w:t xml:space="preserve"> (HUD)</w:t>
      </w:r>
      <w:r w:rsidRPr="00F36E49">
        <w:rPr>
          <w:rFonts w:cs="Arial"/>
          <w:color w:val="000000"/>
          <w:sz w:val="24"/>
          <w:szCs w:val="24"/>
        </w:rPr>
        <w:t xml:space="preserve"> put forth rules regarding requirements for recipients of HUD related funding and other providers of services for the homeless to </w:t>
      </w:r>
      <w:r w:rsidR="005D5BDE" w:rsidRPr="00F36E49">
        <w:rPr>
          <w:rFonts w:cs="Arial"/>
          <w:color w:val="000000"/>
          <w:sz w:val="24"/>
          <w:szCs w:val="24"/>
        </w:rPr>
        <w:t>collect electronic data on their homeless clients through the Homeless Management Information Syste</w:t>
      </w:r>
      <w:r w:rsidR="008B7897" w:rsidRPr="00F36E49">
        <w:rPr>
          <w:rFonts w:cs="Arial"/>
          <w:color w:val="000000"/>
          <w:sz w:val="24"/>
          <w:szCs w:val="24"/>
        </w:rPr>
        <w:t xml:space="preserve">ms (HMIS).  </w:t>
      </w:r>
      <w:r w:rsidRPr="00F36E49">
        <w:rPr>
          <w:rFonts w:cs="Arial"/>
          <w:color w:val="000000"/>
          <w:sz w:val="24"/>
          <w:szCs w:val="24"/>
        </w:rPr>
        <w:t>The State of Maine Homeless Management Information System (</w:t>
      </w:r>
      <w:r w:rsidR="009721D5" w:rsidRPr="00F36E49">
        <w:rPr>
          <w:rFonts w:cs="Arial"/>
          <w:color w:val="000000"/>
          <w:sz w:val="24"/>
          <w:szCs w:val="24"/>
        </w:rPr>
        <w:t xml:space="preserve">Maine </w:t>
      </w:r>
      <w:r w:rsidRPr="00F36E49">
        <w:rPr>
          <w:rFonts w:cs="Arial"/>
          <w:color w:val="000000"/>
          <w:sz w:val="24"/>
          <w:szCs w:val="24"/>
        </w:rPr>
        <w:t xml:space="preserve">HMIS) is a collaborative effort between MaineHousing, the </w:t>
      </w:r>
      <w:r w:rsidR="009721D5" w:rsidRPr="00F36E49">
        <w:rPr>
          <w:rFonts w:cs="Arial"/>
          <w:color w:val="000000"/>
          <w:sz w:val="24"/>
          <w:szCs w:val="24"/>
        </w:rPr>
        <w:t xml:space="preserve">dedicated lead agency, and the Maine </w:t>
      </w:r>
      <w:r w:rsidR="00442580" w:rsidRPr="00F36E49">
        <w:rPr>
          <w:rFonts w:cs="Arial"/>
          <w:color w:val="000000"/>
          <w:sz w:val="24"/>
          <w:szCs w:val="24"/>
        </w:rPr>
        <w:t>Continuum</w:t>
      </w:r>
      <w:r w:rsidRPr="00F36E49">
        <w:rPr>
          <w:rFonts w:cs="Arial"/>
          <w:color w:val="000000"/>
          <w:sz w:val="24"/>
          <w:szCs w:val="24"/>
        </w:rPr>
        <w:t xml:space="preserve"> of Care</w:t>
      </w:r>
      <w:r w:rsidR="009721D5" w:rsidRPr="00F36E49">
        <w:rPr>
          <w:rFonts w:cs="Arial"/>
          <w:color w:val="000000"/>
          <w:sz w:val="24"/>
          <w:szCs w:val="24"/>
        </w:rPr>
        <w:t xml:space="preserve"> (MCoC).  The MCoC</w:t>
      </w:r>
      <w:r w:rsidRPr="00F36E49">
        <w:rPr>
          <w:rFonts w:cs="Arial"/>
          <w:color w:val="000000"/>
          <w:sz w:val="24"/>
          <w:szCs w:val="24"/>
        </w:rPr>
        <w:t xml:space="preserve"> </w:t>
      </w:r>
      <w:r w:rsidR="009721D5" w:rsidRPr="00F36E49">
        <w:rPr>
          <w:rFonts w:cs="Arial"/>
          <w:color w:val="000000"/>
          <w:sz w:val="24"/>
          <w:szCs w:val="24"/>
        </w:rPr>
        <w:t>has</w:t>
      </w:r>
      <w:r w:rsidRPr="00F36E49">
        <w:rPr>
          <w:rFonts w:cs="Arial"/>
          <w:color w:val="000000"/>
          <w:sz w:val="24"/>
          <w:szCs w:val="24"/>
        </w:rPr>
        <w:t xml:space="preserve"> an ongoing role in ensuring the success of Maine’s HMIS by giving input into HMIS policy decisions within the parameters established by </w:t>
      </w:r>
      <w:r w:rsidR="00442580" w:rsidRPr="00F36E49">
        <w:rPr>
          <w:rFonts w:cs="Arial"/>
          <w:color w:val="000000"/>
          <w:sz w:val="24"/>
          <w:szCs w:val="24"/>
        </w:rPr>
        <w:t>HUD.</w:t>
      </w:r>
      <w:r w:rsidRPr="00F36E49">
        <w:rPr>
          <w:rFonts w:cs="Arial"/>
          <w:color w:val="000000"/>
          <w:sz w:val="24"/>
          <w:szCs w:val="24"/>
        </w:rPr>
        <w:t xml:space="preserve"> </w:t>
      </w:r>
    </w:p>
    <w:p w14:paraId="08C378F1" w14:textId="220B296F" w:rsidR="001C4860" w:rsidRPr="00F36E49" w:rsidRDefault="003656DB" w:rsidP="001C4860">
      <w:pPr>
        <w:rPr>
          <w:rFonts w:cs="Arial"/>
          <w:color w:val="000000"/>
          <w:sz w:val="24"/>
          <w:szCs w:val="24"/>
        </w:rPr>
      </w:pPr>
      <w:r w:rsidRPr="00F36E49">
        <w:rPr>
          <w:rFonts w:cs="Arial"/>
          <w:color w:val="000000"/>
          <w:sz w:val="24"/>
          <w:szCs w:val="24"/>
        </w:rPr>
        <w:t xml:space="preserve">This manual contains information and procedures related to </w:t>
      </w:r>
      <w:r w:rsidR="008B7897" w:rsidRPr="00F36E49">
        <w:rPr>
          <w:rFonts w:cs="Arial"/>
          <w:color w:val="000000"/>
          <w:sz w:val="24"/>
          <w:szCs w:val="24"/>
        </w:rPr>
        <w:t>t</w:t>
      </w:r>
      <w:r w:rsidR="00442580" w:rsidRPr="00F36E49">
        <w:rPr>
          <w:rFonts w:cs="Arial"/>
          <w:color w:val="000000"/>
          <w:sz w:val="24"/>
          <w:szCs w:val="24"/>
        </w:rPr>
        <w:t xml:space="preserve">he </w:t>
      </w:r>
      <w:r w:rsidR="009721D5" w:rsidRPr="00F36E49">
        <w:rPr>
          <w:rFonts w:cs="Arial"/>
          <w:color w:val="000000"/>
          <w:sz w:val="24"/>
          <w:szCs w:val="24"/>
        </w:rPr>
        <w:t>Maine</w:t>
      </w:r>
      <w:r w:rsidR="008B7897" w:rsidRPr="00F36E49">
        <w:rPr>
          <w:rFonts w:cs="Arial"/>
          <w:color w:val="000000"/>
          <w:sz w:val="24"/>
          <w:szCs w:val="24"/>
        </w:rPr>
        <w:t xml:space="preserve"> </w:t>
      </w:r>
      <w:r w:rsidR="009721D5" w:rsidRPr="00F36E49">
        <w:rPr>
          <w:rFonts w:cs="Arial"/>
          <w:color w:val="000000"/>
          <w:sz w:val="24"/>
          <w:szCs w:val="24"/>
        </w:rPr>
        <w:t>HMIS</w:t>
      </w:r>
      <w:r w:rsidR="008B7897" w:rsidRPr="00F36E49">
        <w:rPr>
          <w:rFonts w:cs="Arial"/>
          <w:color w:val="000000"/>
          <w:sz w:val="24"/>
          <w:szCs w:val="24"/>
        </w:rPr>
        <w:t xml:space="preserve">. </w:t>
      </w:r>
      <w:r w:rsidR="00617697" w:rsidRPr="00F36E49">
        <w:rPr>
          <w:rFonts w:cs="Arial"/>
          <w:color w:val="000000"/>
          <w:sz w:val="24"/>
          <w:szCs w:val="24"/>
        </w:rPr>
        <w:t xml:space="preserve">The </w:t>
      </w:r>
      <w:r w:rsidR="008B7897" w:rsidRPr="00F36E49">
        <w:rPr>
          <w:rFonts w:cs="Arial"/>
          <w:color w:val="000000"/>
          <w:sz w:val="24"/>
          <w:szCs w:val="24"/>
        </w:rPr>
        <w:t>purpose</w:t>
      </w:r>
      <w:r w:rsidR="00617697" w:rsidRPr="00F36E49">
        <w:rPr>
          <w:rFonts w:cs="Arial"/>
          <w:color w:val="000000"/>
          <w:sz w:val="24"/>
          <w:szCs w:val="24"/>
        </w:rPr>
        <w:t xml:space="preserve"> of this document is to provide for uniform technical requirements of HMI</w:t>
      </w:r>
      <w:r w:rsidR="008B7897" w:rsidRPr="00F36E49">
        <w:rPr>
          <w:rFonts w:cs="Arial"/>
          <w:color w:val="000000"/>
          <w:sz w:val="24"/>
          <w:szCs w:val="24"/>
        </w:rPr>
        <w:t>S</w:t>
      </w:r>
      <w:r w:rsidR="00617697" w:rsidRPr="00F36E49">
        <w:rPr>
          <w:rFonts w:cs="Arial"/>
          <w:color w:val="000000"/>
          <w:sz w:val="24"/>
          <w:szCs w:val="24"/>
        </w:rPr>
        <w:t>, for proper collection of data and maintenance of the database</w:t>
      </w:r>
      <w:r w:rsidR="008B7897" w:rsidRPr="00F36E49">
        <w:rPr>
          <w:rFonts w:cs="Arial"/>
          <w:color w:val="000000"/>
          <w:sz w:val="24"/>
          <w:szCs w:val="24"/>
        </w:rPr>
        <w:t>,</w:t>
      </w:r>
      <w:r w:rsidR="00617697" w:rsidRPr="00F36E49">
        <w:rPr>
          <w:rFonts w:cs="Arial"/>
          <w:color w:val="000000"/>
          <w:sz w:val="24"/>
          <w:szCs w:val="24"/>
        </w:rPr>
        <w:t xml:space="preserve"> and to ensure the confidentiality of the information in the database.</w:t>
      </w:r>
      <w:r w:rsidR="001C4860" w:rsidRPr="00F36E49">
        <w:rPr>
          <w:sz w:val="24"/>
          <w:szCs w:val="24"/>
        </w:rPr>
        <w:t xml:space="preserve"> </w:t>
      </w:r>
      <w:r w:rsidR="001C4860" w:rsidRPr="00F36E49">
        <w:rPr>
          <w:rFonts w:cs="Arial"/>
          <w:color w:val="000000"/>
          <w:sz w:val="24"/>
          <w:szCs w:val="24"/>
        </w:rPr>
        <w:t xml:space="preserve">HMIS Governance Standards (§ 580.31) </w:t>
      </w:r>
    </w:p>
    <w:p w14:paraId="36C35CC6" w14:textId="684C3E18" w:rsidR="003656DB" w:rsidRPr="00F36E49" w:rsidRDefault="001C4860" w:rsidP="00F6342F">
      <w:pPr>
        <w:rPr>
          <w:rFonts w:cs="Arial"/>
          <w:color w:val="000000"/>
          <w:sz w:val="24"/>
          <w:szCs w:val="24"/>
        </w:rPr>
      </w:pPr>
      <w:r w:rsidRPr="00F36E49">
        <w:rPr>
          <w:rFonts w:cs="Arial"/>
          <w:color w:val="000000"/>
          <w:sz w:val="24"/>
          <w:szCs w:val="24"/>
        </w:rPr>
        <w:t>The i</w:t>
      </w:r>
      <w:r w:rsidR="003C1230" w:rsidRPr="00F36E49">
        <w:rPr>
          <w:rFonts w:cs="Arial"/>
          <w:color w:val="000000"/>
          <w:sz w:val="24"/>
          <w:szCs w:val="24"/>
        </w:rPr>
        <w:t xml:space="preserve">mportance of the integrity and </w:t>
      </w:r>
      <w:r w:rsidRPr="00F36E49">
        <w:rPr>
          <w:rFonts w:cs="Arial"/>
          <w:color w:val="000000"/>
          <w:sz w:val="24"/>
          <w:szCs w:val="24"/>
        </w:rPr>
        <w:t>security</w:t>
      </w:r>
      <w:r w:rsidR="003C1230" w:rsidRPr="00F36E49">
        <w:rPr>
          <w:rFonts w:cs="Arial"/>
          <w:color w:val="000000"/>
          <w:sz w:val="24"/>
          <w:szCs w:val="24"/>
        </w:rPr>
        <w:t xml:space="preserve"> of HMIS cannot be overstated. </w:t>
      </w:r>
      <w:r w:rsidRPr="00F36E49">
        <w:rPr>
          <w:rFonts w:cs="Arial"/>
          <w:color w:val="000000"/>
          <w:sz w:val="24"/>
          <w:szCs w:val="24"/>
        </w:rPr>
        <w:t xml:space="preserve">Given </w:t>
      </w:r>
      <w:r w:rsidR="003C1230" w:rsidRPr="00F36E49">
        <w:rPr>
          <w:rFonts w:cs="Arial"/>
          <w:color w:val="000000"/>
          <w:sz w:val="24"/>
          <w:szCs w:val="24"/>
        </w:rPr>
        <w:t xml:space="preserve">such importance, it is equally </w:t>
      </w:r>
      <w:r w:rsidRPr="00F36E49">
        <w:rPr>
          <w:rFonts w:cs="Arial"/>
          <w:color w:val="000000"/>
          <w:sz w:val="24"/>
          <w:szCs w:val="24"/>
        </w:rPr>
        <w:t>important that HMIS is administered and op</w:t>
      </w:r>
      <w:r w:rsidR="003C1230" w:rsidRPr="00F36E49">
        <w:rPr>
          <w:rFonts w:cs="Arial"/>
          <w:color w:val="000000"/>
          <w:sz w:val="24"/>
          <w:szCs w:val="24"/>
        </w:rPr>
        <w:t xml:space="preserve">erated under high standards of </w:t>
      </w:r>
      <w:r w:rsidRPr="00F36E49">
        <w:rPr>
          <w:rFonts w:cs="Arial"/>
          <w:color w:val="000000"/>
          <w:sz w:val="24"/>
          <w:szCs w:val="24"/>
        </w:rPr>
        <w:t>data qual</w:t>
      </w:r>
      <w:r w:rsidR="003C1230" w:rsidRPr="00F36E49">
        <w:rPr>
          <w:rFonts w:cs="Arial"/>
          <w:color w:val="000000"/>
          <w:sz w:val="24"/>
          <w:szCs w:val="24"/>
        </w:rPr>
        <w:t>ity and security.</w:t>
      </w:r>
      <w:r w:rsidR="001E1C56" w:rsidRPr="00F36E49">
        <w:rPr>
          <w:rFonts w:cs="Arial"/>
          <w:color w:val="000000"/>
          <w:szCs w:val="24"/>
        </w:rPr>
        <w:t xml:space="preserve"> To strive to meet these objectives, the HMIS Lead has adopted policies and procedures for the operation of its HMIS</w:t>
      </w:r>
      <w:r w:rsidRPr="00F36E49">
        <w:rPr>
          <w:rFonts w:cs="Arial"/>
          <w:color w:val="000000"/>
          <w:sz w:val="24"/>
          <w:szCs w:val="24"/>
        </w:rPr>
        <w:t>.</w:t>
      </w:r>
      <w:r w:rsidR="003C1230" w:rsidRPr="00F36E49">
        <w:rPr>
          <w:rFonts w:cs="Arial"/>
          <w:color w:val="000000"/>
          <w:sz w:val="24"/>
          <w:szCs w:val="24"/>
        </w:rPr>
        <w:t xml:space="preserve"> These policies and procedures </w:t>
      </w:r>
      <w:r w:rsidRPr="00F36E49">
        <w:rPr>
          <w:rFonts w:cs="Arial"/>
          <w:color w:val="000000"/>
          <w:sz w:val="24"/>
          <w:szCs w:val="24"/>
        </w:rPr>
        <w:t>must not only meet HU</w:t>
      </w:r>
      <w:r w:rsidR="003C1230" w:rsidRPr="00F36E49">
        <w:rPr>
          <w:rFonts w:cs="Arial"/>
          <w:color w:val="000000"/>
          <w:sz w:val="24"/>
          <w:szCs w:val="24"/>
        </w:rPr>
        <w:t xml:space="preserve">D standards, but </w:t>
      </w:r>
      <w:r w:rsidRPr="00F36E49">
        <w:rPr>
          <w:rFonts w:cs="Arial"/>
          <w:color w:val="000000"/>
          <w:sz w:val="24"/>
          <w:szCs w:val="24"/>
        </w:rPr>
        <w:t>pol</w:t>
      </w:r>
      <w:r w:rsidR="003C1230" w:rsidRPr="00F36E49">
        <w:rPr>
          <w:rFonts w:cs="Arial"/>
          <w:color w:val="000000"/>
          <w:sz w:val="24"/>
          <w:szCs w:val="24"/>
        </w:rPr>
        <w:t xml:space="preserve">icies and procedures must meet </w:t>
      </w:r>
      <w:r w:rsidRPr="00F36E49">
        <w:rPr>
          <w:rFonts w:cs="Arial"/>
          <w:color w:val="000000"/>
          <w:sz w:val="24"/>
          <w:szCs w:val="24"/>
        </w:rPr>
        <w:t>applicab</w:t>
      </w:r>
      <w:r w:rsidR="003C1230" w:rsidRPr="00F36E49">
        <w:rPr>
          <w:rFonts w:cs="Arial"/>
          <w:color w:val="000000"/>
          <w:sz w:val="24"/>
          <w:szCs w:val="24"/>
        </w:rPr>
        <w:t xml:space="preserve">le state or local governmental </w:t>
      </w:r>
      <w:r w:rsidRPr="00F36E49">
        <w:rPr>
          <w:rFonts w:cs="Arial"/>
          <w:color w:val="000000"/>
          <w:sz w:val="24"/>
          <w:szCs w:val="24"/>
        </w:rPr>
        <w:t>requirements</w:t>
      </w:r>
      <w:r w:rsidR="00944693">
        <w:rPr>
          <w:rFonts w:cs="Arial"/>
          <w:color w:val="000000"/>
          <w:sz w:val="24"/>
          <w:szCs w:val="24"/>
        </w:rPr>
        <w:t>.</w:t>
      </w:r>
    </w:p>
    <w:p w14:paraId="2A370487" w14:textId="104E6D1C" w:rsidR="00617C14" w:rsidRPr="00F36E49" w:rsidRDefault="00617C14" w:rsidP="00617C14">
      <w:pPr>
        <w:rPr>
          <w:rFonts w:cs="Arial"/>
          <w:color w:val="000000"/>
          <w:sz w:val="24"/>
          <w:szCs w:val="24"/>
        </w:rPr>
      </w:pPr>
      <w:r w:rsidRPr="00F36E49">
        <w:rPr>
          <w:rFonts w:cs="Arial"/>
          <w:color w:val="000000"/>
          <w:sz w:val="24"/>
          <w:szCs w:val="24"/>
        </w:rPr>
        <w:t>In addition to the Policies and Procedures listed here, all Maine HMIS Participating Agencies must make themselves knowledgeable of, and adhere to, all of the requirements and directives outlined in the following documents</w:t>
      </w:r>
      <w:r w:rsidR="001E1C56" w:rsidRPr="00F36E49">
        <w:rPr>
          <w:rFonts w:cs="Arial"/>
          <w:color w:val="000000"/>
          <w:sz w:val="24"/>
          <w:szCs w:val="24"/>
        </w:rPr>
        <w:t>,</w:t>
      </w:r>
      <w:r w:rsidRPr="00F36E49">
        <w:rPr>
          <w:rFonts w:cs="Arial"/>
          <w:color w:val="000000"/>
          <w:sz w:val="24"/>
          <w:szCs w:val="24"/>
        </w:rPr>
        <w:t xml:space="preserve"> if applicable to their agency:</w:t>
      </w:r>
    </w:p>
    <w:p w14:paraId="1BB573FB" w14:textId="1892142E" w:rsidR="00617C14" w:rsidRPr="00F36E49" w:rsidRDefault="00617C14" w:rsidP="00F00EBE">
      <w:pPr>
        <w:pStyle w:val="ListParagraph"/>
        <w:numPr>
          <w:ilvl w:val="0"/>
          <w:numId w:val="29"/>
        </w:numPr>
        <w:ind w:left="360" w:hanging="360"/>
        <w:rPr>
          <w:rFonts w:cs="Arial"/>
          <w:color w:val="000000"/>
          <w:sz w:val="24"/>
          <w:szCs w:val="24"/>
        </w:rPr>
      </w:pPr>
      <w:r w:rsidRPr="00F36E49">
        <w:rPr>
          <w:rFonts w:cs="Arial"/>
          <w:color w:val="000000"/>
          <w:sz w:val="24"/>
          <w:szCs w:val="24"/>
        </w:rPr>
        <w:t>The</w:t>
      </w:r>
      <w:r w:rsidR="00900E59">
        <w:rPr>
          <w:rFonts w:cs="Arial"/>
          <w:color w:val="000000"/>
          <w:sz w:val="24"/>
          <w:szCs w:val="24"/>
        </w:rPr>
        <w:t xml:space="preserve"> Agency Participation Agreement</w:t>
      </w:r>
    </w:p>
    <w:p w14:paraId="1B2F1BDC" w14:textId="1167BB00" w:rsidR="00617C14" w:rsidRPr="00F36E49" w:rsidRDefault="00900E59" w:rsidP="00F00EBE">
      <w:pPr>
        <w:pStyle w:val="ListParagraph"/>
        <w:numPr>
          <w:ilvl w:val="0"/>
          <w:numId w:val="29"/>
        </w:numPr>
        <w:ind w:left="360" w:hanging="360"/>
        <w:rPr>
          <w:rFonts w:cs="Arial"/>
          <w:color w:val="000000"/>
          <w:sz w:val="24"/>
          <w:szCs w:val="24"/>
        </w:rPr>
      </w:pPr>
      <w:r>
        <w:rPr>
          <w:rFonts w:cs="Arial"/>
          <w:color w:val="000000"/>
          <w:sz w:val="24"/>
          <w:szCs w:val="24"/>
        </w:rPr>
        <w:t>User Policy and Agreement</w:t>
      </w:r>
    </w:p>
    <w:p w14:paraId="794C78D2" w14:textId="532BF6DB" w:rsidR="00617C14" w:rsidRPr="001859C8" w:rsidRDefault="00617C14" w:rsidP="00F00EBE">
      <w:pPr>
        <w:pStyle w:val="ListParagraph"/>
        <w:numPr>
          <w:ilvl w:val="0"/>
          <w:numId w:val="29"/>
        </w:numPr>
        <w:ind w:left="360" w:hanging="360"/>
        <w:rPr>
          <w:rFonts w:cs="Arial"/>
          <w:color w:val="000000"/>
          <w:sz w:val="24"/>
          <w:szCs w:val="24"/>
        </w:rPr>
      </w:pPr>
      <w:r w:rsidRPr="00F36E49">
        <w:rPr>
          <w:rFonts w:cs="Arial"/>
          <w:color w:val="000000"/>
          <w:sz w:val="24"/>
          <w:szCs w:val="24"/>
        </w:rPr>
        <w:t xml:space="preserve">The Maine HMIS Governance </w:t>
      </w:r>
      <w:r w:rsidRPr="00B06197">
        <w:rPr>
          <w:rFonts w:cs="Arial"/>
          <w:color w:val="000000"/>
          <w:sz w:val="24"/>
          <w:szCs w:val="24"/>
        </w:rPr>
        <w:t>Model</w:t>
      </w:r>
    </w:p>
    <w:p w14:paraId="05C40F72" w14:textId="3A130C54" w:rsidR="00617C14" w:rsidRPr="00F36E49" w:rsidRDefault="00617C14" w:rsidP="00F00EBE">
      <w:pPr>
        <w:pStyle w:val="ListParagraph"/>
        <w:numPr>
          <w:ilvl w:val="0"/>
          <w:numId w:val="29"/>
        </w:numPr>
        <w:ind w:left="360" w:hanging="360"/>
        <w:rPr>
          <w:rFonts w:cs="Arial"/>
          <w:color w:val="000000"/>
          <w:sz w:val="24"/>
          <w:szCs w:val="24"/>
        </w:rPr>
      </w:pPr>
      <w:r w:rsidRPr="00F36E49">
        <w:rPr>
          <w:rFonts w:cs="Arial"/>
          <w:color w:val="000000"/>
          <w:sz w:val="24"/>
          <w:szCs w:val="24"/>
        </w:rPr>
        <w:t xml:space="preserve">The Maine HMIS Data Quality Plan and Best Practices Guide; </w:t>
      </w:r>
    </w:p>
    <w:p w14:paraId="591D9B34" w14:textId="3FCCF3AA" w:rsidR="00617C14" w:rsidRPr="00F36E49" w:rsidRDefault="00617C14" w:rsidP="00F00EBE">
      <w:pPr>
        <w:pStyle w:val="ListParagraph"/>
        <w:numPr>
          <w:ilvl w:val="0"/>
          <w:numId w:val="29"/>
        </w:numPr>
        <w:ind w:left="360" w:hanging="360"/>
        <w:rPr>
          <w:rFonts w:cs="Arial"/>
          <w:color w:val="000000"/>
          <w:sz w:val="24"/>
          <w:szCs w:val="24"/>
        </w:rPr>
      </w:pPr>
      <w:r w:rsidRPr="00F36E49">
        <w:rPr>
          <w:rFonts w:cs="Arial"/>
          <w:color w:val="000000"/>
          <w:sz w:val="24"/>
          <w:szCs w:val="24"/>
        </w:rPr>
        <w:t xml:space="preserve">The HUD HMIS Data Standards Manual </w:t>
      </w:r>
      <w:hyperlink r:id="rId10" w:history="1">
        <w:r w:rsidR="001E1C56" w:rsidRPr="00F36E49">
          <w:rPr>
            <w:rStyle w:val="Hyperlink"/>
            <w:sz w:val="24"/>
            <w:szCs w:val="24"/>
          </w:rPr>
          <w:t>https://files.hudexchange.info/resources/documents/HMIS-Data-Standards-Manual.pdf</w:t>
        </w:r>
      </w:hyperlink>
      <w:r w:rsidR="001E1C56" w:rsidRPr="00F36E49">
        <w:rPr>
          <w:sz w:val="24"/>
          <w:szCs w:val="24"/>
        </w:rPr>
        <w:t>;</w:t>
      </w:r>
      <w:r w:rsidRPr="00F36E49">
        <w:rPr>
          <w:rFonts w:cs="Arial"/>
          <w:color w:val="000000"/>
          <w:sz w:val="24"/>
          <w:szCs w:val="24"/>
        </w:rPr>
        <w:t>);</w:t>
      </w:r>
    </w:p>
    <w:p w14:paraId="5FD8051D" w14:textId="5E1DE0F5" w:rsidR="00617C14" w:rsidRPr="00F36E49" w:rsidRDefault="00617C14" w:rsidP="00F00EBE">
      <w:pPr>
        <w:pStyle w:val="ListParagraph"/>
        <w:numPr>
          <w:ilvl w:val="0"/>
          <w:numId w:val="29"/>
        </w:numPr>
        <w:ind w:left="360" w:hanging="360"/>
        <w:rPr>
          <w:rFonts w:cs="Arial"/>
          <w:color w:val="000000"/>
          <w:sz w:val="24"/>
          <w:szCs w:val="24"/>
        </w:rPr>
      </w:pPr>
      <w:r w:rsidRPr="00F36E49">
        <w:rPr>
          <w:rFonts w:cs="Arial"/>
          <w:color w:val="000000"/>
          <w:sz w:val="24"/>
          <w:szCs w:val="24"/>
        </w:rPr>
        <w:t xml:space="preserve">The HMIS Data Dictionary </w:t>
      </w:r>
      <w:hyperlink r:id="rId11" w:history="1">
        <w:r w:rsidR="001E1C56" w:rsidRPr="00F36E49">
          <w:rPr>
            <w:rStyle w:val="Hyperlink"/>
            <w:sz w:val="24"/>
            <w:szCs w:val="24"/>
          </w:rPr>
          <w:t>https://files.hudexchange.info/resources/documents/HMIS-Data-Dictionary.pdf</w:t>
        </w:r>
      </w:hyperlink>
      <w:r w:rsidRPr="00F36E49">
        <w:rPr>
          <w:rFonts w:cs="Arial"/>
          <w:color w:val="000000"/>
          <w:sz w:val="24"/>
          <w:szCs w:val="24"/>
        </w:rPr>
        <w:t>);</w:t>
      </w:r>
    </w:p>
    <w:p w14:paraId="7D490099" w14:textId="59BA17B2" w:rsidR="00617C14" w:rsidRPr="00F36E49" w:rsidRDefault="00900E59" w:rsidP="00F00EBE">
      <w:pPr>
        <w:pStyle w:val="ListParagraph"/>
        <w:numPr>
          <w:ilvl w:val="0"/>
          <w:numId w:val="29"/>
        </w:numPr>
        <w:ind w:left="360" w:hanging="360"/>
        <w:rPr>
          <w:rFonts w:cs="Arial"/>
          <w:color w:val="000000"/>
          <w:sz w:val="24"/>
          <w:szCs w:val="24"/>
        </w:rPr>
      </w:pPr>
      <w:r>
        <w:rPr>
          <w:rFonts w:cs="Arial"/>
          <w:color w:val="000000"/>
          <w:sz w:val="24"/>
          <w:szCs w:val="24"/>
        </w:rPr>
        <w:t>T</w:t>
      </w:r>
      <w:r w:rsidR="00617C14" w:rsidRPr="00F36E49">
        <w:rPr>
          <w:rFonts w:cs="Arial"/>
          <w:color w:val="000000"/>
          <w:sz w:val="24"/>
          <w:szCs w:val="24"/>
        </w:rPr>
        <w:t>he HUD 12/09/2011 Proposed Rule of Homeless Management Information Systems Requirements (</w:t>
      </w:r>
      <w:r w:rsidR="001E1C56" w:rsidRPr="00F36E49">
        <w:rPr>
          <w:sz w:val="24"/>
          <w:szCs w:val="24"/>
        </w:rPr>
        <w:t>(</w:t>
      </w:r>
      <w:hyperlink r:id="rId12" w:history="1">
        <w:r w:rsidR="001E1C56" w:rsidRPr="00F36E49">
          <w:rPr>
            <w:rStyle w:val="Hyperlink"/>
            <w:sz w:val="24"/>
            <w:szCs w:val="24"/>
          </w:rPr>
          <w:t>https://www.federalregister.gov/documents/2011/12/09/2011-31634/homeless-management-information-systems-requirements</w:t>
        </w:r>
      </w:hyperlink>
      <w:r w:rsidR="00617C14" w:rsidRPr="00F36E49">
        <w:rPr>
          <w:rFonts w:cs="Arial"/>
          <w:color w:val="000000"/>
          <w:sz w:val="24"/>
          <w:szCs w:val="24"/>
        </w:rPr>
        <w:t>)</w:t>
      </w:r>
      <w:r w:rsidR="008B7897" w:rsidRPr="00F36E49">
        <w:rPr>
          <w:rFonts w:cs="Arial"/>
          <w:color w:val="000000"/>
          <w:sz w:val="24"/>
          <w:szCs w:val="24"/>
        </w:rPr>
        <w:t xml:space="preserve">.  Note: The mandates within the Final Rule of the Homeless Management Information System Requirements will need to be in place within six months of the rule being finalized. </w:t>
      </w:r>
    </w:p>
    <w:p w14:paraId="7CAEE645" w14:textId="77777777" w:rsidR="00FE06ED" w:rsidRPr="00F36E49" w:rsidRDefault="00FE06ED" w:rsidP="00FE06ED">
      <w:pPr>
        <w:spacing w:after="0" w:line="240" w:lineRule="auto"/>
        <w:rPr>
          <w:rFonts w:cs="Arial"/>
          <w:color w:val="000000"/>
          <w:sz w:val="24"/>
          <w:szCs w:val="24"/>
        </w:rPr>
      </w:pPr>
    </w:p>
    <w:p w14:paraId="5B87DED6" w14:textId="61D79387" w:rsidR="00617C14" w:rsidRDefault="00617C14" w:rsidP="00617C14">
      <w:pPr>
        <w:rPr>
          <w:rFonts w:cs="Arial"/>
          <w:color w:val="000000"/>
          <w:sz w:val="24"/>
          <w:szCs w:val="24"/>
        </w:rPr>
      </w:pPr>
      <w:r w:rsidRPr="00F36E49">
        <w:rPr>
          <w:rFonts w:cs="Arial"/>
          <w:color w:val="000000"/>
          <w:sz w:val="24"/>
          <w:szCs w:val="24"/>
        </w:rPr>
        <w:t xml:space="preserve">Additional resources and information pertaining to Maine HMIS, and the above mentioned documents, can be found at </w:t>
      </w:r>
      <w:hyperlink r:id="rId13" w:history="1">
        <w:r w:rsidRPr="00F36E49">
          <w:rPr>
            <w:rStyle w:val="Hyperlink"/>
            <w:rFonts w:cs="Arial"/>
            <w:sz w:val="24"/>
            <w:szCs w:val="24"/>
          </w:rPr>
          <w:t>https://mainehmis.org</w:t>
        </w:r>
      </w:hyperlink>
      <w:r w:rsidRPr="001859C8">
        <w:rPr>
          <w:rFonts w:cs="Arial"/>
          <w:color w:val="000000"/>
          <w:sz w:val="24"/>
          <w:szCs w:val="24"/>
        </w:rPr>
        <w:t>.</w:t>
      </w:r>
    </w:p>
    <w:p w14:paraId="049D585F" w14:textId="6000E485" w:rsidR="002141F0" w:rsidRPr="00B06197" w:rsidRDefault="00617C14">
      <w:pPr>
        <w:pStyle w:val="Heading1"/>
        <w:rPr>
          <w:rFonts w:eastAsiaTheme="minorEastAsia" w:cstheme="minorBidi"/>
          <w:b w:val="0"/>
          <w:bCs w:val="0"/>
          <w:noProof/>
          <w:color w:val="0070C0"/>
          <w:sz w:val="36"/>
          <w:szCs w:val="36"/>
        </w:rPr>
      </w:pPr>
      <w:bookmarkStart w:id="2" w:name="_Toc16682001"/>
      <w:r w:rsidRPr="00B06197">
        <w:rPr>
          <w:b w:val="0"/>
          <w:color w:val="0070C0"/>
          <w:sz w:val="36"/>
          <w:szCs w:val="36"/>
        </w:rPr>
        <w:lastRenderedPageBreak/>
        <w:t>Roles and Responsibilities</w:t>
      </w:r>
      <w:bookmarkEnd w:id="2"/>
    </w:p>
    <w:p w14:paraId="1C94B69D" w14:textId="6A67D684" w:rsidR="00735BCF" w:rsidRPr="001859C8" w:rsidRDefault="003E0584" w:rsidP="00735BCF">
      <w:r w:rsidRPr="00B06197">
        <w:rPr>
          <w:noProof/>
          <w:color w:val="0070C0"/>
          <w:sz w:val="36"/>
          <w:szCs w:val="36"/>
        </w:rPr>
        <mc:AlternateContent>
          <mc:Choice Requires="wps">
            <w:drawing>
              <wp:anchor distT="0" distB="0" distL="0" distR="0" simplePos="0" relativeHeight="251739136" behindDoc="0" locked="0" layoutInCell="1" allowOverlap="1" wp14:anchorId="67368CB7" wp14:editId="709097CA">
                <wp:simplePos x="0" y="0"/>
                <wp:positionH relativeFrom="margin">
                  <wp:posOffset>61546</wp:posOffset>
                </wp:positionH>
                <wp:positionV relativeFrom="paragraph">
                  <wp:posOffset>41373</wp:posOffset>
                </wp:positionV>
                <wp:extent cx="5980430" cy="0"/>
                <wp:effectExtent l="0" t="0" r="20320" b="19050"/>
                <wp:wrapTopAndBottom/>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4D39C" id="Line 12" o:spid="_x0000_s1026" style="position:absolute;z-index:2517391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85pt,3.25pt" to="475.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DF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VRNgm96Y0rIKRSWxuqoyf1bDaa/nRI6aolas8jx5ezgbwsZCSvUsLGGbhh13/VDGLIwevY&#10;qFNjuwAJLUCnqMf5pgc/eUTh8HE+S/MHkI0OvoQUQ6Kxzn/hukPBKLEE0hGYHDfOByKkGELCPUqv&#10;hZRRbqlQX+JpOp/GBKelYMEZwpzd7ypp0ZGEgYlfrAo892FWHxSLYC0nbHW1PRHyYsPlUgU8KAXo&#10;XK3LRPyap/PVbDXLR/lkuhrlaV2PPq+rfDRdZ58e64e6qursd6CW5UUrGOMqsBumM8vfpv71nVzm&#10;6jaftzYkr9Fjv4Ds8I+ko5ZBvssg7DQ7b+2gMQxkDL4+njDx93uw75/48g8AAAD//wMAUEsDBBQA&#10;BgAIAAAAIQBfstAy2wAAAAUBAAAPAAAAZHJzL2Rvd25yZXYueG1sTI5PS8NAFMTvgt9heUJvdlOh&#10;bRKzKaJU6EGkf/C8zT6TmOzbkN026bf36aW9zTDDzC9bjbYVZ+x97UjBbBqBQCqcqalUcNivH2MQ&#10;PmgyunWECi7oYZXf32U6NW6gLZ53oRQ8Qj7VCqoQulRKX1RotZ+6Domzb9dbHdj2pTS9HnjctvIp&#10;ihbS6pr4odIdvlZYNLuTVfARyzf32XwVl59h/x7HmyZZbg5KTR7Gl2cQAcdwLcMfPqNDzkxHdyLj&#10;RasgWXJRwWIOgtNkPmNx/Pcyz+Qtff4LAAD//wMAUEsBAi0AFAAGAAgAAAAhALaDOJL+AAAA4QEA&#10;ABMAAAAAAAAAAAAAAAAAAAAAAFtDb250ZW50X1R5cGVzXS54bWxQSwECLQAUAAYACAAAACEAOP0h&#10;/9YAAACUAQAACwAAAAAAAAAAAAAAAAAvAQAAX3JlbHMvLnJlbHNQSwECLQAUAAYACAAAACEAidag&#10;xRQCAAAqBAAADgAAAAAAAAAAAAAAAAAuAgAAZHJzL2Uyb0RvYy54bWxQSwECLQAUAAYACAAAACEA&#10;X7LQMtsAAAAFAQAADwAAAAAAAAAAAAAAAABuBAAAZHJzL2Rvd25yZXYueG1sUEsFBgAAAAAEAAQA&#10;8wAAAHYFAAAAAA==&#10;" strokeweight=".48pt">
                <w10:wrap type="topAndBottom" anchorx="margin"/>
              </v:line>
            </w:pict>
          </mc:Fallback>
        </mc:AlternateContent>
      </w:r>
    </w:p>
    <w:p w14:paraId="53488A9F" w14:textId="0E63F17F" w:rsidR="00D0748A" w:rsidRPr="00B06197" w:rsidRDefault="00D0748A" w:rsidP="00D0748A">
      <w:pPr>
        <w:pStyle w:val="Heading2"/>
        <w:rPr>
          <w:rFonts w:asciiTheme="minorHAnsi" w:hAnsiTheme="minorHAnsi"/>
          <w:b w:val="0"/>
          <w:color w:val="0070C0"/>
          <w:sz w:val="28"/>
          <w:szCs w:val="28"/>
        </w:rPr>
      </w:pPr>
      <w:bookmarkStart w:id="3" w:name="_Toc16682002"/>
      <w:r w:rsidRPr="00B06197">
        <w:rPr>
          <w:rFonts w:asciiTheme="minorHAnsi" w:hAnsiTheme="minorHAnsi"/>
          <w:b w:val="0"/>
          <w:color w:val="0070C0"/>
          <w:sz w:val="28"/>
          <w:szCs w:val="28"/>
        </w:rPr>
        <w:t>Maine Continuum of Care (MCoC)</w:t>
      </w:r>
      <w:bookmarkEnd w:id="3"/>
    </w:p>
    <w:p w14:paraId="512BF66B" w14:textId="110ADC2B" w:rsidR="00D0748A" w:rsidRPr="00F36E49" w:rsidRDefault="008B7897" w:rsidP="00D0748A">
      <w:pPr>
        <w:rPr>
          <w:rFonts w:eastAsiaTheme="majorEastAsia"/>
          <w:sz w:val="24"/>
          <w:szCs w:val="24"/>
        </w:rPr>
      </w:pPr>
      <w:r w:rsidRPr="00F36E49">
        <w:rPr>
          <w:rFonts w:eastAsiaTheme="majorEastAsia"/>
          <w:sz w:val="24"/>
          <w:szCs w:val="24"/>
        </w:rPr>
        <w:t xml:space="preserve">A </w:t>
      </w:r>
      <w:r w:rsidR="00A176A5">
        <w:rPr>
          <w:rFonts w:eastAsiaTheme="majorEastAsia"/>
          <w:sz w:val="24"/>
          <w:szCs w:val="24"/>
        </w:rPr>
        <w:t>MCoC</w:t>
      </w:r>
      <w:r w:rsidR="00D0748A" w:rsidRPr="00F36E49">
        <w:rPr>
          <w:rFonts w:eastAsiaTheme="majorEastAsia"/>
          <w:sz w:val="24"/>
          <w:szCs w:val="24"/>
        </w:rPr>
        <w:t xml:space="preserve"> </w:t>
      </w:r>
      <w:r w:rsidRPr="00F36E49">
        <w:rPr>
          <w:rFonts w:eastAsiaTheme="majorEastAsia"/>
          <w:sz w:val="24"/>
          <w:szCs w:val="24"/>
        </w:rPr>
        <w:t>is a</w:t>
      </w:r>
      <w:r w:rsidR="00D0748A" w:rsidRPr="00F36E49">
        <w:rPr>
          <w:rFonts w:eastAsiaTheme="majorEastAsia"/>
          <w:sz w:val="24"/>
          <w:szCs w:val="24"/>
        </w:rPr>
        <w:t xml:space="preserve"> group composed of representatives from organizations including nonprofit homeless providers, victim service providers, faith-based organizations, governments, businesses, advocates, public housing agencies, </w:t>
      </w:r>
      <w:r w:rsidR="003C4CD1" w:rsidRPr="00F36E49">
        <w:rPr>
          <w:rFonts w:eastAsiaTheme="majorEastAsia"/>
          <w:sz w:val="24"/>
          <w:szCs w:val="24"/>
        </w:rPr>
        <w:t>participating</w:t>
      </w:r>
      <w:r w:rsidR="001714F7" w:rsidRPr="00F36E49">
        <w:rPr>
          <w:rFonts w:eastAsiaTheme="majorEastAsia"/>
          <w:sz w:val="24"/>
          <w:szCs w:val="24"/>
        </w:rPr>
        <w:t xml:space="preserve"> </w:t>
      </w:r>
      <w:r w:rsidR="003C4CD1" w:rsidRPr="00F36E49">
        <w:rPr>
          <w:rFonts w:eastAsiaTheme="majorEastAsia"/>
          <w:sz w:val="24"/>
          <w:szCs w:val="24"/>
        </w:rPr>
        <w:t>agency</w:t>
      </w:r>
      <w:r w:rsidR="00D0748A" w:rsidRPr="00F36E49">
        <w:rPr>
          <w:rFonts w:eastAsiaTheme="majorEastAsia"/>
          <w:sz w:val="24"/>
          <w:szCs w:val="24"/>
        </w:rPr>
        <w:t xml:space="preserve"> districts, social service providers, mental health agencies, hospitals, universities, affordable housing developers, law enforcement, organizations that serve veterans, and homeless and formerly homeless persons organized to carry out the responsibilities of a Continuum of Care established under 24 CFR part 578.</w:t>
      </w:r>
    </w:p>
    <w:p w14:paraId="105413A2" w14:textId="68AD1EBB" w:rsidR="00D0748A" w:rsidRPr="00F36E49" w:rsidRDefault="00D0748A" w:rsidP="00D0748A">
      <w:pPr>
        <w:rPr>
          <w:rFonts w:eastAsiaTheme="majorEastAsia"/>
          <w:sz w:val="24"/>
          <w:szCs w:val="24"/>
        </w:rPr>
      </w:pPr>
      <w:r w:rsidRPr="00F36E49">
        <w:rPr>
          <w:rFonts w:eastAsiaTheme="majorEastAsia"/>
          <w:sz w:val="24"/>
          <w:szCs w:val="24"/>
        </w:rPr>
        <w:t xml:space="preserve">The </w:t>
      </w:r>
      <w:r w:rsidR="008B7897" w:rsidRPr="00F36E49">
        <w:rPr>
          <w:rFonts w:eastAsiaTheme="majorEastAsia"/>
          <w:sz w:val="24"/>
          <w:szCs w:val="24"/>
        </w:rPr>
        <w:t>MCoC</w:t>
      </w:r>
      <w:r w:rsidRPr="00F36E49">
        <w:rPr>
          <w:rFonts w:eastAsiaTheme="majorEastAsia"/>
          <w:sz w:val="24"/>
          <w:szCs w:val="24"/>
        </w:rPr>
        <w:t xml:space="preserve"> is responsible for ensuring that the HMIS for the </w:t>
      </w:r>
      <w:r w:rsidR="00A176A5">
        <w:rPr>
          <w:rFonts w:eastAsiaTheme="majorEastAsia"/>
          <w:sz w:val="24"/>
          <w:szCs w:val="24"/>
        </w:rPr>
        <w:t>MCoC</w:t>
      </w:r>
      <w:r w:rsidRPr="00F36E49">
        <w:rPr>
          <w:rFonts w:eastAsiaTheme="majorEastAsia"/>
          <w:sz w:val="24"/>
          <w:szCs w:val="24"/>
        </w:rPr>
        <w:t xml:space="preserve"> is operated in accordance with </w:t>
      </w:r>
      <w:r w:rsidR="008B7897" w:rsidRPr="00F36E49">
        <w:rPr>
          <w:rFonts w:eastAsiaTheme="majorEastAsia"/>
          <w:sz w:val="24"/>
          <w:szCs w:val="24"/>
        </w:rPr>
        <w:t>any current</w:t>
      </w:r>
      <w:r w:rsidRPr="00F36E49">
        <w:rPr>
          <w:rFonts w:eastAsiaTheme="majorEastAsia"/>
          <w:sz w:val="24"/>
          <w:szCs w:val="24"/>
        </w:rPr>
        <w:t xml:space="preserve"> regulations and applicable Federal, state, and local laws and ordinances.</w:t>
      </w:r>
    </w:p>
    <w:p w14:paraId="3B7FBE7A" w14:textId="42420AA0" w:rsidR="00617C14" w:rsidRPr="001859C8" w:rsidRDefault="00617C14" w:rsidP="00D0748A">
      <w:pPr>
        <w:rPr>
          <w:rFonts w:eastAsiaTheme="majorEastAsia"/>
          <w:sz w:val="24"/>
          <w:szCs w:val="24"/>
        </w:rPr>
      </w:pPr>
      <w:r w:rsidRPr="00F36E49">
        <w:rPr>
          <w:rFonts w:eastAsiaTheme="majorEastAsia"/>
          <w:sz w:val="24"/>
          <w:szCs w:val="24"/>
        </w:rPr>
        <w:t>C</w:t>
      </w:r>
      <w:r w:rsidR="00944693">
        <w:rPr>
          <w:rFonts w:eastAsiaTheme="majorEastAsia"/>
          <w:sz w:val="24"/>
          <w:szCs w:val="24"/>
        </w:rPr>
        <w:t>o</w:t>
      </w:r>
      <w:r w:rsidRPr="00F36E49">
        <w:rPr>
          <w:rFonts w:eastAsiaTheme="majorEastAsia"/>
          <w:sz w:val="24"/>
          <w:szCs w:val="24"/>
        </w:rPr>
        <w:t xml:space="preserve">Cs can apply to HUD for McKinney-Vento funding. Local agencies wishing to access these funds must do so through their local </w:t>
      </w:r>
      <w:r w:rsidR="00A176A5">
        <w:rPr>
          <w:rFonts w:eastAsiaTheme="majorEastAsia"/>
          <w:sz w:val="24"/>
          <w:szCs w:val="24"/>
        </w:rPr>
        <w:t>MCoC</w:t>
      </w:r>
      <w:r w:rsidRPr="00F36E49">
        <w:rPr>
          <w:rFonts w:eastAsiaTheme="majorEastAsia"/>
          <w:sz w:val="24"/>
          <w:szCs w:val="24"/>
        </w:rPr>
        <w:t xml:space="preserve">’s application for funding. HUD requires that every </w:t>
      </w:r>
      <w:r w:rsidR="00A176A5">
        <w:rPr>
          <w:rFonts w:eastAsiaTheme="majorEastAsia"/>
          <w:sz w:val="24"/>
          <w:szCs w:val="24"/>
        </w:rPr>
        <w:t>MCoC</w:t>
      </w:r>
      <w:r w:rsidRPr="00F36E49">
        <w:rPr>
          <w:rFonts w:eastAsiaTheme="majorEastAsia"/>
          <w:sz w:val="24"/>
          <w:szCs w:val="24"/>
        </w:rPr>
        <w:t xml:space="preserve"> work together to implement a shared data system designed to provide an un-duplicated count of homeless individuals, provide information on the number of people who are homeless, related demographics, and their needs over time.  In Maine, this work is accomplished by the MCoC. For additional information and detail please refer to </w:t>
      </w:r>
      <w:hyperlink r:id="rId14" w:history="1">
        <w:r w:rsidRPr="00F36E49">
          <w:rPr>
            <w:rStyle w:val="Hyperlink"/>
            <w:rFonts w:eastAsiaTheme="majorEastAsia"/>
            <w:sz w:val="24"/>
            <w:szCs w:val="24"/>
          </w:rPr>
          <w:t>www.mainehomelessplanning.org</w:t>
        </w:r>
      </w:hyperlink>
      <w:r w:rsidRPr="001859C8">
        <w:rPr>
          <w:rFonts w:eastAsiaTheme="majorEastAsia"/>
          <w:sz w:val="24"/>
          <w:szCs w:val="24"/>
        </w:rPr>
        <w:t>. This site assists with the year round planning process for the MCoC, the Point</w:t>
      </w:r>
      <w:r w:rsidR="001D6F0A" w:rsidRPr="00F36E49">
        <w:rPr>
          <w:rFonts w:eastAsiaTheme="majorEastAsia"/>
          <w:sz w:val="24"/>
          <w:szCs w:val="24"/>
        </w:rPr>
        <w:t>-</w:t>
      </w:r>
      <w:r w:rsidRPr="00F36E49">
        <w:rPr>
          <w:rFonts w:eastAsiaTheme="majorEastAsia"/>
          <w:sz w:val="24"/>
          <w:szCs w:val="24"/>
        </w:rPr>
        <w:t>in</w:t>
      </w:r>
      <w:r w:rsidR="001D6F0A" w:rsidRPr="00F36E49">
        <w:rPr>
          <w:rFonts w:eastAsiaTheme="majorEastAsia"/>
          <w:sz w:val="24"/>
          <w:szCs w:val="24"/>
        </w:rPr>
        <w:t>-</w:t>
      </w:r>
      <w:r w:rsidRPr="00F36E49">
        <w:rPr>
          <w:rFonts w:eastAsiaTheme="majorEastAsia"/>
          <w:sz w:val="24"/>
          <w:szCs w:val="24"/>
        </w:rPr>
        <w:t xml:space="preserve">Time </w:t>
      </w:r>
      <w:r w:rsidR="001D6F0A" w:rsidRPr="00F36E49">
        <w:rPr>
          <w:rFonts w:eastAsiaTheme="majorEastAsia"/>
          <w:sz w:val="24"/>
          <w:szCs w:val="24"/>
        </w:rPr>
        <w:t>(PIT)</w:t>
      </w:r>
      <w:r w:rsidRPr="00F36E49">
        <w:rPr>
          <w:rFonts w:eastAsiaTheme="majorEastAsia"/>
          <w:sz w:val="24"/>
          <w:szCs w:val="24"/>
        </w:rPr>
        <w:t xml:space="preserve"> Count , </w:t>
      </w:r>
      <w:r w:rsidR="001D6F0A" w:rsidRPr="00F36E49">
        <w:rPr>
          <w:rFonts w:eastAsiaTheme="majorEastAsia"/>
          <w:sz w:val="24"/>
          <w:szCs w:val="24"/>
        </w:rPr>
        <w:t xml:space="preserve">System </w:t>
      </w:r>
      <w:r w:rsidRPr="00F36E49">
        <w:rPr>
          <w:rFonts w:eastAsiaTheme="majorEastAsia"/>
          <w:sz w:val="24"/>
          <w:szCs w:val="24"/>
        </w:rPr>
        <w:t xml:space="preserve">Performance Measures, and captures details about the outcomes of </w:t>
      </w:r>
      <w:hyperlink r:id="rId15" w:history="1">
        <w:r w:rsidRPr="00F36E49">
          <w:rPr>
            <w:rStyle w:val="Hyperlink"/>
            <w:rFonts w:eastAsiaTheme="majorEastAsia"/>
            <w:sz w:val="24"/>
            <w:szCs w:val="24"/>
          </w:rPr>
          <w:t>Maine’s Plan to End and Prevent Homelessness.</w:t>
        </w:r>
      </w:hyperlink>
    </w:p>
    <w:p w14:paraId="10005CBC" w14:textId="4D6A52C8" w:rsidR="00735BCF" w:rsidRPr="00F36E49" w:rsidRDefault="001714F7" w:rsidP="00102DD4">
      <w:pPr>
        <w:rPr>
          <w:b/>
          <w:i/>
          <w:sz w:val="24"/>
          <w:szCs w:val="24"/>
        </w:rPr>
      </w:pPr>
      <w:r w:rsidRPr="00F36E49">
        <w:rPr>
          <w:b/>
          <w:i/>
          <w:sz w:val="24"/>
          <w:szCs w:val="24"/>
        </w:rPr>
        <w:t>To be in compliance with the Proposed HMIS Requirements (24 CFR Part 91)</w:t>
      </w:r>
      <w:r w:rsidR="00BC2BFD" w:rsidRPr="00F36E49">
        <w:rPr>
          <w:b/>
          <w:i/>
          <w:sz w:val="24"/>
          <w:szCs w:val="24"/>
        </w:rPr>
        <w:t>,</w:t>
      </w:r>
      <w:r w:rsidRPr="00F36E49">
        <w:rPr>
          <w:b/>
          <w:i/>
          <w:sz w:val="24"/>
          <w:szCs w:val="24"/>
        </w:rPr>
        <w:t xml:space="preserve"> t</w:t>
      </w:r>
      <w:r w:rsidR="00735BCF" w:rsidRPr="00F36E49">
        <w:rPr>
          <w:b/>
          <w:i/>
          <w:sz w:val="24"/>
          <w:szCs w:val="24"/>
        </w:rPr>
        <w:t>he</w:t>
      </w:r>
      <w:r w:rsidRPr="00F36E49">
        <w:rPr>
          <w:b/>
          <w:i/>
          <w:sz w:val="24"/>
          <w:szCs w:val="24"/>
        </w:rPr>
        <w:t xml:space="preserve"> MCoC</w:t>
      </w:r>
      <w:r w:rsidR="00735BCF" w:rsidRPr="00F36E49">
        <w:rPr>
          <w:b/>
          <w:i/>
          <w:sz w:val="24"/>
          <w:szCs w:val="24"/>
        </w:rPr>
        <w:t xml:space="preserve"> must:</w:t>
      </w:r>
    </w:p>
    <w:p w14:paraId="32A24443" w14:textId="2919C9AA" w:rsidR="00735BCF" w:rsidRPr="00F36E49" w:rsidRDefault="005B32F9" w:rsidP="00735BCF">
      <w:pPr>
        <w:rPr>
          <w:sz w:val="24"/>
          <w:szCs w:val="24"/>
        </w:rPr>
      </w:pPr>
      <w:r w:rsidRPr="00F36E49">
        <w:rPr>
          <w:sz w:val="24"/>
          <w:szCs w:val="24"/>
        </w:rPr>
        <w:t>(a</w:t>
      </w:r>
      <w:r w:rsidR="00735BCF" w:rsidRPr="00F36E49">
        <w:rPr>
          <w:sz w:val="24"/>
          <w:szCs w:val="24"/>
        </w:rPr>
        <w:t>) Designate a single information system as the official HMIS software for</w:t>
      </w:r>
      <w:r w:rsidR="007133F2" w:rsidRPr="00F36E49">
        <w:rPr>
          <w:sz w:val="24"/>
          <w:szCs w:val="24"/>
        </w:rPr>
        <w:t xml:space="preserve"> </w:t>
      </w:r>
      <w:r w:rsidR="00735BCF" w:rsidRPr="00F36E49">
        <w:rPr>
          <w:sz w:val="24"/>
          <w:szCs w:val="24"/>
        </w:rPr>
        <w:t>the geo</w:t>
      </w:r>
      <w:r w:rsidR="007133F2" w:rsidRPr="00F36E49">
        <w:rPr>
          <w:sz w:val="24"/>
          <w:szCs w:val="24"/>
        </w:rPr>
        <w:t xml:space="preserve">graphic area. The software must </w:t>
      </w:r>
      <w:r w:rsidR="007E47AD" w:rsidRPr="00F36E49">
        <w:rPr>
          <w:sz w:val="24"/>
          <w:szCs w:val="24"/>
        </w:rPr>
        <w:t>comply with</w:t>
      </w:r>
      <w:r w:rsidR="003C4CD1" w:rsidRPr="00F36E49">
        <w:rPr>
          <w:sz w:val="24"/>
          <w:szCs w:val="24"/>
        </w:rPr>
        <w:t xml:space="preserve"> </w:t>
      </w:r>
      <w:r w:rsidR="001714F7" w:rsidRPr="00F36E49">
        <w:rPr>
          <w:sz w:val="24"/>
          <w:szCs w:val="24"/>
        </w:rPr>
        <w:t>federal</w:t>
      </w:r>
      <w:r w:rsidR="00735BCF" w:rsidRPr="00F36E49">
        <w:rPr>
          <w:sz w:val="24"/>
          <w:szCs w:val="24"/>
        </w:rPr>
        <w:t xml:space="preserve"> requirements.</w:t>
      </w:r>
    </w:p>
    <w:p w14:paraId="58E1B4ED" w14:textId="5D5A3EF8" w:rsidR="00735BCF" w:rsidRPr="00F36E49" w:rsidRDefault="005B32F9" w:rsidP="00735BCF">
      <w:pPr>
        <w:rPr>
          <w:sz w:val="24"/>
          <w:szCs w:val="24"/>
        </w:rPr>
      </w:pPr>
      <w:r w:rsidRPr="00F36E49">
        <w:rPr>
          <w:sz w:val="24"/>
          <w:szCs w:val="24"/>
        </w:rPr>
        <w:t>(b</w:t>
      </w:r>
      <w:r w:rsidR="00735BCF" w:rsidRPr="00F36E49">
        <w:rPr>
          <w:sz w:val="24"/>
          <w:szCs w:val="24"/>
        </w:rPr>
        <w:t xml:space="preserve">) Designate an HMIS Lead, which may be itself, to operate the HMIS. </w:t>
      </w:r>
      <w:r w:rsidR="007E47AD" w:rsidRPr="00F36E49">
        <w:rPr>
          <w:sz w:val="24"/>
          <w:szCs w:val="24"/>
        </w:rPr>
        <w:t xml:space="preserve"> </w:t>
      </w:r>
      <w:r w:rsidR="00735BCF" w:rsidRPr="00F36E49">
        <w:rPr>
          <w:sz w:val="24"/>
          <w:szCs w:val="24"/>
        </w:rPr>
        <w:t>The HMI</w:t>
      </w:r>
      <w:r w:rsidR="007133F2" w:rsidRPr="00F36E49">
        <w:rPr>
          <w:sz w:val="24"/>
          <w:szCs w:val="24"/>
        </w:rPr>
        <w:t xml:space="preserve">S Lead must be a state or local </w:t>
      </w:r>
      <w:r w:rsidR="00735BCF" w:rsidRPr="00F36E49">
        <w:rPr>
          <w:sz w:val="24"/>
          <w:szCs w:val="24"/>
        </w:rPr>
        <w:t>government, an instrumentality of state</w:t>
      </w:r>
      <w:r w:rsidR="007133F2" w:rsidRPr="00F36E49">
        <w:rPr>
          <w:sz w:val="24"/>
          <w:szCs w:val="24"/>
        </w:rPr>
        <w:t xml:space="preserve"> </w:t>
      </w:r>
      <w:r w:rsidR="00735BCF" w:rsidRPr="00F36E49">
        <w:rPr>
          <w:sz w:val="24"/>
          <w:szCs w:val="24"/>
        </w:rPr>
        <w:t>or local government, or a private nonprofit organization.</w:t>
      </w:r>
    </w:p>
    <w:p w14:paraId="4648C0BE" w14:textId="34196C86" w:rsidR="00735BCF" w:rsidRPr="00F36E49" w:rsidRDefault="00735BCF" w:rsidP="00735BCF">
      <w:pPr>
        <w:rPr>
          <w:sz w:val="24"/>
          <w:szCs w:val="24"/>
        </w:rPr>
      </w:pPr>
      <w:r w:rsidRPr="00F36E49">
        <w:rPr>
          <w:sz w:val="24"/>
          <w:szCs w:val="24"/>
        </w:rPr>
        <w:t>(</w:t>
      </w:r>
      <w:r w:rsidR="005B32F9" w:rsidRPr="00F36E49">
        <w:rPr>
          <w:sz w:val="24"/>
          <w:szCs w:val="24"/>
        </w:rPr>
        <w:t>c</w:t>
      </w:r>
      <w:r w:rsidRPr="00F36E49">
        <w:rPr>
          <w:sz w:val="24"/>
          <w:szCs w:val="24"/>
        </w:rPr>
        <w:t xml:space="preserve">) Develop a governance charter, which at a minimum includes: </w:t>
      </w:r>
    </w:p>
    <w:p w14:paraId="45882A7E" w14:textId="1B0E7721" w:rsidR="00735BCF" w:rsidRPr="00F36E49" w:rsidRDefault="005B32F9" w:rsidP="001714F7">
      <w:pPr>
        <w:ind w:left="720"/>
        <w:rPr>
          <w:sz w:val="24"/>
          <w:szCs w:val="24"/>
        </w:rPr>
      </w:pPr>
      <w:r w:rsidRPr="00F36E49">
        <w:rPr>
          <w:sz w:val="24"/>
          <w:szCs w:val="24"/>
        </w:rPr>
        <w:t>(i</w:t>
      </w:r>
      <w:r w:rsidR="00735BCF" w:rsidRPr="00F36E49">
        <w:rPr>
          <w:sz w:val="24"/>
          <w:szCs w:val="24"/>
        </w:rPr>
        <w:t>) A requirement that the HMIS Lead</w:t>
      </w:r>
      <w:r w:rsidR="007133F2" w:rsidRPr="00F36E49">
        <w:rPr>
          <w:sz w:val="24"/>
          <w:szCs w:val="24"/>
        </w:rPr>
        <w:t xml:space="preserve"> </w:t>
      </w:r>
      <w:r w:rsidR="00735BCF" w:rsidRPr="00F36E49">
        <w:rPr>
          <w:sz w:val="24"/>
          <w:szCs w:val="24"/>
        </w:rPr>
        <w:t xml:space="preserve">enter into written HMIS Participation Agreements with each </w:t>
      </w:r>
      <w:r w:rsidR="001714F7" w:rsidRPr="00F36E49">
        <w:rPr>
          <w:sz w:val="24"/>
          <w:szCs w:val="24"/>
        </w:rPr>
        <w:t>Participating Agency</w:t>
      </w:r>
      <w:r w:rsidR="00735BCF" w:rsidRPr="00F36E49">
        <w:rPr>
          <w:sz w:val="24"/>
          <w:szCs w:val="24"/>
        </w:rPr>
        <w:t xml:space="preserve"> requiring the </w:t>
      </w:r>
      <w:r w:rsidR="001714F7" w:rsidRPr="00F36E49">
        <w:rPr>
          <w:sz w:val="24"/>
          <w:szCs w:val="24"/>
        </w:rPr>
        <w:t xml:space="preserve">Participating Agency </w:t>
      </w:r>
      <w:r w:rsidR="00735BCF" w:rsidRPr="00F36E49">
        <w:rPr>
          <w:sz w:val="24"/>
          <w:szCs w:val="24"/>
        </w:rPr>
        <w:t>to comply with this part and imposing sanctions for failure to comply;</w:t>
      </w:r>
    </w:p>
    <w:p w14:paraId="226C09C9" w14:textId="6A42BA75" w:rsidR="00735BCF" w:rsidRPr="00F36E49" w:rsidRDefault="00735BCF" w:rsidP="00735BCF">
      <w:pPr>
        <w:ind w:firstLine="720"/>
        <w:rPr>
          <w:sz w:val="24"/>
          <w:szCs w:val="24"/>
        </w:rPr>
      </w:pPr>
      <w:r w:rsidRPr="00F36E49">
        <w:rPr>
          <w:sz w:val="24"/>
          <w:szCs w:val="24"/>
        </w:rPr>
        <w:t>(ii) The participation fee charged by</w:t>
      </w:r>
      <w:r w:rsidR="00B6666B" w:rsidRPr="00F36E49">
        <w:rPr>
          <w:sz w:val="24"/>
          <w:szCs w:val="24"/>
        </w:rPr>
        <w:t xml:space="preserve"> </w:t>
      </w:r>
      <w:r w:rsidRPr="00F36E49">
        <w:rPr>
          <w:sz w:val="24"/>
          <w:szCs w:val="24"/>
        </w:rPr>
        <w:t>the HMIS; and</w:t>
      </w:r>
    </w:p>
    <w:p w14:paraId="37FB2A23" w14:textId="1CF7FC70" w:rsidR="00735BCF" w:rsidRPr="00F36E49" w:rsidRDefault="00735BCF" w:rsidP="00735BCF">
      <w:pPr>
        <w:ind w:firstLine="720"/>
        <w:rPr>
          <w:sz w:val="24"/>
          <w:szCs w:val="24"/>
        </w:rPr>
      </w:pPr>
      <w:r w:rsidRPr="00F36E49">
        <w:rPr>
          <w:sz w:val="24"/>
          <w:szCs w:val="24"/>
        </w:rPr>
        <w:t>(iii) Such additional requirements as</w:t>
      </w:r>
      <w:r w:rsidR="00B6666B" w:rsidRPr="00F36E49">
        <w:rPr>
          <w:sz w:val="24"/>
          <w:szCs w:val="24"/>
        </w:rPr>
        <w:t xml:space="preserve"> </w:t>
      </w:r>
      <w:r w:rsidRPr="00F36E49">
        <w:rPr>
          <w:sz w:val="24"/>
          <w:szCs w:val="24"/>
        </w:rPr>
        <w:t>may be issued by notice from time to time.</w:t>
      </w:r>
    </w:p>
    <w:p w14:paraId="4856650F" w14:textId="4408493B" w:rsidR="00735BCF" w:rsidRPr="00F36E49" w:rsidRDefault="005B32F9" w:rsidP="00735BCF">
      <w:pPr>
        <w:rPr>
          <w:sz w:val="24"/>
          <w:szCs w:val="24"/>
        </w:rPr>
      </w:pPr>
      <w:r w:rsidRPr="00F36E49">
        <w:rPr>
          <w:sz w:val="24"/>
          <w:szCs w:val="24"/>
        </w:rPr>
        <w:lastRenderedPageBreak/>
        <w:t>(d</w:t>
      </w:r>
      <w:r w:rsidR="00735BCF" w:rsidRPr="00F36E49">
        <w:rPr>
          <w:sz w:val="24"/>
          <w:szCs w:val="24"/>
        </w:rPr>
        <w:t>) Maintain documentation evidencing compliance with this part and with the governance charter; and</w:t>
      </w:r>
    </w:p>
    <w:p w14:paraId="055A4D7B" w14:textId="7A9E7F40" w:rsidR="00D0748A" w:rsidRPr="00F36E49" w:rsidRDefault="00735BCF" w:rsidP="00617C14">
      <w:pPr>
        <w:rPr>
          <w:sz w:val="24"/>
          <w:szCs w:val="24"/>
        </w:rPr>
      </w:pPr>
      <w:r w:rsidRPr="00F36E49">
        <w:rPr>
          <w:sz w:val="24"/>
          <w:szCs w:val="24"/>
        </w:rPr>
        <w:t>(</w:t>
      </w:r>
      <w:r w:rsidR="005B32F9" w:rsidRPr="00F36E49">
        <w:rPr>
          <w:sz w:val="24"/>
          <w:szCs w:val="24"/>
        </w:rPr>
        <w:t>e</w:t>
      </w:r>
      <w:r w:rsidRPr="00F36E49">
        <w:rPr>
          <w:sz w:val="24"/>
          <w:szCs w:val="24"/>
        </w:rPr>
        <w:t>) Review, revise and approve the policies and plans (required by this part and by any notices issued from time to time</w:t>
      </w:r>
      <w:r w:rsidR="00A176A5">
        <w:rPr>
          <w:sz w:val="24"/>
          <w:szCs w:val="24"/>
        </w:rPr>
        <w:t>).</w:t>
      </w:r>
    </w:p>
    <w:p w14:paraId="60F74824" w14:textId="43A5CE23" w:rsidR="00617C14" w:rsidRPr="00F36E49" w:rsidRDefault="00617C14" w:rsidP="00617C14">
      <w:pPr>
        <w:rPr>
          <w:b/>
          <w:i/>
          <w:sz w:val="24"/>
          <w:szCs w:val="24"/>
        </w:rPr>
      </w:pPr>
      <w:r w:rsidRPr="00F36E49">
        <w:rPr>
          <w:b/>
          <w:i/>
          <w:sz w:val="24"/>
          <w:szCs w:val="24"/>
        </w:rPr>
        <w:t>MCoC Key responsibilities</w:t>
      </w:r>
      <w:r w:rsidR="001714F7" w:rsidRPr="00F36E49">
        <w:rPr>
          <w:b/>
          <w:i/>
          <w:sz w:val="24"/>
          <w:szCs w:val="24"/>
        </w:rPr>
        <w:t>, as detailed in the Maine HMIS Governance Model</w:t>
      </w:r>
      <w:r w:rsidR="00A176A5">
        <w:rPr>
          <w:b/>
          <w:i/>
          <w:sz w:val="24"/>
          <w:szCs w:val="24"/>
        </w:rPr>
        <w:t>,</w:t>
      </w:r>
      <w:r w:rsidRPr="00F36E49">
        <w:rPr>
          <w:b/>
          <w:i/>
          <w:sz w:val="24"/>
          <w:szCs w:val="24"/>
        </w:rPr>
        <w:t xml:space="preserve"> include:</w:t>
      </w:r>
    </w:p>
    <w:p w14:paraId="09978903" w14:textId="2D84C65E" w:rsidR="00617C14" w:rsidRPr="00F36E49" w:rsidRDefault="00617C14" w:rsidP="00F00EBE">
      <w:pPr>
        <w:pStyle w:val="ListParagraph"/>
        <w:numPr>
          <w:ilvl w:val="0"/>
          <w:numId w:val="10"/>
        </w:numPr>
        <w:ind w:left="360"/>
        <w:rPr>
          <w:sz w:val="24"/>
          <w:szCs w:val="24"/>
        </w:rPr>
      </w:pPr>
      <w:r w:rsidRPr="00F36E49">
        <w:rPr>
          <w:sz w:val="24"/>
          <w:szCs w:val="24"/>
        </w:rPr>
        <w:t xml:space="preserve">Ensures that activities related to HMIS growth and use are developed, reviewed regularly, and are in accordance with the </w:t>
      </w:r>
      <w:r w:rsidR="00A176A5">
        <w:rPr>
          <w:sz w:val="24"/>
          <w:szCs w:val="24"/>
        </w:rPr>
        <w:t>M</w:t>
      </w:r>
      <w:r w:rsidRPr="00F36E49">
        <w:rPr>
          <w:sz w:val="24"/>
          <w:szCs w:val="24"/>
        </w:rPr>
        <w:t>CoC's goals</w:t>
      </w:r>
      <w:r w:rsidR="00E72D21">
        <w:rPr>
          <w:sz w:val="24"/>
          <w:szCs w:val="24"/>
        </w:rPr>
        <w:t>;</w:t>
      </w:r>
    </w:p>
    <w:p w14:paraId="156FFC34" w14:textId="59BAD166" w:rsidR="00617C14" w:rsidRPr="00F36E49" w:rsidRDefault="00617C14" w:rsidP="00F00EBE">
      <w:pPr>
        <w:pStyle w:val="ListParagraph"/>
        <w:numPr>
          <w:ilvl w:val="0"/>
          <w:numId w:val="10"/>
        </w:numPr>
        <w:ind w:left="360"/>
        <w:rPr>
          <w:sz w:val="24"/>
          <w:szCs w:val="24"/>
        </w:rPr>
      </w:pPr>
      <w:r w:rsidRPr="00F36E49">
        <w:rPr>
          <w:sz w:val="24"/>
          <w:szCs w:val="24"/>
        </w:rPr>
        <w:t>Identifies general milestones for project management, including training, expanded system functionality, etc</w:t>
      </w:r>
      <w:r w:rsidR="00E72D21">
        <w:rPr>
          <w:sz w:val="24"/>
          <w:szCs w:val="24"/>
        </w:rPr>
        <w:t>;</w:t>
      </w:r>
    </w:p>
    <w:p w14:paraId="042B0EA4" w14:textId="71FE23E2" w:rsidR="00617C14" w:rsidRPr="00F36E49" w:rsidRDefault="00617C14" w:rsidP="00F00EBE">
      <w:pPr>
        <w:pStyle w:val="ListParagraph"/>
        <w:numPr>
          <w:ilvl w:val="0"/>
          <w:numId w:val="10"/>
        </w:numPr>
        <w:ind w:left="360"/>
        <w:rPr>
          <w:sz w:val="24"/>
          <w:szCs w:val="24"/>
        </w:rPr>
      </w:pPr>
      <w:r w:rsidRPr="00F36E49">
        <w:rPr>
          <w:sz w:val="24"/>
          <w:szCs w:val="24"/>
        </w:rPr>
        <w:t xml:space="preserve">Ensures the HMIS generates other client served, utilization summary, and demographic reports both at the system and program levels for purposes of understanding the nature and extent of homelessness in the </w:t>
      </w:r>
      <w:r w:rsidR="00A176A5">
        <w:rPr>
          <w:sz w:val="24"/>
          <w:szCs w:val="24"/>
        </w:rPr>
        <w:t>MCoC</w:t>
      </w:r>
      <w:r w:rsidR="00E72D21">
        <w:rPr>
          <w:sz w:val="24"/>
          <w:szCs w:val="24"/>
        </w:rPr>
        <w:t>;</w:t>
      </w:r>
    </w:p>
    <w:p w14:paraId="02DD6274" w14:textId="3DB3978D" w:rsidR="00617C14" w:rsidRPr="00F36E49" w:rsidRDefault="00617C14" w:rsidP="00F00EBE">
      <w:pPr>
        <w:pStyle w:val="ListParagraph"/>
        <w:numPr>
          <w:ilvl w:val="0"/>
          <w:numId w:val="10"/>
        </w:numPr>
        <w:ind w:left="360"/>
        <w:rPr>
          <w:sz w:val="24"/>
          <w:szCs w:val="24"/>
        </w:rPr>
      </w:pPr>
      <w:r w:rsidRPr="00F36E49">
        <w:rPr>
          <w:sz w:val="24"/>
          <w:szCs w:val="24"/>
        </w:rPr>
        <w:t>Regularly monitors the HMIS Lead/Grantee on adherence to the agreement</w:t>
      </w:r>
      <w:r w:rsidR="00E72D21">
        <w:rPr>
          <w:sz w:val="24"/>
          <w:szCs w:val="24"/>
        </w:rPr>
        <w:t>;</w:t>
      </w:r>
    </w:p>
    <w:p w14:paraId="0216AA73" w14:textId="2BE922A7" w:rsidR="00617C14" w:rsidRPr="00F36E49" w:rsidRDefault="00617C14" w:rsidP="00F00EBE">
      <w:pPr>
        <w:pStyle w:val="ListParagraph"/>
        <w:numPr>
          <w:ilvl w:val="0"/>
          <w:numId w:val="10"/>
        </w:numPr>
        <w:ind w:left="360"/>
        <w:rPr>
          <w:sz w:val="24"/>
          <w:szCs w:val="24"/>
        </w:rPr>
      </w:pPr>
      <w:r w:rsidRPr="00F36E49">
        <w:rPr>
          <w:sz w:val="24"/>
          <w:szCs w:val="24"/>
        </w:rPr>
        <w:t xml:space="preserve">Ensures membership of the </w:t>
      </w:r>
      <w:r w:rsidR="00A176A5">
        <w:rPr>
          <w:sz w:val="24"/>
          <w:szCs w:val="24"/>
        </w:rPr>
        <w:t xml:space="preserve">Maine </w:t>
      </w:r>
      <w:r w:rsidRPr="00F36E49">
        <w:rPr>
          <w:sz w:val="24"/>
          <w:szCs w:val="24"/>
        </w:rPr>
        <w:t xml:space="preserve">HMIS </w:t>
      </w:r>
      <w:r w:rsidR="00A176A5">
        <w:rPr>
          <w:sz w:val="24"/>
          <w:szCs w:val="24"/>
        </w:rPr>
        <w:t>Data Committee</w:t>
      </w:r>
      <w:r w:rsidRPr="00F36E49">
        <w:rPr>
          <w:sz w:val="24"/>
          <w:szCs w:val="24"/>
        </w:rPr>
        <w:t xml:space="preserve"> is inclusive of decision makers representing the </w:t>
      </w:r>
      <w:r w:rsidR="00A176A5">
        <w:rPr>
          <w:sz w:val="24"/>
          <w:szCs w:val="24"/>
        </w:rPr>
        <w:t>MCoC</w:t>
      </w:r>
      <w:r w:rsidR="00E72D21">
        <w:rPr>
          <w:sz w:val="24"/>
          <w:szCs w:val="24"/>
        </w:rPr>
        <w:t>;</w:t>
      </w:r>
    </w:p>
    <w:p w14:paraId="3A95BAFF" w14:textId="0A06C468" w:rsidR="00617C14" w:rsidRPr="00F36E49" w:rsidRDefault="00617C14" w:rsidP="00F00EBE">
      <w:pPr>
        <w:pStyle w:val="ListParagraph"/>
        <w:numPr>
          <w:ilvl w:val="0"/>
          <w:numId w:val="10"/>
        </w:numPr>
        <w:ind w:left="360"/>
        <w:rPr>
          <w:sz w:val="24"/>
          <w:szCs w:val="24"/>
        </w:rPr>
      </w:pPr>
      <w:r w:rsidRPr="00F36E49">
        <w:rPr>
          <w:sz w:val="24"/>
          <w:szCs w:val="24"/>
        </w:rPr>
        <w:t xml:space="preserve">Ensures that the HMIS is managed in accordance to </w:t>
      </w:r>
      <w:r w:rsidR="00A176A5">
        <w:rPr>
          <w:sz w:val="24"/>
          <w:szCs w:val="24"/>
        </w:rPr>
        <w:t>MCoC</w:t>
      </w:r>
      <w:r w:rsidRPr="00F36E49">
        <w:rPr>
          <w:sz w:val="24"/>
          <w:szCs w:val="24"/>
        </w:rPr>
        <w:t xml:space="preserve"> policies, procedures, and goals</w:t>
      </w:r>
      <w:r w:rsidR="00E72D21">
        <w:rPr>
          <w:sz w:val="24"/>
          <w:szCs w:val="24"/>
        </w:rPr>
        <w:t>;</w:t>
      </w:r>
    </w:p>
    <w:p w14:paraId="1D33A279" w14:textId="2371C4B6" w:rsidR="00617C14" w:rsidRPr="00F36E49" w:rsidRDefault="00617C14" w:rsidP="00F00EBE">
      <w:pPr>
        <w:pStyle w:val="ListParagraph"/>
        <w:numPr>
          <w:ilvl w:val="0"/>
          <w:numId w:val="10"/>
        </w:numPr>
        <w:ind w:left="360"/>
        <w:rPr>
          <w:sz w:val="24"/>
          <w:szCs w:val="24"/>
        </w:rPr>
      </w:pPr>
      <w:r w:rsidRPr="00F36E49">
        <w:rPr>
          <w:sz w:val="24"/>
          <w:szCs w:val="24"/>
        </w:rPr>
        <w:t>Regularly monitors program and agency-level participation in HMIS</w:t>
      </w:r>
      <w:r w:rsidR="003E0584">
        <w:rPr>
          <w:sz w:val="24"/>
          <w:szCs w:val="24"/>
        </w:rPr>
        <w:t>;</w:t>
      </w:r>
    </w:p>
    <w:p w14:paraId="60ECC5FC" w14:textId="4634CC7D" w:rsidR="00617C14" w:rsidRPr="00F36E49" w:rsidRDefault="00617C14" w:rsidP="00F00EBE">
      <w:pPr>
        <w:pStyle w:val="ListParagraph"/>
        <w:numPr>
          <w:ilvl w:val="0"/>
          <w:numId w:val="10"/>
        </w:numPr>
        <w:ind w:left="360"/>
        <w:rPr>
          <w:sz w:val="24"/>
          <w:szCs w:val="24"/>
        </w:rPr>
      </w:pPr>
      <w:r w:rsidRPr="00F36E49">
        <w:rPr>
          <w:sz w:val="24"/>
          <w:szCs w:val="24"/>
        </w:rPr>
        <w:t xml:space="preserve">Ensures participation in the NOFA (Notice of Funding Availability), </w:t>
      </w:r>
      <w:r w:rsidR="00A22023">
        <w:rPr>
          <w:sz w:val="24"/>
          <w:szCs w:val="24"/>
        </w:rPr>
        <w:t>LSA</w:t>
      </w:r>
      <w:r w:rsidR="00A22023" w:rsidRPr="00F36E49">
        <w:rPr>
          <w:sz w:val="24"/>
          <w:szCs w:val="24"/>
        </w:rPr>
        <w:t xml:space="preserve"> </w:t>
      </w:r>
      <w:r w:rsidRPr="00F36E49">
        <w:rPr>
          <w:sz w:val="24"/>
          <w:szCs w:val="24"/>
        </w:rPr>
        <w:t>(</w:t>
      </w:r>
      <w:r w:rsidR="00A22023">
        <w:rPr>
          <w:sz w:val="24"/>
          <w:szCs w:val="24"/>
        </w:rPr>
        <w:t>Longitudinal System Analysis</w:t>
      </w:r>
      <w:r w:rsidRPr="00F36E49">
        <w:rPr>
          <w:sz w:val="24"/>
          <w:szCs w:val="24"/>
        </w:rPr>
        <w:t>), PIT, and HIC (Housing Inventory Chart)</w:t>
      </w:r>
      <w:r w:rsidR="00E72D21">
        <w:rPr>
          <w:sz w:val="24"/>
          <w:szCs w:val="24"/>
        </w:rPr>
        <w:t>;</w:t>
      </w:r>
    </w:p>
    <w:p w14:paraId="76744011" w14:textId="7295B225" w:rsidR="00617C14" w:rsidRPr="00F36E49" w:rsidRDefault="00617C14" w:rsidP="00F00EBE">
      <w:pPr>
        <w:pStyle w:val="ListParagraph"/>
        <w:numPr>
          <w:ilvl w:val="0"/>
          <w:numId w:val="10"/>
        </w:numPr>
        <w:ind w:left="360"/>
        <w:rPr>
          <w:sz w:val="24"/>
          <w:szCs w:val="24"/>
        </w:rPr>
      </w:pPr>
      <w:r w:rsidRPr="00F36E49">
        <w:rPr>
          <w:sz w:val="24"/>
          <w:szCs w:val="24"/>
        </w:rPr>
        <w:t>Develops and enforces community level data quality plan and standards</w:t>
      </w:r>
      <w:r w:rsidR="00E72D21">
        <w:rPr>
          <w:sz w:val="24"/>
          <w:szCs w:val="24"/>
        </w:rPr>
        <w:t>;</w:t>
      </w:r>
    </w:p>
    <w:p w14:paraId="64CABF1D" w14:textId="73E0345E" w:rsidR="00617C14" w:rsidRPr="00F36E49" w:rsidRDefault="00617C14" w:rsidP="00F00EBE">
      <w:pPr>
        <w:pStyle w:val="ListParagraph"/>
        <w:numPr>
          <w:ilvl w:val="0"/>
          <w:numId w:val="10"/>
        </w:numPr>
        <w:ind w:left="360"/>
        <w:rPr>
          <w:sz w:val="24"/>
          <w:szCs w:val="24"/>
        </w:rPr>
      </w:pPr>
      <w:r w:rsidRPr="00F36E49">
        <w:rPr>
          <w:sz w:val="24"/>
          <w:szCs w:val="24"/>
        </w:rPr>
        <w:t>Ensures the collection of each data variable and corresponding response categori</w:t>
      </w:r>
      <w:r w:rsidR="001C4860" w:rsidRPr="00F36E49">
        <w:rPr>
          <w:sz w:val="24"/>
          <w:szCs w:val="24"/>
        </w:rPr>
        <w:t>es on all clients served by HUD</w:t>
      </w:r>
      <w:r w:rsidRPr="00F36E49">
        <w:rPr>
          <w:sz w:val="24"/>
          <w:szCs w:val="24"/>
        </w:rPr>
        <w:t>,</w:t>
      </w:r>
      <w:r w:rsidR="001C4860" w:rsidRPr="00F36E49">
        <w:rPr>
          <w:sz w:val="24"/>
          <w:szCs w:val="24"/>
        </w:rPr>
        <w:t xml:space="preserve"> </w:t>
      </w:r>
      <w:r w:rsidRPr="00F36E49">
        <w:rPr>
          <w:sz w:val="24"/>
          <w:szCs w:val="24"/>
        </w:rPr>
        <w:t>other federally funded partners, the State of ME, and non-funded participating projects</w:t>
      </w:r>
      <w:r w:rsidR="00E72D21">
        <w:rPr>
          <w:sz w:val="24"/>
          <w:szCs w:val="24"/>
        </w:rPr>
        <w:t>;</w:t>
      </w:r>
      <w:r w:rsidRPr="00F36E49">
        <w:rPr>
          <w:sz w:val="24"/>
          <w:szCs w:val="24"/>
        </w:rPr>
        <w:t xml:space="preserve"> </w:t>
      </w:r>
    </w:p>
    <w:p w14:paraId="5112ADF3" w14:textId="7B45EEF5" w:rsidR="00617C14" w:rsidRPr="00F36E49" w:rsidRDefault="00617C14" w:rsidP="00F00EBE">
      <w:pPr>
        <w:pStyle w:val="ListParagraph"/>
        <w:numPr>
          <w:ilvl w:val="0"/>
          <w:numId w:val="10"/>
        </w:numPr>
        <w:ind w:left="360"/>
        <w:rPr>
          <w:sz w:val="24"/>
          <w:szCs w:val="24"/>
        </w:rPr>
      </w:pPr>
      <w:r w:rsidRPr="00F36E49">
        <w:rPr>
          <w:sz w:val="24"/>
          <w:szCs w:val="24"/>
        </w:rPr>
        <w:t>Ensures the collection of each data variable and corresponding response categories specific to their program type on all clients served by HUD, other federally funded partners, the State of ME, and non-funded participating programs</w:t>
      </w:r>
      <w:r w:rsidR="00E72D21">
        <w:rPr>
          <w:sz w:val="24"/>
          <w:szCs w:val="24"/>
        </w:rPr>
        <w:t>;</w:t>
      </w:r>
    </w:p>
    <w:p w14:paraId="54A82B21" w14:textId="44ED341A" w:rsidR="00617C14" w:rsidRPr="00F36E49" w:rsidRDefault="00617C14" w:rsidP="00F00EBE">
      <w:pPr>
        <w:pStyle w:val="ListParagraph"/>
        <w:numPr>
          <w:ilvl w:val="0"/>
          <w:numId w:val="10"/>
        </w:numPr>
        <w:ind w:left="360"/>
        <w:rPr>
          <w:sz w:val="24"/>
          <w:szCs w:val="24"/>
        </w:rPr>
      </w:pPr>
      <w:r w:rsidRPr="00F36E49">
        <w:rPr>
          <w:sz w:val="24"/>
          <w:szCs w:val="24"/>
        </w:rPr>
        <w:t>Regularly reviews data quality reports at community planning level on data entry completion, consistency with program model, and timeliness as compared to the community data quality standards</w:t>
      </w:r>
      <w:r w:rsidR="00E72D21">
        <w:rPr>
          <w:sz w:val="24"/>
          <w:szCs w:val="24"/>
        </w:rPr>
        <w:t>;</w:t>
      </w:r>
    </w:p>
    <w:p w14:paraId="528B6163" w14:textId="5AF4901A" w:rsidR="00617C14" w:rsidRPr="00F36E49" w:rsidRDefault="00617C14" w:rsidP="00F00EBE">
      <w:pPr>
        <w:pStyle w:val="ListParagraph"/>
        <w:numPr>
          <w:ilvl w:val="0"/>
          <w:numId w:val="10"/>
        </w:numPr>
        <w:ind w:left="360"/>
        <w:rPr>
          <w:sz w:val="24"/>
          <w:szCs w:val="24"/>
        </w:rPr>
      </w:pPr>
      <w:r w:rsidRPr="00F36E49">
        <w:rPr>
          <w:sz w:val="24"/>
          <w:szCs w:val="24"/>
        </w:rPr>
        <w:t>Provides training and regularly reviews the progress of the Community Planning Goals and Objectives</w:t>
      </w:r>
      <w:r w:rsidR="00E72D21">
        <w:rPr>
          <w:sz w:val="24"/>
          <w:szCs w:val="24"/>
        </w:rPr>
        <w:t>;</w:t>
      </w:r>
    </w:p>
    <w:p w14:paraId="4823E8FB" w14:textId="73491A4C" w:rsidR="00617C14" w:rsidRPr="00F36E49" w:rsidRDefault="00617C14" w:rsidP="00F00EBE">
      <w:pPr>
        <w:pStyle w:val="ListParagraph"/>
        <w:numPr>
          <w:ilvl w:val="0"/>
          <w:numId w:val="10"/>
        </w:numPr>
        <w:ind w:left="360"/>
        <w:rPr>
          <w:sz w:val="24"/>
          <w:szCs w:val="24"/>
        </w:rPr>
      </w:pPr>
      <w:r w:rsidRPr="00F36E49">
        <w:rPr>
          <w:sz w:val="24"/>
          <w:szCs w:val="24"/>
        </w:rPr>
        <w:t>Ensures the HMIS Lead has adopted a drug-free workplace policy.  The policy is posted and available for review</w:t>
      </w:r>
      <w:r w:rsidR="00E72D21">
        <w:rPr>
          <w:sz w:val="24"/>
          <w:szCs w:val="24"/>
        </w:rPr>
        <w:t>;</w:t>
      </w:r>
    </w:p>
    <w:p w14:paraId="24ADD31B" w14:textId="5682C22E" w:rsidR="00617C14" w:rsidRPr="00F36E49" w:rsidRDefault="00617C14" w:rsidP="00F00EBE">
      <w:pPr>
        <w:pStyle w:val="ListParagraph"/>
        <w:numPr>
          <w:ilvl w:val="0"/>
          <w:numId w:val="10"/>
        </w:numPr>
        <w:ind w:left="360"/>
        <w:rPr>
          <w:sz w:val="24"/>
          <w:szCs w:val="24"/>
        </w:rPr>
      </w:pPr>
      <w:r w:rsidRPr="00F36E49">
        <w:rPr>
          <w:sz w:val="24"/>
          <w:szCs w:val="24"/>
        </w:rPr>
        <w:t>Participation can include but is not limited to Advisory Council leadership, advisory committees, staff positions, and sub-committee positions</w:t>
      </w:r>
      <w:r w:rsidR="00E72D21">
        <w:rPr>
          <w:sz w:val="24"/>
          <w:szCs w:val="24"/>
        </w:rPr>
        <w:t>;</w:t>
      </w:r>
    </w:p>
    <w:p w14:paraId="3B887831" w14:textId="71604031" w:rsidR="00617C14" w:rsidRPr="00F36E49" w:rsidRDefault="00617C14" w:rsidP="00F00EBE">
      <w:pPr>
        <w:pStyle w:val="ListParagraph"/>
        <w:numPr>
          <w:ilvl w:val="0"/>
          <w:numId w:val="10"/>
        </w:numPr>
        <w:ind w:left="360"/>
        <w:rPr>
          <w:sz w:val="24"/>
          <w:szCs w:val="24"/>
        </w:rPr>
      </w:pPr>
      <w:r w:rsidRPr="00F36E49">
        <w:rPr>
          <w:sz w:val="24"/>
          <w:szCs w:val="24"/>
        </w:rPr>
        <w:t>The HMIS Grantee has adopted a conflict of interest policy for board members, staff, and volunteers</w:t>
      </w:r>
      <w:r w:rsidR="00E72D21">
        <w:rPr>
          <w:sz w:val="24"/>
          <w:szCs w:val="24"/>
        </w:rPr>
        <w:t>;</w:t>
      </w:r>
    </w:p>
    <w:p w14:paraId="5A060B1B" w14:textId="100D87F7" w:rsidR="00102DD4" w:rsidRPr="00F36E49" w:rsidRDefault="00617C14" w:rsidP="00F00EBE">
      <w:pPr>
        <w:pStyle w:val="ListParagraph"/>
        <w:numPr>
          <w:ilvl w:val="0"/>
          <w:numId w:val="10"/>
        </w:numPr>
        <w:ind w:left="360"/>
        <w:rPr>
          <w:sz w:val="24"/>
          <w:szCs w:val="24"/>
        </w:rPr>
      </w:pPr>
      <w:r w:rsidRPr="00F36E49">
        <w:rPr>
          <w:sz w:val="24"/>
          <w:szCs w:val="24"/>
        </w:rPr>
        <w:t>The HMIS Grantee has adopted an equal opportunity and non-discrimination policy.</w:t>
      </w:r>
    </w:p>
    <w:p w14:paraId="4E1E6F37" w14:textId="183BA934" w:rsidR="00102DD4" w:rsidRPr="00B06197" w:rsidRDefault="001C24AC" w:rsidP="00102DD4">
      <w:pPr>
        <w:pStyle w:val="Heading3"/>
        <w:rPr>
          <w:rFonts w:asciiTheme="minorHAnsi" w:hAnsiTheme="minorHAnsi"/>
          <w:b w:val="0"/>
          <w:color w:val="0070C0"/>
          <w:sz w:val="28"/>
          <w:szCs w:val="28"/>
        </w:rPr>
      </w:pPr>
      <w:bookmarkStart w:id="4" w:name="_Toc16159686"/>
      <w:bookmarkStart w:id="5" w:name="_Toc16682003"/>
      <w:bookmarkEnd w:id="4"/>
      <w:r>
        <w:rPr>
          <w:rFonts w:asciiTheme="minorHAnsi" w:hAnsiTheme="minorHAnsi"/>
          <w:b w:val="0"/>
          <w:color w:val="0070C0"/>
          <w:sz w:val="28"/>
          <w:szCs w:val="28"/>
        </w:rPr>
        <w:lastRenderedPageBreak/>
        <w:t xml:space="preserve">Maine HMIS </w:t>
      </w:r>
      <w:r w:rsidR="00102DD4" w:rsidRPr="00B06197">
        <w:rPr>
          <w:rFonts w:asciiTheme="minorHAnsi" w:hAnsiTheme="minorHAnsi"/>
          <w:b w:val="0"/>
          <w:color w:val="0070C0"/>
          <w:sz w:val="28"/>
          <w:szCs w:val="28"/>
        </w:rPr>
        <w:t>Data Committee</w:t>
      </w:r>
      <w:bookmarkEnd w:id="5"/>
    </w:p>
    <w:p w14:paraId="331266E5" w14:textId="43697815" w:rsidR="00102DD4" w:rsidRPr="00F36E49" w:rsidRDefault="00102DD4" w:rsidP="00102DD4">
      <w:pPr>
        <w:rPr>
          <w:sz w:val="24"/>
          <w:szCs w:val="24"/>
        </w:rPr>
      </w:pPr>
      <w:r w:rsidRPr="00F36E49">
        <w:rPr>
          <w:sz w:val="24"/>
          <w:szCs w:val="24"/>
        </w:rPr>
        <w:t xml:space="preserve">The </w:t>
      </w:r>
      <w:r w:rsidR="001C24AC">
        <w:rPr>
          <w:sz w:val="24"/>
          <w:szCs w:val="24"/>
        </w:rPr>
        <w:t xml:space="preserve">Maine HMIS </w:t>
      </w:r>
      <w:r w:rsidRPr="00F36E49">
        <w:rPr>
          <w:sz w:val="24"/>
          <w:szCs w:val="24"/>
        </w:rPr>
        <w:t>Data Committee (Data Committee) is comprised of Participating Agencies, and the Lead Agency. The Data Committee reviews data analysis, systems mapping, the PIT, and other data-related issues and topics within the MCoC. The Data Committee also oversees the quality of the data that is put into HMIS and is responsible for developing and implementing an ongoing data quality plan.</w:t>
      </w:r>
    </w:p>
    <w:p w14:paraId="488EE17D" w14:textId="253396B2" w:rsidR="001C4860" w:rsidRPr="00F36E49" w:rsidRDefault="00102DD4" w:rsidP="00102DD4">
      <w:pPr>
        <w:rPr>
          <w:b/>
          <w:i/>
          <w:sz w:val="24"/>
          <w:szCs w:val="24"/>
        </w:rPr>
      </w:pPr>
      <w:r w:rsidRPr="00F36E49">
        <w:rPr>
          <w:b/>
          <w:i/>
          <w:sz w:val="24"/>
          <w:szCs w:val="24"/>
        </w:rPr>
        <w:t xml:space="preserve">Key </w:t>
      </w:r>
      <w:r w:rsidR="001C24AC">
        <w:rPr>
          <w:b/>
          <w:i/>
          <w:sz w:val="24"/>
          <w:szCs w:val="24"/>
        </w:rPr>
        <w:t xml:space="preserve">Maine HMIS </w:t>
      </w:r>
      <w:r w:rsidRPr="00F36E49">
        <w:rPr>
          <w:b/>
          <w:i/>
          <w:sz w:val="24"/>
          <w:szCs w:val="24"/>
        </w:rPr>
        <w:t>Data Committee responsibilities</w:t>
      </w:r>
      <w:r w:rsidR="001C24AC">
        <w:rPr>
          <w:b/>
          <w:i/>
          <w:sz w:val="24"/>
          <w:szCs w:val="24"/>
        </w:rPr>
        <w:t>,</w:t>
      </w:r>
      <w:r w:rsidRPr="00F36E49">
        <w:rPr>
          <w:b/>
          <w:i/>
          <w:sz w:val="24"/>
          <w:szCs w:val="24"/>
        </w:rPr>
        <w:t xml:space="preserve"> </w:t>
      </w:r>
      <w:r w:rsidR="001C4860" w:rsidRPr="00F36E49">
        <w:rPr>
          <w:b/>
          <w:i/>
          <w:sz w:val="24"/>
          <w:szCs w:val="24"/>
        </w:rPr>
        <w:t>as detailed in the Main</w:t>
      </w:r>
      <w:r w:rsidR="003C1230" w:rsidRPr="00F36E49">
        <w:rPr>
          <w:b/>
          <w:i/>
          <w:sz w:val="24"/>
          <w:szCs w:val="24"/>
        </w:rPr>
        <w:t>e HMIS Governance Model</w:t>
      </w:r>
      <w:r w:rsidR="001C24AC">
        <w:rPr>
          <w:b/>
          <w:i/>
          <w:sz w:val="24"/>
          <w:szCs w:val="24"/>
        </w:rPr>
        <w:t>,</w:t>
      </w:r>
      <w:r w:rsidR="003C1230" w:rsidRPr="00F36E49">
        <w:rPr>
          <w:b/>
          <w:i/>
          <w:sz w:val="24"/>
          <w:szCs w:val="24"/>
        </w:rPr>
        <w:t xml:space="preserve"> include</w:t>
      </w:r>
      <w:r w:rsidR="001C24AC">
        <w:rPr>
          <w:b/>
          <w:i/>
          <w:sz w:val="24"/>
          <w:szCs w:val="24"/>
        </w:rPr>
        <w:t>:</w:t>
      </w:r>
    </w:p>
    <w:p w14:paraId="78CB34FD" w14:textId="15B3AA28" w:rsidR="001C4860" w:rsidRPr="00F36E49" w:rsidRDefault="00102DD4" w:rsidP="003C4CD1">
      <w:pPr>
        <w:pStyle w:val="ListParagraph"/>
        <w:numPr>
          <w:ilvl w:val="0"/>
          <w:numId w:val="18"/>
        </w:numPr>
        <w:rPr>
          <w:sz w:val="24"/>
          <w:szCs w:val="24"/>
        </w:rPr>
      </w:pPr>
      <w:r w:rsidRPr="00F36E49">
        <w:rPr>
          <w:sz w:val="24"/>
          <w:szCs w:val="24"/>
        </w:rPr>
        <w:t>Coordinate</w:t>
      </w:r>
      <w:r w:rsidR="001C4860" w:rsidRPr="00F36E49">
        <w:rPr>
          <w:sz w:val="24"/>
          <w:szCs w:val="24"/>
        </w:rPr>
        <w:t xml:space="preserve"> the resolution of data issues;</w:t>
      </w:r>
    </w:p>
    <w:p w14:paraId="328CD3AF" w14:textId="5BE01037" w:rsidR="001C4860" w:rsidRPr="00F36E49" w:rsidRDefault="00102DD4" w:rsidP="003C4CD1">
      <w:pPr>
        <w:pStyle w:val="ListParagraph"/>
        <w:numPr>
          <w:ilvl w:val="0"/>
          <w:numId w:val="18"/>
        </w:numPr>
        <w:rPr>
          <w:sz w:val="24"/>
          <w:szCs w:val="24"/>
        </w:rPr>
      </w:pPr>
      <w:r w:rsidRPr="00F36E49">
        <w:rPr>
          <w:sz w:val="24"/>
          <w:szCs w:val="24"/>
        </w:rPr>
        <w:t>Recommend community level da</w:t>
      </w:r>
      <w:r w:rsidR="001C4860" w:rsidRPr="00F36E49">
        <w:rPr>
          <w:sz w:val="24"/>
          <w:szCs w:val="24"/>
        </w:rPr>
        <w:t>ta quality plans and standards;</w:t>
      </w:r>
    </w:p>
    <w:p w14:paraId="565A55A4" w14:textId="3D59D696" w:rsidR="001C4860" w:rsidRPr="00F36E49" w:rsidRDefault="00102DD4" w:rsidP="003C4CD1">
      <w:pPr>
        <w:pStyle w:val="ListParagraph"/>
        <w:numPr>
          <w:ilvl w:val="0"/>
          <w:numId w:val="18"/>
        </w:numPr>
        <w:rPr>
          <w:sz w:val="24"/>
          <w:szCs w:val="24"/>
        </w:rPr>
      </w:pPr>
      <w:r w:rsidRPr="00F36E49">
        <w:rPr>
          <w:sz w:val="24"/>
          <w:szCs w:val="24"/>
        </w:rPr>
        <w:t>Recommends policy and procedures for Maine HMIS as it relates to the data, including software application, data elements to be collected, an</w:t>
      </w:r>
      <w:r w:rsidR="001C4860" w:rsidRPr="00F36E49">
        <w:rPr>
          <w:sz w:val="24"/>
          <w:szCs w:val="24"/>
        </w:rPr>
        <w:t>d intervals for data gathering;</w:t>
      </w:r>
    </w:p>
    <w:p w14:paraId="2E424779" w14:textId="198C2618" w:rsidR="001C4860" w:rsidRPr="00F36E49" w:rsidRDefault="00102DD4" w:rsidP="003C4CD1">
      <w:pPr>
        <w:pStyle w:val="ListParagraph"/>
        <w:numPr>
          <w:ilvl w:val="0"/>
          <w:numId w:val="18"/>
        </w:numPr>
        <w:rPr>
          <w:sz w:val="24"/>
          <w:szCs w:val="24"/>
        </w:rPr>
      </w:pPr>
      <w:r w:rsidRPr="00F36E49">
        <w:rPr>
          <w:sz w:val="24"/>
          <w:szCs w:val="24"/>
        </w:rPr>
        <w:t xml:space="preserve">Consider the effectiveness, and what improvements can </w:t>
      </w:r>
      <w:r w:rsidR="001C4860" w:rsidRPr="00F36E49">
        <w:rPr>
          <w:sz w:val="24"/>
          <w:szCs w:val="24"/>
        </w:rPr>
        <w:t>be made, to the intake process;</w:t>
      </w:r>
    </w:p>
    <w:p w14:paraId="7E6D7678" w14:textId="7E8DE7D4" w:rsidR="001C4860" w:rsidRPr="00F36E49" w:rsidRDefault="00102DD4" w:rsidP="003C4CD1">
      <w:pPr>
        <w:pStyle w:val="ListParagraph"/>
        <w:numPr>
          <w:ilvl w:val="0"/>
          <w:numId w:val="18"/>
        </w:numPr>
        <w:rPr>
          <w:sz w:val="24"/>
          <w:szCs w:val="24"/>
        </w:rPr>
      </w:pPr>
      <w:r w:rsidRPr="00F36E49">
        <w:rPr>
          <w:sz w:val="24"/>
          <w:szCs w:val="24"/>
        </w:rPr>
        <w:t xml:space="preserve">Work with Participating Agencies to identify training needs to improve </w:t>
      </w:r>
      <w:r w:rsidR="001C4860" w:rsidRPr="00F36E49">
        <w:rPr>
          <w:sz w:val="24"/>
          <w:szCs w:val="24"/>
        </w:rPr>
        <w:t>data quality;</w:t>
      </w:r>
    </w:p>
    <w:p w14:paraId="3FBCC107" w14:textId="62D76576" w:rsidR="001C4860" w:rsidRPr="00F36E49" w:rsidRDefault="00102DD4" w:rsidP="003C4CD1">
      <w:pPr>
        <w:pStyle w:val="ListParagraph"/>
        <w:numPr>
          <w:ilvl w:val="0"/>
          <w:numId w:val="18"/>
        </w:numPr>
        <w:rPr>
          <w:sz w:val="24"/>
          <w:szCs w:val="24"/>
        </w:rPr>
      </w:pPr>
      <w:r w:rsidRPr="00F36E49">
        <w:rPr>
          <w:sz w:val="24"/>
          <w:szCs w:val="24"/>
        </w:rPr>
        <w:t>Review Participating Agency data quality reports for compliance wi</w:t>
      </w:r>
      <w:r w:rsidR="001C4860" w:rsidRPr="00F36E49">
        <w:rPr>
          <w:sz w:val="24"/>
          <w:szCs w:val="24"/>
        </w:rPr>
        <w:t>th the data quality benchmarks;</w:t>
      </w:r>
    </w:p>
    <w:p w14:paraId="3941A21F" w14:textId="0A6548A3" w:rsidR="00102DD4" w:rsidRDefault="00102DD4" w:rsidP="003C4CD1">
      <w:pPr>
        <w:pStyle w:val="ListParagraph"/>
        <w:numPr>
          <w:ilvl w:val="0"/>
          <w:numId w:val="18"/>
        </w:numPr>
        <w:rPr>
          <w:sz w:val="24"/>
          <w:szCs w:val="24"/>
        </w:rPr>
      </w:pPr>
      <w:r w:rsidRPr="00F36E49">
        <w:rPr>
          <w:sz w:val="24"/>
          <w:szCs w:val="24"/>
        </w:rPr>
        <w:t xml:space="preserve">And provides regular data quality reports to the </w:t>
      </w:r>
      <w:r w:rsidR="00A176A5">
        <w:rPr>
          <w:sz w:val="24"/>
          <w:szCs w:val="24"/>
        </w:rPr>
        <w:t>MCoC</w:t>
      </w:r>
      <w:r w:rsidRPr="00F36E49">
        <w:rPr>
          <w:sz w:val="24"/>
          <w:szCs w:val="24"/>
        </w:rPr>
        <w:t xml:space="preserve"> Board on the quality of the MCoC’s data</w:t>
      </w:r>
      <w:r w:rsidR="003A38F1">
        <w:rPr>
          <w:sz w:val="24"/>
          <w:szCs w:val="24"/>
        </w:rPr>
        <w:t>;</w:t>
      </w:r>
    </w:p>
    <w:p w14:paraId="5CACFDC1" w14:textId="77777777" w:rsidR="001C24AC" w:rsidRPr="00F36E49" w:rsidRDefault="001C24AC" w:rsidP="001C24AC">
      <w:pPr>
        <w:pStyle w:val="ListParagraph"/>
        <w:numPr>
          <w:ilvl w:val="0"/>
          <w:numId w:val="18"/>
        </w:numPr>
        <w:rPr>
          <w:sz w:val="24"/>
          <w:szCs w:val="24"/>
        </w:rPr>
      </w:pPr>
      <w:r w:rsidRPr="00F36E49">
        <w:rPr>
          <w:sz w:val="24"/>
          <w:szCs w:val="24"/>
        </w:rPr>
        <w:t xml:space="preserve">Ensures that activities related to HMIS growth and use are developed, reviewed regularly, and are in accordance with the </w:t>
      </w:r>
      <w:r>
        <w:rPr>
          <w:sz w:val="24"/>
          <w:szCs w:val="24"/>
        </w:rPr>
        <w:t>MCoC</w:t>
      </w:r>
      <w:r w:rsidRPr="00F36E49">
        <w:rPr>
          <w:sz w:val="24"/>
          <w:szCs w:val="24"/>
        </w:rPr>
        <w:t>'s goals;</w:t>
      </w:r>
    </w:p>
    <w:p w14:paraId="738FC8CD" w14:textId="77777777" w:rsidR="001C24AC" w:rsidRPr="00F36E49" w:rsidRDefault="001C24AC" w:rsidP="001C24AC">
      <w:pPr>
        <w:pStyle w:val="ListParagraph"/>
        <w:numPr>
          <w:ilvl w:val="0"/>
          <w:numId w:val="18"/>
        </w:numPr>
        <w:rPr>
          <w:sz w:val="24"/>
          <w:szCs w:val="24"/>
        </w:rPr>
      </w:pPr>
      <w:r w:rsidRPr="00F36E49">
        <w:rPr>
          <w:sz w:val="24"/>
          <w:szCs w:val="24"/>
        </w:rPr>
        <w:t>Identifies general milestones for project management, including training, expanded system functionality, etc.;</w:t>
      </w:r>
    </w:p>
    <w:p w14:paraId="6E174BB1" w14:textId="77777777" w:rsidR="001C24AC" w:rsidRPr="00F36E49" w:rsidRDefault="001C24AC" w:rsidP="001C24AC">
      <w:pPr>
        <w:pStyle w:val="ListParagraph"/>
        <w:numPr>
          <w:ilvl w:val="0"/>
          <w:numId w:val="18"/>
        </w:numPr>
        <w:rPr>
          <w:sz w:val="24"/>
          <w:szCs w:val="24"/>
        </w:rPr>
      </w:pPr>
      <w:r w:rsidRPr="00F36E49">
        <w:rPr>
          <w:sz w:val="24"/>
          <w:szCs w:val="24"/>
        </w:rPr>
        <w:t>Ensures a</w:t>
      </w:r>
      <w:r>
        <w:rPr>
          <w:sz w:val="24"/>
          <w:szCs w:val="24"/>
        </w:rPr>
        <w:t>n</w:t>
      </w:r>
      <w:r w:rsidRPr="00F36E49">
        <w:rPr>
          <w:sz w:val="24"/>
          <w:szCs w:val="24"/>
        </w:rPr>
        <w:t xml:space="preserve"> HMIS </w:t>
      </w:r>
      <w:r>
        <w:rPr>
          <w:sz w:val="24"/>
          <w:szCs w:val="24"/>
        </w:rPr>
        <w:t>G</w:t>
      </w:r>
      <w:r w:rsidRPr="00F36E49">
        <w:rPr>
          <w:sz w:val="24"/>
          <w:szCs w:val="24"/>
        </w:rPr>
        <w:t xml:space="preserve">overnance </w:t>
      </w:r>
      <w:r>
        <w:rPr>
          <w:sz w:val="24"/>
          <w:szCs w:val="24"/>
        </w:rPr>
        <w:t>M</w:t>
      </w:r>
      <w:r w:rsidRPr="00F36E49">
        <w:rPr>
          <w:sz w:val="24"/>
          <w:szCs w:val="24"/>
        </w:rPr>
        <w:t>odel is developed and formally documented between the HMIS Lead Agency/grantee and the community planning body(ies).  Ensures that a formal agreement that outlines management processes, responsibilities, decision-making structures, and oversight of the HMIS projects has been executed;</w:t>
      </w:r>
    </w:p>
    <w:p w14:paraId="0EBFC2CF" w14:textId="77777777" w:rsidR="001C24AC" w:rsidRPr="00F36E49" w:rsidRDefault="001C24AC" w:rsidP="001C24AC">
      <w:pPr>
        <w:pStyle w:val="ListParagraph"/>
        <w:numPr>
          <w:ilvl w:val="0"/>
          <w:numId w:val="18"/>
        </w:numPr>
        <w:rPr>
          <w:sz w:val="24"/>
          <w:szCs w:val="24"/>
        </w:rPr>
      </w:pPr>
      <w:r w:rsidRPr="00F36E49">
        <w:rPr>
          <w:sz w:val="24"/>
          <w:szCs w:val="24"/>
        </w:rPr>
        <w:t>Manages and maintains mechanisms for soliciting, collecting, and analyzing feedback from end users, program managers, agency executive directors, and homeless persons.  Feedback includes impressions of operational milestones and progress, system functionality, and general HMIS operations.  Examples of feedback include satisfaction surveys, questionnaires, and focus groups;</w:t>
      </w:r>
    </w:p>
    <w:p w14:paraId="6DA13C43" w14:textId="77777777" w:rsidR="001C24AC" w:rsidRPr="00F36E49" w:rsidRDefault="001C24AC" w:rsidP="001C24AC">
      <w:pPr>
        <w:pStyle w:val="ListParagraph"/>
        <w:numPr>
          <w:ilvl w:val="0"/>
          <w:numId w:val="18"/>
        </w:numPr>
        <w:rPr>
          <w:sz w:val="24"/>
          <w:szCs w:val="24"/>
        </w:rPr>
      </w:pPr>
      <w:r w:rsidRPr="00F36E49">
        <w:rPr>
          <w:sz w:val="24"/>
          <w:szCs w:val="24"/>
        </w:rPr>
        <w:t xml:space="preserve">Ensures that the HMIS is managed in accordance to </w:t>
      </w:r>
      <w:r>
        <w:rPr>
          <w:sz w:val="24"/>
          <w:szCs w:val="24"/>
        </w:rPr>
        <w:t>MCoC</w:t>
      </w:r>
      <w:r w:rsidRPr="00F36E49">
        <w:rPr>
          <w:sz w:val="24"/>
          <w:szCs w:val="24"/>
        </w:rPr>
        <w:t xml:space="preserve"> policies, procedures, and goals;</w:t>
      </w:r>
    </w:p>
    <w:p w14:paraId="5D91D7F7" w14:textId="77777777" w:rsidR="001C24AC" w:rsidRPr="00F36E49" w:rsidRDefault="001C24AC" w:rsidP="001C24AC">
      <w:pPr>
        <w:pStyle w:val="ListParagraph"/>
        <w:numPr>
          <w:ilvl w:val="0"/>
          <w:numId w:val="18"/>
        </w:numPr>
        <w:rPr>
          <w:sz w:val="24"/>
          <w:szCs w:val="24"/>
        </w:rPr>
      </w:pPr>
      <w:r w:rsidRPr="00F36E49">
        <w:rPr>
          <w:sz w:val="24"/>
          <w:szCs w:val="24"/>
        </w:rPr>
        <w:t>Develops and enforces community level data quality plan and standards;</w:t>
      </w:r>
    </w:p>
    <w:p w14:paraId="3F1701DC" w14:textId="77777777" w:rsidR="001C24AC" w:rsidRPr="00F36E49" w:rsidRDefault="001C24AC" w:rsidP="001C24AC">
      <w:pPr>
        <w:pStyle w:val="ListParagraph"/>
        <w:numPr>
          <w:ilvl w:val="0"/>
          <w:numId w:val="18"/>
        </w:numPr>
        <w:rPr>
          <w:sz w:val="24"/>
          <w:szCs w:val="24"/>
        </w:rPr>
      </w:pPr>
      <w:r w:rsidRPr="00F36E49">
        <w:rPr>
          <w:sz w:val="24"/>
          <w:szCs w:val="24"/>
        </w:rPr>
        <w:t>Ensures the collection of each data variable and corresponding response categories on all clients served by HUD, other federally funded partners, the State of ME, and non-funded participating projects;</w:t>
      </w:r>
    </w:p>
    <w:p w14:paraId="70AF3AAC" w14:textId="77777777" w:rsidR="001C24AC" w:rsidRPr="00F36E49" w:rsidRDefault="001C24AC" w:rsidP="001C24AC">
      <w:pPr>
        <w:pStyle w:val="ListParagraph"/>
        <w:numPr>
          <w:ilvl w:val="0"/>
          <w:numId w:val="18"/>
        </w:numPr>
        <w:rPr>
          <w:sz w:val="24"/>
          <w:szCs w:val="24"/>
        </w:rPr>
      </w:pPr>
      <w:r w:rsidRPr="00F36E49">
        <w:rPr>
          <w:sz w:val="24"/>
          <w:szCs w:val="24"/>
        </w:rPr>
        <w:t>Ensures the collection of each data variable and corresponding response categories specific to their program type on all clients served by HUD, other federally funded partners, the State of ME, and non-funded participating programs;</w:t>
      </w:r>
    </w:p>
    <w:p w14:paraId="0D6ACBF4" w14:textId="77777777" w:rsidR="001C24AC" w:rsidRPr="00F36E49" w:rsidRDefault="001C24AC" w:rsidP="001C24AC">
      <w:pPr>
        <w:pStyle w:val="ListParagraph"/>
        <w:numPr>
          <w:ilvl w:val="0"/>
          <w:numId w:val="18"/>
        </w:numPr>
        <w:rPr>
          <w:sz w:val="24"/>
          <w:szCs w:val="24"/>
        </w:rPr>
      </w:pPr>
      <w:r w:rsidRPr="00F36E49">
        <w:rPr>
          <w:sz w:val="24"/>
          <w:szCs w:val="24"/>
        </w:rPr>
        <w:lastRenderedPageBreak/>
        <w:t>Regularly reviews data quality reports at community planning level on data entry completion, consistency with program model, and timeliness as compared to the community data quality standards;</w:t>
      </w:r>
    </w:p>
    <w:p w14:paraId="551EFFAB" w14:textId="77777777" w:rsidR="001C24AC" w:rsidRPr="00F36E49" w:rsidRDefault="001C24AC" w:rsidP="001C24AC">
      <w:pPr>
        <w:pStyle w:val="ListParagraph"/>
        <w:numPr>
          <w:ilvl w:val="0"/>
          <w:numId w:val="18"/>
        </w:numPr>
        <w:rPr>
          <w:sz w:val="24"/>
          <w:szCs w:val="24"/>
        </w:rPr>
      </w:pPr>
      <w:r w:rsidRPr="00F36E49">
        <w:rPr>
          <w:sz w:val="24"/>
          <w:szCs w:val="24"/>
        </w:rPr>
        <w:t xml:space="preserve">Provides training and guidance on business practices to support </w:t>
      </w:r>
      <w:r>
        <w:rPr>
          <w:sz w:val="24"/>
          <w:szCs w:val="24"/>
        </w:rPr>
        <w:t>MCoC</w:t>
      </w:r>
      <w:r w:rsidRPr="00F36E49">
        <w:rPr>
          <w:sz w:val="24"/>
          <w:szCs w:val="24"/>
        </w:rPr>
        <w:t xml:space="preserve"> and HMIS policies (</w:t>
      </w:r>
      <w:r>
        <w:rPr>
          <w:sz w:val="24"/>
          <w:szCs w:val="24"/>
        </w:rPr>
        <w:t>MCoC</w:t>
      </w:r>
      <w:r w:rsidRPr="00F36E49">
        <w:rPr>
          <w:sz w:val="24"/>
          <w:szCs w:val="24"/>
        </w:rPr>
        <w:t>-specific protocols, ethics, strategies for communication, etc.);</w:t>
      </w:r>
    </w:p>
    <w:p w14:paraId="21432D85" w14:textId="77777777" w:rsidR="001C24AC" w:rsidRPr="00F36E49" w:rsidRDefault="001C24AC" w:rsidP="001C24AC">
      <w:pPr>
        <w:pStyle w:val="ListParagraph"/>
        <w:numPr>
          <w:ilvl w:val="0"/>
          <w:numId w:val="18"/>
        </w:numPr>
        <w:rPr>
          <w:sz w:val="24"/>
          <w:szCs w:val="24"/>
        </w:rPr>
      </w:pPr>
      <w:r w:rsidRPr="00F36E49">
        <w:rPr>
          <w:sz w:val="24"/>
          <w:szCs w:val="24"/>
        </w:rPr>
        <w:t xml:space="preserve">Ensures the existence and use of HMIS Policies and Procedures; </w:t>
      </w:r>
    </w:p>
    <w:p w14:paraId="584EA8C2" w14:textId="29361E76" w:rsidR="001C24AC" w:rsidRPr="00F36E49" w:rsidRDefault="001C24AC" w:rsidP="001C24AC">
      <w:pPr>
        <w:pStyle w:val="ListParagraph"/>
        <w:numPr>
          <w:ilvl w:val="0"/>
          <w:numId w:val="18"/>
        </w:numPr>
        <w:rPr>
          <w:sz w:val="24"/>
          <w:szCs w:val="24"/>
        </w:rPr>
      </w:pPr>
      <w:r w:rsidRPr="00F36E49">
        <w:rPr>
          <w:sz w:val="24"/>
          <w:szCs w:val="24"/>
        </w:rPr>
        <w:t>And ensures at least one homeless person or formerly homeless person participates in policymaking.  Participation can include but is not limited to Advisory Council leadership, advisory committees, staff positions, and sub-committee positions.</w:t>
      </w:r>
    </w:p>
    <w:p w14:paraId="1FF05690" w14:textId="0F326A15" w:rsidR="00735BCF" w:rsidRPr="00B06197" w:rsidRDefault="00E44E26" w:rsidP="007E47AD">
      <w:pPr>
        <w:pStyle w:val="Heading2"/>
        <w:numPr>
          <w:ilvl w:val="0"/>
          <w:numId w:val="0"/>
        </w:numPr>
        <w:rPr>
          <w:rFonts w:asciiTheme="minorHAnsi" w:hAnsiTheme="minorHAnsi"/>
          <w:b w:val="0"/>
          <w:color w:val="0070C0"/>
          <w:sz w:val="28"/>
          <w:szCs w:val="28"/>
        </w:rPr>
      </w:pPr>
      <w:bookmarkStart w:id="6" w:name="_Toc16682004"/>
      <w:r>
        <w:rPr>
          <w:rFonts w:asciiTheme="minorHAnsi" w:hAnsiTheme="minorHAnsi"/>
          <w:b w:val="0"/>
          <w:color w:val="0070C0"/>
          <w:sz w:val="28"/>
          <w:szCs w:val="28"/>
        </w:rPr>
        <w:t>2.2</w:t>
      </w:r>
      <w:r w:rsidR="007E47AD" w:rsidRPr="00B06197">
        <w:rPr>
          <w:rFonts w:asciiTheme="minorHAnsi" w:hAnsiTheme="minorHAnsi"/>
          <w:b w:val="0"/>
          <w:color w:val="0070C0"/>
          <w:sz w:val="28"/>
          <w:szCs w:val="28"/>
        </w:rPr>
        <w:t xml:space="preserve">    </w:t>
      </w:r>
      <w:r w:rsidR="00735BCF" w:rsidRPr="00B06197">
        <w:rPr>
          <w:rFonts w:asciiTheme="minorHAnsi" w:hAnsiTheme="minorHAnsi"/>
          <w:b w:val="0"/>
          <w:color w:val="0070C0"/>
          <w:sz w:val="28"/>
          <w:szCs w:val="28"/>
        </w:rPr>
        <w:t>Lead Agency</w:t>
      </w:r>
      <w:bookmarkEnd w:id="6"/>
    </w:p>
    <w:p w14:paraId="164ECB13" w14:textId="2E77B114" w:rsidR="00D0748A" w:rsidRPr="00F36E49" w:rsidRDefault="00D0748A" w:rsidP="00617C14">
      <w:pPr>
        <w:rPr>
          <w:sz w:val="24"/>
          <w:szCs w:val="24"/>
        </w:rPr>
      </w:pPr>
      <w:r w:rsidRPr="00F36E49">
        <w:rPr>
          <w:sz w:val="24"/>
          <w:szCs w:val="24"/>
        </w:rPr>
        <w:t xml:space="preserve">HMIS Lead means an entity designated by the </w:t>
      </w:r>
      <w:r w:rsidR="00A176A5">
        <w:rPr>
          <w:sz w:val="24"/>
          <w:szCs w:val="24"/>
        </w:rPr>
        <w:t>MCoC</w:t>
      </w:r>
      <w:r w:rsidRPr="00F36E49">
        <w:rPr>
          <w:sz w:val="24"/>
          <w:szCs w:val="24"/>
        </w:rPr>
        <w:t xml:space="preserve"> to operate the Continuum’s HMIS on its behalf.</w:t>
      </w:r>
      <w:r w:rsidR="00F6342F" w:rsidRPr="00F36E49">
        <w:rPr>
          <w:sz w:val="24"/>
          <w:szCs w:val="24"/>
        </w:rPr>
        <w:t xml:space="preserve"> </w:t>
      </w:r>
    </w:p>
    <w:p w14:paraId="0E0FF05F" w14:textId="40D11D6A" w:rsidR="00102DD4" w:rsidRPr="00F36E49" w:rsidRDefault="00102DD4" w:rsidP="00617C14">
      <w:pPr>
        <w:rPr>
          <w:sz w:val="24"/>
          <w:szCs w:val="24"/>
        </w:rPr>
      </w:pPr>
      <w:r w:rsidRPr="00F36E49">
        <w:rPr>
          <w:sz w:val="24"/>
          <w:szCs w:val="24"/>
        </w:rPr>
        <w:t xml:space="preserve">HUD requires that every </w:t>
      </w:r>
      <w:r w:rsidR="00A176A5">
        <w:rPr>
          <w:sz w:val="24"/>
          <w:szCs w:val="24"/>
        </w:rPr>
        <w:t>MCoC</w:t>
      </w:r>
      <w:r w:rsidRPr="00F36E49">
        <w:rPr>
          <w:sz w:val="24"/>
          <w:szCs w:val="24"/>
        </w:rPr>
        <w:t xml:space="preserve"> work together to implement a shared data system designed to provide an un-duplicated count of homeless individuals, information on the number of people who are homeless, related demographics, and their needs over time. The HMIS Lead works with the Participating Agencies to meet this goal.  MaineHousing is the designated Lead Agency.</w:t>
      </w:r>
    </w:p>
    <w:p w14:paraId="67D14B27" w14:textId="585AB9F2" w:rsidR="00D0748A" w:rsidRPr="00F36E49" w:rsidRDefault="001C4860" w:rsidP="00D0748A">
      <w:pPr>
        <w:rPr>
          <w:b/>
          <w:i/>
          <w:sz w:val="24"/>
          <w:szCs w:val="24"/>
        </w:rPr>
      </w:pPr>
      <w:r w:rsidRPr="00F36E49">
        <w:rPr>
          <w:b/>
          <w:i/>
          <w:sz w:val="24"/>
          <w:szCs w:val="24"/>
        </w:rPr>
        <w:t xml:space="preserve">To be in compliance with the Proposed HMIS Requirements (24 CFR Part 91) the </w:t>
      </w:r>
      <w:r w:rsidR="00D0748A" w:rsidRPr="00F36E49">
        <w:rPr>
          <w:b/>
          <w:i/>
          <w:sz w:val="24"/>
          <w:szCs w:val="24"/>
        </w:rPr>
        <w:t>HMIS Lead shall:</w:t>
      </w:r>
    </w:p>
    <w:p w14:paraId="633CFA4C" w14:textId="0D7C7A6A" w:rsidR="00D0748A" w:rsidRPr="00F36E49" w:rsidRDefault="005B32F9" w:rsidP="00FE06ED">
      <w:pPr>
        <w:rPr>
          <w:sz w:val="24"/>
          <w:szCs w:val="24"/>
        </w:rPr>
      </w:pPr>
      <w:r w:rsidRPr="00F36E49">
        <w:rPr>
          <w:sz w:val="24"/>
          <w:szCs w:val="24"/>
        </w:rPr>
        <w:t>(a</w:t>
      </w:r>
      <w:r w:rsidR="001C4860" w:rsidRPr="00F36E49">
        <w:rPr>
          <w:sz w:val="24"/>
          <w:szCs w:val="24"/>
        </w:rPr>
        <w:t>)</w:t>
      </w:r>
      <w:r w:rsidR="007E47AD" w:rsidRPr="00F36E49">
        <w:rPr>
          <w:sz w:val="24"/>
          <w:szCs w:val="24"/>
        </w:rPr>
        <w:t xml:space="preserve"> </w:t>
      </w:r>
      <w:r w:rsidR="00D0748A" w:rsidRPr="00F36E49">
        <w:rPr>
          <w:sz w:val="24"/>
          <w:szCs w:val="24"/>
        </w:rPr>
        <w:t>Ensure the operation of and consistent participation by recipients of funds from the Emergency Solutions Grants Program and from the other programs authorized by Title IV of the McKinney-Vento Act. Duties include establishing the HMIS; conducting oversight of the HMIS; and taking corrective action, if needed, to ensure that the HMIS is compliant with the requirements of this part;</w:t>
      </w:r>
    </w:p>
    <w:p w14:paraId="4608BBD9" w14:textId="1F59278E" w:rsidR="00FE06ED" w:rsidRPr="00F36E49" w:rsidRDefault="005B32F9" w:rsidP="00FE06ED">
      <w:pPr>
        <w:rPr>
          <w:sz w:val="24"/>
          <w:szCs w:val="24"/>
        </w:rPr>
      </w:pPr>
      <w:r w:rsidRPr="00F36E49">
        <w:rPr>
          <w:sz w:val="24"/>
          <w:szCs w:val="24"/>
        </w:rPr>
        <w:t>(b</w:t>
      </w:r>
      <w:r w:rsidR="00FE06ED" w:rsidRPr="00F36E49">
        <w:rPr>
          <w:sz w:val="24"/>
          <w:szCs w:val="24"/>
        </w:rPr>
        <w:t>) Develop written HMIS policies and procedures in accordance with § 580.31 for all Participating Agencies;</w:t>
      </w:r>
    </w:p>
    <w:p w14:paraId="03358BE4" w14:textId="0ACCF5F8" w:rsidR="00D0748A" w:rsidRPr="00F36E49" w:rsidRDefault="00FE06ED" w:rsidP="00FE06ED">
      <w:pPr>
        <w:rPr>
          <w:sz w:val="24"/>
          <w:szCs w:val="24"/>
        </w:rPr>
      </w:pPr>
      <w:r w:rsidRPr="00F36E49">
        <w:rPr>
          <w:sz w:val="24"/>
          <w:szCs w:val="24"/>
        </w:rPr>
        <w:t>(</w:t>
      </w:r>
      <w:r w:rsidR="005B32F9" w:rsidRPr="00F36E49">
        <w:rPr>
          <w:sz w:val="24"/>
          <w:szCs w:val="24"/>
        </w:rPr>
        <w:t>c</w:t>
      </w:r>
      <w:r w:rsidR="001C4860" w:rsidRPr="00F36E49">
        <w:rPr>
          <w:sz w:val="24"/>
          <w:szCs w:val="24"/>
        </w:rPr>
        <w:t xml:space="preserve">) </w:t>
      </w:r>
      <w:r w:rsidR="00D0748A" w:rsidRPr="00F36E49">
        <w:rPr>
          <w:sz w:val="24"/>
          <w:szCs w:val="24"/>
        </w:rPr>
        <w:t xml:space="preserve">Execute a written HMIS Participation Agreement with each </w:t>
      </w:r>
      <w:r w:rsidR="001714F7" w:rsidRPr="00F36E49">
        <w:rPr>
          <w:sz w:val="24"/>
          <w:szCs w:val="24"/>
        </w:rPr>
        <w:t>PARTICIPATING AGENCY</w:t>
      </w:r>
      <w:r w:rsidR="00D0748A" w:rsidRPr="00F36E49">
        <w:rPr>
          <w:sz w:val="24"/>
          <w:szCs w:val="24"/>
        </w:rPr>
        <w:t xml:space="preserve">, which includes the obligations and authority of the HMIS Lead and </w:t>
      </w:r>
      <w:r w:rsidR="001714F7" w:rsidRPr="00F36E49">
        <w:rPr>
          <w:sz w:val="24"/>
          <w:szCs w:val="24"/>
        </w:rPr>
        <w:t>PARTICIPATING AGENCY</w:t>
      </w:r>
      <w:r w:rsidR="00D0748A" w:rsidRPr="00F36E49">
        <w:rPr>
          <w:sz w:val="24"/>
          <w:szCs w:val="24"/>
        </w:rPr>
        <w:t xml:space="preserve">, the requirements of the security plan with which the </w:t>
      </w:r>
      <w:r w:rsidR="001714F7" w:rsidRPr="00F36E49">
        <w:rPr>
          <w:sz w:val="24"/>
          <w:szCs w:val="24"/>
        </w:rPr>
        <w:t>PARTICIPATING AGENCY</w:t>
      </w:r>
      <w:r w:rsidR="00D0748A" w:rsidRPr="00F36E49">
        <w:rPr>
          <w:sz w:val="24"/>
          <w:szCs w:val="24"/>
        </w:rPr>
        <w:t xml:space="preserve"> must abide, the requirements of the privacy policy with which the </w:t>
      </w:r>
      <w:r w:rsidR="001714F7" w:rsidRPr="00F36E49">
        <w:rPr>
          <w:sz w:val="24"/>
          <w:szCs w:val="24"/>
        </w:rPr>
        <w:t>PARTICIPATING AGENCY</w:t>
      </w:r>
      <w:r w:rsidR="00D0748A" w:rsidRPr="00F36E49">
        <w:rPr>
          <w:sz w:val="24"/>
          <w:szCs w:val="24"/>
        </w:rPr>
        <w:t xml:space="preserve"> must abide, the sanctions for violating the HMIS Participation Agreement (e.g., imposing a financial penalty, requiring completion of standardized or specialized training, suspending or revoking user licenses, suspending or revoking system privileges, or pursuing criminal prosecution), and an agreement that the HMIS Lead and the </w:t>
      </w:r>
      <w:r w:rsidR="001714F7" w:rsidRPr="00F36E49">
        <w:rPr>
          <w:sz w:val="24"/>
          <w:szCs w:val="24"/>
        </w:rPr>
        <w:t>PARTICIPATING AGENCY</w:t>
      </w:r>
      <w:r w:rsidR="00D0748A" w:rsidRPr="00F36E49">
        <w:rPr>
          <w:sz w:val="24"/>
          <w:szCs w:val="24"/>
        </w:rPr>
        <w:t xml:space="preserve"> will process Protected Identifying Information consistent with the agreement. The HMIS Participation Agreement may address other activities to meet local needs;</w:t>
      </w:r>
    </w:p>
    <w:p w14:paraId="384459C8" w14:textId="7B70F4A5" w:rsidR="00D0748A" w:rsidRPr="00F36E49" w:rsidRDefault="005B32F9" w:rsidP="00FE06ED">
      <w:pPr>
        <w:rPr>
          <w:sz w:val="24"/>
          <w:szCs w:val="24"/>
        </w:rPr>
      </w:pPr>
      <w:r w:rsidRPr="00F36E49">
        <w:rPr>
          <w:sz w:val="24"/>
          <w:szCs w:val="24"/>
        </w:rPr>
        <w:lastRenderedPageBreak/>
        <w:t>(d</w:t>
      </w:r>
      <w:r w:rsidR="001C4860" w:rsidRPr="00F36E49">
        <w:rPr>
          <w:sz w:val="24"/>
          <w:szCs w:val="24"/>
        </w:rPr>
        <w:t>)</w:t>
      </w:r>
      <w:r w:rsidR="007E47AD" w:rsidRPr="00F36E49">
        <w:rPr>
          <w:sz w:val="24"/>
          <w:szCs w:val="24"/>
        </w:rPr>
        <w:t xml:space="preserve"> </w:t>
      </w:r>
      <w:r w:rsidR="00D0748A" w:rsidRPr="00F36E49">
        <w:rPr>
          <w:sz w:val="24"/>
          <w:szCs w:val="24"/>
        </w:rPr>
        <w:t>Serve as the applicant to HUD for grant funds to be used for HMIS activities for the Continuum of Care’s geographic area, as directed by the Continuum, and, if selected for an award by HUD, enter into a grant agreement with HUD to carry out the HUD-approved activities;</w:t>
      </w:r>
    </w:p>
    <w:p w14:paraId="31353117" w14:textId="57654EAA" w:rsidR="00D0748A" w:rsidRPr="00F36E49" w:rsidRDefault="005B32F9" w:rsidP="00FE06ED">
      <w:pPr>
        <w:rPr>
          <w:sz w:val="24"/>
          <w:szCs w:val="24"/>
        </w:rPr>
      </w:pPr>
      <w:r w:rsidRPr="00F36E49">
        <w:rPr>
          <w:sz w:val="24"/>
          <w:szCs w:val="24"/>
        </w:rPr>
        <w:t>(e</w:t>
      </w:r>
      <w:r w:rsidR="001C4860" w:rsidRPr="00F36E49">
        <w:rPr>
          <w:sz w:val="24"/>
          <w:szCs w:val="24"/>
        </w:rPr>
        <w:t xml:space="preserve">) </w:t>
      </w:r>
      <w:r w:rsidR="00D0748A" w:rsidRPr="00F36E49">
        <w:rPr>
          <w:sz w:val="24"/>
          <w:szCs w:val="24"/>
        </w:rPr>
        <w:t xml:space="preserve">Monitor and enforce compliance by all </w:t>
      </w:r>
      <w:r w:rsidR="001C4860" w:rsidRPr="00F36E49">
        <w:rPr>
          <w:sz w:val="24"/>
          <w:szCs w:val="24"/>
        </w:rPr>
        <w:t>Participating Agencies</w:t>
      </w:r>
      <w:r w:rsidR="00D0748A" w:rsidRPr="00F36E49">
        <w:rPr>
          <w:sz w:val="24"/>
          <w:szCs w:val="24"/>
        </w:rPr>
        <w:t xml:space="preserve"> with the requirements of this part and report on compliance to the Continuum of Care and HUD;</w:t>
      </w:r>
    </w:p>
    <w:p w14:paraId="5021BCE4" w14:textId="37664A5D" w:rsidR="00D0748A" w:rsidRPr="00F36E49" w:rsidRDefault="005B32F9" w:rsidP="00FE06ED">
      <w:pPr>
        <w:rPr>
          <w:sz w:val="24"/>
          <w:szCs w:val="24"/>
        </w:rPr>
      </w:pPr>
      <w:r w:rsidRPr="00F36E49">
        <w:rPr>
          <w:sz w:val="24"/>
          <w:szCs w:val="24"/>
        </w:rPr>
        <w:t>(f</w:t>
      </w:r>
      <w:r w:rsidR="001C4860" w:rsidRPr="00F36E49">
        <w:rPr>
          <w:sz w:val="24"/>
          <w:szCs w:val="24"/>
        </w:rPr>
        <w:t>)</w:t>
      </w:r>
      <w:r w:rsidR="007E47AD" w:rsidRPr="00F36E49">
        <w:rPr>
          <w:sz w:val="24"/>
          <w:szCs w:val="24"/>
        </w:rPr>
        <w:t xml:space="preserve"> </w:t>
      </w:r>
      <w:r w:rsidR="00D0748A" w:rsidRPr="00F36E49">
        <w:rPr>
          <w:sz w:val="24"/>
          <w:szCs w:val="24"/>
        </w:rPr>
        <w:t>The HMIS Lead must submit a security plan (see § 580.35), a data quality plan (see § 580.37), and a privacy policy (see § 580.31(g)) to the Continuum of Care for approval within [the date that is 6 months after the effective date of the final rule to be inserted at final rule stage] and within 6 months after the date that any change is made to the local HMIS. The HMIS Lead must review and update the plans</w:t>
      </w:r>
      <w:r w:rsidR="001C4860" w:rsidRPr="00F36E49">
        <w:rPr>
          <w:sz w:val="24"/>
          <w:szCs w:val="24"/>
        </w:rPr>
        <w:t xml:space="preserve"> </w:t>
      </w:r>
      <w:r w:rsidR="00D0748A" w:rsidRPr="00F36E49">
        <w:rPr>
          <w:sz w:val="24"/>
          <w:szCs w:val="24"/>
        </w:rPr>
        <w:t xml:space="preserve">and policy at least annually. During this process, the HMIS Lead must seek and incorporate feedback from the Continuum of Care and </w:t>
      </w:r>
      <w:r w:rsidR="001C4860" w:rsidRPr="00F36E49">
        <w:rPr>
          <w:sz w:val="24"/>
          <w:szCs w:val="24"/>
        </w:rPr>
        <w:t>Participating Agencies</w:t>
      </w:r>
      <w:r w:rsidR="00D0748A" w:rsidRPr="00F36E49">
        <w:rPr>
          <w:sz w:val="24"/>
          <w:szCs w:val="24"/>
        </w:rPr>
        <w:t>. The HMIS Lead must implement the plans and policy within 6 months of the date of approval by the Continuum of Care.</w:t>
      </w:r>
    </w:p>
    <w:p w14:paraId="39584F78" w14:textId="69E6B6FA" w:rsidR="00D0748A" w:rsidRPr="00F36E49" w:rsidRDefault="00D0748A" w:rsidP="00D0748A">
      <w:pPr>
        <w:rPr>
          <w:sz w:val="24"/>
          <w:szCs w:val="24"/>
        </w:rPr>
      </w:pPr>
      <w:r w:rsidRPr="00F36E49">
        <w:rPr>
          <w:b/>
          <w:i/>
          <w:sz w:val="24"/>
          <w:szCs w:val="24"/>
        </w:rPr>
        <w:t xml:space="preserve"> </w:t>
      </w:r>
      <w:r w:rsidR="00F6342F" w:rsidRPr="00F36E49">
        <w:rPr>
          <w:b/>
          <w:i/>
          <w:sz w:val="24"/>
          <w:szCs w:val="24"/>
        </w:rPr>
        <w:t>According to the Proposed HMIS Requirements (24 CFR Part 91) only</w:t>
      </w:r>
      <w:r w:rsidRPr="00F36E49">
        <w:rPr>
          <w:b/>
          <w:i/>
          <w:sz w:val="24"/>
          <w:szCs w:val="24"/>
        </w:rPr>
        <w:t xml:space="preserve"> the HMIS Lead may carry out the following activities</w:t>
      </w:r>
      <w:r w:rsidRPr="00F36E49">
        <w:rPr>
          <w:sz w:val="24"/>
          <w:szCs w:val="24"/>
        </w:rPr>
        <w:t>:</w:t>
      </w:r>
    </w:p>
    <w:p w14:paraId="31E883E3" w14:textId="4971FA8D" w:rsidR="00D0748A" w:rsidRPr="00F36E49" w:rsidRDefault="005B32F9" w:rsidP="00FE06ED">
      <w:pPr>
        <w:spacing w:after="120"/>
        <w:rPr>
          <w:sz w:val="24"/>
          <w:szCs w:val="24"/>
        </w:rPr>
      </w:pPr>
      <w:r w:rsidRPr="00F36E49">
        <w:rPr>
          <w:sz w:val="24"/>
          <w:szCs w:val="24"/>
        </w:rPr>
        <w:t>(a</w:t>
      </w:r>
      <w:r w:rsidR="00F6342F" w:rsidRPr="00F36E49">
        <w:rPr>
          <w:sz w:val="24"/>
          <w:szCs w:val="24"/>
        </w:rPr>
        <w:t xml:space="preserve">) </w:t>
      </w:r>
      <w:r w:rsidR="00D0748A" w:rsidRPr="00F36E49">
        <w:rPr>
          <w:sz w:val="24"/>
          <w:szCs w:val="24"/>
        </w:rPr>
        <w:t>Host and maintain HMIS software</w:t>
      </w:r>
      <w:r w:rsidR="00830D48" w:rsidRPr="00F36E49">
        <w:rPr>
          <w:sz w:val="24"/>
          <w:szCs w:val="24"/>
        </w:rPr>
        <w:t xml:space="preserve"> </w:t>
      </w:r>
      <w:r w:rsidR="00D0748A" w:rsidRPr="00F36E49">
        <w:rPr>
          <w:sz w:val="24"/>
          <w:szCs w:val="24"/>
        </w:rPr>
        <w:t>or data;</w:t>
      </w:r>
    </w:p>
    <w:p w14:paraId="401863B2" w14:textId="7CD4A4CB" w:rsidR="00D0748A" w:rsidRPr="00F36E49" w:rsidRDefault="005B32F9" w:rsidP="00FE06ED">
      <w:pPr>
        <w:spacing w:after="120"/>
        <w:rPr>
          <w:sz w:val="24"/>
          <w:szCs w:val="24"/>
        </w:rPr>
      </w:pPr>
      <w:r w:rsidRPr="00F36E49">
        <w:rPr>
          <w:sz w:val="24"/>
          <w:szCs w:val="24"/>
        </w:rPr>
        <w:t>(b</w:t>
      </w:r>
      <w:r w:rsidR="00F6342F" w:rsidRPr="00F36E49">
        <w:rPr>
          <w:sz w:val="24"/>
          <w:szCs w:val="24"/>
        </w:rPr>
        <w:t xml:space="preserve">) </w:t>
      </w:r>
      <w:r w:rsidR="00D0748A" w:rsidRPr="00F36E49">
        <w:rPr>
          <w:sz w:val="24"/>
          <w:szCs w:val="24"/>
        </w:rPr>
        <w:t>Backup, recovery, and repair of the HMIS software or data;</w:t>
      </w:r>
    </w:p>
    <w:p w14:paraId="083208D0" w14:textId="4701A91D" w:rsidR="00D0748A" w:rsidRPr="00F36E49" w:rsidRDefault="005B32F9" w:rsidP="00FE06ED">
      <w:pPr>
        <w:spacing w:after="120"/>
        <w:rPr>
          <w:sz w:val="24"/>
          <w:szCs w:val="24"/>
        </w:rPr>
      </w:pPr>
      <w:r w:rsidRPr="00F36E49">
        <w:rPr>
          <w:sz w:val="24"/>
          <w:szCs w:val="24"/>
        </w:rPr>
        <w:t>(c</w:t>
      </w:r>
      <w:r w:rsidR="00F6342F" w:rsidRPr="00F36E49">
        <w:rPr>
          <w:sz w:val="24"/>
          <w:szCs w:val="24"/>
        </w:rPr>
        <w:t xml:space="preserve">) </w:t>
      </w:r>
      <w:r w:rsidR="00D0748A" w:rsidRPr="00F36E49">
        <w:rPr>
          <w:sz w:val="24"/>
          <w:szCs w:val="24"/>
        </w:rPr>
        <w:t>Upgrade, customize, and enhance</w:t>
      </w:r>
      <w:r w:rsidR="00F6342F" w:rsidRPr="00F36E49">
        <w:rPr>
          <w:sz w:val="24"/>
          <w:szCs w:val="24"/>
        </w:rPr>
        <w:t xml:space="preserve"> </w:t>
      </w:r>
      <w:r w:rsidR="00D0748A" w:rsidRPr="00F36E49">
        <w:rPr>
          <w:sz w:val="24"/>
          <w:szCs w:val="24"/>
        </w:rPr>
        <w:t>the HMIS;</w:t>
      </w:r>
    </w:p>
    <w:p w14:paraId="0288D67B" w14:textId="0C410D6D" w:rsidR="00D0748A" w:rsidRPr="00F36E49" w:rsidRDefault="005B32F9" w:rsidP="00FE06ED">
      <w:pPr>
        <w:spacing w:after="120"/>
        <w:rPr>
          <w:sz w:val="24"/>
          <w:szCs w:val="24"/>
        </w:rPr>
      </w:pPr>
      <w:r w:rsidRPr="00F36E49">
        <w:rPr>
          <w:sz w:val="24"/>
          <w:szCs w:val="24"/>
        </w:rPr>
        <w:t>(d</w:t>
      </w:r>
      <w:r w:rsidR="00F6342F" w:rsidRPr="00F36E49">
        <w:rPr>
          <w:sz w:val="24"/>
          <w:szCs w:val="24"/>
        </w:rPr>
        <w:t xml:space="preserve">) </w:t>
      </w:r>
      <w:r w:rsidR="00D0748A" w:rsidRPr="00F36E49">
        <w:rPr>
          <w:sz w:val="24"/>
          <w:szCs w:val="24"/>
        </w:rPr>
        <w:t>Integrate and warehouse data, including development of a data warehouse for use in aggregating data from subrecipients using multiple software systems;</w:t>
      </w:r>
    </w:p>
    <w:p w14:paraId="5698D8A8" w14:textId="1B7BD1A3" w:rsidR="00D0748A" w:rsidRPr="00F36E49" w:rsidRDefault="005B32F9" w:rsidP="00FE06ED">
      <w:pPr>
        <w:spacing w:after="120"/>
        <w:rPr>
          <w:sz w:val="24"/>
          <w:szCs w:val="24"/>
        </w:rPr>
      </w:pPr>
      <w:r w:rsidRPr="00F36E49">
        <w:rPr>
          <w:sz w:val="24"/>
          <w:szCs w:val="24"/>
        </w:rPr>
        <w:t>(e</w:t>
      </w:r>
      <w:r w:rsidR="00F6342F" w:rsidRPr="00F36E49">
        <w:rPr>
          <w:sz w:val="24"/>
          <w:szCs w:val="24"/>
        </w:rPr>
        <w:t xml:space="preserve">) </w:t>
      </w:r>
      <w:r w:rsidR="00D0748A" w:rsidRPr="00F36E49">
        <w:rPr>
          <w:sz w:val="24"/>
          <w:szCs w:val="24"/>
        </w:rPr>
        <w:t>System administration;</w:t>
      </w:r>
    </w:p>
    <w:p w14:paraId="40BC8785" w14:textId="6BB9397D" w:rsidR="00D0748A" w:rsidRPr="00F36E49" w:rsidRDefault="005B32F9" w:rsidP="00FE06ED">
      <w:pPr>
        <w:spacing w:after="120"/>
        <w:rPr>
          <w:sz w:val="24"/>
          <w:szCs w:val="24"/>
        </w:rPr>
      </w:pPr>
      <w:r w:rsidRPr="00F36E49">
        <w:rPr>
          <w:sz w:val="24"/>
          <w:szCs w:val="24"/>
        </w:rPr>
        <w:t>(f</w:t>
      </w:r>
      <w:r w:rsidR="00F6342F" w:rsidRPr="00F36E49">
        <w:rPr>
          <w:sz w:val="24"/>
          <w:szCs w:val="24"/>
        </w:rPr>
        <w:t xml:space="preserve">) </w:t>
      </w:r>
      <w:r w:rsidR="00D0748A" w:rsidRPr="00F36E49">
        <w:rPr>
          <w:sz w:val="24"/>
          <w:szCs w:val="24"/>
        </w:rPr>
        <w:t>Report to providers, the Continuum, and HUD;</w:t>
      </w:r>
    </w:p>
    <w:p w14:paraId="0D4E9A62" w14:textId="05660EFE" w:rsidR="00D0748A" w:rsidRPr="00F36E49" w:rsidRDefault="005B32F9" w:rsidP="00FE06ED">
      <w:pPr>
        <w:spacing w:after="120"/>
        <w:rPr>
          <w:sz w:val="24"/>
          <w:szCs w:val="24"/>
        </w:rPr>
      </w:pPr>
      <w:r w:rsidRPr="00F36E49">
        <w:rPr>
          <w:sz w:val="24"/>
          <w:szCs w:val="24"/>
        </w:rPr>
        <w:t>(g</w:t>
      </w:r>
      <w:r w:rsidR="00F6342F" w:rsidRPr="00F36E49">
        <w:rPr>
          <w:sz w:val="24"/>
          <w:szCs w:val="24"/>
        </w:rPr>
        <w:t xml:space="preserve">) </w:t>
      </w:r>
      <w:r w:rsidR="00D0748A" w:rsidRPr="00F36E49">
        <w:rPr>
          <w:sz w:val="24"/>
          <w:szCs w:val="24"/>
        </w:rPr>
        <w:t>Conduct training for recipients on</w:t>
      </w:r>
      <w:r w:rsidR="00F6342F" w:rsidRPr="00F36E49">
        <w:rPr>
          <w:sz w:val="24"/>
          <w:szCs w:val="24"/>
        </w:rPr>
        <w:t xml:space="preserve"> </w:t>
      </w:r>
      <w:r w:rsidR="00D0748A" w:rsidRPr="00F36E49">
        <w:rPr>
          <w:sz w:val="24"/>
          <w:szCs w:val="24"/>
        </w:rPr>
        <w:t>the use of the system, including the reasonable cost of travel to the training; and</w:t>
      </w:r>
    </w:p>
    <w:p w14:paraId="20D28EA3" w14:textId="0EE376D4" w:rsidR="00D0748A" w:rsidRPr="00F36E49" w:rsidRDefault="005B32F9" w:rsidP="00FE06ED">
      <w:pPr>
        <w:spacing w:after="120"/>
        <w:rPr>
          <w:sz w:val="24"/>
          <w:szCs w:val="24"/>
        </w:rPr>
      </w:pPr>
      <w:r w:rsidRPr="00F36E49">
        <w:rPr>
          <w:sz w:val="24"/>
          <w:szCs w:val="24"/>
        </w:rPr>
        <w:t>(h</w:t>
      </w:r>
      <w:r w:rsidR="00F6342F" w:rsidRPr="00F36E49">
        <w:rPr>
          <w:sz w:val="24"/>
          <w:szCs w:val="24"/>
        </w:rPr>
        <w:t xml:space="preserve">) </w:t>
      </w:r>
      <w:r w:rsidR="00D0748A" w:rsidRPr="00F36E49">
        <w:rPr>
          <w:sz w:val="24"/>
          <w:szCs w:val="24"/>
        </w:rPr>
        <w:t>Such additional activities as may</w:t>
      </w:r>
      <w:r w:rsidR="00F6342F" w:rsidRPr="00F36E49">
        <w:rPr>
          <w:sz w:val="24"/>
          <w:szCs w:val="24"/>
        </w:rPr>
        <w:t xml:space="preserve"> </w:t>
      </w:r>
      <w:r w:rsidR="00D0748A" w:rsidRPr="00F36E49">
        <w:rPr>
          <w:sz w:val="24"/>
          <w:szCs w:val="24"/>
        </w:rPr>
        <w:t>be authorized by HUD in notice.</w:t>
      </w:r>
    </w:p>
    <w:p w14:paraId="214184B9" w14:textId="35A241FC" w:rsidR="00F6342F" w:rsidRPr="00F36E49" w:rsidRDefault="00F6342F" w:rsidP="00F6342F">
      <w:pPr>
        <w:rPr>
          <w:b/>
          <w:i/>
          <w:sz w:val="24"/>
          <w:szCs w:val="24"/>
        </w:rPr>
      </w:pPr>
      <w:r w:rsidRPr="00F36E49">
        <w:rPr>
          <w:sz w:val="24"/>
          <w:szCs w:val="24"/>
        </w:rPr>
        <w:t xml:space="preserve"> </w:t>
      </w:r>
      <w:r w:rsidRPr="00F36E49">
        <w:rPr>
          <w:b/>
          <w:i/>
          <w:sz w:val="24"/>
          <w:szCs w:val="24"/>
        </w:rPr>
        <w:t>Additionally noted in the Proposed HMIS rule;</w:t>
      </w:r>
    </w:p>
    <w:p w14:paraId="0C8C7464" w14:textId="3D14CE36" w:rsidR="00F81F69" w:rsidRPr="00F36E49" w:rsidRDefault="00F81F69" w:rsidP="00FE06ED">
      <w:pPr>
        <w:rPr>
          <w:sz w:val="24"/>
          <w:szCs w:val="24"/>
        </w:rPr>
      </w:pPr>
      <w:r w:rsidRPr="00F36E49">
        <w:rPr>
          <w:sz w:val="24"/>
          <w:szCs w:val="24"/>
        </w:rPr>
        <w:t>(</w:t>
      </w:r>
      <w:r w:rsidR="005B32F9" w:rsidRPr="00F36E49">
        <w:rPr>
          <w:sz w:val="24"/>
          <w:szCs w:val="24"/>
        </w:rPr>
        <w:t>a</w:t>
      </w:r>
      <w:r w:rsidRPr="00F36E49">
        <w:rPr>
          <w:sz w:val="24"/>
          <w:szCs w:val="24"/>
        </w:rPr>
        <w:t>) An HMIS Lead must develop a privacy policy. At a minimum, the privacy policy must include data collection limitations; purpose and use limitations; allowable uses and disclosures; openness description; access and correction standards; accountability standards; protections for victims of domestic violence, dating violence, sexual assault, and stalking; and such additional information and standards as may be established by HUD in notice.</w:t>
      </w:r>
    </w:p>
    <w:p w14:paraId="28787380" w14:textId="300536B3" w:rsidR="00F81F69" w:rsidRPr="00F36E49" w:rsidRDefault="005B32F9" w:rsidP="00FE06ED">
      <w:pPr>
        <w:rPr>
          <w:sz w:val="24"/>
          <w:szCs w:val="24"/>
        </w:rPr>
      </w:pPr>
      <w:r w:rsidRPr="00F36E49">
        <w:rPr>
          <w:sz w:val="24"/>
          <w:szCs w:val="24"/>
        </w:rPr>
        <w:t>(b</w:t>
      </w:r>
      <w:r w:rsidR="00F81F69" w:rsidRPr="00F36E49">
        <w:rPr>
          <w:sz w:val="24"/>
          <w:szCs w:val="24"/>
        </w:rPr>
        <w:t>)</w:t>
      </w:r>
      <w:r w:rsidR="00CC49DB" w:rsidRPr="00F36E49">
        <w:rPr>
          <w:sz w:val="24"/>
          <w:szCs w:val="24"/>
        </w:rPr>
        <w:t xml:space="preserve"> </w:t>
      </w:r>
      <w:r w:rsidR="00F81F69" w:rsidRPr="00F36E49">
        <w:rPr>
          <w:sz w:val="24"/>
          <w:szCs w:val="24"/>
        </w:rPr>
        <w:t>Ev</w:t>
      </w:r>
      <w:r w:rsidR="00F6342F" w:rsidRPr="00F36E49">
        <w:rPr>
          <w:sz w:val="24"/>
          <w:szCs w:val="24"/>
        </w:rPr>
        <w:t>ery organization with access to</w:t>
      </w:r>
      <w:r w:rsidR="00EA5771" w:rsidRPr="00F36E49">
        <w:rPr>
          <w:sz w:val="24"/>
          <w:szCs w:val="24"/>
        </w:rPr>
        <w:t xml:space="preserve"> </w:t>
      </w:r>
      <w:r w:rsidR="00F81F69" w:rsidRPr="00F36E49">
        <w:rPr>
          <w:sz w:val="24"/>
          <w:szCs w:val="24"/>
        </w:rPr>
        <w:t>protected identifying information must implement procedures to ensure and monitor its compliance with applicable agreements and the requirements of this part, including enforcement of sanctions for noncompliance.</w:t>
      </w:r>
    </w:p>
    <w:p w14:paraId="356F04E9" w14:textId="35BB1851" w:rsidR="00F81F69" w:rsidRPr="00F36E49" w:rsidRDefault="005B32F9" w:rsidP="00FE06ED">
      <w:pPr>
        <w:rPr>
          <w:sz w:val="24"/>
          <w:szCs w:val="24"/>
        </w:rPr>
      </w:pPr>
      <w:r w:rsidRPr="00F36E49">
        <w:rPr>
          <w:sz w:val="24"/>
          <w:szCs w:val="24"/>
        </w:rPr>
        <w:lastRenderedPageBreak/>
        <w:t>(c</w:t>
      </w:r>
      <w:r w:rsidR="00CC49DB" w:rsidRPr="00F36E49">
        <w:rPr>
          <w:sz w:val="24"/>
          <w:szCs w:val="24"/>
        </w:rPr>
        <w:t xml:space="preserve">) </w:t>
      </w:r>
      <w:r w:rsidR="00F81F69" w:rsidRPr="00F36E49">
        <w:rPr>
          <w:sz w:val="24"/>
          <w:szCs w:val="24"/>
        </w:rPr>
        <w:t xml:space="preserve">An HMIS Lead or </w:t>
      </w:r>
      <w:r w:rsidR="001714F7" w:rsidRPr="00F36E49">
        <w:rPr>
          <w:sz w:val="24"/>
          <w:szCs w:val="24"/>
        </w:rPr>
        <w:t>PARTICIPATING AGENCY</w:t>
      </w:r>
      <w:r w:rsidR="00F6342F" w:rsidRPr="00F36E49">
        <w:rPr>
          <w:sz w:val="24"/>
          <w:szCs w:val="24"/>
        </w:rPr>
        <w:t xml:space="preserve"> that </w:t>
      </w:r>
      <w:r w:rsidR="00F81F69" w:rsidRPr="00F36E49">
        <w:rPr>
          <w:sz w:val="24"/>
          <w:szCs w:val="24"/>
        </w:rPr>
        <w:t>contracts with an HMIS vendor must, as part of its contract with an HMIS vendor, require the HMIS vendor and the software to comply with HMIS standards issued by HUD.</w:t>
      </w:r>
    </w:p>
    <w:p w14:paraId="2BEC36D1" w14:textId="2F6EAF7F" w:rsidR="00F6342F" w:rsidRPr="00F36E49" w:rsidRDefault="00F6342F" w:rsidP="00102DD4">
      <w:pPr>
        <w:rPr>
          <w:sz w:val="24"/>
          <w:szCs w:val="24"/>
        </w:rPr>
      </w:pPr>
      <w:r w:rsidRPr="00F36E49">
        <w:rPr>
          <w:sz w:val="24"/>
          <w:szCs w:val="24"/>
        </w:rPr>
        <w:t>The HMIS Lead must implement the plans and policy within 6 months of the date of approval by the Continuum of Care.</w:t>
      </w:r>
    </w:p>
    <w:p w14:paraId="6374A7E1" w14:textId="2195477B" w:rsidR="00102DD4" w:rsidRPr="00F36E49" w:rsidRDefault="00102DD4" w:rsidP="00102DD4">
      <w:pPr>
        <w:rPr>
          <w:b/>
          <w:i/>
          <w:sz w:val="24"/>
          <w:szCs w:val="24"/>
        </w:rPr>
      </w:pPr>
      <w:r w:rsidRPr="00F36E49">
        <w:rPr>
          <w:b/>
          <w:i/>
          <w:sz w:val="24"/>
          <w:szCs w:val="24"/>
        </w:rPr>
        <w:t>Key Lead Agency Responsibilities</w:t>
      </w:r>
      <w:r w:rsidR="001C4860" w:rsidRPr="00F36E49">
        <w:rPr>
          <w:b/>
          <w:i/>
          <w:sz w:val="24"/>
          <w:szCs w:val="24"/>
        </w:rPr>
        <w:t xml:space="preserve"> as detailed in the Maine HMIS Governance Model</w:t>
      </w:r>
      <w:r w:rsidRPr="00F36E49">
        <w:rPr>
          <w:b/>
          <w:i/>
          <w:sz w:val="24"/>
          <w:szCs w:val="24"/>
        </w:rPr>
        <w:t>:</w:t>
      </w:r>
    </w:p>
    <w:p w14:paraId="0D595814" w14:textId="206A6BC2" w:rsidR="00102DD4" w:rsidRPr="00F36E49" w:rsidRDefault="00102DD4" w:rsidP="003C4CD1">
      <w:pPr>
        <w:pStyle w:val="ListParagraph"/>
        <w:numPr>
          <w:ilvl w:val="0"/>
          <w:numId w:val="19"/>
        </w:numPr>
        <w:rPr>
          <w:sz w:val="24"/>
          <w:szCs w:val="24"/>
        </w:rPr>
      </w:pPr>
      <w:r w:rsidRPr="00F36E49">
        <w:rPr>
          <w:sz w:val="24"/>
          <w:szCs w:val="24"/>
        </w:rPr>
        <w:t xml:space="preserve">Ensures that activities related to HMIS growth and use are developed, reviewed regularly, and are in accordance with the </w:t>
      </w:r>
      <w:r w:rsidR="00A176A5">
        <w:rPr>
          <w:sz w:val="24"/>
          <w:szCs w:val="24"/>
        </w:rPr>
        <w:t>MCoC</w:t>
      </w:r>
      <w:r w:rsidRPr="00F36E49">
        <w:rPr>
          <w:sz w:val="24"/>
          <w:szCs w:val="24"/>
        </w:rPr>
        <w:t>'s goals</w:t>
      </w:r>
      <w:r w:rsidR="00E72D21">
        <w:rPr>
          <w:sz w:val="24"/>
          <w:szCs w:val="24"/>
        </w:rPr>
        <w:t>;</w:t>
      </w:r>
    </w:p>
    <w:p w14:paraId="3794BBFA" w14:textId="2DB4BA9C" w:rsidR="00102DD4" w:rsidRPr="00F36E49" w:rsidRDefault="00102DD4" w:rsidP="003C4CD1">
      <w:pPr>
        <w:pStyle w:val="ListParagraph"/>
        <w:numPr>
          <w:ilvl w:val="0"/>
          <w:numId w:val="19"/>
        </w:numPr>
        <w:rPr>
          <w:sz w:val="24"/>
          <w:szCs w:val="24"/>
        </w:rPr>
      </w:pPr>
      <w:r w:rsidRPr="00F36E49">
        <w:rPr>
          <w:sz w:val="24"/>
          <w:szCs w:val="24"/>
        </w:rPr>
        <w:t>Identifies general milestones for project management, including training, expanded system functionality, etc</w:t>
      </w:r>
      <w:r w:rsidR="00E72D21">
        <w:rPr>
          <w:sz w:val="24"/>
          <w:szCs w:val="24"/>
        </w:rPr>
        <w:t>;</w:t>
      </w:r>
      <w:r w:rsidRPr="00F36E49">
        <w:rPr>
          <w:sz w:val="24"/>
          <w:szCs w:val="24"/>
        </w:rPr>
        <w:t xml:space="preserve"> </w:t>
      </w:r>
    </w:p>
    <w:p w14:paraId="5FFC2EF3" w14:textId="0967B0F1" w:rsidR="00102DD4" w:rsidRPr="00F36E49" w:rsidRDefault="00102DD4" w:rsidP="003C4CD1">
      <w:pPr>
        <w:pStyle w:val="ListParagraph"/>
        <w:numPr>
          <w:ilvl w:val="0"/>
          <w:numId w:val="19"/>
        </w:numPr>
        <w:rPr>
          <w:sz w:val="24"/>
          <w:szCs w:val="24"/>
        </w:rPr>
      </w:pPr>
      <w:r w:rsidRPr="00F36E49">
        <w:rPr>
          <w:sz w:val="24"/>
          <w:szCs w:val="24"/>
        </w:rPr>
        <w:t>Ensures that the HMIS is able to manage the collection of each data element and corresponding response categories for the Universal Data Elements as outlined in the Current HMIS Data Standard</w:t>
      </w:r>
      <w:r w:rsidR="00E72D21">
        <w:rPr>
          <w:sz w:val="24"/>
          <w:szCs w:val="24"/>
        </w:rPr>
        <w:t>;</w:t>
      </w:r>
    </w:p>
    <w:p w14:paraId="68A204E7" w14:textId="79D59EF6" w:rsidR="00102DD4" w:rsidRPr="00F36E49" w:rsidRDefault="00102DD4" w:rsidP="003C4CD1">
      <w:pPr>
        <w:pStyle w:val="ListParagraph"/>
        <w:numPr>
          <w:ilvl w:val="0"/>
          <w:numId w:val="19"/>
        </w:numPr>
        <w:rPr>
          <w:sz w:val="24"/>
          <w:szCs w:val="24"/>
        </w:rPr>
      </w:pPr>
      <w:r w:rsidRPr="00F36E49">
        <w:rPr>
          <w:sz w:val="24"/>
          <w:szCs w:val="24"/>
        </w:rPr>
        <w:t>Ensures that the HMIS is able to manage the collection of each data variable and corresponding response categories for the Project-specific data elements as outlined in the Current HMIS Data Standard</w:t>
      </w:r>
      <w:r w:rsidR="00E72D21">
        <w:rPr>
          <w:sz w:val="24"/>
          <w:szCs w:val="24"/>
        </w:rPr>
        <w:t>;</w:t>
      </w:r>
    </w:p>
    <w:p w14:paraId="2AA30FF3" w14:textId="1340478B" w:rsidR="00102DD4" w:rsidRPr="00F36E49" w:rsidRDefault="00102DD4" w:rsidP="003C4CD1">
      <w:pPr>
        <w:pStyle w:val="ListParagraph"/>
        <w:numPr>
          <w:ilvl w:val="0"/>
          <w:numId w:val="19"/>
        </w:numPr>
        <w:rPr>
          <w:sz w:val="24"/>
          <w:szCs w:val="24"/>
        </w:rPr>
      </w:pPr>
      <w:r w:rsidRPr="00F36E49">
        <w:rPr>
          <w:sz w:val="24"/>
          <w:szCs w:val="24"/>
        </w:rPr>
        <w:t>Ensures the HMIS is able to generate a summary report of the number of unduplicated client records that have been entered into the HMIS</w:t>
      </w:r>
      <w:r w:rsidR="00E72D21">
        <w:rPr>
          <w:sz w:val="24"/>
          <w:szCs w:val="24"/>
        </w:rPr>
        <w:t>;</w:t>
      </w:r>
      <w:r w:rsidRPr="00F36E49">
        <w:rPr>
          <w:sz w:val="24"/>
          <w:szCs w:val="24"/>
        </w:rPr>
        <w:t xml:space="preserve"> </w:t>
      </w:r>
    </w:p>
    <w:p w14:paraId="4CA7A4AF" w14:textId="240562DC" w:rsidR="00102DD4" w:rsidRPr="00F36E49" w:rsidRDefault="00102DD4" w:rsidP="003C4CD1">
      <w:pPr>
        <w:pStyle w:val="ListParagraph"/>
        <w:numPr>
          <w:ilvl w:val="0"/>
          <w:numId w:val="19"/>
        </w:numPr>
        <w:rPr>
          <w:sz w:val="24"/>
          <w:szCs w:val="24"/>
        </w:rPr>
      </w:pPr>
      <w:r w:rsidRPr="00F36E49">
        <w:rPr>
          <w:sz w:val="24"/>
          <w:szCs w:val="24"/>
        </w:rPr>
        <w:t>Ensures the HMIS is consistently able to produce a reliable required federal reports</w:t>
      </w:r>
      <w:r w:rsidR="00E72D21">
        <w:rPr>
          <w:sz w:val="24"/>
          <w:szCs w:val="24"/>
        </w:rPr>
        <w:t>;</w:t>
      </w:r>
    </w:p>
    <w:p w14:paraId="5665AB62" w14:textId="235B3833" w:rsidR="00102DD4" w:rsidRPr="00F36E49" w:rsidRDefault="00102DD4" w:rsidP="003C4CD1">
      <w:pPr>
        <w:pStyle w:val="ListParagraph"/>
        <w:numPr>
          <w:ilvl w:val="0"/>
          <w:numId w:val="19"/>
        </w:numPr>
        <w:rPr>
          <w:sz w:val="24"/>
          <w:szCs w:val="24"/>
        </w:rPr>
      </w:pPr>
      <w:r w:rsidRPr="00F36E49">
        <w:rPr>
          <w:sz w:val="24"/>
          <w:szCs w:val="24"/>
        </w:rPr>
        <w:t xml:space="preserve">Ensures the HMIS generates other client served, utilization summary, and demographic reports both at the system and program levels for purposes of understanding the nature and extent of homelessness in the </w:t>
      </w:r>
      <w:r w:rsidR="00A176A5">
        <w:rPr>
          <w:sz w:val="24"/>
          <w:szCs w:val="24"/>
        </w:rPr>
        <w:t>MCoC</w:t>
      </w:r>
      <w:r w:rsidR="00E72D21">
        <w:rPr>
          <w:sz w:val="24"/>
          <w:szCs w:val="24"/>
        </w:rPr>
        <w:t>;</w:t>
      </w:r>
    </w:p>
    <w:p w14:paraId="156CB854" w14:textId="7D87CD85" w:rsidR="00102DD4" w:rsidRPr="00F36E49" w:rsidRDefault="00102DD4" w:rsidP="003C4CD1">
      <w:pPr>
        <w:pStyle w:val="ListParagraph"/>
        <w:numPr>
          <w:ilvl w:val="0"/>
          <w:numId w:val="19"/>
        </w:numPr>
        <w:rPr>
          <w:sz w:val="24"/>
          <w:szCs w:val="24"/>
        </w:rPr>
      </w:pPr>
      <w:r w:rsidRPr="00F36E49">
        <w:rPr>
          <w:sz w:val="24"/>
          <w:szCs w:val="24"/>
        </w:rPr>
        <w:t>Provides technical expertise commensurate with the general HMIS program oversight; provides timely support on high level technical matters; reviews and authorizes HMIS software changes in response to the changing requirements of participating Agencies; and, generally reviews and authorizes special issues brought to it by participating Agencies</w:t>
      </w:r>
      <w:r w:rsidR="00E72D21">
        <w:rPr>
          <w:sz w:val="24"/>
          <w:szCs w:val="24"/>
        </w:rPr>
        <w:t>;</w:t>
      </w:r>
    </w:p>
    <w:p w14:paraId="06E82D4F" w14:textId="5DE47514" w:rsidR="00102DD4" w:rsidRPr="00F36E49" w:rsidRDefault="00102DD4" w:rsidP="003C4CD1">
      <w:pPr>
        <w:pStyle w:val="ListParagraph"/>
        <w:numPr>
          <w:ilvl w:val="0"/>
          <w:numId w:val="19"/>
        </w:numPr>
        <w:rPr>
          <w:sz w:val="24"/>
          <w:szCs w:val="24"/>
        </w:rPr>
      </w:pPr>
      <w:r w:rsidRPr="00F36E49">
        <w:rPr>
          <w:sz w:val="24"/>
          <w:szCs w:val="24"/>
        </w:rPr>
        <w:t>Provides technical expertise commensurate with the requirements of the HMIS software and/or system; provides timely support on software technical matters; is responsible for implementation of authorized changes to the HMIS software and processes; and, generally implements resolutions to any special issues authorized by the HMIS Technical Support Entity within the software and/or overall system</w:t>
      </w:r>
      <w:r w:rsidR="00E72D21">
        <w:rPr>
          <w:sz w:val="24"/>
          <w:szCs w:val="24"/>
        </w:rPr>
        <w:t>;</w:t>
      </w:r>
    </w:p>
    <w:p w14:paraId="141EEB6C" w14:textId="206C7395" w:rsidR="00102DD4" w:rsidRPr="00F36E49" w:rsidRDefault="00102DD4" w:rsidP="003C4CD1">
      <w:pPr>
        <w:pStyle w:val="ListParagraph"/>
        <w:numPr>
          <w:ilvl w:val="0"/>
          <w:numId w:val="19"/>
        </w:numPr>
        <w:rPr>
          <w:sz w:val="24"/>
          <w:szCs w:val="24"/>
        </w:rPr>
      </w:pPr>
      <w:r w:rsidRPr="00F36E49">
        <w:rPr>
          <w:sz w:val="24"/>
          <w:szCs w:val="24"/>
        </w:rPr>
        <w:t>Maintains a regularly updated list of HMIS system service requests, activities, deliverables, and resolutions</w:t>
      </w:r>
      <w:r w:rsidR="00E72D21">
        <w:rPr>
          <w:sz w:val="24"/>
          <w:szCs w:val="24"/>
        </w:rPr>
        <w:t>;</w:t>
      </w:r>
      <w:r w:rsidRPr="00F36E49">
        <w:rPr>
          <w:sz w:val="24"/>
          <w:szCs w:val="24"/>
        </w:rPr>
        <w:t xml:space="preserve">  </w:t>
      </w:r>
    </w:p>
    <w:p w14:paraId="013A38CC" w14:textId="7B9AE382" w:rsidR="00102DD4" w:rsidRPr="00F36E49" w:rsidRDefault="00102DD4" w:rsidP="003C4CD1">
      <w:pPr>
        <w:pStyle w:val="ListParagraph"/>
        <w:numPr>
          <w:ilvl w:val="0"/>
          <w:numId w:val="19"/>
        </w:numPr>
        <w:rPr>
          <w:sz w:val="24"/>
          <w:szCs w:val="24"/>
        </w:rPr>
      </w:pPr>
      <w:r w:rsidRPr="00F36E49">
        <w:rPr>
          <w:sz w:val="24"/>
          <w:szCs w:val="24"/>
        </w:rPr>
        <w:t>Regularly reviews HMIS System service requests, activities, deliverables and resolutions.  Provides authoritative support when necessary to expedite IT issue resolution</w:t>
      </w:r>
      <w:r w:rsidR="00E72D21">
        <w:rPr>
          <w:sz w:val="24"/>
          <w:szCs w:val="24"/>
        </w:rPr>
        <w:t>;</w:t>
      </w:r>
    </w:p>
    <w:p w14:paraId="31A1A42E" w14:textId="0016DDE7" w:rsidR="00102DD4" w:rsidRPr="00F36E49" w:rsidRDefault="00102DD4" w:rsidP="003C4CD1">
      <w:pPr>
        <w:pStyle w:val="ListParagraph"/>
        <w:numPr>
          <w:ilvl w:val="0"/>
          <w:numId w:val="19"/>
        </w:numPr>
        <w:rPr>
          <w:sz w:val="24"/>
          <w:szCs w:val="24"/>
        </w:rPr>
      </w:pPr>
      <w:r w:rsidRPr="00F36E49">
        <w:rPr>
          <w:sz w:val="24"/>
          <w:szCs w:val="24"/>
        </w:rPr>
        <w:t>Maintains a current and accurate organization chart that clearly identifies all team members, roles and responsibilities, and general work activities/functions.  Organization chart is available for review (see Appendix B: Organization Chart)</w:t>
      </w:r>
      <w:r w:rsidR="00E72D21">
        <w:rPr>
          <w:sz w:val="24"/>
          <w:szCs w:val="24"/>
        </w:rPr>
        <w:t>;</w:t>
      </w:r>
    </w:p>
    <w:p w14:paraId="212449C9" w14:textId="084B9B26" w:rsidR="00102DD4" w:rsidRPr="00F36E49" w:rsidRDefault="00102DD4" w:rsidP="003C4CD1">
      <w:pPr>
        <w:pStyle w:val="ListParagraph"/>
        <w:numPr>
          <w:ilvl w:val="0"/>
          <w:numId w:val="19"/>
        </w:numPr>
        <w:rPr>
          <w:sz w:val="24"/>
          <w:szCs w:val="24"/>
        </w:rPr>
      </w:pPr>
      <w:r w:rsidRPr="00F36E49">
        <w:rPr>
          <w:sz w:val="24"/>
          <w:szCs w:val="24"/>
        </w:rPr>
        <w:lastRenderedPageBreak/>
        <w:t>Provides regular training on software usage, software and data security, and data entry techniques to participating Agencies.  Develops, updates, and disseminates data entry tools and training materials, includes train the trainer. Monitors and ensures system and data security</w:t>
      </w:r>
      <w:r w:rsidR="00E72D21">
        <w:rPr>
          <w:sz w:val="24"/>
          <w:szCs w:val="24"/>
        </w:rPr>
        <w:t>;</w:t>
      </w:r>
    </w:p>
    <w:p w14:paraId="082F7788" w14:textId="578BA512" w:rsidR="00102DD4" w:rsidRPr="00F36E49" w:rsidRDefault="00102DD4" w:rsidP="003C4CD1">
      <w:pPr>
        <w:pStyle w:val="ListParagraph"/>
        <w:numPr>
          <w:ilvl w:val="0"/>
          <w:numId w:val="19"/>
        </w:numPr>
        <w:rPr>
          <w:sz w:val="24"/>
          <w:szCs w:val="24"/>
        </w:rPr>
      </w:pPr>
      <w:r w:rsidRPr="00F36E49">
        <w:rPr>
          <w:sz w:val="24"/>
          <w:szCs w:val="24"/>
        </w:rPr>
        <w:t>Manages and maintains mechanisms for soliciting, collecting, and analyzing feedback from end users, program managers, agency executive directors, and homeless persons.  Feedback includes impressions of operational milestones and progress, system functionality, and general HMIS operations.  Examples of feedback include satisfaction surveys, questionnaires, and focus groups</w:t>
      </w:r>
      <w:r w:rsidR="00E72D21">
        <w:rPr>
          <w:sz w:val="24"/>
          <w:szCs w:val="24"/>
        </w:rPr>
        <w:t>;</w:t>
      </w:r>
    </w:p>
    <w:p w14:paraId="20094D86" w14:textId="234887BD" w:rsidR="00102DD4" w:rsidRPr="00F36E49" w:rsidRDefault="00102DD4" w:rsidP="003C4CD1">
      <w:pPr>
        <w:pStyle w:val="ListParagraph"/>
        <w:numPr>
          <w:ilvl w:val="0"/>
          <w:numId w:val="19"/>
        </w:numPr>
        <w:rPr>
          <w:sz w:val="24"/>
          <w:szCs w:val="24"/>
        </w:rPr>
      </w:pPr>
      <w:r w:rsidRPr="00F36E49">
        <w:rPr>
          <w:sz w:val="24"/>
          <w:szCs w:val="24"/>
        </w:rPr>
        <w:t>Responsible for the day-to-day operation and maintains the HMIS System</w:t>
      </w:r>
      <w:r w:rsidR="00E72D21">
        <w:rPr>
          <w:sz w:val="24"/>
          <w:szCs w:val="24"/>
        </w:rPr>
        <w:t>;</w:t>
      </w:r>
    </w:p>
    <w:p w14:paraId="1FEFD6D9" w14:textId="0C349274" w:rsidR="00102DD4" w:rsidRPr="00F36E49" w:rsidRDefault="00102DD4" w:rsidP="003C4CD1">
      <w:pPr>
        <w:pStyle w:val="ListParagraph"/>
        <w:numPr>
          <w:ilvl w:val="0"/>
          <w:numId w:val="19"/>
        </w:numPr>
        <w:rPr>
          <w:sz w:val="24"/>
          <w:szCs w:val="24"/>
        </w:rPr>
      </w:pPr>
      <w:r w:rsidRPr="00F36E49">
        <w:rPr>
          <w:sz w:val="24"/>
          <w:szCs w:val="24"/>
        </w:rPr>
        <w:t xml:space="preserve">Ensures that the HMIS is managed in accordance to </w:t>
      </w:r>
      <w:r w:rsidR="00A176A5">
        <w:rPr>
          <w:sz w:val="24"/>
          <w:szCs w:val="24"/>
        </w:rPr>
        <w:t>MCoC</w:t>
      </w:r>
      <w:r w:rsidRPr="00F36E49">
        <w:rPr>
          <w:sz w:val="24"/>
          <w:szCs w:val="24"/>
        </w:rPr>
        <w:t xml:space="preserve"> policies, procedures, and goals</w:t>
      </w:r>
      <w:r w:rsidR="00E72D21">
        <w:rPr>
          <w:sz w:val="24"/>
          <w:szCs w:val="24"/>
        </w:rPr>
        <w:t>;</w:t>
      </w:r>
    </w:p>
    <w:p w14:paraId="4F1217C3" w14:textId="3914C2B3" w:rsidR="00102DD4" w:rsidRPr="00F36E49" w:rsidRDefault="00102DD4" w:rsidP="003C4CD1">
      <w:pPr>
        <w:pStyle w:val="ListParagraph"/>
        <w:numPr>
          <w:ilvl w:val="0"/>
          <w:numId w:val="19"/>
        </w:numPr>
        <w:rPr>
          <w:sz w:val="24"/>
          <w:szCs w:val="24"/>
        </w:rPr>
      </w:pPr>
      <w:r w:rsidRPr="00F36E49">
        <w:rPr>
          <w:sz w:val="24"/>
          <w:szCs w:val="24"/>
        </w:rPr>
        <w:t>Regularly monitors program and agency-level participation in HMIS</w:t>
      </w:r>
    </w:p>
    <w:p w14:paraId="04267CA2" w14:textId="78AB5178" w:rsidR="00102DD4" w:rsidRPr="00F36E49" w:rsidRDefault="00102DD4" w:rsidP="003C4CD1">
      <w:pPr>
        <w:pStyle w:val="ListParagraph"/>
        <w:numPr>
          <w:ilvl w:val="0"/>
          <w:numId w:val="19"/>
        </w:numPr>
        <w:rPr>
          <w:sz w:val="24"/>
          <w:szCs w:val="24"/>
        </w:rPr>
      </w:pPr>
      <w:r w:rsidRPr="00F36E49">
        <w:rPr>
          <w:sz w:val="24"/>
          <w:szCs w:val="24"/>
        </w:rPr>
        <w:t xml:space="preserve">Ensures the completion and documentation of </w:t>
      </w:r>
      <w:r w:rsidR="00CC75E4">
        <w:rPr>
          <w:sz w:val="24"/>
          <w:szCs w:val="24"/>
        </w:rPr>
        <w:t xml:space="preserve">Maine’s HMIS </w:t>
      </w:r>
      <w:r w:rsidRPr="00F36E49">
        <w:rPr>
          <w:sz w:val="24"/>
          <w:szCs w:val="24"/>
        </w:rPr>
        <w:t xml:space="preserve">Authorization </w:t>
      </w:r>
      <w:r w:rsidR="00CC75E4">
        <w:rPr>
          <w:sz w:val="24"/>
          <w:szCs w:val="24"/>
        </w:rPr>
        <w:t>to</w:t>
      </w:r>
      <w:r w:rsidRPr="00F36E49">
        <w:rPr>
          <w:sz w:val="24"/>
          <w:szCs w:val="24"/>
        </w:rPr>
        <w:t xml:space="preserve"> Disclose </w:t>
      </w:r>
      <w:r w:rsidR="00CC75E4">
        <w:rPr>
          <w:sz w:val="24"/>
          <w:szCs w:val="24"/>
        </w:rPr>
        <w:t>Information</w:t>
      </w:r>
      <w:r w:rsidR="00900E59">
        <w:rPr>
          <w:sz w:val="24"/>
          <w:szCs w:val="24"/>
        </w:rPr>
        <w:t xml:space="preserve"> </w:t>
      </w:r>
      <w:r w:rsidRPr="00F36E49">
        <w:rPr>
          <w:sz w:val="24"/>
          <w:szCs w:val="24"/>
        </w:rPr>
        <w:t xml:space="preserve">as appropriate with the </w:t>
      </w:r>
      <w:r w:rsidR="00CD5A1C">
        <w:rPr>
          <w:sz w:val="24"/>
          <w:szCs w:val="24"/>
        </w:rPr>
        <w:t xml:space="preserve"> Maine</w:t>
      </w:r>
      <w:r w:rsidR="00CC75E4">
        <w:rPr>
          <w:sz w:val="24"/>
          <w:szCs w:val="24"/>
        </w:rPr>
        <w:t>’s</w:t>
      </w:r>
      <w:r w:rsidR="00CD5A1C">
        <w:rPr>
          <w:sz w:val="24"/>
          <w:szCs w:val="24"/>
        </w:rPr>
        <w:t xml:space="preserve"> HMIS </w:t>
      </w:r>
      <w:r w:rsidRPr="00F36E49">
        <w:rPr>
          <w:sz w:val="24"/>
          <w:szCs w:val="24"/>
        </w:rPr>
        <w:t xml:space="preserve">Authorization </w:t>
      </w:r>
      <w:r w:rsidR="00CC75E4">
        <w:rPr>
          <w:sz w:val="24"/>
          <w:szCs w:val="24"/>
        </w:rPr>
        <w:t>to</w:t>
      </w:r>
      <w:r w:rsidRPr="00F36E49">
        <w:rPr>
          <w:sz w:val="24"/>
          <w:szCs w:val="24"/>
        </w:rPr>
        <w:t xml:space="preserve"> Disclose </w:t>
      </w:r>
      <w:r w:rsidR="003F0882">
        <w:rPr>
          <w:sz w:val="24"/>
          <w:szCs w:val="24"/>
        </w:rPr>
        <w:t>Information</w:t>
      </w:r>
      <w:r w:rsidR="00900E59">
        <w:rPr>
          <w:sz w:val="24"/>
          <w:szCs w:val="24"/>
        </w:rPr>
        <w:t xml:space="preserve"> </w:t>
      </w:r>
      <w:r w:rsidR="007249CA">
        <w:rPr>
          <w:sz w:val="24"/>
          <w:szCs w:val="24"/>
        </w:rPr>
        <w:t>p</w:t>
      </w:r>
      <w:r w:rsidRPr="00F36E49">
        <w:rPr>
          <w:sz w:val="24"/>
          <w:szCs w:val="24"/>
        </w:rPr>
        <w:t xml:space="preserve">olicies and </w:t>
      </w:r>
      <w:r w:rsidR="007249CA">
        <w:rPr>
          <w:sz w:val="24"/>
          <w:szCs w:val="24"/>
        </w:rPr>
        <w:t>p</w:t>
      </w:r>
      <w:r w:rsidRPr="00F36E49">
        <w:rPr>
          <w:sz w:val="24"/>
          <w:szCs w:val="24"/>
        </w:rPr>
        <w:t>rotocols</w:t>
      </w:r>
      <w:r w:rsidR="00E72D21">
        <w:rPr>
          <w:sz w:val="24"/>
          <w:szCs w:val="24"/>
        </w:rPr>
        <w:t>;</w:t>
      </w:r>
    </w:p>
    <w:p w14:paraId="5387F41E" w14:textId="0D756084" w:rsidR="00102DD4" w:rsidRPr="00F36E49" w:rsidRDefault="00102DD4" w:rsidP="003C4CD1">
      <w:pPr>
        <w:pStyle w:val="ListParagraph"/>
        <w:numPr>
          <w:ilvl w:val="0"/>
          <w:numId w:val="19"/>
        </w:numPr>
        <w:rPr>
          <w:sz w:val="24"/>
          <w:szCs w:val="24"/>
        </w:rPr>
      </w:pPr>
      <w:r w:rsidRPr="00F36E49">
        <w:rPr>
          <w:sz w:val="24"/>
          <w:szCs w:val="24"/>
        </w:rPr>
        <w:t xml:space="preserve">Ensures adherence by agency staff with the HMIS data and system security protocols as outlined by the </w:t>
      </w:r>
      <w:r w:rsidR="00A176A5">
        <w:rPr>
          <w:sz w:val="24"/>
          <w:szCs w:val="24"/>
        </w:rPr>
        <w:t>MCoC</w:t>
      </w:r>
      <w:r w:rsidRPr="00F36E49">
        <w:rPr>
          <w:sz w:val="24"/>
          <w:szCs w:val="24"/>
        </w:rPr>
        <w:t xml:space="preserve"> and the Current HMIS Data Standard</w:t>
      </w:r>
      <w:r w:rsidR="00E72D21">
        <w:rPr>
          <w:sz w:val="24"/>
          <w:szCs w:val="24"/>
        </w:rPr>
        <w:t>;</w:t>
      </w:r>
    </w:p>
    <w:p w14:paraId="21AD159E" w14:textId="6B0466E4" w:rsidR="00102DD4" w:rsidRPr="00F36E49" w:rsidRDefault="00102DD4" w:rsidP="003C4CD1">
      <w:pPr>
        <w:pStyle w:val="ListParagraph"/>
        <w:numPr>
          <w:ilvl w:val="0"/>
          <w:numId w:val="19"/>
        </w:numPr>
        <w:rPr>
          <w:sz w:val="24"/>
          <w:szCs w:val="24"/>
        </w:rPr>
      </w:pPr>
      <w:r w:rsidRPr="00F36E49">
        <w:rPr>
          <w:sz w:val="24"/>
          <w:szCs w:val="24"/>
        </w:rPr>
        <w:t>Develops and enforces community level data quality plan and standards</w:t>
      </w:r>
      <w:r w:rsidR="00E72D21">
        <w:rPr>
          <w:sz w:val="24"/>
          <w:szCs w:val="24"/>
        </w:rPr>
        <w:t>;</w:t>
      </w:r>
    </w:p>
    <w:p w14:paraId="20C1DED1" w14:textId="22EC28D9" w:rsidR="00102DD4" w:rsidRPr="00F36E49" w:rsidRDefault="00102DD4" w:rsidP="003C4CD1">
      <w:pPr>
        <w:pStyle w:val="ListParagraph"/>
        <w:numPr>
          <w:ilvl w:val="0"/>
          <w:numId w:val="19"/>
        </w:numPr>
        <w:rPr>
          <w:sz w:val="24"/>
          <w:szCs w:val="24"/>
        </w:rPr>
      </w:pPr>
      <w:r w:rsidRPr="00F36E49">
        <w:rPr>
          <w:sz w:val="24"/>
          <w:szCs w:val="24"/>
        </w:rPr>
        <w:t>Ensures the collection of each data variable and corresponding response categories on all clients served by HUD,</w:t>
      </w:r>
      <w:r w:rsidR="00BF2487" w:rsidRPr="00F36E49">
        <w:rPr>
          <w:sz w:val="24"/>
          <w:szCs w:val="24"/>
        </w:rPr>
        <w:t xml:space="preserve"> </w:t>
      </w:r>
      <w:r w:rsidRPr="00F36E49">
        <w:rPr>
          <w:sz w:val="24"/>
          <w:szCs w:val="24"/>
        </w:rPr>
        <w:t>other federally funded partners, the State of ME, and non-funded participating projects</w:t>
      </w:r>
      <w:r w:rsidR="00E72D21">
        <w:rPr>
          <w:sz w:val="24"/>
          <w:szCs w:val="24"/>
        </w:rPr>
        <w:t>;</w:t>
      </w:r>
    </w:p>
    <w:p w14:paraId="51F2BAAC" w14:textId="58E7D596" w:rsidR="00102DD4" w:rsidRPr="00F36E49" w:rsidRDefault="00102DD4" w:rsidP="003C4CD1">
      <w:pPr>
        <w:pStyle w:val="ListParagraph"/>
        <w:numPr>
          <w:ilvl w:val="0"/>
          <w:numId w:val="19"/>
        </w:numPr>
        <w:rPr>
          <w:sz w:val="24"/>
          <w:szCs w:val="24"/>
        </w:rPr>
      </w:pPr>
      <w:r w:rsidRPr="00F36E49">
        <w:rPr>
          <w:sz w:val="24"/>
          <w:szCs w:val="24"/>
        </w:rPr>
        <w:t>Ensures the collection of each data variable and corresponding response categories specific to their program type on all clients served by HUD, other federally funded partners, the State of ME, and non-funded participating programs</w:t>
      </w:r>
      <w:r w:rsidR="00E72D21">
        <w:rPr>
          <w:sz w:val="24"/>
          <w:szCs w:val="24"/>
        </w:rPr>
        <w:t>;</w:t>
      </w:r>
      <w:r w:rsidRPr="00F36E49">
        <w:rPr>
          <w:sz w:val="24"/>
          <w:szCs w:val="24"/>
        </w:rPr>
        <w:t xml:space="preserve"> </w:t>
      </w:r>
    </w:p>
    <w:p w14:paraId="67F039F7" w14:textId="50F9C3A4" w:rsidR="00102DD4" w:rsidRPr="00F36E49" w:rsidRDefault="00102DD4" w:rsidP="003C4CD1">
      <w:pPr>
        <w:pStyle w:val="ListParagraph"/>
        <w:numPr>
          <w:ilvl w:val="0"/>
          <w:numId w:val="19"/>
        </w:numPr>
        <w:rPr>
          <w:sz w:val="24"/>
          <w:szCs w:val="24"/>
        </w:rPr>
      </w:pPr>
      <w:r w:rsidRPr="00F36E49">
        <w:rPr>
          <w:sz w:val="24"/>
          <w:szCs w:val="24"/>
        </w:rPr>
        <w:t>Regularly runs and disseminates data quality reports to participating programs that indicate levels of data entry completion, consistency with program model, and timeliness as compared to the community data quality standards</w:t>
      </w:r>
      <w:r w:rsidR="00E72D21">
        <w:rPr>
          <w:sz w:val="24"/>
          <w:szCs w:val="24"/>
        </w:rPr>
        <w:t>;</w:t>
      </w:r>
      <w:r w:rsidRPr="00F36E49">
        <w:rPr>
          <w:sz w:val="24"/>
          <w:szCs w:val="24"/>
        </w:rPr>
        <w:t xml:space="preserve">  </w:t>
      </w:r>
    </w:p>
    <w:p w14:paraId="05EC9EA3" w14:textId="1FEF6D6B" w:rsidR="00F6342F" w:rsidRPr="00F36E49" w:rsidRDefault="00102DD4" w:rsidP="003C4CD1">
      <w:pPr>
        <w:pStyle w:val="ListParagraph"/>
        <w:numPr>
          <w:ilvl w:val="0"/>
          <w:numId w:val="19"/>
        </w:numPr>
        <w:rPr>
          <w:sz w:val="24"/>
          <w:szCs w:val="24"/>
        </w:rPr>
      </w:pPr>
      <w:r w:rsidRPr="00F36E49">
        <w:rPr>
          <w:sz w:val="24"/>
          <w:szCs w:val="24"/>
        </w:rPr>
        <w:t xml:space="preserve">Provides technical assistance and training in response to data quality reports disseminated to participating programs that indicate levels of data entry completion, consistency with program model, and timeliness as compared to the community data quality </w:t>
      </w:r>
    </w:p>
    <w:p w14:paraId="618E87E3" w14:textId="18D356DA" w:rsidR="00102DD4" w:rsidRPr="00F36E49" w:rsidRDefault="00102DD4" w:rsidP="003C4CD1">
      <w:pPr>
        <w:pStyle w:val="ListParagraph"/>
        <w:numPr>
          <w:ilvl w:val="0"/>
          <w:numId w:val="19"/>
        </w:numPr>
        <w:rPr>
          <w:sz w:val="24"/>
          <w:szCs w:val="24"/>
        </w:rPr>
      </w:pPr>
      <w:r w:rsidRPr="00F36E49">
        <w:rPr>
          <w:sz w:val="24"/>
          <w:szCs w:val="24"/>
        </w:rPr>
        <w:t>Regularly runs and disseminates data quality reports to the community planning entity that indicate cross program levels of data entry completion, consistency with program model, and timeliness as compared to the community data quality standards</w:t>
      </w:r>
      <w:r w:rsidR="00E72D21">
        <w:rPr>
          <w:sz w:val="24"/>
          <w:szCs w:val="24"/>
        </w:rPr>
        <w:t>;</w:t>
      </w:r>
      <w:r w:rsidRPr="00F36E49">
        <w:rPr>
          <w:sz w:val="24"/>
          <w:szCs w:val="24"/>
        </w:rPr>
        <w:t xml:space="preserve">  </w:t>
      </w:r>
    </w:p>
    <w:p w14:paraId="340003E8" w14:textId="7EB7AEBA" w:rsidR="00102DD4" w:rsidRPr="00F36E49" w:rsidRDefault="00102DD4" w:rsidP="003C4CD1">
      <w:pPr>
        <w:pStyle w:val="ListParagraph"/>
        <w:numPr>
          <w:ilvl w:val="0"/>
          <w:numId w:val="19"/>
        </w:numPr>
        <w:rPr>
          <w:sz w:val="24"/>
          <w:szCs w:val="24"/>
        </w:rPr>
      </w:pPr>
      <w:r w:rsidRPr="00F36E49">
        <w:rPr>
          <w:sz w:val="24"/>
          <w:szCs w:val="24"/>
        </w:rPr>
        <w:t>Regularly reviews data quality reports at community planning level on data entry completion, consistency with program model, and timeliness as compared to the community data quality standards</w:t>
      </w:r>
      <w:r w:rsidR="00E72D21">
        <w:rPr>
          <w:sz w:val="24"/>
          <w:szCs w:val="24"/>
        </w:rPr>
        <w:t>;</w:t>
      </w:r>
    </w:p>
    <w:p w14:paraId="7FA29918" w14:textId="67B704FD" w:rsidR="00102DD4" w:rsidRPr="00F36E49" w:rsidRDefault="00102DD4" w:rsidP="003C4CD1">
      <w:pPr>
        <w:pStyle w:val="ListParagraph"/>
        <w:numPr>
          <w:ilvl w:val="0"/>
          <w:numId w:val="19"/>
        </w:numPr>
        <w:rPr>
          <w:sz w:val="24"/>
          <w:szCs w:val="24"/>
        </w:rPr>
      </w:pPr>
      <w:r w:rsidRPr="00F36E49">
        <w:rPr>
          <w:sz w:val="24"/>
          <w:szCs w:val="24"/>
        </w:rPr>
        <w:t>Provides regular training on client confidentiality and privacy requirements to intake staff, data entry staff and reporting staff at participating Agencies.  Ensures all Agencies have sufficient privacy policies and protocols in place</w:t>
      </w:r>
      <w:r w:rsidR="00E72D21">
        <w:rPr>
          <w:sz w:val="24"/>
          <w:szCs w:val="24"/>
        </w:rPr>
        <w:t>;</w:t>
      </w:r>
    </w:p>
    <w:p w14:paraId="1BD8284E" w14:textId="73473BA5" w:rsidR="00102DD4" w:rsidRPr="00F36E49" w:rsidRDefault="00102DD4" w:rsidP="003C4CD1">
      <w:pPr>
        <w:pStyle w:val="ListParagraph"/>
        <w:numPr>
          <w:ilvl w:val="0"/>
          <w:numId w:val="19"/>
        </w:numPr>
        <w:rPr>
          <w:sz w:val="24"/>
          <w:szCs w:val="24"/>
        </w:rPr>
      </w:pPr>
      <w:r w:rsidRPr="00F36E49">
        <w:rPr>
          <w:sz w:val="24"/>
          <w:szCs w:val="24"/>
        </w:rPr>
        <w:t>Provides regular training and guidance on program performance measurement</w:t>
      </w:r>
      <w:r w:rsidR="00E72D21">
        <w:rPr>
          <w:sz w:val="24"/>
          <w:szCs w:val="24"/>
        </w:rPr>
        <w:t>;</w:t>
      </w:r>
    </w:p>
    <w:p w14:paraId="4E8EF21B" w14:textId="0EC80BB3" w:rsidR="00102DD4" w:rsidRPr="00F36E49" w:rsidRDefault="00102DD4" w:rsidP="003C4CD1">
      <w:pPr>
        <w:pStyle w:val="ListParagraph"/>
        <w:numPr>
          <w:ilvl w:val="0"/>
          <w:numId w:val="19"/>
        </w:numPr>
        <w:rPr>
          <w:sz w:val="24"/>
          <w:szCs w:val="24"/>
        </w:rPr>
      </w:pPr>
      <w:r w:rsidRPr="00F36E49">
        <w:rPr>
          <w:sz w:val="24"/>
          <w:szCs w:val="24"/>
        </w:rPr>
        <w:lastRenderedPageBreak/>
        <w:t>Provides training and regularly reviews the progress of the Community Planning Goals and Objectives</w:t>
      </w:r>
      <w:r w:rsidR="00E72D21">
        <w:rPr>
          <w:sz w:val="24"/>
          <w:szCs w:val="24"/>
        </w:rPr>
        <w:t>;</w:t>
      </w:r>
    </w:p>
    <w:p w14:paraId="5CEAD15F" w14:textId="721FA56A" w:rsidR="00102DD4" w:rsidRPr="00F36E49" w:rsidRDefault="00102DD4" w:rsidP="003C4CD1">
      <w:pPr>
        <w:pStyle w:val="ListParagraph"/>
        <w:numPr>
          <w:ilvl w:val="0"/>
          <w:numId w:val="19"/>
        </w:numPr>
        <w:rPr>
          <w:sz w:val="24"/>
          <w:szCs w:val="24"/>
        </w:rPr>
      </w:pPr>
      <w:r w:rsidRPr="00F36E49">
        <w:rPr>
          <w:sz w:val="24"/>
          <w:szCs w:val="24"/>
        </w:rPr>
        <w:t xml:space="preserve">Provides training and guidance on business practices to support </w:t>
      </w:r>
      <w:r w:rsidR="00A176A5">
        <w:rPr>
          <w:sz w:val="24"/>
          <w:szCs w:val="24"/>
        </w:rPr>
        <w:t>MCoC</w:t>
      </w:r>
      <w:r w:rsidRPr="00F36E49">
        <w:rPr>
          <w:sz w:val="24"/>
          <w:szCs w:val="24"/>
        </w:rPr>
        <w:t xml:space="preserve"> and HMIS policies (</w:t>
      </w:r>
      <w:r w:rsidR="00A176A5">
        <w:rPr>
          <w:sz w:val="24"/>
          <w:szCs w:val="24"/>
        </w:rPr>
        <w:t>MCoC</w:t>
      </w:r>
      <w:r w:rsidRPr="00F36E49">
        <w:rPr>
          <w:sz w:val="24"/>
          <w:szCs w:val="24"/>
        </w:rPr>
        <w:t>-specific protocols, ethics, strategies for communication, etc.)</w:t>
      </w:r>
      <w:r w:rsidR="00E72D21">
        <w:rPr>
          <w:sz w:val="24"/>
          <w:szCs w:val="24"/>
        </w:rPr>
        <w:t>;</w:t>
      </w:r>
    </w:p>
    <w:p w14:paraId="376F0201" w14:textId="4319C94C" w:rsidR="00102DD4" w:rsidRPr="00F36E49" w:rsidRDefault="00102DD4" w:rsidP="003C4CD1">
      <w:pPr>
        <w:pStyle w:val="ListParagraph"/>
        <w:numPr>
          <w:ilvl w:val="0"/>
          <w:numId w:val="19"/>
        </w:numPr>
        <w:rPr>
          <w:sz w:val="24"/>
          <w:szCs w:val="24"/>
        </w:rPr>
      </w:pPr>
      <w:r w:rsidRPr="00F36E49">
        <w:rPr>
          <w:sz w:val="24"/>
          <w:szCs w:val="24"/>
        </w:rPr>
        <w:t>Maintains documentation of the number of participating Agencies (utilizing the HMIS system) is up-to-date.  A comparative analysis of planned versus actual deployments at the project level is highly desired but not compulsory</w:t>
      </w:r>
      <w:r w:rsidR="00E72D21">
        <w:rPr>
          <w:sz w:val="24"/>
          <w:szCs w:val="24"/>
        </w:rPr>
        <w:t>;</w:t>
      </w:r>
    </w:p>
    <w:p w14:paraId="38ACA7B2" w14:textId="38F7A5F9" w:rsidR="00102DD4" w:rsidRPr="00F36E49" w:rsidRDefault="00102DD4" w:rsidP="003C4CD1">
      <w:pPr>
        <w:pStyle w:val="ListParagraph"/>
        <w:numPr>
          <w:ilvl w:val="0"/>
          <w:numId w:val="19"/>
        </w:numPr>
        <w:rPr>
          <w:sz w:val="24"/>
          <w:szCs w:val="24"/>
        </w:rPr>
      </w:pPr>
      <w:r w:rsidRPr="00F36E49">
        <w:rPr>
          <w:sz w:val="24"/>
          <w:szCs w:val="24"/>
        </w:rPr>
        <w:t xml:space="preserve">Provides regular reports on HMIS participation rates to </w:t>
      </w:r>
      <w:r w:rsidR="00A176A5">
        <w:rPr>
          <w:sz w:val="24"/>
          <w:szCs w:val="24"/>
        </w:rPr>
        <w:t>MCoC</w:t>
      </w:r>
      <w:r w:rsidRPr="00F36E49">
        <w:rPr>
          <w:sz w:val="24"/>
          <w:szCs w:val="24"/>
        </w:rPr>
        <w:t xml:space="preserve"> Data Subcommittee.  An analysis of agency-specific barriers with potential solutions is highly desired but not compulsory</w:t>
      </w:r>
      <w:r w:rsidR="00E72D21">
        <w:rPr>
          <w:sz w:val="24"/>
          <w:szCs w:val="24"/>
        </w:rPr>
        <w:t>;</w:t>
      </w:r>
    </w:p>
    <w:p w14:paraId="52AA2E81" w14:textId="0FA701F9" w:rsidR="00102DD4" w:rsidRPr="00F36E49" w:rsidRDefault="00102DD4" w:rsidP="003C4CD1">
      <w:pPr>
        <w:pStyle w:val="ListParagraph"/>
        <w:numPr>
          <w:ilvl w:val="0"/>
          <w:numId w:val="19"/>
        </w:numPr>
        <w:rPr>
          <w:sz w:val="24"/>
          <w:szCs w:val="24"/>
        </w:rPr>
      </w:pPr>
      <w:r w:rsidRPr="00F36E49">
        <w:rPr>
          <w:sz w:val="24"/>
          <w:szCs w:val="24"/>
        </w:rPr>
        <w:t>Ensures the existence and use of HMIS Policies and Procedures</w:t>
      </w:r>
      <w:r w:rsidR="00E72D21">
        <w:rPr>
          <w:sz w:val="24"/>
          <w:szCs w:val="24"/>
        </w:rPr>
        <w:t>;</w:t>
      </w:r>
      <w:r w:rsidRPr="00F36E49">
        <w:rPr>
          <w:sz w:val="24"/>
          <w:szCs w:val="24"/>
        </w:rPr>
        <w:t xml:space="preserve">  </w:t>
      </w:r>
    </w:p>
    <w:p w14:paraId="65C6F8B5" w14:textId="15036FFF" w:rsidR="00102DD4" w:rsidRPr="00F36E49" w:rsidRDefault="00102DD4" w:rsidP="003C4CD1">
      <w:pPr>
        <w:pStyle w:val="ListParagraph"/>
        <w:numPr>
          <w:ilvl w:val="0"/>
          <w:numId w:val="19"/>
        </w:numPr>
        <w:rPr>
          <w:sz w:val="24"/>
          <w:szCs w:val="24"/>
        </w:rPr>
      </w:pPr>
      <w:r w:rsidRPr="00F36E49">
        <w:rPr>
          <w:sz w:val="24"/>
          <w:szCs w:val="24"/>
        </w:rPr>
        <w:t>Ensures and maintains written agreements with participating Agencies that describes the protocols for participation in the HMIS</w:t>
      </w:r>
      <w:r w:rsidR="00E72D21">
        <w:rPr>
          <w:sz w:val="24"/>
          <w:szCs w:val="24"/>
        </w:rPr>
        <w:t>;</w:t>
      </w:r>
    </w:p>
    <w:p w14:paraId="51FA7618" w14:textId="3FEC4880" w:rsidR="00102DD4" w:rsidRPr="00F36E49" w:rsidRDefault="00102DD4" w:rsidP="003C4CD1">
      <w:pPr>
        <w:pStyle w:val="ListParagraph"/>
        <w:numPr>
          <w:ilvl w:val="0"/>
          <w:numId w:val="19"/>
        </w:numPr>
        <w:rPr>
          <w:sz w:val="24"/>
          <w:szCs w:val="24"/>
        </w:rPr>
      </w:pPr>
      <w:r w:rsidRPr="00F36E49">
        <w:rPr>
          <w:sz w:val="24"/>
          <w:szCs w:val="24"/>
        </w:rPr>
        <w:t>Ensures and maintains written agreements with participating Agencies who share client level data that describes the level of data element or program information sharing among the data sharing HMIS Agencies</w:t>
      </w:r>
      <w:r w:rsidR="00E72D21">
        <w:rPr>
          <w:sz w:val="24"/>
          <w:szCs w:val="24"/>
        </w:rPr>
        <w:t>;</w:t>
      </w:r>
    </w:p>
    <w:p w14:paraId="3BFC6859" w14:textId="66A63F8C" w:rsidR="00102DD4" w:rsidRPr="00F36E49" w:rsidRDefault="00102DD4" w:rsidP="003C4CD1">
      <w:pPr>
        <w:pStyle w:val="ListParagraph"/>
        <w:numPr>
          <w:ilvl w:val="0"/>
          <w:numId w:val="19"/>
        </w:numPr>
        <w:rPr>
          <w:sz w:val="24"/>
          <w:szCs w:val="24"/>
        </w:rPr>
      </w:pPr>
      <w:r w:rsidRPr="00F36E49">
        <w:rPr>
          <w:sz w:val="24"/>
          <w:szCs w:val="24"/>
        </w:rPr>
        <w:t>Ensures and maintains a written agreement with each authorized user of the HMIS that defines participation protocols, including training criteria, consent protocols, system use, and privacy and security standards</w:t>
      </w:r>
      <w:r w:rsidR="00E72D21">
        <w:rPr>
          <w:sz w:val="24"/>
          <w:szCs w:val="24"/>
        </w:rPr>
        <w:t>;</w:t>
      </w:r>
    </w:p>
    <w:p w14:paraId="5D3BF758" w14:textId="55BFB3FC" w:rsidR="00102DD4" w:rsidRPr="00F36E49" w:rsidRDefault="00102DD4" w:rsidP="003C4CD1">
      <w:pPr>
        <w:pStyle w:val="ListParagraph"/>
        <w:numPr>
          <w:ilvl w:val="0"/>
          <w:numId w:val="19"/>
        </w:numPr>
        <w:rPr>
          <w:sz w:val="24"/>
          <w:szCs w:val="24"/>
        </w:rPr>
      </w:pPr>
      <w:r w:rsidRPr="00F36E49">
        <w:rPr>
          <w:sz w:val="24"/>
          <w:szCs w:val="24"/>
        </w:rPr>
        <w:t xml:space="preserve">Ensures that the </w:t>
      </w:r>
      <w:r w:rsidR="00A176A5">
        <w:rPr>
          <w:sz w:val="24"/>
          <w:szCs w:val="24"/>
        </w:rPr>
        <w:t>MCoC</w:t>
      </w:r>
      <w:r w:rsidRPr="00F36E49">
        <w:rPr>
          <w:sz w:val="24"/>
          <w:szCs w:val="24"/>
        </w:rPr>
        <w:t xml:space="preserve"> has a defined and documented client Acknowledgement protocol for use as a baseline practice among all participating HMIS users</w:t>
      </w:r>
      <w:r w:rsidR="00E72D21">
        <w:rPr>
          <w:sz w:val="24"/>
          <w:szCs w:val="24"/>
        </w:rPr>
        <w:t>;</w:t>
      </w:r>
    </w:p>
    <w:p w14:paraId="608CE314" w14:textId="6B5F8EA1" w:rsidR="00102DD4" w:rsidRPr="00F36E49" w:rsidRDefault="00102DD4" w:rsidP="003C4CD1">
      <w:pPr>
        <w:pStyle w:val="ListParagraph"/>
        <w:numPr>
          <w:ilvl w:val="0"/>
          <w:numId w:val="19"/>
        </w:numPr>
        <w:rPr>
          <w:sz w:val="24"/>
          <w:szCs w:val="24"/>
        </w:rPr>
      </w:pPr>
      <w:r w:rsidRPr="00F36E49">
        <w:rPr>
          <w:sz w:val="24"/>
          <w:szCs w:val="24"/>
        </w:rPr>
        <w:t xml:space="preserve">Ensures that the </w:t>
      </w:r>
      <w:r w:rsidR="00A176A5">
        <w:rPr>
          <w:sz w:val="24"/>
          <w:szCs w:val="24"/>
        </w:rPr>
        <w:t>MCoC</w:t>
      </w:r>
      <w:r w:rsidRPr="00F36E49">
        <w:rPr>
          <w:sz w:val="24"/>
          <w:szCs w:val="24"/>
        </w:rPr>
        <w:t xml:space="preserve"> has a defined and documented HMIS data release protocol that governs release of all data from the HMIS</w:t>
      </w:r>
      <w:r w:rsidR="00E72D21">
        <w:rPr>
          <w:sz w:val="24"/>
          <w:szCs w:val="24"/>
        </w:rPr>
        <w:t>;</w:t>
      </w:r>
    </w:p>
    <w:p w14:paraId="621CCD00" w14:textId="22570133" w:rsidR="00613E65" w:rsidRPr="00F36E49" w:rsidRDefault="00102DD4" w:rsidP="003C4CD1">
      <w:pPr>
        <w:pStyle w:val="ListParagraph"/>
        <w:numPr>
          <w:ilvl w:val="0"/>
          <w:numId w:val="19"/>
        </w:numPr>
        <w:rPr>
          <w:sz w:val="24"/>
          <w:szCs w:val="24"/>
        </w:rPr>
      </w:pPr>
      <w:r w:rsidRPr="00F36E49">
        <w:rPr>
          <w:sz w:val="24"/>
          <w:szCs w:val="24"/>
        </w:rPr>
        <w:t>Ensures At least one homeless person or formerly homeless person participates in policymaking.  Participation can include but is not limited to Advisory Council leadership, advisory committees, staff positions, and sub-committee positions.</w:t>
      </w:r>
    </w:p>
    <w:p w14:paraId="3305AE74" w14:textId="4F73AD78" w:rsidR="00735BCF" w:rsidRPr="00E44E26" w:rsidRDefault="00E44E26" w:rsidP="00E44E26">
      <w:pPr>
        <w:pStyle w:val="Heading2"/>
        <w:numPr>
          <w:ilvl w:val="0"/>
          <w:numId w:val="0"/>
        </w:numPr>
        <w:ind w:left="576" w:hanging="576"/>
        <w:rPr>
          <w:rFonts w:asciiTheme="minorHAnsi" w:hAnsiTheme="minorHAnsi"/>
          <w:b w:val="0"/>
          <w:color w:val="0070C0"/>
          <w:sz w:val="28"/>
          <w:szCs w:val="28"/>
        </w:rPr>
      </w:pPr>
      <w:bookmarkStart w:id="7" w:name="_Toc16682005"/>
      <w:r>
        <w:rPr>
          <w:rFonts w:asciiTheme="minorHAnsi" w:hAnsiTheme="minorHAnsi"/>
          <w:b w:val="0"/>
          <w:color w:val="0070C0"/>
          <w:sz w:val="28"/>
          <w:szCs w:val="28"/>
        </w:rPr>
        <w:t xml:space="preserve">2.3 </w:t>
      </w:r>
      <w:r w:rsidR="003E0584" w:rsidRPr="00E44E26">
        <w:rPr>
          <w:rFonts w:asciiTheme="minorHAnsi" w:hAnsiTheme="minorHAnsi"/>
          <w:b w:val="0"/>
          <w:color w:val="0070C0"/>
          <w:sz w:val="28"/>
          <w:szCs w:val="28"/>
        </w:rPr>
        <w:t xml:space="preserve">Participating </w:t>
      </w:r>
      <w:r w:rsidR="001714F7" w:rsidRPr="00E44E26">
        <w:rPr>
          <w:rFonts w:asciiTheme="minorHAnsi" w:hAnsiTheme="minorHAnsi"/>
          <w:b w:val="0"/>
          <w:color w:val="0070C0"/>
          <w:sz w:val="28"/>
          <w:szCs w:val="28"/>
        </w:rPr>
        <w:t>A</w:t>
      </w:r>
      <w:r w:rsidR="003E0584" w:rsidRPr="00E44E26">
        <w:rPr>
          <w:rFonts w:asciiTheme="minorHAnsi" w:hAnsiTheme="minorHAnsi"/>
          <w:b w:val="0"/>
          <w:color w:val="0070C0"/>
          <w:sz w:val="28"/>
          <w:szCs w:val="28"/>
        </w:rPr>
        <w:t>gency</w:t>
      </w:r>
      <w:bookmarkEnd w:id="7"/>
    </w:p>
    <w:p w14:paraId="71567E55" w14:textId="09322221" w:rsidR="00D0748A" w:rsidRPr="00F36E49" w:rsidRDefault="00102DD4" w:rsidP="00102DD4">
      <w:pPr>
        <w:rPr>
          <w:sz w:val="24"/>
          <w:szCs w:val="24"/>
        </w:rPr>
      </w:pPr>
      <w:r w:rsidRPr="00F36E49">
        <w:rPr>
          <w:sz w:val="24"/>
          <w:szCs w:val="24"/>
        </w:rPr>
        <w:t>Participating Agencies are responsible for ensuring that HMIS data processing capabilities, including the collection, maintenance, use, disclosure, transmission, and destruction of data and the maintenance privacy, security, and confidentiality protections are in place for their individual programs and projects. A Participating Agency will include both an Agency Admin and End Users.</w:t>
      </w:r>
    </w:p>
    <w:p w14:paraId="375E7A05" w14:textId="792F635B" w:rsidR="00613E65" w:rsidRPr="00F36E49" w:rsidRDefault="00613E65" w:rsidP="00D0748A">
      <w:pPr>
        <w:rPr>
          <w:b/>
          <w:i/>
          <w:sz w:val="24"/>
          <w:szCs w:val="24"/>
        </w:rPr>
      </w:pPr>
      <w:r w:rsidRPr="00F36E49">
        <w:rPr>
          <w:b/>
          <w:i/>
          <w:sz w:val="24"/>
          <w:szCs w:val="24"/>
        </w:rPr>
        <w:t xml:space="preserve">To be in compliance with the Proposed HMIS Requirements (24 CFR Part 91) the </w:t>
      </w:r>
      <w:r w:rsidR="003E26B6" w:rsidRPr="00F36E49">
        <w:rPr>
          <w:b/>
          <w:i/>
          <w:sz w:val="24"/>
          <w:szCs w:val="24"/>
        </w:rPr>
        <w:t>Participating Agency</w:t>
      </w:r>
      <w:r w:rsidRPr="00F36E49">
        <w:rPr>
          <w:b/>
          <w:i/>
          <w:sz w:val="24"/>
          <w:szCs w:val="24"/>
        </w:rPr>
        <w:t xml:space="preserve"> shall: </w:t>
      </w:r>
    </w:p>
    <w:p w14:paraId="3EF62EB4" w14:textId="5DECEAB0" w:rsidR="00D0748A" w:rsidRPr="00F36E49" w:rsidRDefault="005B32F9" w:rsidP="00AA6EAD">
      <w:pPr>
        <w:rPr>
          <w:sz w:val="24"/>
          <w:szCs w:val="24"/>
        </w:rPr>
      </w:pPr>
      <w:r w:rsidRPr="00F36E49">
        <w:rPr>
          <w:sz w:val="24"/>
          <w:szCs w:val="24"/>
        </w:rPr>
        <w:t xml:space="preserve"> (a</w:t>
      </w:r>
      <w:r w:rsidR="00613E65" w:rsidRPr="00F36E49">
        <w:rPr>
          <w:sz w:val="24"/>
          <w:szCs w:val="24"/>
        </w:rPr>
        <w:t>)</w:t>
      </w:r>
      <w:r w:rsidR="00D0748A" w:rsidRPr="00F36E49">
        <w:rPr>
          <w:sz w:val="24"/>
          <w:szCs w:val="24"/>
        </w:rPr>
        <w:t>P</w:t>
      </w:r>
      <w:r w:rsidR="00613E65" w:rsidRPr="00F36E49">
        <w:rPr>
          <w:sz w:val="24"/>
          <w:szCs w:val="24"/>
        </w:rPr>
        <w:t xml:space="preserve">urchase, lease, or license </w:t>
      </w:r>
      <w:r w:rsidR="00D0748A" w:rsidRPr="00F36E49">
        <w:rPr>
          <w:sz w:val="24"/>
          <w:szCs w:val="24"/>
        </w:rPr>
        <w:t>computer hardware and software;</w:t>
      </w:r>
    </w:p>
    <w:p w14:paraId="056A7C32" w14:textId="0C5AA84A" w:rsidR="00D0748A" w:rsidRPr="00F36E49" w:rsidRDefault="005B32F9" w:rsidP="00AA6EAD">
      <w:pPr>
        <w:rPr>
          <w:sz w:val="24"/>
          <w:szCs w:val="24"/>
        </w:rPr>
      </w:pPr>
      <w:r w:rsidRPr="00F36E49">
        <w:rPr>
          <w:sz w:val="24"/>
          <w:szCs w:val="24"/>
        </w:rPr>
        <w:t xml:space="preserve"> (b</w:t>
      </w:r>
      <w:r w:rsidR="00613E65" w:rsidRPr="00F36E49">
        <w:rPr>
          <w:sz w:val="24"/>
          <w:szCs w:val="24"/>
        </w:rPr>
        <w:t>)</w:t>
      </w:r>
      <w:r w:rsidR="00D0748A" w:rsidRPr="00F36E49">
        <w:rPr>
          <w:sz w:val="24"/>
          <w:szCs w:val="24"/>
        </w:rPr>
        <w:t>Purchase or lease equipment, including telephones, faxes, and furniture;</w:t>
      </w:r>
    </w:p>
    <w:p w14:paraId="612B449B" w14:textId="770A4166" w:rsidR="00D0748A" w:rsidRPr="00F36E49" w:rsidRDefault="005B32F9" w:rsidP="00AA6EAD">
      <w:pPr>
        <w:rPr>
          <w:sz w:val="24"/>
          <w:szCs w:val="24"/>
        </w:rPr>
      </w:pPr>
      <w:r w:rsidRPr="00F36E49">
        <w:rPr>
          <w:sz w:val="24"/>
          <w:szCs w:val="24"/>
        </w:rPr>
        <w:t xml:space="preserve"> (c</w:t>
      </w:r>
      <w:r w:rsidR="00613E65" w:rsidRPr="00F36E49">
        <w:rPr>
          <w:sz w:val="24"/>
          <w:szCs w:val="24"/>
        </w:rPr>
        <w:t>)</w:t>
      </w:r>
      <w:r w:rsidR="00D0748A" w:rsidRPr="00F36E49">
        <w:rPr>
          <w:sz w:val="24"/>
          <w:szCs w:val="24"/>
        </w:rPr>
        <w:t>Pay for technical support;</w:t>
      </w:r>
    </w:p>
    <w:p w14:paraId="53F3E239" w14:textId="2B71AF70" w:rsidR="00D0748A" w:rsidRPr="00F36E49" w:rsidRDefault="005B32F9" w:rsidP="00AA6EAD">
      <w:pPr>
        <w:rPr>
          <w:sz w:val="24"/>
          <w:szCs w:val="24"/>
        </w:rPr>
      </w:pPr>
      <w:r w:rsidRPr="00F36E49">
        <w:rPr>
          <w:sz w:val="24"/>
          <w:szCs w:val="24"/>
        </w:rPr>
        <w:t>(d</w:t>
      </w:r>
      <w:r w:rsidR="00CC49DB" w:rsidRPr="00F36E49">
        <w:rPr>
          <w:sz w:val="24"/>
          <w:szCs w:val="24"/>
        </w:rPr>
        <w:t>)</w:t>
      </w:r>
      <w:r w:rsidR="00D0748A" w:rsidRPr="00F36E49">
        <w:rPr>
          <w:sz w:val="24"/>
          <w:szCs w:val="24"/>
        </w:rPr>
        <w:t>Lease office space;</w:t>
      </w:r>
    </w:p>
    <w:p w14:paraId="4E3A7E78" w14:textId="7366D03E" w:rsidR="00D0748A" w:rsidRPr="00F36E49" w:rsidRDefault="005B32F9" w:rsidP="00AA6EAD">
      <w:pPr>
        <w:rPr>
          <w:sz w:val="24"/>
          <w:szCs w:val="24"/>
        </w:rPr>
      </w:pPr>
      <w:r w:rsidRPr="00F36E49">
        <w:rPr>
          <w:sz w:val="24"/>
          <w:szCs w:val="24"/>
        </w:rPr>
        <w:lastRenderedPageBreak/>
        <w:t>(e</w:t>
      </w:r>
      <w:r w:rsidR="00CC49DB" w:rsidRPr="00F36E49">
        <w:rPr>
          <w:sz w:val="24"/>
          <w:szCs w:val="24"/>
        </w:rPr>
        <w:t>)</w:t>
      </w:r>
      <w:r w:rsidR="00D0748A" w:rsidRPr="00F36E49">
        <w:rPr>
          <w:sz w:val="24"/>
          <w:szCs w:val="24"/>
        </w:rPr>
        <w:t>Pay for electricity, gas, water, phone service, and high-speed data transmission costs necessary to operate and participate in the HMIS;</w:t>
      </w:r>
    </w:p>
    <w:p w14:paraId="3512B2A9" w14:textId="72A1193F" w:rsidR="00D0748A" w:rsidRPr="00F36E49" w:rsidRDefault="005B32F9" w:rsidP="00AA6EAD">
      <w:pPr>
        <w:rPr>
          <w:sz w:val="24"/>
          <w:szCs w:val="24"/>
        </w:rPr>
      </w:pPr>
      <w:r w:rsidRPr="00F36E49">
        <w:rPr>
          <w:sz w:val="24"/>
          <w:szCs w:val="24"/>
        </w:rPr>
        <w:t>(f</w:t>
      </w:r>
      <w:r w:rsidR="00CC49DB" w:rsidRPr="00F36E49">
        <w:rPr>
          <w:sz w:val="24"/>
          <w:szCs w:val="24"/>
        </w:rPr>
        <w:t>)</w:t>
      </w:r>
      <w:r w:rsidR="00D0748A" w:rsidRPr="00F36E49">
        <w:rPr>
          <w:sz w:val="24"/>
          <w:szCs w:val="24"/>
        </w:rPr>
        <w:t>Pay salaries for operating HMIS,</w:t>
      </w:r>
    </w:p>
    <w:p w14:paraId="295CDAE8" w14:textId="77777777" w:rsidR="00D0748A" w:rsidRPr="00F36E49" w:rsidRDefault="00D0748A" w:rsidP="00AA6EAD">
      <w:pPr>
        <w:rPr>
          <w:sz w:val="24"/>
          <w:szCs w:val="24"/>
        </w:rPr>
      </w:pPr>
      <w:r w:rsidRPr="00F36E49">
        <w:rPr>
          <w:sz w:val="24"/>
          <w:szCs w:val="24"/>
        </w:rPr>
        <w:t>which includes:</w:t>
      </w:r>
    </w:p>
    <w:p w14:paraId="6A46C421" w14:textId="2CCED720" w:rsidR="00D0748A" w:rsidRPr="00F36E49" w:rsidRDefault="00CC49DB" w:rsidP="00AA6EAD">
      <w:pPr>
        <w:ind w:left="720"/>
        <w:rPr>
          <w:sz w:val="24"/>
          <w:szCs w:val="24"/>
        </w:rPr>
      </w:pPr>
      <w:r w:rsidRPr="00F36E49">
        <w:rPr>
          <w:sz w:val="24"/>
          <w:szCs w:val="24"/>
        </w:rPr>
        <w:t>(i)</w:t>
      </w:r>
      <w:r w:rsidR="00D0748A" w:rsidRPr="00F36E49">
        <w:rPr>
          <w:sz w:val="24"/>
          <w:szCs w:val="24"/>
        </w:rPr>
        <w:t>Data entry;</w:t>
      </w:r>
    </w:p>
    <w:p w14:paraId="37DF1BA0" w14:textId="56FFD6C0" w:rsidR="00D0748A" w:rsidRPr="00F36E49" w:rsidRDefault="00CC49DB" w:rsidP="00AA6EAD">
      <w:pPr>
        <w:ind w:left="720"/>
        <w:rPr>
          <w:sz w:val="24"/>
          <w:szCs w:val="24"/>
        </w:rPr>
      </w:pPr>
      <w:r w:rsidRPr="00F36E49">
        <w:rPr>
          <w:sz w:val="24"/>
          <w:szCs w:val="24"/>
        </w:rPr>
        <w:t>(ii)</w:t>
      </w:r>
      <w:r w:rsidR="00D0748A" w:rsidRPr="00F36E49">
        <w:rPr>
          <w:sz w:val="24"/>
          <w:szCs w:val="24"/>
        </w:rPr>
        <w:t>Monitor and review data quality;</w:t>
      </w:r>
    </w:p>
    <w:p w14:paraId="0533A9B6" w14:textId="04F20AE8" w:rsidR="00D0748A" w:rsidRPr="00F36E49" w:rsidRDefault="00CC49DB" w:rsidP="00AA6EAD">
      <w:pPr>
        <w:ind w:left="720"/>
        <w:rPr>
          <w:sz w:val="24"/>
          <w:szCs w:val="24"/>
        </w:rPr>
      </w:pPr>
      <w:r w:rsidRPr="00F36E49">
        <w:rPr>
          <w:sz w:val="24"/>
          <w:szCs w:val="24"/>
        </w:rPr>
        <w:t>(iii)</w:t>
      </w:r>
      <w:r w:rsidR="00D0748A" w:rsidRPr="00F36E49">
        <w:rPr>
          <w:sz w:val="24"/>
          <w:szCs w:val="24"/>
        </w:rPr>
        <w:t>Data analysis;</w:t>
      </w:r>
    </w:p>
    <w:p w14:paraId="2A0263C4" w14:textId="0E2DD3CB" w:rsidR="00D0748A" w:rsidRPr="00F36E49" w:rsidRDefault="00CC49DB" w:rsidP="00AA6EAD">
      <w:pPr>
        <w:ind w:left="720"/>
        <w:rPr>
          <w:sz w:val="24"/>
          <w:szCs w:val="24"/>
        </w:rPr>
      </w:pPr>
      <w:r w:rsidRPr="00F36E49">
        <w:rPr>
          <w:sz w:val="24"/>
          <w:szCs w:val="24"/>
        </w:rPr>
        <w:t>(iv)</w:t>
      </w:r>
      <w:r w:rsidR="00D0748A" w:rsidRPr="00F36E49">
        <w:rPr>
          <w:sz w:val="24"/>
          <w:szCs w:val="24"/>
        </w:rPr>
        <w:t>Report to the HMIS Lead;</w:t>
      </w:r>
    </w:p>
    <w:p w14:paraId="38BA15F8" w14:textId="44C7C29F" w:rsidR="00D0748A" w:rsidRPr="00F36E49" w:rsidRDefault="00CC49DB" w:rsidP="00AA6EAD">
      <w:pPr>
        <w:ind w:left="720"/>
        <w:rPr>
          <w:sz w:val="24"/>
          <w:szCs w:val="24"/>
        </w:rPr>
      </w:pPr>
      <w:r w:rsidRPr="00F36E49">
        <w:rPr>
          <w:sz w:val="24"/>
          <w:szCs w:val="24"/>
        </w:rPr>
        <w:t>(v)</w:t>
      </w:r>
      <w:r w:rsidR="00D0748A" w:rsidRPr="00F36E49">
        <w:rPr>
          <w:sz w:val="24"/>
          <w:szCs w:val="24"/>
        </w:rPr>
        <w:t>Attend HUD-sponsored and HUD- approved training on HMIS and programs authorized by Title IV of the McKinney-Vento Act;</w:t>
      </w:r>
    </w:p>
    <w:p w14:paraId="7CF9728E" w14:textId="18FB813A" w:rsidR="00D0748A" w:rsidRPr="00F36E49" w:rsidRDefault="00CC49DB" w:rsidP="00AA6EAD">
      <w:pPr>
        <w:ind w:left="720"/>
        <w:rPr>
          <w:sz w:val="24"/>
          <w:szCs w:val="24"/>
        </w:rPr>
      </w:pPr>
      <w:r w:rsidRPr="00F36E49">
        <w:rPr>
          <w:sz w:val="24"/>
          <w:szCs w:val="24"/>
        </w:rPr>
        <w:t>(vi)</w:t>
      </w:r>
      <w:r w:rsidR="00D0748A" w:rsidRPr="00F36E49">
        <w:rPr>
          <w:sz w:val="24"/>
          <w:szCs w:val="24"/>
        </w:rPr>
        <w:t xml:space="preserve">Conduct training for </w:t>
      </w:r>
      <w:r w:rsidR="003E26B6" w:rsidRPr="00F36E49">
        <w:rPr>
          <w:sz w:val="24"/>
          <w:szCs w:val="24"/>
        </w:rPr>
        <w:t xml:space="preserve">Participating Agency’s </w:t>
      </w:r>
      <w:r w:rsidR="00D0748A" w:rsidRPr="00F36E49">
        <w:rPr>
          <w:sz w:val="24"/>
          <w:szCs w:val="24"/>
        </w:rPr>
        <w:t>on the</w:t>
      </w:r>
      <w:r w:rsidRPr="00F36E49">
        <w:rPr>
          <w:sz w:val="24"/>
          <w:szCs w:val="24"/>
        </w:rPr>
        <w:t xml:space="preserve"> </w:t>
      </w:r>
      <w:r w:rsidR="00D0748A" w:rsidRPr="00F36E49">
        <w:rPr>
          <w:sz w:val="24"/>
          <w:szCs w:val="24"/>
        </w:rPr>
        <w:t>HMIS or comparable database;</w:t>
      </w:r>
    </w:p>
    <w:p w14:paraId="08ACBD42" w14:textId="28228E78" w:rsidR="00D0748A" w:rsidRPr="00F36E49" w:rsidRDefault="00CC49DB" w:rsidP="00AA6EAD">
      <w:pPr>
        <w:ind w:left="720"/>
        <w:rPr>
          <w:sz w:val="24"/>
          <w:szCs w:val="24"/>
        </w:rPr>
      </w:pPr>
      <w:r w:rsidRPr="00F36E49">
        <w:rPr>
          <w:sz w:val="24"/>
          <w:szCs w:val="24"/>
        </w:rPr>
        <w:t>(vii)</w:t>
      </w:r>
      <w:r w:rsidR="00D0748A" w:rsidRPr="00F36E49">
        <w:rPr>
          <w:sz w:val="24"/>
          <w:szCs w:val="24"/>
        </w:rPr>
        <w:t>Travel to conduct intake and to attend training;</w:t>
      </w:r>
    </w:p>
    <w:p w14:paraId="24798FC0" w14:textId="656433B3" w:rsidR="00D0748A" w:rsidRPr="00F36E49" w:rsidRDefault="00CC49DB" w:rsidP="00AA6EAD">
      <w:pPr>
        <w:ind w:left="720"/>
        <w:rPr>
          <w:sz w:val="24"/>
          <w:szCs w:val="24"/>
        </w:rPr>
      </w:pPr>
      <w:r w:rsidRPr="00F36E49">
        <w:rPr>
          <w:sz w:val="24"/>
          <w:szCs w:val="24"/>
        </w:rPr>
        <w:t>(viii)</w:t>
      </w:r>
      <w:r w:rsidR="00D0748A" w:rsidRPr="00F36E49">
        <w:rPr>
          <w:sz w:val="24"/>
          <w:szCs w:val="24"/>
        </w:rPr>
        <w:t>Implement and comply with</w:t>
      </w:r>
      <w:r w:rsidRPr="00F36E49">
        <w:rPr>
          <w:sz w:val="24"/>
          <w:szCs w:val="24"/>
        </w:rPr>
        <w:t xml:space="preserve"> </w:t>
      </w:r>
      <w:r w:rsidR="00D0748A" w:rsidRPr="00F36E49">
        <w:rPr>
          <w:sz w:val="24"/>
          <w:szCs w:val="24"/>
        </w:rPr>
        <w:t>HMIS requirements; and</w:t>
      </w:r>
    </w:p>
    <w:p w14:paraId="668C7391" w14:textId="5B17B2E5" w:rsidR="00D0748A" w:rsidRPr="00F36E49" w:rsidRDefault="005B32F9" w:rsidP="00AA6EAD">
      <w:pPr>
        <w:rPr>
          <w:sz w:val="24"/>
          <w:szCs w:val="24"/>
        </w:rPr>
      </w:pPr>
      <w:r w:rsidRPr="00F36E49">
        <w:rPr>
          <w:sz w:val="24"/>
          <w:szCs w:val="24"/>
        </w:rPr>
        <w:t>(g</w:t>
      </w:r>
      <w:r w:rsidR="00CC49DB" w:rsidRPr="00F36E49">
        <w:rPr>
          <w:sz w:val="24"/>
          <w:szCs w:val="24"/>
        </w:rPr>
        <w:t>)</w:t>
      </w:r>
      <w:r w:rsidR="00D0748A" w:rsidRPr="00F36E49">
        <w:rPr>
          <w:sz w:val="24"/>
          <w:szCs w:val="24"/>
        </w:rPr>
        <w:t>Pay the participation fee to the HMIS Lead that is established by the Continuum of Care in the governance</w:t>
      </w:r>
    </w:p>
    <w:p w14:paraId="3A7D5C9B" w14:textId="3484AA53" w:rsidR="00D0748A" w:rsidRPr="00F36E49" w:rsidRDefault="005B32F9" w:rsidP="00AA6EAD">
      <w:pPr>
        <w:rPr>
          <w:sz w:val="24"/>
          <w:szCs w:val="24"/>
        </w:rPr>
      </w:pPr>
      <w:r w:rsidRPr="00F36E49">
        <w:rPr>
          <w:sz w:val="24"/>
          <w:szCs w:val="24"/>
        </w:rPr>
        <w:t>(h</w:t>
      </w:r>
      <w:r w:rsidR="00CC49DB" w:rsidRPr="00F36E49">
        <w:rPr>
          <w:sz w:val="24"/>
          <w:szCs w:val="24"/>
        </w:rPr>
        <w:t>)</w:t>
      </w:r>
      <w:r w:rsidR="00D0748A" w:rsidRPr="00F36E49">
        <w:rPr>
          <w:sz w:val="24"/>
          <w:szCs w:val="24"/>
        </w:rPr>
        <w:t>If the</w:t>
      </w:r>
      <w:r w:rsidR="00CC49DB" w:rsidRPr="00F36E49">
        <w:rPr>
          <w:sz w:val="24"/>
          <w:szCs w:val="24"/>
        </w:rPr>
        <w:t xml:space="preserve"> </w:t>
      </w:r>
      <w:r w:rsidR="001714F7" w:rsidRPr="00F36E49">
        <w:rPr>
          <w:sz w:val="24"/>
          <w:szCs w:val="24"/>
        </w:rPr>
        <w:t>P</w:t>
      </w:r>
      <w:r w:rsidR="003E26B6" w:rsidRPr="00F36E49">
        <w:rPr>
          <w:sz w:val="24"/>
          <w:szCs w:val="24"/>
        </w:rPr>
        <w:t>articipating</w:t>
      </w:r>
      <w:r w:rsidR="001714F7" w:rsidRPr="00F36E49">
        <w:rPr>
          <w:sz w:val="24"/>
          <w:szCs w:val="24"/>
        </w:rPr>
        <w:t xml:space="preserve"> A</w:t>
      </w:r>
      <w:r w:rsidR="003E26B6" w:rsidRPr="00F36E49">
        <w:rPr>
          <w:sz w:val="24"/>
          <w:szCs w:val="24"/>
        </w:rPr>
        <w:t>gency</w:t>
      </w:r>
      <w:r w:rsidR="00D0748A" w:rsidRPr="00F36E49">
        <w:rPr>
          <w:sz w:val="24"/>
          <w:szCs w:val="24"/>
        </w:rPr>
        <w:t xml:space="preserve"> is a victim </w:t>
      </w:r>
      <w:r w:rsidR="00CC49DB" w:rsidRPr="00F36E49">
        <w:rPr>
          <w:sz w:val="24"/>
          <w:szCs w:val="24"/>
        </w:rPr>
        <w:t>services provider</w:t>
      </w:r>
      <w:r w:rsidR="00D0748A" w:rsidRPr="00F36E49">
        <w:rPr>
          <w:sz w:val="24"/>
          <w:szCs w:val="24"/>
        </w:rPr>
        <w:t>, as defined under 24 CFR 580.3, or a legal services provider, establish and operate a comparable database that complies with 24 CFR 580.25; and</w:t>
      </w:r>
    </w:p>
    <w:p w14:paraId="5DE16E35" w14:textId="340E8BB5" w:rsidR="00133777" w:rsidRPr="00F36E49" w:rsidRDefault="005B32F9" w:rsidP="00AA6EAD">
      <w:pPr>
        <w:rPr>
          <w:sz w:val="24"/>
          <w:szCs w:val="24"/>
        </w:rPr>
      </w:pPr>
      <w:r w:rsidRPr="00F36E49">
        <w:rPr>
          <w:sz w:val="24"/>
          <w:szCs w:val="24"/>
        </w:rPr>
        <w:t>(i</w:t>
      </w:r>
      <w:r w:rsidR="00CC49DB" w:rsidRPr="00F36E49">
        <w:rPr>
          <w:sz w:val="24"/>
          <w:szCs w:val="24"/>
        </w:rPr>
        <w:t>)</w:t>
      </w:r>
      <w:r w:rsidR="00D0748A" w:rsidRPr="00F36E49">
        <w:rPr>
          <w:sz w:val="24"/>
          <w:szCs w:val="24"/>
        </w:rPr>
        <w:t>Such</w:t>
      </w:r>
      <w:r w:rsidR="00133777" w:rsidRPr="00F36E49">
        <w:rPr>
          <w:sz w:val="24"/>
          <w:szCs w:val="24"/>
        </w:rPr>
        <w:t xml:space="preserve"> other activities as </w:t>
      </w:r>
      <w:r w:rsidR="00CC49DB" w:rsidRPr="00F36E49">
        <w:rPr>
          <w:sz w:val="24"/>
          <w:szCs w:val="24"/>
        </w:rPr>
        <w:t>authorized by</w:t>
      </w:r>
      <w:r w:rsidR="00D0748A" w:rsidRPr="00F36E49">
        <w:rPr>
          <w:sz w:val="24"/>
          <w:szCs w:val="24"/>
        </w:rPr>
        <w:t xml:space="preserve"> HUD in notice.</w:t>
      </w:r>
      <w:r w:rsidR="00102DD4" w:rsidRPr="00F36E49">
        <w:rPr>
          <w:sz w:val="24"/>
          <w:szCs w:val="24"/>
        </w:rPr>
        <w:t xml:space="preserve"> </w:t>
      </w:r>
    </w:p>
    <w:p w14:paraId="48718848" w14:textId="1AF6E789" w:rsidR="00133777" w:rsidRPr="00F36E49" w:rsidRDefault="00133777" w:rsidP="00102DD4">
      <w:pPr>
        <w:rPr>
          <w:b/>
          <w:i/>
          <w:sz w:val="24"/>
          <w:szCs w:val="24"/>
        </w:rPr>
      </w:pPr>
      <w:r w:rsidRPr="00F36E49">
        <w:rPr>
          <w:b/>
          <w:i/>
          <w:sz w:val="24"/>
          <w:szCs w:val="24"/>
        </w:rPr>
        <w:t>Key Participating Agency Responsibilities as detailed in the Maine HMIS Governance Model:</w:t>
      </w:r>
    </w:p>
    <w:p w14:paraId="5C99A5EE" w14:textId="1CFAF00E" w:rsidR="00102DD4" w:rsidRPr="00F36E49" w:rsidRDefault="00102DD4" w:rsidP="0096251B">
      <w:pPr>
        <w:pStyle w:val="ListParagraph"/>
        <w:numPr>
          <w:ilvl w:val="0"/>
          <w:numId w:val="21"/>
        </w:numPr>
        <w:rPr>
          <w:sz w:val="24"/>
          <w:szCs w:val="24"/>
        </w:rPr>
      </w:pPr>
      <w:r w:rsidRPr="00F36E49">
        <w:rPr>
          <w:sz w:val="24"/>
          <w:szCs w:val="24"/>
        </w:rPr>
        <w:t xml:space="preserve">Ensures the completion and documentation of </w:t>
      </w:r>
      <w:r w:rsidR="00CC75E4">
        <w:rPr>
          <w:sz w:val="24"/>
          <w:szCs w:val="24"/>
        </w:rPr>
        <w:t xml:space="preserve">Maine’s HMIS </w:t>
      </w:r>
      <w:r w:rsidRPr="00F36E49">
        <w:rPr>
          <w:sz w:val="24"/>
          <w:szCs w:val="24"/>
        </w:rPr>
        <w:t xml:space="preserve">Authorization </w:t>
      </w:r>
      <w:r w:rsidR="00CC75E4">
        <w:rPr>
          <w:sz w:val="24"/>
          <w:szCs w:val="24"/>
        </w:rPr>
        <w:t>to</w:t>
      </w:r>
      <w:r w:rsidRPr="00F36E49">
        <w:rPr>
          <w:sz w:val="24"/>
          <w:szCs w:val="24"/>
        </w:rPr>
        <w:t xml:space="preserve"> Disclos</w:t>
      </w:r>
      <w:r w:rsidR="00CC75E4">
        <w:rPr>
          <w:sz w:val="24"/>
          <w:szCs w:val="24"/>
        </w:rPr>
        <w:t>e Information</w:t>
      </w:r>
      <w:r w:rsidR="00900E59">
        <w:rPr>
          <w:sz w:val="24"/>
          <w:szCs w:val="24"/>
        </w:rPr>
        <w:t xml:space="preserve"> </w:t>
      </w:r>
      <w:r w:rsidRPr="00F36E49">
        <w:rPr>
          <w:sz w:val="24"/>
          <w:szCs w:val="24"/>
        </w:rPr>
        <w:t xml:space="preserve">as appropriate with the </w:t>
      </w:r>
      <w:r w:rsidR="00CC75E4">
        <w:rPr>
          <w:sz w:val="24"/>
          <w:szCs w:val="24"/>
        </w:rPr>
        <w:t xml:space="preserve">Maine’s HMIS </w:t>
      </w:r>
      <w:r w:rsidRPr="00F36E49">
        <w:rPr>
          <w:sz w:val="24"/>
          <w:szCs w:val="24"/>
        </w:rPr>
        <w:t xml:space="preserve"> Authorization </w:t>
      </w:r>
      <w:r w:rsidR="00CC75E4">
        <w:rPr>
          <w:sz w:val="24"/>
          <w:szCs w:val="24"/>
        </w:rPr>
        <w:t>to</w:t>
      </w:r>
      <w:r w:rsidRPr="00F36E49">
        <w:rPr>
          <w:sz w:val="24"/>
          <w:szCs w:val="24"/>
        </w:rPr>
        <w:t xml:space="preserve"> Disclose </w:t>
      </w:r>
      <w:r w:rsidR="00CC75E4">
        <w:rPr>
          <w:sz w:val="24"/>
          <w:szCs w:val="24"/>
        </w:rPr>
        <w:t xml:space="preserve">Information </w:t>
      </w:r>
      <w:r w:rsidR="007249CA">
        <w:rPr>
          <w:sz w:val="24"/>
          <w:szCs w:val="24"/>
        </w:rPr>
        <w:t>p</w:t>
      </w:r>
      <w:r w:rsidRPr="00F36E49">
        <w:rPr>
          <w:sz w:val="24"/>
          <w:szCs w:val="24"/>
        </w:rPr>
        <w:t xml:space="preserve">olicies and </w:t>
      </w:r>
      <w:r w:rsidR="007249CA">
        <w:rPr>
          <w:sz w:val="24"/>
          <w:szCs w:val="24"/>
        </w:rPr>
        <w:t>p</w:t>
      </w:r>
      <w:r w:rsidRPr="00F36E49">
        <w:rPr>
          <w:sz w:val="24"/>
          <w:szCs w:val="24"/>
        </w:rPr>
        <w:t>rotocols</w:t>
      </w:r>
      <w:r w:rsidR="00236882">
        <w:rPr>
          <w:sz w:val="24"/>
          <w:szCs w:val="24"/>
        </w:rPr>
        <w:t>;</w:t>
      </w:r>
    </w:p>
    <w:p w14:paraId="0D7F76A7" w14:textId="5DA34B67" w:rsidR="00102DD4" w:rsidRPr="00F36E49" w:rsidRDefault="00102DD4" w:rsidP="0096251B">
      <w:pPr>
        <w:pStyle w:val="ListParagraph"/>
        <w:numPr>
          <w:ilvl w:val="0"/>
          <w:numId w:val="21"/>
        </w:numPr>
        <w:rPr>
          <w:sz w:val="24"/>
          <w:szCs w:val="24"/>
        </w:rPr>
      </w:pPr>
      <w:r w:rsidRPr="00F36E49">
        <w:rPr>
          <w:sz w:val="24"/>
          <w:szCs w:val="24"/>
        </w:rPr>
        <w:t xml:space="preserve">Ensures adherence by agency staff with the HMIS data and system security protocols as outlined by the </w:t>
      </w:r>
      <w:r w:rsidR="00A176A5">
        <w:rPr>
          <w:sz w:val="24"/>
          <w:szCs w:val="24"/>
        </w:rPr>
        <w:t>MCoC</w:t>
      </w:r>
      <w:r w:rsidRPr="00F36E49">
        <w:rPr>
          <w:sz w:val="24"/>
          <w:szCs w:val="24"/>
        </w:rPr>
        <w:t xml:space="preserve"> and the </w:t>
      </w:r>
      <w:r w:rsidR="007249CA">
        <w:rPr>
          <w:sz w:val="24"/>
          <w:szCs w:val="24"/>
        </w:rPr>
        <w:t>most recent version of HUD</w:t>
      </w:r>
      <w:r w:rsidRPr="00F36E49">
        <w:rPr>
          <w:sz w:val="24"/>
          <w:szCs w:val="24"/>
        </w:rPr>
        <w:t xml:space="preserve"> HMIS Data Standard</w:t>
      </w:r>
      <w:r w:rsidR="007249CA">
        <w:rPr>
          <w:sz w:val="24"/>
          <w:szCs w:val="24"/>
        </w:rPr>
        <w:t>s</w:t>
      </w:r>
      <w:r w:rsidR="00236882">
        <w:rPr>
          <w:sz w:val="24"/>
          <w:szCs w:val="24"/>
        </w:rPr>
        <w:t>;</w:t>
      </w:r>
    </w:p>
    <w:p w14:paraId="6DF79A50" w14:textId="32857E18" w:rsidR="00102DD4" w:rsidRPr="00F36E49" w:rsidRDefault="00102DD4" w:rsidP="0096251B">
      <w:pPr>
        <w:pStyle w:val="ListParagraph"/>
        <w:numPr>
          <w:ilvl w:val="0"/>
          <w:numId w:val="21"/>
        </w:numPr>
        <w:rPr>
          <w:sz w:val="24"/>
          <w:szCs w:val="24"/>
        </w:rPr>
      </w:pPr>
      <w:r w:rsidRPr="00F36E49">
        <w:rPr>
          <w:sz w:val="24"/>
          <w:szCs w:val="24"/>
        </w:rPr>
        <w:t>Ensures the collection of each data variable and corresponding response categorie</w:t>
      </w:r>
      <w:r w:rsidR="00CC49DB" w:rsidRPr="00F36E49">
        <w:rPr>
          <w:sz w:val="24"/>
          <w:szCs w:val="24"/>
        </w:rPr>
        <w:t xml:space="preserve">s on all clients served by HUD, </w:t>
      </w:r>
      <w:r w:rsidRPr="00F36E49">
        <w:rPr>
          <w:sz w:val="24"/>
          <w:szCs w:val="24"/>
        </w:rPr>
        <w:t>other federally funded partners, the State of M</w:t>
      </w:r>
      <w:r w:rsidR="007249CA">
        <w:rPr>
          <w:sz w:val="24"/>
          <w:szCs w:val="24"/>
        </w:rPr>
        <w:t>aine</w:t>
      </w:r>
      <w:r w:rsidRPr="00F36E49">
        <w:rPr>
          <w:sz w:val="24"/>
          <w:szCs w:val="24"/>
        </w:rPr>
        <w:t>, and non-funded participating projects</w:t>
      </w:r>
      <w:r w:rsidR="00236882">
        <w:rPr>
          <w:sz w:val="24"/>
          <w:szCs w:val="24"/>
        </w:rPr>
        <w:t>;</w:t>
      </w:r>
      <w:r w:rsidRPr="00F36E49">
        <w:rPr>
          <w:sz w:val="24"/>
          <w:szCs w:val="24"/>
        </w:rPr>
        <w:t xml:space="preserve"> </w:t>
      </w:r>
    </w:p>
    <w:p w14:paraId="4EE7F15D" w14:textId="1A95E65E" w:rsidR="00102DD4" w:rsidRPr="00F36E49" w:rsidRDefault="00102DD4" w:rsidP="0096251B">
      <w:pPr>
        <w:pStyle w:val="ListParagraph"/>
        <w:numPr>
          <w:ilvl w:val="0"/>
          <w:numId w:val="21"/>
        </w:numPr>
        <w:rPr>
          <w:sz w:val="24"/>
          <w:szCs w:val="24"/>
        </w:rPr>
      </w:pPr>
      <w:r w:rsidRPr="00F36E49">
        <w:rPr>
          <w:sz w:val="24"/>
          <w:szCs w:val="24"/>
        </w:rPr>
        <w:lastRenderedPageBreak/>
        <w:t>Ensures the collection of each data variable and corresponding response categories specific to their program type on all clients served by HUD, other federally funded partners, the State of M</w:t>
      </w:r>
      <w:r w:rsidR="007249CA">
        <w:rPr>
          <w:sz w:val="24"/>
          <w:szCs w:val="24"/>
        </w:rPr>
        <w:t>aine</w:t>
      </w:r>
      <w:r w:rsidRPr="00F36E49">
        <w:rPr>
          <w:sz w:val="24"/>
          <w:szCs w:val="24"/>
        </w:rPr>
        <w:t>, and non-funded participating programs</w:t>
      </w:r>
      <w:r w:rsidR="00236882">
        <w:rPr>
          <w:sz w:val="24"/>
          <w:szCs w:val="24"/>
        </w:rPr>
        <w:t>;</w:t>
      </w:r>
      <w:r w:rsidRPr="00F36E49">
        <w:rPr>
          <w:sz w:val="24"/>
          <w:szCs w:val="24"/>
        </w:rPr>
        <w:t xml:space="preserve"> </w:t>
      </w:r>
    </w:p>
    <w:p w14:paraId="332351D4" w14:textId="138E5748" w:rsidR="00102DD4" w:rsidRPr="00F36E49" w:rsidRDefault="00102DD4" w:rsidP="0096251B">
      <w:pPr>
        <w:pStyle w:val="ListParagraph"/>
        <w:numPr>
          <w:ilvl w:val="0"/>
          <w:numId w:val="21"/>
        </w:numPr>
        <w:rPr>
          <w:sz w:val="24"/>
          <w:szCs w:val="24"/>
        </w:rPr>
      </w:pPr>
      <w:r w:rsidRPr="00F36E49">
        <w:rPr>
          <w:sz w:val="24"/>
          <w:szCs w:val="24"/>
        </w:rPr>
        <w:t xml:space="preserve">Regularly runs and disseminates data quality reports to participating programs that indicate levels of data entry completion, consistency with program model, and timeliness as compared to the </w:t>
      </w:r>
      <w:r w:rsidR="007249CA">
        <w:rPr>
          <w:sz w:val="24"/>
          <w:szCs w:val="24"/>
        </w:rPr>
        <w:t>Data Quality Plan and Best Practices Guide</w:t>
      </w:r>
      <w:r w:rsidR="00236882">
        <w:rPr>
          <w:sz w:val="24"/>
          <w:szCs w:val="24"/>
        </w:rPr>
        <w:t>;</w:t>
      </w:r>
    </w:p>
    <w:p w14:paraId="6D071212" w14:textId="56B71C61" w:rsidR="00102DD4" w:rsidRPr="00F36E49" w:rsidRDefault="00102DD4" w:rsidP="0096251B">
      <w:pPr>
        <w:pStyle w:val="ListParagraph"/>
        <w:numPr>
          <w:ilvl w:val="0"/>
          <w:numId w:val="21"/>
        </w:numPr>
        <w:rPr>
          <w:sz w:val="24"/>
          <w:szCs w:val="24"/>
        </w:rPr>
      </w:pPr>
      <w:r w:rsidRPr="00F36E49">
        <w:rPr>
          <w:sz w:val="24"/>
          <w:szCs w:val="24"/>
        </w:rPr>
        <w:t>Provides regular training on client confidentiality and privacy requirements to intake staff, data entry staff and reporting staff at participating Agencies.  Ensures all Agencies have sufficient privacy policies and protocols in place</w:t>
      </w:r>
      <w:r w:rsidR="00236882">
        <w:rPr>
          <w:sz w:val="24"/>
          <w:szCs w:val="24"/>
        </w:rPr>
        <w:t>;</w:t>
      </w:r>
    </w:p>
    <w:p w14:paraId="434D377F" w14:textId="49C88A0F" w:rsidR="00102DD4" w:rsidRPr="00F36E49" w:rsidRDefault="00102DD4" w:rsidP="0096251B">
      <w:pPr>
        <w:pStyle w:val="ListParagraph"/>
        <w:numPr>
          <w:ilvl w:val="0"/>
          <w:numId w:val="21"/>
        </w:numPr>
        <w:rPr>
          <w:sz w:val="24"/>
          <w:szCs w:val="24"/>
        </w:rPr>
      </w:pPr>
      <w:r w:rsidRPr="00F36E49">
        <w:rPr>
          <w:sz w:val="24"/>
          <w:szCs w:val="24"/>
        </w:rPr>
        <w:t>Ensures and maintains a written agreement with each authorized user of the HMIS that defines participation protocols, including training criteria, consent protocols, system use, and privacy and security standards</w:t>
      </w:r>
      <w:r w:rsidR="00236882">
        <w:rPr>
          <w:sz w:val="24"/>
          <w:szCs w:val="24"/>
        </w:rPr>
        <w:t>;</w:t>
      </w:r>
    </w:p>
    <w:p w14:paraId="0456DFD4" w14:textId="1D6CF0E8" w:rsidR="00102DD4" w:rsidRPr="00F36E49" w:rsidRDefault="00102DD4" w:rsidP="0096251B">
      <w:pPr>
        <w:pStyle w:val="ListParagraph"/>
        <w:numPr>
          <w:ilvl w:val="0"/>
          <w:numId w:val="21"/>
        </w:numPr>
        <w:rPr>
          <w:sz w:val="24"/>
          <w:szCs w:val="24"/>
        </w:rPr>
      </w:pPr>
      <w:r w:rsidRPr="00F36E49">
        <w:rPr>
          <w:sz w:val="24"/>
          <w:szCs w:val="24"/>
        </w:rPr>
        <w:t xml:space="preserve">Ensures that the </w:t>
      </w:r>
      <w:r w:rsidR="00A176A5">
        <w:rPr>
          <w:sz w:val="24"/>
          <w:szCs w:val="24"/>
        </w:rPr>
        <w:t>MCoC</w:t>
      </w:r>
      <w:r w:rsidRPr="00F36E49">
        <w:rPr>
          <w:sz w:val="24"/>
          <w:szCs w:val="24"/>
        </w:rPr>
        <w:t xml:space="preserve"> has a defined and documented client Acknowledgement protocol for use as a baseline practice among all participating HMIS users</w:t>
      </w:r>
      <w:r w:rsidR="00236882">
        <w:rPr>
          <w:sz w:val="24"/>
          <w:szCs w:val="24"/>
        </w:rPr>
        <w:t>;</w:t>
      </w:r>
    </w:p>
    <w:p w14:paraId="342EC0B5" w14:textId="7762A967" w:rsidR="00D0748A" w:rsidRPr="00F36E49" w:rsidRDefault="00102DD4" w:rsidP="0096251B">
      <w:pPr>
        <w:pStyle w:val="ListParagraph"/>
        <w:numPr>
          <w:ilvl w:val="0"/>
          <w:numId w:val="21"/>
        </w:numPr>
        <w:rPr>
          <w:sz w:val="24"/>
          <w:szCs w:val="24"/>
        </w:rPr>
      </w:pPr>
      <w:r w:rsidRPr="00F36E49">
        <w:rPr>
          <w:sz w:val="24"/>
          <w:szCs w:val="24"/>
        </w:rPr>
        <w:t xml:space="preserve">Ensures that the </w:t>
      </w:r>
      <w:r w:rsidR="00A176A5">
        <w:rPr>
          <w:sz w:val="24"/>
          <w:szCs w:val="24"/>
        </w:rPr>
        <w:t>MCoC</w:t>
      </w:r>
      <w:r w:rsidRPr="00F36E49">
        <w:rPr>
          <w:sz w:val="24"/>
          <w:szCs w:val="24"/>
        </w:rPr>
        <w:t xml:space="preserve"> has a defined and documented HMIS data release protocol that governs release of all data from the HMIS.</w:t>
      </w:r>
    </w:p>
    <w:bookmarkStart w:id="8" w:name="_Toc16682006"/>
    <w:p w14:paraId="688B3FAB" w14:textId="1F09CC4E" w:rsidR="00DD6FA9" w:rsidRPr="00B06197" w:rsidRDefault="002141F0" w:rsidP="00317FCC">
      <w:pPr>
        <w:pStyle w:val="Heading1"/>
        <w:rPr>
          <w:b w:val="0"/>
          <w:color w:val="0070C0"/>
          <w:sz w:val="36"/>
          <w:szCs w:val="36"/>
        </w:rPr>
      </w:pPr>
      <w:r w:rsidRPr="001C0D4A">
        <w:rPr>
          <w:rFonts w:ascii="Garamond" w:hAnsi="Garamond"/>
          <w:b w:val="0"/>
          <w:noProof/>
        </w:rPr>
        <mc:AlternateContent>
          <mc:Choice Requires="wps">
            <w:drawing>
              <wp:anchor distT="0" distB="0" distL="0" distR="0" simplePos="0" relativeHeight="251741184" behindDoc="0" locked="0" layoutInCell="1" allowOverlap="1" wp14:anchorId="77886ED7" wp14:editId="79F85614">
                <wp:simplePos x="0" y="0"/>
                <wp:positionH relativeFrom="margin">
                  <wp:align>left</wp:align>
                </wp:positionH>
                <wp:positionV relativeFrom="paragraph">
                  <wp:posOffset>502285</wp:posOffset>
                </wp:positionV>
                <wp:extent cx="5980430" cy="0"/>
                <wp:effectExtent l="0" t="0" r="20320" b="19050"/>
                <wp:wrapTopAndBottom/>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D21D2" id="Line 12" o:spid="_x0000_s1026" style="position:absolute;z-index:2517411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9.55pt" to="470.9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D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sknoTW9cASGV2tpQHT2pZ7PR9KdDSlctUXseOb6cDeRlISN5lRI2zsANu/6rZhBDDl7H&#10;Rp0a2wVIaAE6RT3ONz34ySMKh4/zWZo/gGx08CWkGBKNdf4L1x0KRoklkI7A5LhxPhAhxRAS7lF6&#10;LaSMckuF+hJP0/k0JjgtBQvOEObsfldJi44kDEz8YlXguQ+z+qBYBGs5Yaur7YmQFxsulyrgQSlA&#10;52pdJuLXPJ2vZqtZPson09UoT+t69Hld5aPpOvv0WD/UVVVnvwO1LC9awRhXgd0wnVn+NvWv7+Qy&#10;V7f5vLUheY0e+wVkh38kHbUM8l0GYafZeWsHjWEgY/D18YSJv9+Dff/El38AAAD//wMAUEsDBBQA&#10;BgAIAAAAIQCQr40i3AAAAAYBAAAPAAAAZHJzL2Rvd25yZXYueG1sTI/NTsMwEITvSH0Haytxo04Q&#10;okmIUyEQSD0g1B9xduMlCYnXUew26duziEN7nJ3VzDf5arKdOOHgG0cK4kUEAql0pqFKwX73dpeA&#10;8EGT0Z0jVHBGD6tidpPrzLiRNnjahkpwCPlMK6hD6DMpfVmj1X7heiT2vt1gdWA5VNIMeuRw28n7&#10;KHqUVjfEDbXu8aXGst0erYKPRL66z/arPP+Mu/ckWbfpcr1X6nY+PT+BCDiFyzP84TM6FMx0cEcy&#10;XnQKeEhQsExjEOymDzEPOfwfZJHLa/ziFwAA//8DAFBLAQItABQABgAIAAAAIQC2gziS/gAAAOEB&#10;AAATAAAAAAAAAAAAAAAAAAAAAABbQ29udGVudF9UeXBlc10ueG1sUEsBAi0AFAAGAAgAAAAhADj9&#10;If/WAAAAlAEAAAsAAAAAAAAAAAAAAAAALwEAAF9yZWxzLy5yZWxzUEsBAi0AFAAGAAgAAAAhAL5V&#10;vQMUAgAAKgQAAA4AAAAAAAAAAAAAAAAALgIAAGRycy9lMm9Eb2MueG1sUEsBAi0AFAAGAAgAAAAh&#10;AJCvjSLcAAAABgEAAA8AAAAAAAAAAAAAAAAAbgQAAGRycy9kb3ducmV2LnhtbFBLBQYAAAAABAAE&#10;APMAAAB3BQAAAAA=&#10;" strokeweight=".48pt">
                <w10:wrap type="topAndBottom" anchorx="margin"/>
              </v:line>
            </w:pict>
          </mc:Fallback>
        </mc:AlternateContent>
      </w:r>
      <w:r w:rsidR="00905BFA" w:rsidRPr="00B06197">
        <w:rPr>
          <w:b w:val="0"/>
          <w:color w:val="0070C0"/>
          <w:sz w:val="36"/>
          <w:szCs w:val="36"/>
        </w:rPr>
        <w:t>The Maine</w:t>
      </w:r>
      <w:r w:rsidR="00BE103F" w:rsidRPr="00B06197">
        <w:rPr>
          <w:b w:val="0"/>
          <w:color w:val="0070C0"/>
          <w:sz w:val="36"/>
          <w:szCs w:val="36"/>
        </w:rPr>
        <w:t xml:space="preserve"> HMIS</w:t>
      </w:r>
      <w:r w:rsidR="005842D8" w:rsidRPr="00B06197">
        <w:rPr>
          <w:b w:val="0"/>
          <w:color w:val="0070C0"/>
          <w:sz w:val="36"/>
          <w:szCs w:val="36"/>
        </w:rPr>
        <w:t xml:space="preserve"> Participation</w:t>
      </w:r>
      <w:r w:rsidR="005842D8" w:rsidRPr="00B06197">
        <w:rPr>
          <w:b w:val="0"/>
          <w:color w:val="0070C0"/>
          <w:spacing w:val="-19"/>
          <w:sz w:val="36"/>
          <w:szCs w:val="36"/>
        </w:rPr>
        <w:t xml:space="preserve"> </w:t>
      </w:r>
      <w:r w:rsidR="005842D8" w:rsidRPr="00B06197">
        <w:rPr>
          <w:b w:val="0"/>
          <w:color w:val="0070C0"/>
          <w:sz w:val="36"/>
          <w:szCs w:val="36"/>
        </w:rPr>
        <w:t>Policy</w:t>
      </w:r>
      <w:bookmarkEnd w:id="8"/>
    </w:p>
    <w:p w14:paraId="11AC6016" w14:textId="20F3C56A" w:rsidR="007F521B" w:rsidRPr="001859C8" w:rsidRDefault="007F521B" w:rsidP="007A0EE3"/>
    <w:p w14:paraId="1354EB65" w14:textId="5E3F85A1" w:rsidR="005A607F" w:rsidRPr="00B06197" w:rsidRDefault="005842D8" w:rsidP="00085F92">
      <w:pPr>
        <w:pStyle w:val="Heading2"/>
        <w:rPr>
          <w:rFonts w:asciiTheme="minorHAnsi" w:hAnsiTheme="minorHAnsi"/>
          <w:b w:val="0"/>
          <w:color w:val="0070C0"/>
          <w:sz w:val="28"/>
          <w:szCs w:val="28"/>
        </w:rPr>
      </w:pPr>
      <w:bookmarkStart w:id="9" w:name="_Toc16682007"/>
      <w:r w:rsidRPr="00B06197">
        <w:rPr>
          <w:rFonts w:asciiTheme="minorHAnsi" w:hAnsiTheme="minorHAnsi"/>
          <w:b w:val="0"/>
          <w:color w:val="0070C0"/>
          <w:sz w:val="28"/>
          <w:szCs w:val="28"/>
        </w:rPr>
        <w:t>Participation</w:t>
      </w:r>
      <w:r w:rsidRPr="00B06197">
        <w:rPr>
          <w:rFonts w:asciiTheme="minorHAnsi" w:hAnsiTheme="minorHAnsi"/>
          <w:b w:val="0"/>
          <w:color w:val="0070C0"/>
          <w:spacing w:val="-8"/>
          <w:sz w:val="28"/>
          <w:szCs w:val="28"/>
        </w:rPr>
        <w:t xml:space="preserve"> </w:t>
      </w:r>
      <w:r w:rsidRPr="00B06197">
        <w:rPr>
          <w:rFonts w:asciiTheme="minorHAnsi" w:hAnsiTheme="minorHAnsi"/>
          <w:b w:val="0"/>
          <w:color w:val="0070C0"/>
          <w:sz w:val="28"/>
          <w:szCs w:val="28"/>
        </w:rPr>
        <w:t>Requirements</w:t>
      </w:r>
      <w:bookmarkEnd w:id="9"/>
    </w:p>
    <w:p w14:paraId="51784FB5" w14:textId="0D5E2995" w:rsidR="00D0748A" w:rsidRPr="00F36E49" w:rsidRDefault="00D0748A" w:rsidP="00D0748A">
      <w:pPr>
        <w:rPr>
          <w:sz w:val="24"/>
          <w:szCs w:val="24"/>
        </w:rPr>
      </w:pPr>
      <w:r w:rsidRPr="00F36E49">
        <w:rPr>
          <w:sz w:val="24"/>
          <w:szCs w:val="24"/>
        </w:rPr>
        <w:t xml:space="preserve">Participation in HMIS. The recipient must ensure that data on all persons served and all activities assisted under ESG are entered into the applicable HMIS for the geographic area in which those persons and </w:t>
      </w:r>
      <w:r w:rsidR="00CC49DB" w:rsidRPr="00F36E49">
        <w:rPr>
          <w:sz w:val="24"/>
          <w:szCs w:val="24"/>
        </w:rPr>
        <w:t>activities are</w:t>
      </w:r>
      <w:r w:rsidRPr="00F36E49">
        <w:rPr>
          <w:sz w:val="24"/>
          <w:szCs w:val="24"/>
        </w:rPr>
        <w:t xml:space="preserve"> located, or a comparable database, as provided under 24 CFR part 580. The entry, storage, and use of this data are subject to the HMIS requirements at 24 CFR part 580.</w:t>
      </w:r>
    </w:p>
    <w:p w14:paraId="3BD734CB" w14:textId="3A45AF1D" w:rsidR="0084229F" w:rsidRPr="00B06197" w:rsidRDefault="005842D8" w:rsidP="00C9386A">
      <w:pPr>
        <w:pStyle w:val="Heading3"/>
        <w:rPr>
          <w:rFonts w:asciiTheme="minorHAnsi" w:hAnsiTheme="minorHAnsi"/>
          <w:b w:val="0"/>
          <w:color w:val="0070C0"/>
          <w:sz w:val="28"/>
          <w:szCs w:val="28"/>
        </w:rPr>
      </w:pPr>
      <w:bookmarkStart w:id="10" w:name="_Toc16682008"/>
      <w:r w:rsidRPr="00B06197">
        <w:rPr>
          <w:rFonts w:asciiTheme="minorHAnsi" w:hAnsiTheme="minorHAnsi"/>
          <w:b w:val="0"/>
          <w:color w:val="0070C0"/>
          <w:sz w:val="28"/>
          <w:szCs w:val="28"/>
        </w:rPr>
        <w:t>Mandated Participation</w:t>
      </w:r>
      <w:bookmarkEnd w:id="10"/>
    </w:p>
    <w:p w14:paraId="05DC572C" w14:textId="5B76E33B" w:rsidR="00F85BE9" w:rsidRPr="00F36E49" w:rsidRDefault="005842D8" w:rsidP="00F85BE9">
      <w:pPr>
        <w:rPr>
          <w:sz w:val="24"/>
          <w:szCs w:val="24"/>
        </w:rPr>
      </w:pPr>
      <w:r w:rsidRPr="00F36E49">
        <w:rPr>
          <w:sz w:val="24"/>
          <w:szCs w:val="24"/>
        </w:rPr>
        <w:t xml:space="preserve">All designated agencies that are funded to provide homeless services by </w:t>
      </w:r>
      <w:r w:rsidR="00D31345" w:rsidRPr="00F36E49">
        <w:rPr>
          <w:sz w:val="24"/>
          <w:szCs w:val="24"/>
        </w:rPr>
        <w:t>MaineHousing, State of Maine Department of Health and Human Services (DHHS)</w:t>
      </w:r>
      <w:r w:rsidR="00C375A1" w:rsidRPr="00F36E49">
        <w:rPr>
          <w:sz w:val="24"/>
          <w:szCs w:val="24"/>
        </w:rPr>
        <w:t>,</w:t>
      </w:r>
      <w:r w:rsidR="00D31345" w:rsidRPr="00F36E49">
        <w:rPr>
          <w:sz w:val="24"/>
          <w:szCs w:val="24"/>
        </w:rPr>
        <w:t xml:space="preserve"> Office of Child and Family Services (OFCS),</w:t>
      </w:r>
      <w:r w:rsidRPr="00F36E49">
        <w:rPr>
          <w:sz w:val="24"/>
          <w:szCs w:val="24"/>
        </w:rPr>
        <w:t xml:space="preserve"> Runaway and Homeless Youth (RHY), Projects for Assistance in Transition from</w:t>
      </w:r>
      <w:r w:rsidR="00D31345" w:rsidRPr="00F36E49">
        <w:rPr>
          <w:sz w:val="24"/>
          <w:szCs w:val="24"/>
        </w:rPr>
        <w:t xml:space="preserve"> Homelessness (PATH)</w:t>
      </w:r>
      <w:r w:rsidRPr="00F36E49">
        <w:rPr>
          <w:sz w:val="24"/>
          <w:szCs w:val="24"/>
        </w:rPr>
        <w:t xml:space="preserve">, Supportive Services for Veteran Families (SSVF), </w:t>
      </w:r>
      <w:r w:rsidR="00BB2583" w:rsidRPr="00F36E49">
        <w:rPr>
          <w:sz w:val="24"/>
          <w:szCs w:val="24"/>
        </w:rPr>
        <w:t xml:space="preserve">Veterans Affairs Supportive Housing </w:t>
      </w:r>
      <w:r w:rsidR="00D31345" w:rsidRPr="00F36E49">
        <w:rPr>
          <w:sz w:val="24"/>
          <w:szCs w:val="24"/>
        </w:rPr>
        <w:t>(VASH) and/or HUD in the State of Maine</w:t>
      </w:r>
      <w:r w:rsidR="00C375A1" w:rsidRPr="00F36E49">
        <w:rPr>
          <w:sz w:val="24"/>
          <w:szCs w:val="24"/>
        </w:rPr>
        <w:t>,</w:t>
      </w:r>
      <w:r w:rsidRPr="00F36E49">
        <w:rPr>
          <w:sz w:val="24"/>
          <w:szCs w:val="24"/>
        </w:rPr>
        <w:t xml:space="preserve"> mus</w:t>
      </w:r>
      <w:r w:rsidR="00E31B22" w:rsidRPr="00F36E49">
        <w:rPr>
          <w:sz w:val="24"/>
          <w:szCs w:val="24"/>
        </w:rPr>
        <w:t>t meet the minimum</w:t>
      </w:r>
      <w:r w:rsidR="00BE103F" w:rsidRPr="00F36E49">
        <w:rPr>
          <w:sz w:val="24"/>
          <w:szCs w:val="24"/>
        </w:rPr>
        <w:t xml:space="preserve"> </w:t>
      </w:r>
      <w:r w:rsidR="00E31B22" w:rsidRPr="00F36E49">
        <w:rPr>
          <w:sz w:val="24"/>
          <w:szCs w:val="24"/>
        </w:rPr>
        <w:t xml:space="preserve">Maine </w:t>
      </w:r>
      <w:r w:rsidR="00BE103F" w:rsidRPr="00F36E49">
        <w:rPr>
          <w:sz w:val="24"/>
          <w:szCs w:val="24"/>
        </w:rPr>
        <w:t>HMIS</w:t>
      </w:r>
      <w:r w:rsidRPr="00F36E49">
        <w:rPr>
          <w:sz w:val="24"/>
          <w:szCs w:val="24"/>
        </w:rPr>
        <w:t xml:space="preserve"> participation standards as defined</w:t>
      </w:r>
      <w:r w:rsidR="00C375A1" w:rsidRPr="00F36E49">
        <w:rPr>
          <w:sz w:val="24"/>
          <w:szCs w:val="24"/>
        </w:rPr>
        <w:t xml:space="preserve"> by this Policy and Procedures M</w:t>
      </w:r>
      <w:r w:rsidR="00E31B22" w:rsidRPr="00F36E49">
        <w:rPr>
          <w:sz w:val="24"/>
          <w:szCs w:val="24"/>
        </w:rPr>
        <w:t>anual</w:t>
      </w:r>
      <w:r w:rsidRPr="00F36E49">
        <w:rPr>
          <w:sz w:val="24"/>
          <w:szCs w:val="24"/>
        </w:rPr>
        <w:t xml:space="preserve">. </w:t>
      </w:r>
      <w:r w:rsidR="00F85BE9" w:rsidRPr="00F36E49">
        <w:rPr>
          <w:sz w:val="24"/>
          <w:szCs w:val="24"/>
        </w:rPr>
        <w:t xml:space="preserve">The proposed  HUD Rule found at 24 CFR Parts 91, detailing HMIS Requirements states; “With respect to scope, this rule clarifies that all recipients of financial assistance under the Continuum of Care program, the Emergency Solutions Grant program, the Rural Housing Stability Assistance (RHS) program, as well as HUD programs previously funded under the McKinney-Vento Act (the Supportive Housing Program, the Shelter Plus Care program, and the Section 8 Single Room Occupancy Moderate Rehabilitation program) are required to use HMIS to collect client- level data on persons served.” Or for </w:t>
      </w:r>
      <w:r w:rsidR="00F85BE9" w:rsidRPr="00F36E49">
        <w:rPr>
          <w:i/>
          <w:sz w:val="24"/>
          <w:szCs w:val="24"/>
        </w:rPr>
        <w:t xml:space="preserve">victims service providers </w:t>
      </w:r>
      <w:r w:rsidR="00F85BE9" w:rsidRPr="00F36E49">
        <w:rPr>
          <w:sz w:val="24"/>
          <w:szCs w:val="24"/>
        </w:rPr>
        <w:t>a comparable database</w:t>
      </w:r>
      <w:r w:rsidR="00735BCF" w:rsidRPr="00F36E49">
        <w:rPr>
          <w:sz w:val="24"/>
          <w:szCs w:val="24"/>
        </w:rPr>
        <w:t xml:space="preserve"> is to be used.  A comparable database</w:t>
      </w:r>
      <w:r w:rsidR="00F85BE9" w:rsidRPr="00F36E49">
        <w:rPr>
          <w:sz w:val="24"/>
          <w:szCs w:val="24"/>
        </w:rPr>
        <w:t xml:space="preserve"> </w:t>
      </w:r>
      <w:r w:rsidR="00735BCF" w:rsidRPr="00F36E49">
        <w:rPr>
          <w:sz w:val="24"/>
          <w:szCs w:val="24"/>
        </w:rPr>
        <w:t xml:space="preserve">must have </w:t>
      </w:r>
      <w:r w:rsidR="00735BCF" w:rsidRPr="00F36E49">
        <w:rPr>
          <w:sz w:val="24"/>
          <w:szCs w:val="24"/>
        </w:rPr>
        <w:lastRenderedPageBreak/>
        <w:t>the ability to collect</w:t>
      </w:r>
      <w:r w:rsidR="00F85BE9" w:rsidRPr="00F36E49">
        <w:rPr>
          <w:sz w:val="24"/>
          <w:szCs w:val="24"/>
        </w:rPr>
        <w:t xml:space="preserve"> client-level data over time and generates unduplicated aggregate reports based on the data</w:t>
      </w:r>
      <w:r w:rsidR="00735BCF" w:rsidRPr="00F36E49">
        <w:rPr>
          <w:sz w:val="24"/>
          <w:szCs w:val="24"/>
        </w:rPr>
        <w:t>.</w:t>
      </w:r>
    </w:p>
    <w:p w14:paraId="3326CEF6" w14:textId="790D1B2C" w:rsidR="0020394D" w:rsidRPr="00B06197" w:rsidRDefault="005842D8" w:rsidP="00C9386A">
      <w:pPr>
        <w:pStyle w:val="Heading3"/>
        <w:rPr>
          <w:rFonts w:asciiTheme="minorHAnsi" w:hAnsiTheme="minorHAnsi"/>
          <w:b w:val="0"/>
          <w:color w:val="0070C0"/>
          <w:sz w:val="28"/>
          <w:szCs w:val="28"/>
        </w:rPr>
      </w:pPr>
      <w:bookmarkStart w:id="11" w:name="_Toc16682009"/>
      <w:r w:rsidRPr="00B06197">
        <w:rPr>
          <w:rFonts w:asciiTheme="minorHAnsi" w:hAnsiTheme="minorHAnsi"/>
          <w:b w:val="0"/>
          <w:color w:val="0070C0"/>
          <w:sz w:val="28"/>
          <w:szCs w:val="28"/>
        </w:rPr>
        <w:t>Voluntary Participation</w:t>
      </w:r>
      <w:bookmarkEnd w:id="11"/>
    </w:p>
    <w:p w14:paraId="3692D44C" w14:textId="0B06BFDB" w:rsidR="007A0EE3" w:rsidRPr="00F36E49" w:rsidRDefault="00EA189A" w:rsidP="007A0EE3">
      <w:pPr>
        <w:rPr>
          <w:sz w:val="24"/>
          <w:szCs w:val="24"/>
        </w:rPr>
      </w:pPr>
      <w:r>
        <w:rPr>
          <w:sz w:val="24"/>
          <w:szCs w:val="24"/>
        </w:rPr>
        <w:t>T</w:t>
      </w:r>
      <w:r w:rsidR="00F61585" w:rsidRPr="00F36E49">
        <w:rPr>
          <w:sz w:val="24"/>
          <w:szCs w:val="24"/>
        </w:rPr>
        <w:t>he</w:t>
      </w:r>
      <w:r w:rsidR="005842D8" w:rsidRPr="00F36E49">
        <w:rPr>
          <w:sz w:val="24"/>
          <w:szCs w:val="24"/>
        </w:rPr>
        <w:t xml:space="preserve"> </w:t>
      </w:r>
      <w:r w:rsidR="00EE18DE" w:rsidRPr="00F36E49">
        <w:rPr>
          <w:sz w:val="24"/>
          <w:szCs w:val="24"/>
        </w:rPr>
        <w:t>M</w:t>
      </w:r>
      <w:r w:rsidR="005842D8" w:rsidRPr="00F36E49">
        <w:rPr>
          <w:sz w:val="24"/>
          <w:szCs w:val="24"/>
        </w:rPr>
        <w:t>CoC cannot require non-funded</w:t>
      </w:r>
      <w:r w:rsidR="00D502CE" w:rsidRPr="00F36E49">
        <w:rPr>
          <w:sz w:val="24"/>
          <w:szCs w:val="24"/>
        </w:rPr>
        <w:t xml:space="preserve"> providers to participate in</w:t>
      </w:r>
      <w:r w:rsidR="005842D8" w:rsidRPr="00F36E49">
        <w:rPr>
          <w:sz w:val="24"/>
          <w:szCs w:val="24"/>
        </w:rPr>
        <w:t xml:space="preserve"> </w:t>
      </w:r>
      <w:r w:rsidR="00CB69BD" w:rsidRPr="00F36E49">
        <w:rPr>
          <w:sz w:val="24"/>
          <w:szCs w:val="24"/>
        </w:rPr>
        <w:t xml:space="preserve">the Maine </w:t>
      </w:r>
      <w:r w:rsidR="00BE103F" w:rsidRPr="00F36E49">
        <w:rPr>
          <w:sz w:val="24"/>
          <w:szCs w:val="24"/>
        </w:rPr>
        <w:t>HMIS</w:t>
      </w:r>
      <w:r w:rsidR="00CB69BD" w:rsidRPr="00F36E49">
        <w:rPr>
          <w:sz w:val="24"/>
          <w:szCs w:val="24"/>
        </w:rPr>
        <w:t xml:space="preserve">, </w:t>
      </w:r>
      <w:r>
        <w:rPr>
          <w:sz w:val="24"/>
          <w:szCs w:val="24"/>
        </w:rPr>
        <w:t xml:space="preserve">however, they </w:t>
      </w:r>
      <w:r w:rsidR="00900E59">
        <w:rPr>
          <w:sz w:val="24"/>
          <w:szCs w:val="24"/>
        </w:rPr>
        <w:t>do</w:t>
      </w:r>
      <w:r w:rsidR="00900E59" w:rsidRPr="00F36E49">
        <w:rPr>
          <w:sz w:val="24"/>
          <w:szCs w:val="24"/>
        </w:rPr>
        <w:t xml:space="preserve"> work</w:t>
      </w:r>
      <w:r w:rsidR="005842D8" w:rsidRPr="00F36E49">
        <w:rPr>
          <w:sz w:val="24"/>
          <w:szCs w:val="24"/>
        </w:rPr>
        <w:t xml:space="preserve"> closely with non-funded agencies t</w:t>
      </w:r>
      <w:r w:rsidR="00D502CE" w:rsidRPr="00F36E49">
        <w:rPr>
          <w:sz w:val="24"/>
          <w:szCs w:val="24"/>
        </w:rPr>
        <w:t>o articulate the benefits of</w:t>
      </w:r>
      <w:r w:rsidR="005842D8" w:rsidRPr="00F36E49">
        <w:rPr>
          <w:sz w:val="24"/>
          <w:szCs w:val="24"/>
        </w:rPr>
        <w:t xml:space="preserve"> </w:t>
      </w:r>
      <w:r w:rsidR="00BE103F" w:rsidRPr="00F36E49">
        <w:rPr>
          <w:sz w:val="24"/>
          <w:szCs w:val="24"/>
        </w:rPr>
        <w:t>HMIS</w:t>
      </w:r>
      <w:r w:rsidR="00CB69BD" w:rsidRPr="00F36E49">
        <w:rPr>
          <w:sz w:val="24"/>
          <w:szCs w:val="24"/>
        </w:rPr>
        <w:t>,</w:t>
      </w:r>
      <w:r w:rsidR="005842D8" w:rsidRPr="00F36E49">
        <w:rPr>
          <w:sz w:val="24"/>
          <w:szCs w:val="24"/>
        </w:rPr>
        <w:t xml:space="preserve"> </w:t>
      </w:r>
      <w:r>
        <w:rPr>
          <w:sz w:val="24"/>
          <w:szCs w:val="24"/>
        </w:rPr>
        <w:t>and</w:t>
      </w:r>
      <w:r w:rsidR="005842D8" w:rsidRPr="00F36E49">
        <w:rPr>
          <w:sz w:val="24"/>
          <w:szCs w:val="24"/>
        </w:rPr>
        <w:t xml:space="preserve"> to strongly encourage their participation</w:t>
      </w:r>
      <w:r w:rsidR="00CB69BD" w:rsidRPr="00F36E49">
        <w:rPr>
          <w:sz w:val="24"/>
          <w:szCs w:val="24"/>
        </w:rPr>
        <w:t xml:space="preserve">.  Full participation in </w:t>
      </w:r>
      <w:r w:rsidR="00900E59">
        <w:rPr>
          <w:sz w:val="24"/>
          <w:szCs w:val="24"/>
        </w:rPr>
        <w:t xml:space="preserve">the </w:t>
      </w:r>
      <w:r w:rsidR="00CB69BD" w:rsidRPr="00F36E49">
        <w:rPr>
          <w:sz w:val="24"/>
          <w:szCs w:val="24"/>
        </w:rPr>
        <w:t xml:space="preserve">Maine HMIS ensures </w:t>
      </w:r>
      <w:r w:rsidR="005842D8" w:rsidRPr="00F36E49">
        <w:rPr>
          <w:sz w:val="24"/>
          <w:szCs w:val="24"/>
        </w:rPr>
        <w:t>a comprehensive and accurate understanding of homelessne</w:t>
      </w:r>
      <w:r w:rsidR="00F61585" w:rsidRPr="00F36E49">
        <w:rPr>
          <w:sz w:val="24"/>
          <w:szCs w:val="24"/>
        </w:rPr>
        <w:t>ss in the State of Maine</w:t>
      </w:r>
      <w:r w:rsidR="005842D8" w:rsidRPr="00F36E49">
        <w:rPr>
          <w:sz w:val="24"/>
          <w:szCs w:val="24"/>
        </w:rPr>
        <w:t>.</w:t>
      </w:r>
      <w:r w:rsidR="00EE18DE" w:rsidRPr="00F36E49">
        <w:rPr>
          <w:sz w:val="24"/>
          <w:szCs w:val="24"/>
        </w:rPr>
        <w:t xml:space="preserve"> Non-funded agencies may voluntarily agree to participate but will need to meet minimum participation standards.  </w:t>
      </w:r>
    </w:p>
    <w:p w14:paraId="39E72D71" w14:textId="1F4C309A" w:rsidR="0065303B" w:rsidRPr="00B06197" w:rsidRDefault="005A607F" w:rsidP="00C9386A">
      <w:pPr>
        <w:pStyle w:val="Heading2"/>
        <w:rPr>
          <w:rFonts w:asciiTheme="minorHAnsi" w:hAnsiTheme="minorHAnsi"/>
          <w:b w:val="0"/>
          <w:color w:val="0070C0"/>
          <w:sz w:val="28"/>
          <w:szCs w:val="28"/>
        </w:rPr>
      </w:pPr>
      <w:r w:rsidRPr="00F36E49">
        <w:rPr>
          <w:rFonts w:asciiTheme="minorHAnsi" w:hAnsiTheme="minorHAnsi"/>
          <w:sz w:val="24"/>
          <w:szCs w:val="24"/>
        </w:rPr>
        <w:t xml:space="preserve"> </w:t>
      </w:r>
      <w:bookmarkStart w:id="12" w:name="_Toc16682010"/>
      <w:r w:rsidR="007E3D54" w:rsidRPr="00B06197">
        <w:rPr>
          <w:rFonts w:asciiTheme="minorHAnsi" w:hAnsiTheme="minorHAnsi"/>
          <w:b w:val="0"/>
          <w:color w:val="0070C0"/>
          <w:sz w:val="28"/>
          <w:szCs w:val="28"/>
        </w:rPr>
        <w:t xml:space="preserve">Participating Agency </w:t>
      </w:r>
      <w:r w:rsidR="0021461F" w:rsidRPr="00B06197">
        <w:rPr>
          <w:rFonts w:asciiTheme="minorHAnsi" w:hAnsiTheme="minorHAnsi"/>
          <w:b w:val="0"/>
          <w:noProof/>
          <w:color w:val="0070C0"/>
          <w:sz w:val="28"/>
          <w:szCs w:val="28"/>
        </w:rPr>
        <mc:AlternateContent>
          <mc:Choice Requires="wps">
            <w:drawing>
              <wp:anchor distT="45720" distB="45720" distL="114300" distR="114300" simplePos="0" relativeHeight="251671552" behindDoc="0" locked="0" layoutInCell="1" allowOverlap="1" wp14:anchorId="0B96F5AC" wp14:editId="51C1C0FB">
                <wp:simplePos x="0" y="0"/>
                <wp:positionH relativeFrom="margin">
                  <wp:posOffset>3477895</wp:posOffset>
                </wp:positionH>
                <wp:positionV relativeFrom="margin">
                  <wp:posOffset>10253345</wp:posOffset>
                </wp:positionV>
                <wp:extent cx="3441700" cy="1997710"/>
                <wp:effectExtent l="0" t="0" r="25400"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997710"/>
                        </a:xfrm>
                        <a:prstGeom prst="rect">
                          <a:avLst/>
                        </a:prstGeom>
                        <a:solidFill>
                          <a:srgbClr val="FFFFFF"/>
                        </a:solidFill>
                        <a:ln w="9525">
                          <a:solidFill>
                            <a:srgbClr val="000000"/>
                          </a:solidFill>
                          <a:miter lim="800000"/>
                          <a:headEnd/>
                          <a:tailEnd/>
                        </a:ln>
                      </wps:spPr>
                      <wps:txbx>
                        <w:txbxContent>
                          <w:p w14:paraId="3E871FDD" w14:textId="77777777" w:rsidR="00B7656F" w:rsidRDefault="00B76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6F5AC" id="_x0000_t202" coordsize="21600,21600" o:spt="202" path="m,l,21600r21600,l21600,xe">
                <v:stroke joinstyle="miter"/>
                <v:path gradientshapeok="t" o:connecttype="rect"/>
              </v:shapetype>
              <v:shape id="Text Box 2" o:spid="_x0000_s1026" type="#_x0000_t202" style="position:absolute;left:0;text-align:left;margin-left:273.85pt;margin-top:807.35pt;width:271pt;height:157.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kcJAIAAEYEAAAOAAAAZHJzL2Uyb0RvYy54bWysU9uO2yAQfa/Uf0C8N7azSbOx4qy22aaq&#10;tL1Iu/0AjHGMCgwFEjv9+h1wNo227UtVHhDDDIczZ2ZWN4NW5CCcl2AqWkxySoTh0Eizq+i3x+2b&#10;a0p8YKZhCoyo6FF4erN+/WrV21JMoQPVCEcQxPiytxXtQrBllnneCc38BKww6GzBaRbQdLuscaxH&#10;dK2yaZ6/zXpwjXXAhfd4ezc66Trht63g4UvbehGIqihyC2l3aa/jnq1XrNw5ZjvJTzTYP7DQTBr8&#10;9Ax1xwIjeyd/g9KSO/DQhgkHnUHbSi5SDphNkb/I5qFjVqRcUBxvzzL5/wfLPx++OiKbil6hPIZp&#10;rNGjGAJ5BwOZRnl660uMerAYFwa8xjKnVL29B/7dEwObjpmduHUO+k6wBukV8WV28XTE8RGk7j9B&#10;g9+wfYAENLROR+1QDYLoyON4Lk2kwvHyajYrFjm6OPqK5XKxKFLxMlY+P7fOhw8CNImHijqsfYJn&#10;h3sfIh1WPofE3zwo2WylUslwu3qjHDkw7JNtWimDF2HKkL6iy/l0PirwV4g8rT9BaBmw4ZXUFb0+&#10;B7Ey6vbeNKkdA5NqPCNlZU5CRu1GFcNQD6fC1NAcUVIHY2PjIOKhA/eTkh6buqL+x545QYn6aLAs&#10;y2I2i1OQjNl8MUXDXXrqSw8zHKEqGigZj5uQJicKZuAWy9fKJGys88jkxBWbNel9Gqw4DZd2ivo1&#10;/usnAAAA//8DAFBLAwQUAAYACAAAACEAo00mcOEAAAAOAQAADwAAAGRycy9kb3ducmV2LnhtbEyP&#10;S0/DMBCE70j8B2uRuCDqtA15EadCSCC4QUFwdeNtEuFHsN00/Hu2J7jNaj7NztSb2Wg2oQ+DswKW&#10;iwQY2tapwXYC3t8ergtgIUqrpHYWBfxggE1zflbLSrmjfcVpGztGITZUUkAf41hxHtoejQwLN6Il&#10;b++8kZFO33Hl5ZHCjearJMm4kYOlD70c8b7H9mt7MAKK9Gn6DM/rl4822+syXuXT47cX4vJivrsF&#10;FnGOfzCc6lN1aKjTzh2sCkwLuEnznFAysmVK6oQkRUlqR6pclWvgTc3/z2h+AQAA//8DAFBLAQIt&#10;ABQABgAIAAAAIQC2gziS/gAAAOEBAAATAAAAAAAAAAAAAAAAAAAAAABbQ29udGVudF9UeXBlc10u&#10;eG1sUEsBAi0AFAAGAAgAAAAhADj9If/WAAAAlAEAAAsAAAAAAAAAAAAAAAAALwEAAF9yZWxzLy5y&#10;ZWxzUEsBAi0AFAAGAAgAAAAhAC4wmRwkAgAARgQAAA4AAAAAAAAAAAAAAAAALgIAAGRycy9lMm9E&#10;b2MueG1sUEsBAi0AFAAGAAgAAAAhAKNNJnDhAAAADgEAAA8AAAAAAAAAAAAAAAAAfgQAAGRycy9k&#10;b3ducmV2LnhtbFBLBQYAAAAABAAEAPMAAACMBQAAAAA=&#10;">
                <v:textbox>
                  <w:txbxContent>
                    <w:p w14:paraId="3E871FDD" w14:textId="77777777" w:rsidR="00B7656F" w:rsidRDefault="00B7656F"/>
                  </w:txbxContent>
                </v:textbox>
                <w10:wrap type="square" anchorx="margin" anchory="margin"/>
              </v:shape>
            </w:pict>
          </mc:Fallback>
        </mc:AlternateContent>
      </w:r>
      <w:r w:rsidR="00133777" w:rsidRPr="00B06197">
        <w:rPr>
          <w:rFonts w:asciiTheme="minorHAnsi" w:hAnsiTheme="minorHAnsi"/>
          <w:b w:val="0"/>
          <w:color w:val="0070C0"/>
          <w:sz w:val="28"/>
          <w:szCs w:val="28"/>
        </w:rPr>
        <w:t>Standards</w:t>
      </w:r>
      <w:bookmarkEnd w:id="12"/>
    </w:p>
    <w:p w14:paraId="6E948ADB" w14:textId="6E33E94A" w:rsidR="007F3445" w:rsidRPr="00F36E49" w:rsidRDefault="00CB69BD" w:rsidP="00AF5C52">
      <w:pPr>
        <w:rPr>
          <w:sz w:val="24"/>
          <w:szCs w:val="24"/>
        </w:rPr>
      </w:pPr>
      <w:r w:rsidRPr="00F36E49">
        <w:rPr>
          <w:sz w:val="24"/>
          <w:szCs w:val="24"/>
        </w:rPr>
        <w:t xml:space="preserve">Participating </w:t>
      </w:r>
      <w:r w:rsidR="005A607F" w:rsidRPr="00F36E49">
        <w:rPr>
          <w:sz w:val="24"/>
          <w:szCs w:val="24"/>
        </w:rPr>
        <w:t>A</w:t>
      </w:r>
      <w:r w:rsidR="007F3445" w:rsidRPr="00F36E49">
        <w:rPr>
          <w:sz w:val="24"/>
          <w:szCs w:val="24"/>
        </w:rPr>
        <w:t xml:space="preserve">gencies </w:t>
      </w:r>
      <w:r w:rsidR="005A607F" w:rsidRPr="00F36E49">
        <w:rPr>
          <w:sz w:val="24"/>
          <w:szCs w:val="24"/>
        </w:rPr>
        <w:t xml:space="preserve">are </w:t>
      </w:r>
      <w:r w:rsidR="007E3D54" w:rsidRPr="00F36E49">
        <w:rPr>
          <w:sz w:val="24"/>
          <w:szCs w:val="24"/>
        </w:rPr>
        <w:t>responsible for ensuring that a minimum set of data elements, referred to as the HUD Universal Data Elements (U</w:t>
      </w:r>
      <w:r w:rsidR="005A607F" w:rsidRPr="00F36E49">
        <w:rPr>
          <w:sz w:val="24"/>
          <w:szCs w:val="24"/>
        </w:rPr>
        <w:t>DEs) as</w:t>
      </w:r>
      <w:r w:rsidR="007E3D54" w:rsidRPr="00F36E49">
        <w:rPr>
          <w:sz w:val="24"/>
          <w:szCs w:val="24"/>
        </w:rPr>
        <w:t xml:space="preserve"> defined by the most current </w:t>
      </w:r>
      <w:r w:rsidR="007E3D54" w:rsidRPr="00B06197">
        <w:rPr>
          <w:sz w:val="24"/>
          <w:szCs w:val="24"/>
        </w:rPr>
        <w:t>HUD</w:t>
      </w:r>
      <w:r w:rsidR="007E3D54" w:rsidRPr="00EF7AD2">
        <w:rPr>
          <w:sz w:val="24"/>
          <w:szCs w:val="24"/>
        </w:rPr>
        <w:t xml:space="preserve"> </w:t>
      </w:r>
      <w:r w:rsidR="00BE103F" w:rsidRPr="00B06197">
        <w:rPr>
          <w:iCs/>
          <w:sz w:val="24"/>
          <w:szCs w:val="24"/>
        </w:rPr>
        <w:t>HMIS</w:t>
      </w:r>
      <w:r w:rsidR="007E3D54" w:rsidRPr="00B06197">
        <w:rPr>
          <w:iCs/>
          <w:sz w:val="24"/>
          <w:szCs w:val="24"/>
        </w:rPr>
        <w:t xml:space="preserve"> Data Standards</w:t>
      </w:r>
      <w:r w:rsidR="007E3D54" w:rsidRPr="00F36E49">
        <w:rPr>
          <w:sz w:val="24"/>
          <w:szCs w:val="24"/>
        </w:rPr>
        <w:t xml:space="preserve">, </w:t>
      </w:r>
      <w:r w:rsidR="005A607F" w:rsidRPr="00F36E49">
        <w:rPr>
          <w:sz w:val="24"/>
          <w:szCs w:val="24"/>
        </w:rPr>
        <w:t>are</w:t>
      </w:r>
      <w:r w:rsidR="007E3D54" w:rsidRPr="00F36E49">
        <w:rPr>
          <w:sz w:val="24"/>
          <w:szCs w:val="24"/>
        </w:rPr>
        <w:t xml:space="preserve"> collected and/or</w:t>
      </w:r>
      <w:r w:rsidR="002E4958" w:rsidRPr="00F36E49">
        <w:rPr>
          <w:sz w:val="24"/>
          <w:szCs w:val="24"/>
        </w:rPr>
        <w:t xml:space="preserve"> </w:t>
      </w:r>
      <w:r w:rsidR="007E3D54" w:rsidRPr="00F36E49">
        <w:rPr>
          <w:sz w:val="24"/>
          <w:szCs w:val="24"/>
        </w:rPr>
        <w:t>verified from all clients at their initial program enrollment</w:t>
      </w:r>
      <w:r w:rsidR="005A607F" w:rsidRPr="00F36E49">
        <w:rPr>
          <w:sz w:val="24"/>
          <w:szCs w:val="24"/>
        </w:rPr>
        <w:t>,</w:t>
      </w:r>
      <w:r w:rsidR="007E3D54" w:rsidRPr="00F36E49">
        <w:rPr>
          <w:sz w:val="24"/>
          <w:szCs w:val="24"/>
        </w:rPr>
        <w:t xml:space="preserve"> or as soon as possible thereafter</w:t>
      </w:r>
      <w:r w:rsidR="007E3D54" w:rsidRPr="00F36E49">
        <w:rPr>
          <w:rFonts w:cs="Arial"/>
          <w:color w:val="000000"/>
          <w:sz w:val="24"/>
          <w:szCs w:val="24"/>
        </w:rPr>
        <w:t xml:space="preserve"> (</w:t>
      </w:r>
      <w:r w:rsidR="00BE103F" w:rsidRPr="00F36E49">
        <w:rPr>
          <w:rFonts w:cs="Arial"/>
          <w:color w:val="000000"/>
          <w:sz w:val="24"/>
          <w:szCs w:val="24"/>
        </w:rPr>
        <w:t>with</w:t>
      </w:r>
      <w:r w:rsidR="007E3D54" w:rsidRPr="00F36E49">
        <w:rPr>
          <w:rFonts w:cs="Arial"/>
          <w:color w:val="000000"/>
          <w:sz w:val="24"/>
          <w:szCs w:val="24"/>
        </w:rPr>
        <w:t xml:space="preserve"> the exception of those serving domestic violence victims)</w:t>
      </w:r>
      <w:r w:rsidR="00D502CE" w:rsidRPr="00F36E49">
        <w:rPr>
          <w:rFonts w:cs="Arial"/>
          <w:color w:val="000000"/>
          <w:sz w:val="24"/>
          <w:szCs w:val="24"/>
        </w:rPr>
        <w:t>.</w:t>
      </w:r>
      <w:r w:rsidR="00AB276D" w:rsidRPr="00F36E49">
        <w:rPr>
          <w:sz w:val="24"/>
          <w:szCs w:val="24"/>
        </w:rPr>
        <w:t xml:space="preserve"> Participating Agencies must report client-level detail in the </w:t>
      </w:r>
      <w:r w:rsidR="00AB276D" w:rsidRPr="00F36E49">
        <w:rPr>
          <w:i/>
          <w:sz w:val="24"/>
          <w:szCs w:val="24"/>
        </w:rPr>
        <w:t>“</w:t>
      </w:r>
      <w:r w:rsidR="00AB276D" w:rsidRPr="00F36E49">
        <w:rPr>
          <w:sz w:val="24"/>
          <w:szCs w:val="24"/>
        </w:rPr>
        <w:t xml:space="preserve">Required Response Categories” for the UDE’s that are shown in the most current </w:t>
      </w:r>
      <w:r w:rsidR="00AB276D" w:rsidRPr="00B06197">
        <w:rPr>
          <w:sz w:val="24"/>
          <w:szCs w:val="24"/>
        </w:rPr>
        <w:t>HUD HMIS Data Standards</w:t>
      </w:r>
      <w:r w:rsidR="00AB276D" w:rsidRPr="00F36E49">
        <w:rPr>
          <w:i/>
          <w:sz w:val="24"/>
          <w:szCs w:val="24"/>
        </w:rPr>
        <w:t>.</w:t>
      </w:r>
    </w:p>
    <w:tbl>
      <w:tblPr>
        <w:tblStyle w:val="ColorfulList-Accent6"/>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3270"/>
        <w:gridCol w:w="3327"/>
      </w:tblGrid>
      <w:tr w:rsidR="00D0748A" w:rsidRPr="00F36E49" w14:paraId="1FFB1604" w14:textId="77777777" w:rsidTr="00900E59">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9418" w:type="dxa"/>
            <w:gridSpan w:val="3"/>
            <w:tcBorders>
              <w:bottom w:val="single" w:sz="4" w:space="0" w:color="auto"/>
            </w:tcBorders>
            <w:vAlign w:val="center"/>
          </w:tcPr>
          <w:p w14:paraId="45CBDFCC" w14:textId="77777777" w:rsidR="00D0748A" w:rsidRPr="00F36E49" w:rsidRDefault="00D0748A" w:rsidP="00900E59">
            <w:pPr>
              <w:rPr>
                <w:sz w:val="24"/>
                <w:szCs w:val="24"/>
              </w:rPr>
            </w:pPr>
          </w:p>
          <w:p w14:paraId="39557F22" w14:textId="77777777" w:rsidR="00D0748A" w:rsidRPr="00F36E49" w:rsidRDefault="00D0748A" w:rsidP="00900E59">
            <w:pPr>
              <w:jc w:val="center"/>
              <w:rPr>
                <w:sz w:val="24"/>
                <w:szCs w:val="24"/>
              </w:rPr>
            </w:pPr>
            <w:r w:rsidRPr="00F36E49">
              <w:rPr>
                <w:sz w:val="24"/>
                <w:szCs w:val="24"/>
              </w:rPr>
              <w:t>HUD Universal Data Elements</w:t>
            </w:r>
          </w:p>
        </w:tc>
      </w:tr>
      <w:tr w:rsidR="00D0748A" w:rsidRPr="00F36E49" w14:paraId="616093C2" w14:textId="77777777" w:rsidTr="00900E59">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9418" w:type="dxa"/>
            <w:vAlign w:val="center"/>
          </w:tcPr>
          <w:p w14:paraId="7E88690C" w14:textId="77777777" w:rsidR="00D0748A" w:rsidRPr="00F36E49" w:rsidRDefault="00D0748A" w:rsidP="00900E59">
            <w:pPr>
              <w:jc w:val="center"/>
              <w:rPr>
                <w:b w:val="0"/>
                <w:sz w:val="24"/>
                <w:szCs w:val="24"/>
              </w:rPr>
            </w:pPr>
            <w:r w:rsidRPr="00F36E49">
              <w:rPr>
                <w:sz w:val="24"/>
                <w:szCs w:val="24"/>
              </w:rPr>
              <w:t>Name</w:t>
            </w:r>
          </w:p>
        </w:tc>
        <w:tc>
          <w:tcPr>
            <w:tcW w:w="10901" w:type="dxa"/>
            <w:vAlign w:val="center"/>
          </w:tcPr>
          <w:p w14:paraId="5232EA25" w14:textId="77777777" w:rsidR="00D0748A" w:rsidRPr="00F36E49" w:rsidRDefault="00D0748A" w:rsidP="00900E59">
            <w:pPr>
              <w:jc w:val="center"/>
              <w:cnfStyle w:val="000000100000" w:firstRow="0" w:lastRow="0" w:firstColumn="0" w:lastColumn="0" w:oddVBand="0" w:evenVBand="0" w:oddHBand="1" w:evenHBand="0" w:firstRowFirstColumn="0" w:firstRowLastColumn="0" w:lastRowFirstColumn="0" w:lastRowLastColumn="0"/>
              <w:rPr>
                <w:sz w:val="24"/>
                <w:szCs w:val="24"/>
              </w:rPr>
            </w:pPr>
            <w:r w:rsidRPr="00F36E49">
              <w:rPr>
                <w:sz w:val="24"/>
                <w:szCs w:val="24"/>
              </w:rPr>
              <w:t>Social Security Number</w:t>
            </w:r>
          </w:p>
        </w:tc>
        <w:tc>
          <w:tcPr>
            <w:tcW w:w="10901" w:type="dxa"/>
            <w:vAlign w:val="center"/>
          </w:tcPr>
          <w:p w14:paraId="064D5FCB" w14:textId="77777777" w:rsidR="00D0748A" w:rsidRPr="00F36E49" w:rsidRDefault="00D0748A" w:rsidP="00900E59">
            <w:pPr>
              <w:jc w:val="center"/>
              <w:cnfStyle w:val="000000100000" w:firstRow="0" w:lastRow="0" w:firstColumn="0" w:lastColumn="0" w:oddVBand="0" w:evenVBand="0" w:oddHBand="1" w:evenHBand="0" w:firstRowFirstColumn="0" w:firstRowLastColumn="0" w:lastRowFirstColumn="0" w:lastRowLastColumn="0"/>
              <w:rPr>
                <w:sz w:val="24"/>
                <w:szCs w:val="24"/>
              </w:rPr>
            </w:pPr>
            <w:r w:rsidRPr="00F36E49">
              <w:rPr>
                <w:sz w:val="24"/>
                <w:szCs w:val="24"/>
              </w:rPr>
              <w:t>Date of Birth</w:t>
            </w:r>
          </w:p>
        </w:tc>
      </w:tr>
      <w:tr w:rsidR="00D0748A" w:rsidRPr="00F36E49" w14:paraId="3DDB5004" w14:textId="77777777" w:rsidTr="00900E59">
        <w:trPr>
          <w:trHeight w:val="346"/>
          <w:jc w:val="center"/>
        </w:trPr>
        <w:tc>
          <w:tcPr>
            <w:cnfStyle w:val="001000000000" w:firstRow="0" w:lastRow="0" w:firstColumn="1" w:lastColumn="0" w:oddVBand="0" w:evenVBand="0" w:oddHBand="0" w:evenHBand="0" w:firstRowFirstColumn="0" w:firstRowLastColumn="0" w:lastRowFirstColumn="0" w:lastRowLastColumn="0"/>
            <w:tcW w:w="9418" w:type="dxa"/>
            <w:shd w:val="clear" w:color="auto" w:fill="F7F9E1" w:themeFill="accent6" w:themeFillTint="33"/>
            <w:vAlign w:val="center"/>
          </w:tcPr>
          <w:p w14:paraId="51116F57" w14:textId="77777777" w:rsidR="00D0748A" w:rsidRPr="00F36E49" w:rsidRDefault="00D0748A" w:rsidP="00900E59">
            <w:pPr>
              <w:jc w:val="center"/>
              <w:rPr>
                <w:b w:val="0"/>
                <w:sz w:val="24"/>
                <w:szCs w:val="24"/>
              </w:rPr>
            </w:pPr>
            <w:r w:rsidRPr="00F36E49">
              <w:rPr>
                <w:sz w:val="24"/>
                <w:szCs w:val="24"/>
              </w:rPr>
              <w:t>Race</w:t>
            </w:r>
          </w:p>
        </w:tc>
        <w:tc>
          <w:tcPr>
            <w:tcW w:w="10901" w:type="dxa"/>
            <w:shd w:val="clear" w:color="auto" w:fill="F7F9E1" w:themeFill="accent6" w:themeFillTint="33"/>
            <w:vAlign w:val="center"/>
          </w:tcPr>
          <w:p w14:paraId="24E92BBB" w14:textId="77777777" w:rsidR="00D0748A" w:rsidRPr="00F36E49" w:rsidRDefault="00D0748A" w:rsidP="00900E59">
            <w:pPr>
              <w:jc w:val="center"/>
              <w:cnfStyle w:val="000000000000" w:firstRow="0" w:lastRow="0" w:firstColumn="0" w:lastColumn="0" w:oddVBand="0" w:evenVBand="0" w:oddHBand="0" w:evenHBand="0" w:firstRowFirstColumn="0" w:firstRowLastColumn="0" w:lastRowFirstColumn="0" w:lastRowLastColumn="0"/>
              <w:rPr>
                <w:sz w:val="24"/>
                <w:szCs w:val="24"/>
              </w:rPr>
            </w:pPr>
            <w:r w:rsidRPr="00F36E49">
              <w:rPr>
                <w:sz w:val="24"/>
                <w:szCs w:val="24"/>
              </w:rPr>
              <w:t>Ethnicity</w:t>
            </w:r>
          </w:p>
        </w:tc>
        <w:tc>
          <w:tcPr>
            <w:tcW w:w="10901" w:type="dxa"/>
            <w:shd w:val="clear" w:color="auto" w:fill="F7F9E1" w:themeFill="accent6" w:themeFillTint="33"/>
            <w:vAlign w:val="center"/>
          </w:tcPr>
          <w:p w14:paraId="203F7795" w14:textId="77777777" w:rsidR="00D0748A" w:rsidRPr="00F36E49" w:rsidRDefault="00D0748A" w:rsidP="00900E59">
            <w:pPr>
              <w:jc w:val="center"/>
              <w:cnfStyle w:val="000000000000" w:firstRow="0" w:lastRow="0" w:firstColumn="0" w:lastColumn="0" w:oddVBand="0" w:evenVBand="0" w:oddHBand="0" w:evenHBand="0" w:firstRowFirstColumn="0" w:firstRowLastColumn="0" w:lastRowFirstColumn="0" w:lastRowLastColumn="0"/>
              <w:rPr>
                <w:sz w:val="24"/>
                <w:szCs w:val="24"/>
              </w:rPr>
            </w:pPr>
            <w:r w:rsidRPr="00F36E49">
              <w:rPr>
                <w:sz w:val="24"/>
                <w:szCs w:val="24"/>
              </w:rPr>
              <w:t>Gender</w:t>
            </w:r>
          </w:p>
        </w:tc>
      </w:tr>
      <w:tr w:rsidR="00D0748A" w:rsidRPr="00F36E49" w14:paraId="2378A34B" w14:textId="77777777" w:rsidTr="00900E59">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9418" w:type="dxa"/>
            <w:vAlign w:val="center"/>
          </w:tcPr>
          <w:p w14:paraId="21998ED5" w14:textId="77777777" w:rsidR="00D0748A" w:rsidRPr="00F36E49" w:rsidRDefault="00D0748A" w:rsidP="00900E59">
            <w:pPr>
              <w:jc w:val="center"/>
              <w:rPr>
                <w:b w:val="0"/>
                <w:sz w:val="24"/>
                <w:szCs w:val="24"/>
              </w:rPr>
            </w:pPr>
            <w:r w:rsidRPr="00F36E49">
              <w:rPr>
                <w:sz w:val="24"/>
                <w:szCs w:val="24"/>
              </w:rPr>
              <w:t>Veteran Status</w:t>
            </w:r>
          </w:p>
        </w:tc>
        <w:tc>
          <w:tcPr>
            <w:tcW w:w="10901" w:type="dxa"/>
            <w:vAlign w:val="center"/>
          </w:tcPr>
          <w:p w14:paraId="1B095201" w14:textId="77777777" w:rsidR="00D0748A" w:rsidRPr="00F36E49" w:rsidRDefault="00D0748A" w:rsidP="00900E59">
            <w:pPr>
              <w:jc w:val="center"/>
              <w:cnfStyle w:val="000000100000" w:firstRow="0" w:lastRow="0" w:firstColumn="0" w:lastColumn="0" w:oddVBand="0" w:evenVBand="0" w:oddHBand="1" w:evenHBand="0" w:firstRowFirstColumn="0" w:firstRowLastColumn="0" w:lastRowFirstColumn="0" w:lastRowLastColumn="0"/>
              <w:rPr>
                <w:sz w:val="24"/>
                <w:szCs w:val="24"/>
              </w:rPr>
            </w:pPr>
            <w:r w:rsidRPr="00F36E49">
              <w:rPr>
                <w:sz w:val="24"/>
                <w:szCs w:val="24"/>
              </w:rPr>
              <w:t>Disabling Condition</w:t>
            </w:r>
          </w:p>
        </w:tc>
        <w:tc>
          <w:tcPr>
            <w:tcW w:w="10901" w:type="dxa"/>
            <w:vAlign w:val="center"/>
          </w:tcPr>
          <w:p w14:paraId="4F9BB4EC" w14:textId="77777777" w:rsidR="00D0748A" w:rsidRPr="00F36E49" w:rsidRDefault="00D0748A" w:rsidP="00900E59">
            <w:pPr>
              <w:jc w:val="center"/>
              <w:cnfStyle w:val="000000100000" w:firstRow="0" w:lastRow="0" w:firstColumn="0" w:lastColumn="0" w:oddVBand="0" w:evenVBand="0" w:oddHBand="1" w:evenHBand="0" w:firstRowFirstColumn="0" w:firstRowLastColumn="0" w:lastRowFirstColumn="0" w:lastRowLastColumn="0"/>
              <w:rPr>
                <w:sz w:val="24"/>
                <w:szCs w:val="24"/>
              </w:rPr>
            </w:pPr>
            <w:r w:rsidRPr="00F36E49">
              <w:rPr>
                <w:sz w:val="24"/>
                <w:szCs w:val="24"/>
              </w:rPr>
              <w:t>Project Start Date</w:t>
            </w:r>
          </w:p>
        </w:tc>
      </w:tr>
      <w:tr w:rsidR="00D0748A" w:rsidRPr="00F36E49" w14:paraId="4AFA1DB7" w14:textId="77777777" w:rsidTr="00900E59">
        <w:trPr>
          <w:trHeight w:val="346"/>
          <w:jc w:val="center"/>
        </w:trPr>
        <w:tc>
          <w:tcPr>
            <w:cnfStyle w:val="001000000000" w:firstRow="0" w:lastRow="0" w:firstColumn="1" w:lastColumn="0" w:oddVBand="0" w:evenVBand="0" w:oddHBand="0" w:evenHBand="0" w:firstRowFirstColumn="0" w:firstRowLastColumn="0" w:lastRowFirstColumn="0" w:lastRowLastColumn="0"/>
            <w:tcW w:w="9418" w:type="dxa"/>
            <w:shd w:val="clear" w:color="auto" w:fill="F7F9E1" w:themeFill="accent6" w:themeFillTint="33"/>
            <w:vAlign w:val="center"/>
          </w:tcPr>
          <w:p w14:paraId="661D3AC0" w14:textId="5889A5C1" w:rsidR="00D0748A" w:rsidRPr="00F36E49" w:rsidRDefault="00D0748A" w:rsidP="00900E59">
            <w:pPr>
              <w:jc w:val="center"/>
              <w:rPr>
                <w:b w:val="0"/>
                <w:sz w:val="24"/>
                <w:szCs w:val="24"/>
              </w:rPr>
            </w:pPr>
            <w:r w:rsidRPr="00F36E49">
              <w:rPr>
                <w:sz w:val="24"/>
                <w:szCs w:val="24"/>
              </w:rPr>
              <w:t xml:space="preserve">Project </w:t>
            </w:r>
            <w:r w:rsidR="00EF7AD2">
              <w:rPr>
                <w:sz w:val="24"/>
                <w:szCs w:val="24"/>
              </w:rPr>
              <w:t>Exit</w:t>
            </w:r>
            <w:r w:rsidRPr="00F36E49">
              <w:rPr>
                <w:sz w:val="24"/>
                <w:szCs w:val="24"/>
              </w:rPr>
              <w:t xml:space="preserve"> Date</w:t>
            </w:r>
          </w:p>
        </w:tc>
        <w:tc>
          <w:tcPr>
            <w:tcW w:w="10901" w:type="dxa"/>
            <w:shd w:val="clear" w:color="auto" w:fill="F7F9E1" w:themeFill="accent6" w:themeFillTint="33"/>
            <w:vAlign w:val="center"/>
          </w:tcPr>
          <w:p w14:paraId="0A63D509" w14:textId="77777777" w:rsidR="00D0748A" w:rsidRPr="00F36E49" w:rsidRDefault="00D0748A" w:rsidP="00900E59">
            <w:pPr>
              <w:jc w:val="center"/>
              <w:cnfStyle w:val="000000000000" w:firstRow="0" w:lastRow="0" w:firstColumn="0" w:lastColumn="0" w:oddVBand="0" w:evenVBand="0" w:oddHBand="0" w:evenHBand="0" w:firstRowFirstColumn="0" w:firstRowLastColumn="0" w:lastRowFirstColumn="0" w:lastRowLastColumn="0"/>
              <w:rPr>
                <w:sz w:val="24"/>
                <w:szCs w:val="24"/>
              </w:rPr>
            </w:pPr>
            <w:r w:rsidRPr="00F36E49">
              <w:rPr>
                <w:sz w:val="24"/>
                <w:szCs w:val="24"/>
              </w:rPr>
              <w:t>Destination</w:t>
            </w:r>
          </w:p>
        </w:tc>
        <w:tc>
          <w:tcPr>
            <w:tcW w:w="10901" w:type="dxa"/>
            <w:shd w:val="clear" w:color="auto" w:fill="F7F9E1" w:themeFill="accent6" w:themeFillTint="33"/>
            <w:vAlign w:val="center"/>
          </w:tcPr>
          <w:p w14:paraId="32F0625B" w14:textId="77777777" w:rsidR="00D0748A" w:rsidRPr="00F36E49" w:rsidRDefault="00D0748A" w:rsidP="00900E59">
            <w:pPr>
              <w:jc w:val="center"/>
              <w:cnfStyle w:val="000000000000" w:firstRow="0" w:lastRow="0" w:firstColumn="0" w:lastColumn="0" w:oddVBand="0" w:evenVBand="0" w:oddHBand="0" w:evenHBand="0" w:firstRowFirstColumn="0" w:firstRowLastColumn="0" w:lastRowFirstColumn="0" w:lastRowLastColumn="0"/>
              <w:rPr>
                <w:sz w:val="24"/>
                <w:szCs w:val="24"/>
              </w:rPr>
            </w:pPr>
            <w:r w:rsidRPr="00F36E49">
              <w:rPr>
                <w:sz w:val="24"/>
                <w:szCs w:val="24"/>
              </w:rPr>
              <w:t>Relationship to Head of Household</w:t>
            </w:r>
          </w:p>
        </w:tc>
      </w:tr>
      <w:tr w:rsidR="00D0748A" w:rsidRPr="00F36E49" w14:paraId="30A4190D" w14:textId="77777777" w:rsidTr="00900E59">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9418" w:type="dxa"/>
            <w:vAlign w:val="center"/>
          </w:tcPr>
          <w:p w14:paraId="7852DB74" w14:textId="77777777" w:rsidR="00D0748A" w:rsidRPr="00F36E49" w:rsidRDefault="00D0748A" w:rsidP="00900E59">
            <w:pPr>
              <w:jc w:val="center"/>
              <w:rPr>
                <w:b w:val="0"/>
                <w:sz w:val="24"/>
                <w:szCs w:val="24"/>
              </w:rPr>
            </w:pPr>
            <w:r w:rsidRPr="00F36E49">
              <w:rPr>
                <w:sz w:val="24"/>
                <w:szCs w:val="24"/>
              </w:rPr>
              <w:t>Client Location</w:t>
            </w:r>
          </w:p>
        </w:tc>
        <w:tc>
          <w:tcPr>
            <w:tcW w:w="10901" w:type="dxa"/>
            <w:vAlign w:val="center"/>
          </w:tcPr>
          <w:p w14:paraId="1DB9F983" w14:textId="77777777" w:rsidR="00D0748A" w:rsidRPr="00F36E49" w:rsidRDefault="00D0748A" w:rsidP="00900E59">
            <w:pPr>
              <w:jc w:val="center"/>
              <w:cnfStyle w:val="000000100000" w:firstRow="0" w:lastRow="0" w:firstColumn="0" w:lastColumn="0" w:oddVBand="0" w:evenVBand="0" w:oddHBand="1" w:evenHBand="0" w:firstRowFirstColumn="0" w:firstRowLastColumn="0" w:lastRowFirstColumn="0" w:lastRowLastColumn="0"/>
              <w:rPr>
                <w:sz w:val="24"/>
                <w:szCs w:val="24"/>
              </w:rPr>
            </w:pPr>
            <w:r w:rsidRPr="00F36E49">
              <w:rPr>
                <w:sz w:val="24"/>
                <w:szCs w:val="24"/>
              </w:rPr>
              <w:t>Housing Move-In Date</w:t>
            </w:r>
          </w:p>
        </w:tc>
        <w:tc>
          <w:tcPr>
            <w:tcW w:w="10901" w:type="dxa"/>
            <w:vAlign w:val="center"/>
          </w:tcPr>
          <w:p w14:paraId="02A5E08C" w14:textId="77777777" w:rsidR="00D0748A" w:rsidRPr="00F36E49" w:rsidRDefault="00D0748A" w:rsidP="00900E59">
            <w:pPr>
              <w:jc w:val="center"/>
              <w:cnfStyle w:val="000000100000" w:firstRow="0" w:lastRow="0" w:firstColumn="0" w:lastColumn="0" w:oddVBand="0" w:evenVBand="0" w:oddHBand="1" w:evenHBand="0" w:firstRowFirstColumn="0" w:firstRowLastColumn="0" w:lastRowFirstColumn="0" w:lastRowLastColumn="0"/>
              <w:rPr>
                <w:sz w:val="24"/>
                <w:szCs w:val="24"/>
              </w:rPr>
            </w:pPr>
            <w:r w:rsidRPr="00F36E49">
              <w:rPr>
                <w:sz w:val="24"/>
                <w:szCs w:val="24"/>
              </w:rPr>
              <w:t>Living Situation</w:t>
            </w:r>
          </w:p>
        </w:tc>
      </w:tr>
    </w:tbl>
    <w:p w14:paraId="34732132" w14:textId="77777777" w:rsidR="00AB276D" w:rsidRPr="00F36E49" w:rsidRDefault="00AB276D" w:rsidP="0065303B">
      <w:pPr>
        <w:rPr>
          <w:sz w:val="24"/>
          <w:szCs w:val="24"/>
        </w:rPr>
      </w:pPr>
    </w:p>
    <w:p w14:paraId="3FCD536E" w14:textId="6E4B1499" w:rsidR="007E3D54" w:rsidRPr="00F36E49" w:rsidRDefault="00EE18DE" w:rsidP="00AF5C52">
      <w:pPr>
        <w:rPr>
          <w:sz w:val="24"/>
          <w:szCs w:val="24"/>
        </w:rPr>
      </w:pPr>
      <w:r w:rsidRPr="00F36E49">
        <w:rPr>
          <w:sz w:val="24"/>
          <w:szCs w:val="24"/>
        </w:rPr>
        <w:t xml:space="preserve">A separate set of Program-Specific Data Elements for client level data are required for all programs funded by State or Federal programs, including but not limited to SSVF, VASH, OFCS, DHHS, PATH, RHY, and ESHAP. These elements are </w:t>
      </w:r>
      <w:r w:rsidR="007E3D54" w:rsidRPr="00F36E49">
        <w:rPr>
          <w:sz w:val="24"/>
          <w:szCs w:val="24"/>
        </w:rPr>
        <w:t xml:space="preserve">defined by the most current HUD </w:t>
      </w:r>
      <w:r w:rsidR="00BE103F" w:rsidRPr="00B06197">
        <w:rPr>
          <w:iCs/>
          <w:sz w:val="24"/>
          <w:szCs w:val="24"/>
        </w:rPr>
        <w:t>HMIS</w:t>
      </w:r>
      <w:r w:rsidR="007E3D54" w:rsidRPr="00B06197">
        <w:rPr>
          <w:iCs/>
          <w:sz w:val="24"/>
          <w:szCs w:val="24"/>
        </w:rPr>
        <w:t xml:space="preserve"> Data Standards</w:t>
      </w:r>
      <w:r w:rsidR="007E3D54" w:rsidRPr="00F36E49">
        <w:rPr>
          <w:i/>
          <w:iCs/>
          <w:sz w:val="24"/>
          <w:szCs w:val="24"/>
        </w:rPr>
        <w:t xml:space="preserve"> </w:t>
      </w:r>
      <w:r w:rsidRPr="00F36E49">
        <w:rPr>
          <w:sz w:val="24"/>
          <w:szCs w:val="24"/>
        </w:rPr>
        <w:t xml:space="preserve">and </w:t>
      </w:r>
      <w:r w:rsidR="007E3D54" w:rsidRPr="00F36E49">
        <w:rPr>
          <w:sz w:val="24"/>
          <w:szCs w:val="24"/>
        </w:rPr>
        <w:t xml:space="preserve">are collected from all clients that are served by applicable HUD-funded programs. </w:t>
      </w:r>
      <w:r w:rsidR="007E3D54" w:rsidRPr="00F36E49">
        <w:rPr>
          <w:bCs/>
          <w:sz w:val="24"/>
          <w:szCs w:val="24"/>
        </w:rPr>
        <w:t xml:space="preserve"> </w:t>
      </w:r>
    </w:p>
    <w:tbl>
      <w:tblPr>
        <w:tblStyle w:val="ColorfulList-Accent6"/>
        <w:tblpPr w:leftFromText="180" w:rightFromText="180" w:vertAnchor="text" w:horzAnchor="margin" w:tblpXSpec="center" w:tblpY="28"/>
        <w:tblW w:w="9418" w:type="dxa"/>
        <w:jc w:val="center"/>
        <w:tblLook w:val="01E0" w:firstRow="1" w:lastRow="1" w:firstColumn="1" w:lastColumn="1" w:noHBand="0" w:noVBand="0"/>
      </w:tblPr>
      <w:tblGrid>
        <w:gridCol w:w="4598"/>
        <w:gridCol w:w="4820"/>
      </w:tblGrid>
      <w:tr w:rsidR="00D0748A" w:rsidRPr="00F36E49" w14:paraId="5CC11ECF" w14:textId="77777777" w:rsidTr="00900E59">
        <w:trPr>
          <w:cnfStyle w:val="100000000000" w:firstRow="1" w:lastRow="0" w:firstColumn="0" w:lastColumn="0" w:oddVBand="0" w:evenVBand="0" w:oddHBand="0" w:evenHBand="0" w:firstRowFirstColumn="0" w:firstRowLastColumn="0" w:lastRowFirstColumn="0" w:lastRowLastColumn="0"/>
          <w:trHeight w:val="712"/>
          <w:jc w:val="center"/>
        </w:trPr>
        <w:tc>
          <w:tcPr>
            <w:cnfStyle w:val="001000000000" w:firstRow="0" w:lastRow="0" w:firstColumn="1" w:lastColumn="0" w:oddVBand="0" w:evenVBand="0" w:oddHBand="0" w:evenHBand="0" w:firstRowFirstColumn="0" w:firstRowLastColumn="0" w:lastRowFirstColumn="0" w:lastRowLastColumn="0"/>
            <w:tcW w:w="9418" w:type="dxa"/>
            <w:gridSpan w:val="2"/>
            <w:tcBorders>
              <w:bottom w:val="single" w:sz="4" w:space="0" w:color="auto"/>
            </w:tcBorders>
            <w:vAlign w:val="center"/>
          </w:tcPr>
          <w:p w14:paraId="2F810E5C" w14:textId="77777777" w:rsidR="00D0748A" w:rsidRPr="00F36E49" w:rsidRDefault="00D0748A" w:rsidP="00900E59">
            <w:pPr>
              <w:rPr>
                <w:sz w:val="24"/>
                <w:szCs w:val="24"/>
              </w:rPr>
            </w:pPr>
          </w:p>
          <w:p w14:paraId="05109CF1" w14:textId="77777777" w:rsidR="00D0748A" w:rsidRPr="00F36E49" w:rsidRDefault="00D0748A" w:rsidP="00900E59">
            <w:pPr>
              <w:jc w:val="center"/>
              <w:rPr>
                <w:sz w:val="24"/>
                <w:szCs w:val="24"/>
              </w:rPr>
            </w:pPr>
            <w:r w:rsidRPr="00F36E49">
              <w:rPr>
                <w:sz w:val="24"/>
                <w:szCs w:val="24"/>
              </w:rPr>
              <w:t>HUD APR Program-Specific Data Elements</w:t>
            </w:r>
          </w:p>
          <w:p w14:paraId="696181E5" w14:textId="77777777" w:rsidR="00D0748A" w:rsidRPr="00F36E49" w:rsidRDefault="00D0748A" w:rsidP="00900E59">
            <w:pPr>
              <w:rPr>
                <w:b w:val="0"/>
                <w:sz w:val="24"/>
                <w:szCs w:val="24"/>
              </w:rPr>
            </w:pPr>
          </w:p>
        </w:tc>
      </w:tr>
      <w:tr w:rsidR="00D0748A" w:rsidRPr="00F36E49" w14:paraId="5D6FE179" w14:textId="77777777" w:rsidTr="00900E59">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4598" w:type="dxa"/>
            <w:tcBorders>
              <w:top w:val="single" w:sz="4" w:space="0" w:color="auto"/>
              <w:left w:val="single" w:sz="4" w:space="0" w:color="auto"/>
              <w:bottom w:val="single" w:sz="4" w:space="0" w:color="auto"/>
              <w:right w:val="single" w:sz="4" w:space="0" w:color="auto"/>
            </w:tcBorders>
            <w:vAlign w:val="center"/>
          </w:tcPr>
          <w:p w14:paraId="77C7C543" w14:textId="77777777" w:rsidR="00D0748A" w:rsidRPr="00F36E49" w:rsidRDefault="00D0748A" w:rsidP="00900E59">
            <w:pPr>
              <w:rPr>
                <w:b w:val="0"/>
                <w:color w:val="auto"/>
                <w:sz w:val="24"/>
                <w:szCs w:val="24"/>
              </w:rPr>
            </w:pPr>
            <w:r w:rsidRPr="00F36E49">
              <w:rPr>
                <w:sz w:val="24"/>
                <w:szCs w:val="24"/>
              </w:rPr>
              <w:t>Income and Sources</w:t>
            </w:r>
          </w:p>
        </w:tc>
        <w:tc>
          <w:tcPr>
            <w:cnfStyle w:val="000100000000" w:firstRow="0" w:lastRow="0" w:firstColumn="0" w:lastColumn="1"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vAlign w:val="center"/>
          </w:tcPr>
          <w:p w14:paraId="45E781EB" w14:textId="77777777" w:rsidR="00D0748A" w:rsidRPr="00F36E49" w:rsidRDefault="00D0748A" w:rsidP="00900E59">
            <w:pPr>
              <w:rPr>
                <w:b w:val="0"/>
                <w:color w:val="auto"/>
                <w:sz w:val="24"/>
                <w:szCs w:val="24"/>
              </w:rPr>
            </w:pPr>
            <w:r w:rsidRPr="00F36E49">
              <w:rPr>
                <w:sz w:val="24"/>
                <w:szCs w:val="24"/>
              </w:rPr>
              <w:t>Substance Abuse</w:t>
            </w:r>
          </w:p>
        </w:tc>
      </w:tr>
      <w:tr w:rsidR="00D0748A" w:rsidRPr="00F36E49" w14:paraId="494BD02F" w14:textId="77777777" w:rsidTr="00900E59">
        <w:trPr>
          <w:trHeight w:val="342"/>
          <w:jc w:val="center"/>
        </w:trPr>
        <w:tc>
          <w:tcPr>
            <w:cnfStyle w:val="001000000000" w:firstRow="0" w:lastRow="0" w:firstColumn="1" w:lastColumn="0" w:oddVBand="0" w:evenVBand="0" w:oddHBand="0" w:evenHBand="0" w:firstRowFirstColumn="0" w:firstRowLastColumn="0" w:lastRowFirstColumn="0" w:lastRowLastColumn="0"/>
            <w:tcW w:w="4598" w:type="dxa"/>
            <w:tcBorders>
              <w:top w:val="single" w:sz="4" w:space="0" w:color="auto"/>
              <w:left w:val="single" w:sz="4" w:space="0" w:color="auto"/>
              <w:bottom w:val="single" w:sz="4" w:space="0" w:color="auto"/>
              <w:right w:val="single" w:sz="4" w:space="0" w:color="auto"/>
            </w:tcBorders>
            <w:shd w:val="clear" w:color="auto" w:fill="F7F9E1" w:themeFill="accent6" w:themeFillTint="33"/>
            <w:vAlign w:val="center"/>
          </w:tcPr>
          <w:p w14:paraId="2829B547" w14:textId="77777777" w:rsidR="00D0748A" w:rsidRPr="00F36E49" w:rsidRDefault="00D0748A" w:rsidP="00900E59">
            <w:pPr>
              <w:rPr>
                <w:b w:val="0"/>
                <w:color w:val="auto"/>
                <w:sz w:val="24"/>
                <w:szCs w:val="24"/>
              </w:rPr>
            </w:pPr>
            <w:r w:rsidRPr="00F36E49">
              <w:rPr>
                <w:sz w:val="24"/>
                <w:szCs w:val="24"/>
              </w:rPr>
              <w:t>Non-Cash Benefits</w:t>
            </w:r>
          </w:p>
        </w:tc>
        <w:tc>
          <w:tcPr>
            <w:cnfStyle w:val="000100000000" w:firstRow="0" w:lastRow="0" w:firstColumn="0" w:lastColumn="1"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F7F9E1" w:themeFill="accent6" w:themeFillTint="33"/>
            <w:vAlign w:val="center"/>
          </w:tcPr>
          <w:p w14:paraId="631C21DC" w14:textId="77777777" w:rsidR="00D0748A" w:rsidRPr="00F36E49" w:rsidRDefault="00D0748A" w:rsidP="00900E59">
            <w:pPr>
              <w:rPr>
                <w:b w:val="0"/>
                <w:color w:val="auto"/>
                <w:sz w:val="24"/>
                <w:szCs w:val="24"/>
              </w:rPr>
            </w:pPr>
            <w:r w:rsidRPr="00F36E49">
              <w:rPr>
                <w:sz w:val="24"/>
                <w:szCs w:val="24"/>
              </w:rPr>
              <w:t>Domestic Violence</w:t>
            </w:r>
          </w:p>
        </w:tc>
      </w:tr>
      <w:tr w:rsidR="00D0748A" w:rsidRPr="00F36E49" w14:paraId="4B939143" w14:textId="77777777" w:rsidTr="00900E59">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4598" w:type="dxa"/>
            <w:tcBorders>
              <w:top w:val="single" w:sz="4" w:space="0" w:color="auto"/>
              <w:left w:val="single" w:sz="4" w:space="0" w:color="auto"/>
              <w:bottom w:val="single" w:sz="4" w:space="0" w:color="auto"/>
              <w:right w:val="single" w:sz="4" w:space="0" w:color="auto"/>
            </w:tcBorders>
            <w:vAlign w:val="center"/>
          </w:tcPr>
          <w:p w14:paraId="7C7E7E0D" w14:textId="77777777" w:rsidR="00D0748A" w:rsidRPr="00F36E49" w:rsidRDefault="00D0748A" w:rsidP="00900E59">
            <w:pPr>
              <w:rPr>
                <w:b w:val="0"/>
                <w:color w:val="auto"/>
                <w:sz w:val="24"/>
                <w:szCs w:val="24"/>
              </w:rPr>
            </w:pPr>
            <w:r w:rsidRPr="00F36E49">
              <w:rPr>
                <w:sz w:val="24"/>
                <w:szCs w:val="24"/>
              </w:rPr>
              <w:t>Physical Disability</w:t>
            </w:r>
          </w:p>
        </w:tc>
        <w:tc>
          <w:tcPr>
            <w:cnfStyle w:val="000100000000" w:firstRow="0" w:lastRow="0" w:firstColumn="0" w:lastColumn="1"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vAlign w:val="center"/>
          </w:tcPr>
          <w:p w14:paraId="1BB6B6E8" w14:textId="77777777" w:rsidR="00D0748A" w:rsidRPr="00F36E49" w:rsidRDefault="00D0748A" w:rsidP="00900E59">
            <w:pPr>
              <w:rPr>
                <w:b w:val="0"/>
                <w:color w:val="auto"/>
                <w:sz w:val="24"/>
                <w:szCs w:val="24"/>
              </w:rPr>
            </w:pPr>
            <w:r w:rsidRPr="00F36E49">
              <w:rPr>
                <w:sz w:val="24"/>
                <w:szCs w:val="24"/>
              </w:rPr>
              <w:t>Services Received</w:t>
            </w:r>
          </w:p>
        </w:tc>
      </w:tr>
      <w:tr w:rsidR="00D0748A" w:rsidRPr="00F36E49" w14:paraId="5E11EC4C" w14:textId="77777777" w:rsidTr="00900E59">
        <w:trPr>
          <w:trHeight w:val="342"/>
          <w:jc w:val="center"/>
        </w:trPr>
        <w:tc>
          <w:tcPr>
            <w:cnfStyle w:val="001000000000" w:firstRow="0" w:lastRow="0" w:firstColumn="1" w:lastColumn="0" w:oddVBand="0" w:evenVBand="0" w:oddHBand="0" w:evenHBand="0" w:firstRowFirstColumn="0" w:firstRowLastColumn="0" w:lastRowFirstColumn="0" w:lastRowLastColumn="0"/>
            <w:tcW w:w="4598" w:type="dxa"/>
            <w:tcBorders>
              <w:top w:val="single" w:sz="4" w:space="0" w:color="auto"/>
              <w:left w:val="single" w:sz="4" w:space="0" w:color="auto"/>
              <w:bottom w:val="single" w:sz="4" w:space="0" w:color="auto"/>
              <w:right w:val="single" w:sz="4" w:space="0" w:color="auto"/>
            </w:tcBorders>
            <w:shd w:val="clear" w:color="auto" w:fill="F7F9E1" w:themeFill="accent6" w:themeFillTint="33"/>
            <w:vAlign w:val="center"/>
          </w:tcPr>
          <w:p w14:paraId="77388CE8" w14:textId="77777777" w:rsidR="00D0748A" w:rsidRPr="00F36E49" w:rsidRDefault="00D0748A" w:rsidP="00900E59">
            <w:pPr>
              <w:rPr>
                <w:b w:val="0"/>
                <w:color w:val="auto"/>
                <w:sz w:val="24"/>
                <w:szCs w:val="24"/>
              </w:rPr>
            </w:pPr>
            <w:r w:rsidRPr="00F36E49">
              <w:rPr>
                <w:sz w:val="24"/>
                <w:szCs w:val="24"/>
              </w:rPr>
              <w:t>Developmental Disability</w:t>
            </w:r>
          </w:p>
        </w:tc>
        <w:tc>
          <w:tcPr>
            <w:cnfStyle w:val="000100000000" w:firstRow="0" w:lastRow="0" w:firstColumn="0" w:lastColumn="1"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F7F9E1" w:themeFill="accent6" w:themeFillTint="33"/>
            <w:vAlign w:val="center"/>
          </w:tcPr>
          <w:p w14:paraId="4F828AC1" w14:textId="5162257F" w:rsidR="00D0748A" w:rsidRPr="00F36E49" w:rsidRDefault="00EF7AD2" w:rsidP="00900E59">
            <w:pPr>
              <w:rPr>
                <w:b w:val="0"/>
                <w:color w:val="auto"/>
                <w:sz w:val="24"/>
                <w:szCs w:val="24"/>
              </w:rPr>
            </w:pPr>
            <w:r w:rsidRPr="00F36E49">
              <w:rPr>
                <w:sz w:val="24"/>
                <w:szCs w:val="24"/>
              </w:rPr>
              <w:t>HIV / AIDS</w:t>
            </w:r>
          </w:p>
        </w:tc>
      </w:tr>
      <w:tr w:rsidR="00D0748A" w:rsidRPr="00F36E49" w14:paraId="07238F34" w14:textId="77777777" w:rsidTr="00900E59">
        <w:trPr>
          <w:cnfStyle w:val="010000000000" w:firstRow="0" w:lastRow="1"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4598" w:type="dxa"/>
            <w:tcBorders>
              <w:top w:val="single" w:sz="4" w:space="0" w:color="auto"/>
              <w:left w:val="single" w:sz="4" w:space="0" w:color="auto"/>
              <w:bottom w:val="single" w:sz="4" w:space="0" w:color="auto"/>
              <w:right w:val="single" w:sz="4" w:space="0" w:color="auto"/>
            </w:tcBorders>
            <w:shd w:val="clear" w:color="auto" w:fill="F7F9E1" w:themeFill="accent6" w:themeFillTint="33"/>
            <w:vAlign w:val="center"/>
          </w:tcPr>
          <w:p w14:paraId="70A305CF" w14:textId="3D4552FA" w:rsidR="00D0748A" w:rsidRPr="00900E59" w:rsidRDefault="00EF7AD2" w:rsidP="00900E59">
            <w:pPr>
              <w:rPr>
                <w:b w:val="0"/>
                <w:color w:val="auto"/>
                <w:sz w:val="24"/>
                <w:szCs w:val="24"/>
              </w:rPr>
            </w:pPr>
            <w:r w:rsidRPr="00900E59">
              <w:rPr>
                <w:color w:val="auto"/>
                <w:sz w:val="24"/>
                <w:szCs w:val="24"/>
              </w:rPr>
              <w:t>Reason for leaving</w:t>
            </w:r>
          </w:p>
        </w:tc>
        <w:tc>
          <w:tcPr>
            <w:cnfStyle w:val="000100000000" w:firstRow="0" w:lastRow="0" w:firstColumn="0" w:lastColumn="1"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F7F9E1" w:themeFill="accent6" w:themeFillTint="33"/>
            <w:vAlign w:val="center"/>
          </w:tcPr>
          <w:p w14:paraId="3922CD1C" w14:textId="6A0B4529" w:rsidR="00D0748A" w:rsidRPr="00900E59" w:rsidRDefault="00EF7AD2" w:rsidP="00900E59">
            <w:pPr>
              <w:rPr>
                <w:b w:val="0"/>
                <w:color w:val="auto"/>
                <w:sz w:val="24"/>
                <w:szCs w:val="24"/>
              </w:rPr>
            </w:pPr>
            <w:r w:rsidRPr="00900E59">
              <w:rPr>
                <w:color w:val="auto"/>
                <w:sz w:val="24"/>
                <w:szCs w:val="24"/>
              </w:rPr>
              <w:t>Mental Health</w:t>
            </w:r>
          </w:p>
        </w:tc>
      </w:tr>
    </w:tbl>
    <w:p w14:paraId="042A6D99" w14:textId="77777777" w:rsidR="00AF53F5" w:rsidRPr="00F36E49" w:rsidRDefault="00AF53F5" w:rsidP="00AF5C52">
      <w:pPr>
        <w:rPr>
          <w:sz w:val="24"/>
          <w:szCs w:val="24"/>
        </w:rPr>
      </w:pPr>
    </w:p>
    <w:p w14:paraId="704759F1" w14:textId="1390E3A7" w:rsidR="00D0748A" w:rsidRPr="00F36E49" w:rsidRDefault="00442F9B" w:rsidP="00AF5C52">
      <w:pPr>
        <w:rPr>
          <w:sz w:val="24"/>
          <w:szCs w:val="24"/>
        </w:rPr>
      </w:pPr>
      <w:r w:rsidRPr="00F36E49">
        <w:rPr>
          <w:sz w:val="24"/>
          <w:szCs w:val="24"/>
        </w:rPr>
        <w:lastRenderedPageBreak/>
        <w:t>These standards a</w:t>
      </w:r>
      <w:r w:rsidR="008227DA" w:rsidRPr="00F36E49">
        <w:rPr>
          <w:sz w:val="24"/>
          <w:szCs w:val="24"/>
        </w:rPr>
        <w:t>re already incorporated into</w:t>
      </w:r>
      <w:r w:rsidRPr="00F36E49">
        <w:rPr>
          <w:sz w:val="24"/>
          <w:szCs w:val="24"/>
        </w:rPr>
        <w:t xml:space="preserve"> </w:t>
      </w:r>
      <w:r w:rsidR="00AB276D" w:rsidRPr="00F36E49">
        <w:rPr>
          <w:sz w:val="24"/>
          <w:szCs w:val="24"/>
        </w:rPr>
        <w:t>the Maine</w:t>
      </w:r>
      <w:r w:rsidR="00BE103F" w:rsidRPr="00F36E49">
        <w:rPr>
          <w:sz w:val="24"/>
          <w:szCs w:val="24"/>
        </w:rPr>
        <w:t xml:space="preserve"> HMIS</w:t>
      </w:r>
      <w:r w:rsidRPr="00F36E49">
        <w:rPr>
          <w:sz w:val="24"/>
          <w:szCs w:val="24"/>
        </w:rPr>
        <w:t>, and can be accessed from the</w:t>
      </w:r>
      <w:r w:rsidR="008227DA" w:rsidRPr="00F36E49">
        <w:rPr>
          <w:sz w:val="24"/>
          <w:szCs w:val="24"/>
        </w:rPr>
        <w:t xml:space="preserve"> Maine</w:t>
      </w:r>
      <w:r w:rsidR="00BE103F" w:rsidRPr="00F36E49">
        <w:rPr>
          <w:sz w:val="24"/>
          <w:szCs w:val="24"/>
        </w:rPr>
        <w:t xml:space="preserve"> HMIS</w:t>
      </w:r>
      <w:r w:rsidRPr="00F36E49">
        <w:rPr>
          <w:sz w:val="24"/>
          <w:szCs w:val="24"/>
        </w:rPr>
        <w:t xml:space="preserve"> website</w:t>
      </w:r>
      <w:r w:rsidR="008227DA" w:rsidRPr="00F36E49">
        <w:rPr>
          <w:sz w:val="24"/>
          <w:szCs w:val="24"/>
        </w:rPr>
        <w:t xml:space="preserve"> at:</w:t>
      </w:r>
      <w:r w:rsidRPr="00F36E49">
        <w:rPr>
          <w:sz w:val="24"/>
          <w:szCs w:val="24"/>
        </w:rPr>
        <w:t xml:space="preserve"> </w:t>
      </w:r>
      <w:hyperlink r:id="rId16" w:history="1">
        <w:r w:rsidR="00A22023" w:rsidRPr="001638E4">
          <w:rPr>
            <w:rStyle w:val="Hyperlink"/>
            <w:sz w:val="24"/>
            <w:szCs w:val="24"/>
          </w:rPr>
          <w:t>https://mainehmis.org/</w:t>
        </w:r>
      </w:hyperlink>
      <w:r w:rsidR="00A22023">
        <w:rPr>
          <w:sz w:val="24"/>
          <w:szCs w:val="24"/>
        </w:rPr>
        <w:t xml:space="preserve"> </w:t>
      </w:r>
      <w:r w:rsidR="008227DA" w:rsidRPr="00F36E49">
        <w:rPr>
          <w:sz w:val="24"/>
          <w:szCs w:val="24"/>
        </w:rPr>
        <w:t>D</w:t>
      </w:r>
      <w:r w:rsidR="006C2AC1" w:rsidRPr="00F36E49">
        <w:rPr>
          <w:sz w:val="24"/>
          <w:szCs w:val="24"/>
        </w:rPr>
        <w:t xml:space="preserve">ata entry </w:t>
      </w:r>
      <w:r w:rsidR="008227DA" w:rsidRPr="00F36E49">
        <w:rPr>
          <w:sz w:val="24"/>
          <w:szCs w:val="24"/>
        </w:rPr>
        <w:t xml:space="preserve">must be completed </w:t>
      </w:r>
      <w:r w:rsidR="006C2AC1" w:rsidRPr="00F36E49">
        <w:rPr>
          <w:sz w:val="24"/>
          <w:szCs w:val="24"/>
        </w:rPr>
        <w:t xml:space="preserve">within </w:t>
      </w:r>
      <w:r w:rsidR="008227DA" w:rsidRPr="00F36E49">
        <w:rPr>
          <w:sz w:val="24"/>
          <w:szCs w:val="24"/>
        </w:rPr>
        <w:t>a specific timeframe</w:t>
      </w:r>
      <w:r w:rsidR="006C2AC1" w:rsidRPr="00F36E49">
        <w:rPr>
          <w:sz w:val="24"/>
          <w:szCs w:val="24"/>
        </w:rPr>
        <w:t>, depending on the type of program (see</w:t>
      </w:r>
      <w:r w:rsidR="00EE18DE" w:rsidRPr="00F36E49">
        <w:rPr>
          <w:sz w:val="24"/>
          <w:szCs w:val="24"/>
        </w:rPr>
        <w:t xml:space="preserve"> the attached</w:t>
      </w:r>
      <w:r w:rsidR="006C2AC1" w:rsidRPr="00F36E49">
        <w:rPr>
          <w:sz w:val="24"/>
          <w:szCs w:val="24"/>
        </w:rPr>
        <w:t xml:space="preserve"> </w:t>
      </w:r>
      <w:r w:rsidR="008227DA" w:rsidRPr="00F36E49">
        <w:rPr>
          <w:sz w:val="24"/>
          <w:szCs w:val="24"/>
        </w:rPr>
        <w:t>Data Quality Plan and Best Practices Guide</w:t>
      </w:r>
      <w:r w:rsidR="006C2AC1" w:rsidRPr="00F36E49">
        <w:rPr>
          <w:sz w:val="24"/>
          <w:szCs w:val="24"/>
        </w:rPr>
        <w:t xml:space="preserve">). </w:t>
      </w:r>
      <w:r w:rsidR="00AB276D" w:rsidRPr="00F36E49">
        <w:rPr>
          <w:sz w:val="24"/>
          <w:szCs w:val="24"/>
        </w:rPr>
        <w:t xml:space="preserve"> The </w:t>
      </w:r>
      <w:r w:rsidR="000B1DBC" w:rsidRPr="00F36E49">
        <w:rPr>
          <w:sz w:val="24"/>
          <w:szCs w:val="24"/>
        </w:rPr>
        <w:t xml:space="preserve">Maine </w:t>
      </w:r>
      <w:r w:rsidR="00BE103F" w:rsidRPr="00F36E49">
        <w:rPr>
          <w:sz w:val="24"/>
          <w:szCs w:val="24"/>
        </w:rPr>
        <w:t>HMIS</w:t>
      </w:r>
      <w:r w:rsidR="005842D8" w:rsidRPr="00F36E49">
        <w:rPr>
          <w:sz w:val="24"/>
          <w:szCs w:val="24"/>
        </w:rPr>
        <w:t xml:space="preserve"> uses all submitted data for analytic and administrative purposes, including the preparation </w:t>
      </w:r>
      <w:r w:rsidR="0009497F" w:rsidRPr="00F36E49">
        <w:rPr>
          <w:sz w:val="24"/>
          <w:szCs w:val="24"/>
        </w:rPr>
        <w:t>of all Federal and S</w:t>
      </w:r>
      <w:r w:rsidR="00AB276D" w:rsidRPr="00F36E49">
        <w:rPr>
          <w:sz w:val="24"/>
          <w:szCs w:val="24"/>
        </w:rPr>
        <w:t>tate required reports.</w:t>
      </w:r>
    </w:p>
    <w:p w14:paraId="5629185C" w14:textId="09DEA200" w:rsidR="00AB276D" w:rsidRPr="00B06197" w:rsidRDefault="00B65C7D" w:rsidP="0096251B">
      <w:pPr>
        <w:pStyle w:val="Heading3"/>
        <w:spacing w:line="120" w:lineRule="atLeast"/>
        <w:rPr>
          <w:rFonts w:asciiTheme="minorHAnsi" w:hAnsiTheme="minorHAnsi"/>
          <w:b w:val="0"/>
          <w:color w:val="0070C0"/>
          <w:sz w:val="28"/>
          <w:szCs w:val="28"/>
        </w:rPr>
      </w:pPr>
      <w:bookmarkStart w:id="13" w:name="_Toc16682011"/>
      <w:r w:rsidRPr="00B06197">
        <w:rPr>
          <w:rFonts w:asciiTheme="minorHAnsi" w:hAnsiTheme="minorHAnsi"/>
          <w:b w:val="0"/>
          <w:color w:val="0070C0"/>
          <w:sz w:val="28"/>
          <w:szCs w:val="28"/>
        </w:rPr>
        <w:t>Authorized Agency Users</w:t>
      </w:r>
      <w:r w:rsidR="00EE18DE" w:rsidRPr="00B06197">
        <w:rPr>
          <w:rFonts w:asciiTheme="minorHAnsi" w:hAnsiTheme="minorHAnsi"/>
          <w:b w:val="0"/>
          <w:color w:val="0070C0"/>
          <w:sz w:val="28"/>
          <w:szCs w:val="28"/>
        </w:rPr>
        <w:t>/ End Users</w:t>
      </w:r>
      <w:bookmarkEnd w:id="13"/>
    </w:p>
    <w:p w14:paraId="55EC3C43" w14:textId="6C282867" w:rsidR="0096251B" w:rsidRPr="00F36E49" w:rsidRDefault="005842D8" w:rsidP="0096251B">
      <w:pPr>
        <w:pStyle w:val="ListParagraph"/>
        <w:keepLines/>
        <w:numPr>
          <w:ilvl w:val="0"/>
          <w:numId w:val="31"/>
        </w:numPr>
        <w:rPr>
          <w:sz w:val="24"/>
          <w:szCs w:val="24"/>
        </w:rPr>
      </w:pPr>
      <w:r w:rsidRPr="00F36E49">
        <w:rPr>
          <w:sz w:val="24"/>
          <w:szCs w:val="24"/>
        </w:rPr>
        <w:t xml:space="preserve">Authorized Agency </w:t>
      </w:r>
      <w:r w:rsidR="00EE18DE" w:rsidRPr="00F36E49">
        <w:rPr>
          <w:sz w:val="24"/>
          <w:szCs w:val="24"/>
        </w:rPr>
        <w:t>U</w:t>
      </w:r>
      <w:r w:rsidRPr="00F36E49">
        <w:rPr>
          <w:sz w:val="24"/>
          <w:szCs w:val="24"/>
        </w:rPr>
        <w:t>sers</w:t>
      </w:r>
      <w:r w:rsidR="00EE18DE" w:rsidRPr="00F36E49">
        <w:rPr>
          <w:sz w:val="24"/>
          <w:szCs w:val="24"/>
        </w:rPr>
        <w:t>, also referred to as End Users</w:t>
      </w:r>
      <w:r w:rsidR="00886EFA" w:rsidRPr="00F36E49">
        <w:rPr>
          <w:sz w:val="24"/>
          <w:szCs w:val="24"/>
        </w:rPr>
        <w:t>,</w:t>
      </w:r>
      <w:r w:rsidRPr="00F36E49">
        <w:rPr>
          <w:sz w:val="24"/>
          <w:szCs w:val="24"/>
        </w:rPr>
        <w:t xml:space="preserve"> must enter client-level data</w:t>
      </w:r>
      <w:r w:rsidR="00AB276D" w:rsidRPr="00F36E49">
        <w:rPr>
          <w:sz w:val="24"/>
          <w:szCs w:val="24"/>
        </w:rPr>
        <w:t xml:space="preserve"> directly into the</w:t>
      </w:r>
      <w:r w:rsidR="00BE103F" w:rsidRPr="00F36E49">
        <w:rPr>
          <w:sz w:val="24"/>
          <w:szCs w:val="24"/>
        </w:rPr>
        <w:t xml:space="preserve"> HMIS</w:t>
      </w:r>
      <w:r w:rsidR="00886EFA" w:rsidRPr="00F36E49">
        <w:rPr>
          <w:sz w:val="24"/>
          <w:szCs w:val="24"/>
        </w:rPr>
        <w:t xml:space="preserve"> database. End U</w:t>
      </w:r>
      <w:r w:rsidRPr="00F36E49">
        <w:rPr>
          <w:sz w:val="24"/>
          <w:szCs w:val="24"/>
        </w:rPr>
        <w:t xml:space="preserve">sers have rights to access data for clients served </w:t>
      </w:r>
      <w:r w:rsidRPr="00F36E49">
        <w:rPr>
          <w:spacing w:val="4"/>
          <w:sz w:val="24"/>
          <w:szCs w:val="24"/>
        </w:rPr>
        <w:t xml:space="preserve">by </w:t>
      </w:r>
      <w:r w:rsidRPr="00F36E49">
        <w:rPr>
          <w:sz w:val="24"/>
          <w:szCs w:val="24"/>
        </w:rPr>
        <w:t>their Agency</w:t>
      </w:r>
      <w:r w:rsidRPr="00F36E49">
        <w:rPr>
          <w:spacing w:val="-29"/>
          <w:sz w:val="24"/>
          <w:szCs w:val="24"/>
        </w:rPr>
        <w:t xml:space="preserve"> </w:t>
      </w:r>
      <w:r w:rsidRPr="00F36E49">
        <w:rPr>
          <w:sz w:val="24"/>
          <w:szCs w:val="24"/>
        </w:rPr>
        <w:t xml:space="preserve">and use </w:t>
      </w:r>
      <w:r w:rsidR="00AB276D" w:rsidRPr="00F36E49">
        <w:rPr>
          <w:sz w:val="24"/>
          <w:szCs w:val="24"/>
        </w:rPr>
        <w:t>the HMIS</w:t>
      </w:r>
      <w:r w:rsidRPr="00F36E49">
        <w:rPr>
          <w:sz w:val="24"/>
          <w:szCs w:val="24"/>
        </w:rPr>
        <w:t xml:space="preserve"> functionality based on their user level privileges. The Agency’s data is stored in the </w:t>
      </w:r>
      <w:r w:rsidR="00BE103F" w:rsidRPr="00F36E49">
        <w:rPr>
          <w:spacing w:val="-3"/>
          <w:sz w:val="24"/>
          <w:szCs w:val="24"/>
        </w:rPr>
        <w:t>HMIS</w:t>
      </w:r>
      <w:r w:rsidRPr="00F36E49">
        <w:rPr>
          <w:spacing w:val="-3"/>
          <w:sz w:val="24"/>
          <w:szCs w:val="24"/>
        </w:rPr>
        <w:t xml:space="preserve"> </w:t>
      </w:r>
      <w:r w:rsidRPr="00F36E49">
        <w:rPr>
          <w:sz w:val="24"/>
          <w:szCs w:val="24"/>
        </w:rPr>
        <w:t xml:space="preserve">central database server, which is protected </w:t>
      </w:r>
      <w:r w:rsidRPr="00F36E49">
        <w:rPr>
          <w:spacing w:val="3"/>
          <w:sz w:val="24"/>
          <w:szCs w:val="24"/>
        </w:rPr>
        <w:t xml:space="preserve">by </w:t>
      </w:r>
      <w:r w:rsidRPr="00F36E49">
        <w:rPr>
          <w:sz w:val="24"/>
          <w:szCs w:val="24"/>
        </w:rPr>
        <w:t>several levels of security to prevent access from unauthorized</w:t>
      </w:r>
      <w:r w:rsidRPr="00F36E49">
        <w:rPr>
          <w:spacing w:val="-4"/>
          <w:sz w:val="24"/>
          <w:szCs w:val="24"/>
        </w:rPr>
        <w:t xml:space="preserve"> </w:t>
      </w:r>
      <w:r w:rsidR="0095074C" w:rsidRPr="00F36E49">
        <w:rPr>
          <w:sz w:val="24"/>
          <w:szCs w:val="24"/>
        </w:rPr>
        <w:t>users</w:t>
      </w:r>
      <w:r w:rsidR="006A38E2">
        <w:rPr>
          <w:sz w:val="24"/>
          <w:szCs w:val="24"/>
        </w:rPr>
        <w:t>;</w:t>
      </w:r>
    </w:p>
    <w:p w14:paraId="01C3F2CB" w14:textId="5BA2D71A" w:rsidR="00123740" w:rsidRPr="00F36E49" w:rsidRDefault="00123740" w:rsidP="00AF53F5">
      <w:pPr>
        <w:pStyle w:val="ListParagraph"/>
        <w:keepLines/>
        <w:numPr>
          <w:ilvl w:val="0"/>
          <w:numId w:val="31"/>
        </w:numPr>
        <w:spacing w:after="0"/>
        <w:rPr>
          <w:sz w:val="24"/>
          <w:szCs w:val="24"/>
        </w:rPr>
      </w:pPr>
      <w:r w:rsidRPr="00F36E49">
        <w:rPr>
          <w:sz w:val="24"/>
          <w:szCs w:val="24"/>
        </w:rPr>
        <w:t>An End User has an active license to HMIS and uses ServicePoint as their primary tool for client intake, and reporting.</w:t>
      </w:r>
      <w:r w:rsidR="007E33FC" w:rsidRPr="00F36E49">
        <w:rPr>
          <w:sz w:val="24"/>
          <w:szCs w:val="24"/>
        </w:rPr>
        <w:t xml:space="preserve">  An End User is expected to do the following</w:t>
      </w:r>
      <w:r w:rsidR="006A38E2">
        <w:rPr>
          <w:sz w:val="24"/>
          <w:szCs w:val="24"/>
        </w:rPr>
        <w:t>:</w:t>
      </w:r>
    </w:p>
    <w:p w14:paraId="55460F4A" w14:textId="77777777" w:rsidR="00123740" w:rsidRPr="00F36E49" w:rsidRDefault="00123740" w:rsidP="00B06197">
      <w:pPr>
        <w:pStyle w:val="Style7"/>
        <w:keepLines/>
        <w:numPr>
          <w:ilvl w:val="1"/>
          <w:numId w:val="31"/>
        </w:numPr>
        <w:spacing w:after="0" w:line="276" w:lineRule="auto"/>
        <w:contextualSpacing/>
        <w:rPr>
          <w:rFonts w:asciiTheme="minorHAnsi" w:hAnsiTheme="minorHAnsi"/>
          <w:szCs w:val="24"/>
        </w:rPr>
      </w:pPr>
      <w:r w:rsidRPr="00F36E49">
        <w:rPr>
          <w:rFonts w:asciiTheme="minorHAnsi" w:hAnsiTheme="minorHAnsi"/>
          <w:szCs w:val="24"/>
        </w:rPr>
        <w:t>Adhere to all of the policy and procedures outlined in the Maine HMIS Policies &amp; Procedures;</w:t>
      </w:r>
    </w:p>
    <w:p w14:paraId="7BC576E7" w14:textId="77777777" w:rsidR="00123740" w:rsidRPr="00F36E49" w:rsidRDefault="00123740" w:rsidP="00B06197">
      <w:pPr>
        <w:pStyle w:val="Style7"/>
        <w:keepLines/>
        <w:numPr>
          <w:ilvl w:val="1"/>
          <w:numId w:val="31"/>
        </w:numPr>
        <w:spacing w:after="0" w:line="276" w:lineRule="auto"/>
        <w:contextualSpacing/>
        <w:rPr>
          <w:rFonts w:asciiTheme="minorHAnsi" w:hAnsiTheme="minorHAnsi"/>
          <w:szCs w:val="24"/>
        </w:rPr>
      </w:pPr>
      <w:r w:rsidRPr="00F36E49">
        <w:rPr>
          <w:rFonts w:asciiTheme="minorHAnsi" w:hAnsiTheme="minorHAnsi"/>
          <w:szCs w:val="24"/>
        </w:rPr>
        <w:t>At intake, gather the most complete and accurate information about each client and the services they need according to the workflow provided at HMIS training;</w:t>
      </w:r>
    </w:p>
    <w:p w14:paraId="616F77C6" w14:textId="77777777" w:rsidR="00123740" w:rsidRPr="00F36E49" w:rsidRDefault="00123740" w:rsidP="00B06197">
      <w:pPr>
        <w:pStyle w:val="Style7"/>
        <w:keepLines/>
        <w:numPr>
          <w:ilvl w:val="1"/>
          <w:numId w:val="31"/>
        </w:numPr>
        <w:spacing w:after="200" w:line="276" w:lineRule="auto"/>
        <w:contextualSpacing/>
        <w:rPr>
          <w:rFonts w:asciiTheme="minorHAnsi" w:hAnsiTheme="minorHAnsi"/>
          <w:szCs w:val="24"/>
        </w:rPr>
      </w:pPr>
      <w:r w:rsidRPr="00F36E49">
        <w:rPr>
          <w:rFonts w:asciiTheme="minorHAnsi" w:hAnsiTheme="minorHAnsi"/>
          <w:b/>
          <w:szCs w:val="24"/>
          <w:u w:val="single"/>
        </w:rPr>
        <w:t>Enter quality client data into HMIS in a timely and accurate manner and using the appropriate required work flow</w:t>
      </w:r>
      <w:r w:rsidRPr="00F36E49">
        <w:rPr>
          <w:rFonts w:asciiTheme="minorHAnsi" w:hAnsiTheme="minorHAnsi"/>
          <w:szCs w:val="24"/>
        </w:rPr>
        <w:t>;</w:t>
      </w:r>
    </w:p>
    <w:p w14:paraId="0C52CA83" w14:textId="1122D8A4" w:rsidR="00123740" w:rsidRPr="00F36E49" w:rsidRDefault="00123740" w:rsidP="00B06197">
      <w:pPr>
        <w:pStyle w:val="Style7"/>
        <w:keepLines/>
        <w:numPr>
          <w:ilvl w:val="1"/>
          <w:numId w:val="31"/>
        </w:numPr>
        <w:spacing w:after="200" w:line="276" w:lineRule="auto"/>
        <w:contextualSpacing/>
        <w:rPr>
          <w:rFonts w:asciiTheme="minorHAnsi" w:hAnsiTheme="minorHAnsi"/>
          <w:szCs w:val="24"/>
        </w:rPr>
      </w:pPr>
      <w:r w:rsidRPr="00F36E49">
        <w:rPr>
          <w:rFonts w:asciiTheme="minorHAnsi" w:hAnsiTheme="minorHAnsi"/>
          <w:szCs w:val="24"/>
        </w:rPr>
        <w:t xml:space="preserve">Adhere to the data requirements set by the </w:t>
      </w:r>
      <w:r w:rsidR="00A22023">
        <w:rPr>
          <w:rFonts w:asciiTheme="minorHAnsi" w:hAnsiTheme="minorHAnsi"/>
          <w:szCs w:val="24"/>
        </w:rPr>
        <w:t>HMIS Team</w:t>
      </w:r>
      <w:r w:rsidRPr="00F36E49">
        <w:rPr>
          <w:rFonts w:asciiTheme="minorHAnsi" w:hAnsiTheme="minorHAnsi"/>
          <w:szCs w:val="24"/>
        </w:rPr>
        <w:t xml:space="preserve"> and the HMIS Participating Agency;</w:t>
      </w:r>
    </w:p>
    <w:p w14:paraId="5F2FC66D" w14:textId="00DDB70A" w:rsidR="00123740" w:rsidRPr="00F36E49" w:rsidRDefault="00123740" w:rsidP="00B06197">
      <w:pPr>
        <w:pStyle w:val="Style7"/>
        <w:keepLines/>
        <w:numPr>
          <w:ilvl w:val="1"/>
          <w:numId w:val="31"/>
        </w:numPr>
        <w:spacing w:after="200" w:line="276" w:lineRule="auto"/>
        <w:contextualSpacing/>
        <w:rPr>
          <w:rFonts w:asciiTheme="minorHAnsi" w:hAnsiTheme="minorHAnsi"/>
          <w:szCs w:val="24"/>
        </w:rPr>
      </w:pPr>
      <w:r w:rsidRPr="00F36E49">
        <w:rPr>
          <w:rFonts w:asciiTheme="minorHAnsi" w:hAnsiTheme="minorHAnsi"/>
          <w:szCs w:val="24"/>
        </w:rPr>
        <w:t>After HMIS training, pass the certification test with a score of 80% or better</w:t>
      </w:r>
      <w:r w:rsidR="006A38E2">
        <w:rPr>
          <w:rFonts w:asciiTheme="minorHAnsi" w:hAnsiTheme="minorHAnsi"/>
          <w:szCs w:val="24"/>
        </w:rPr>
        <w:t>;</w:t>
      </w:r>
    </w:p>
    <w:p w14:paraId="46DC1E56" w14:textId="54C3BB98" w:rsidR="00123740" w:rsidRPr="00F36E49" w:rsidRDefault="00123740" w:rsidP="00B06197">
      <w:pPr>
        <w:pStyle w:val="Style7"/>
        <w:keepLines/>
        <w:numPr>
          <w:ilvl w:val="1"/>
          <w:numId w:val="31"/>
        </w:numPr>
        <w:spacing w:after="200" w:line="276" w:lineRule="auto"/>
        <w:contextualSpacing/>
        <w:rPr>
          <w:rFonts w:asciiTheme="minorHAnsi" w:hAnsiTheme="minorHAnsi"/>
          <w:szCs w:val="24"/>
        </w:rPr>
      </w:pPr>
      <w:r w:rsidRPr="00F36E49">
        <w:rPr>
          <w:rFonts w:asciiTheme="minorHAnsi" w:hAnsiTheme="minorHAnsi"/>
          <w:szCs w:val="24"/>
        </w:rPr>
        <w:t>Meet and follow the expectations of the Agency Admins</w:t>
      </w:r>
      <w:r w:rsidR="006A38E2">
        <w:rPr>
          <w:rFonts w:asciiTheme="minorHAnsi" w:hAnsiTheme="minorHAnsi"/>
          <w:szCs w:val="24"/>
        </w:rPr>
        <w:t>;</w:t>
      </w:r>
    </w:p>
    <w:p w14:paraId="62996F8E" w14:textId="7400A290" w:rsidR="00133777" w:rsidRPr="00F36E49" w:rsidRDefault="00133777" w:rsidP="00B06197">
      <w:pPr>
        <w:pStyle w:val="Style7"/>
        <w:keepLines/>
        <w:numPr>
          <w:ilvl w:val="1"/>
          <w:numId w:val="31"/>
        </w:numPr>
        <w:spacing w:after="200" w:line="276" w:lineRule="auto"/>
        <w:contextualSpacing/>
        <w:rPr>
          <w:rFonts w:asciiTheme="minorHAnsi" w:hAnsiTheme="minorHAnsi"/>
          <w:szCs w:val="24"/>
        </w:rPr>
      </w:pPr>
      <w:r w:rsidRPr="00F36E49">
        <w:rPr>
          <w:rFonts w:asciiTheme="minorHAnsi" w:hAnsiTheme="minorHAnsi"/>
          <w:szCs w:val="24"/>
        </w:rPr>
        <w:t>Regularly reviews data quality reports at community planning level on data entry completion, consistency with program model, and timeliness as compared to the community data quality standards</w:t>
      </w:r>
      <w:r w:rsidR="006A38E2">
        <w:rPr>
          <w:rFonts w:asciiTheme="minorHAnsi" w:hAnsiTheme="minorHAnsi"/>
          <w:szCs w:val="24"/>
        </w:rPr>
        <w:t>;</w:t>
      </w:r>
    </w:p>
    <w:p w14:paraId="33597E51" w14:textId="57696CA4" w:rsidR="00133777" w:rsidRPr="00F36E49" w:rsidRDefault="00133777" w:rsidP="00B06197">
      <w:pPr>
        <w:pStyle w:val="Style7"/>
        <w:keepLines/>
        <w:numPr>
          <w:ilvl w:val="1"/>
          <w:numId w:val="31"/>
        </w:numPr>
        <w:spacing w:after="200" w:line="276" w:lineRule="auto"/>
        <w:contextualSpacing/>
        <w:rPr>
          <w:rFonts w:asciiTheme="minorHAnsi" w:hAnsiTheme="minorHAnsi"/>
          <w:szCs w:val="24"/>
        </w:rPr>
      </w:pPr>
      <w:r w:rsidRPr="00F36E49">
        <w:rPr>
          <w:rFonts w:asciiTheme="minorHAnsi" w:hAnsiTheme="minorHAnsi"/>
          <w:szCs w:val="24"/>
        </w:rPr>
        <w:t>At intake, gather the most complete and accurate information about each client and the services they need according to the workflow provided at HMIS training</w:t>
      </w:r>
      <w:r w:rsidR="006A38E2">
        <w:rPr>
          <w:rFonts w:asciiTheme="minorHAnsi" w:hAnsiTheme="minorHAnsi"/>
          <w:szCs w:val="24"/>
        </w:rPr>
        <w:t>.</w:t>
      </w:r>
    </w:p>
    <w:p w14:paraId="5B3D65CE" w14:textId="77777777" w:rsidR="00123740" w:rsidRPr="00F36E49" w:rsidRDefault="00123740" w:rsidP="0096251B">
      <w:pPr>
        <w:spacing w:line="240" w:lineRule="auto"/>
        <w:ind w:left="360" w:hanging="360"/>
        <w:rPr>
          <w:sz w:val="24"/>
          <w:szCs w:val="24"/>
        </w:rPr>
      </w:pPr>
    </w:p>
    <w:p w14:paraId="502DC5C4" w14:textId="12CB3550" w:rsidR="00B65C7D" w:rsidRPr="00B06197" w:rsidRDefault="00B65C7D" w:rsidP="00C9386A">
      <w:pPr>
        <w:pStyle w:val="Heading3"/>
        <w:rPr>
          <w:rFonts w:asciiTheme="minorHAnsi" w:hAnsiTheme="minorHAnsi"/>
          <w:b w:val="0"/>
          <w:sz w:val="28"/>
          <w:szCs w:val="28"/>
        </w:rPr>
      </w:pPr>
      <w:r w:rsidRPr="00F36E49">
        <w:rPr>
          <w:rFonts w:asciiTheme="minorHAnsi" w:hAnsiTheme="minorHAnsi"/>
          <w:sz w:val="24"/>
          <w:szCs w:val="24"/>
        </w:rPr>
        <w:t xml:space="preserve"> </w:t>
      </w:r>
      <w:bookmarkStart w:id="14" w:name="_Toc16682012"/>
      <w:r w:rsidRPr="00B06197">
        <w:rPr>
          <w:rFonts w:asciiTheme="minorHAnsi" w:hAnsiTheme="minorHAnsi"/>
          <w:b w:val="0"/>
          <w:color w:val="0070C0"/>
          <w:sz w:val="28"/>
          <w:szCs w:val="28"/>
        </w:rPr>
        <w:t>Agency Administrator</w:t>
      </w:r>
      <w:bookmarkEnd w:id="14"/>
    </w:p>
    <w:p w14:paraId="29584738" w14:textId="39328103" w:rsidR="00133777" w:rsidRPr="00F36E49" w:rsidRDefault="00133777" w:rsidP="00602B9D">
      <w:pPr>
        <w:rPr>
          <w:sz w:val="24"/>
          <w:szCs w:val="24"/>
        </w:rPr>
      </w:pPr>
      <w:r w:rsidRPr="00F36E49">
        <w:rPr>
          <w:sz w:val="24"/>
          <w:szCs w:val="24"/>
        </w:rPr>
        <w:t>Each Agency must designate at least one Agency Administrator (Agency Admin) who is the point person and specialist regarding the Maine HMIS for their agency. Some of the key roles of the Agency Admin are</w:t>
      </w:r>
      <w:r w:rsidR="006A38E2">
        <w:rPr>
          <w:sz w:val="24"/>
          <w:szCs w:val="24"/>
        </w:rPr>
        <w:t>:</w:t>
      </w:r>
    </w:p>
    <w:p w14:paraId="3AB0E9CA" w14:textId="368BD17D" w:rsidR="00133777" w:rsidRPr="00F36E49" w:rsidRDefault="00133777" w:rsidP="00602B9D">
      <w:pPr>
        <w:pStyle w:val="ListParagraph"/>
        <w:numPr>
          <w:ilvl w:val="0"/>
          <w:numId w:val="30"/>
        </w:numPr>
        <w:rPr>
          <w:sz w:val="24"/>
          <w:szCs w:val="24"/>
        </w:rPr>
      </w:pPr>
      <w:r w:rsidRPr="00F36E49">
        <w:rPr>
          <w:sz w:val="24"/>
          <w:szCs w:val="24"/>
        </w:rPr>
        <w:t xml:space="preserve">Running HUD Universal Data Elements, Data Incongruities Reports, and other data quality reports in ART at least monthly and upon request of the Maine </w:t>
      </w:r>
      <w:r w:rsidR="00A22023">
        <w:rPr>
          <w:sz w:val="24"/>
          <w:szCs w:val="24"/>
        </w:rPr>
        <w:t>HMIS Team</w:t>
      </w:r>
      <w:r w:rsidRPr="00F36E49">
        <w:rPr>
          <w:sz w:val="24"/>
          <w:szCs w:val="24"/>
        </w:rPr>
        <w:t xml:space="preserve"> and/or the </w:t>
      </w:r>
      <w:r w:rsidR="00A176A5">
        <w:rPr>
          <w:sz w:val="24"/>
          <w:szCs w:val="24"/>
        </w:rPr>
        <w:t>MCoC</w:t>
      </w:r>
      <w:r w:rsidRPr="00F36E49">
        <w:rPr>
          <w:sz w:val="24"/>
          <w:szCs w:val="24"/>
        </w:rPr>
        <w:t>s to check client data</w:t>
      </w:r>
      <w:r w:rsidR="006A38E2">
        <w:rPr>
          <w:sz w:val="24"/>
          <w:szCs w:val="24"/>
        </w:rPr>
        <w:t>;</w:t>
      </w:r>
    </w:p>
    <w:p w14:paraId="3005B7EF" w14:textId="2CF0809A" w:rsidR="00133777" w:rsidRPr="00F36E49" w:rsidRDefault="00133777" w:rsidP="00602B9D">
      <w:pPr>
        <w:pStyle w:val="ListParagraph"/>
        <w:numPr>
          <w:ilvl w:val="0"/>
          <w:numId w:val="30"/>
        </w:numPr>
        <w:rPr>
          <w:sz w:val="24"/>
          <w:szCs w:val="24"/>
        </w:rPr>
      </w:pPr>
      <w:r w:rsidRPr="00F36E49">
        <w:rPr>
          <w:sz w:val="24"/>
          <w:szCs w:val="24"/>
        </w:rPr>
        <w:t>Completing the Agency Administrator training</w:t>
      </w:r>
      <w:r w:rsidR="006A38E2">
        <w:rPr>
          <w:sz w:val="24"/>
          <w:szCs w:val="24"/>
        </w:rPr>
        <w:t>;</w:t>
      </w:r>
    </w:p>
    <w:p w14:paraId="666E2596" w14:textId="218265C5" w:rsidR="00133777" w:rsidRPr="00F36E49" w:rsidRDefault="00133777" w:rsidP="00602B9D">
      <w:pPr>
        <w:pStyle w:val="ListParagraph"/>
        <w:numPr>
          <w:ilvl w:val="0"/>
          <w:numId w:val="30"/>
        </w:numPr>
        <w:rPr>
          <w:sz w:val="24"/>
          <w:szCs w:val="24"/>
        </w:rPr>
      </w:pPr>
      <w:r w:rsidRPr="00F36E49">
        <w:rPr>
          <w:sz w:val="24"/>
          <w:szCs w:val="24"/>
        </w:rPr>
        <w:lastRenderedPageBreak/>
        <w:t xml:space="preserve">Informing the Maine </w:t>
      </w:r>
      <w:r w:rsidR="00A22023">
        <w:rPr>
          <w:sz w:val="24"/>
          <w:szCs w:val="24"/>
        </w:rPr>
        <w:t>HMIS Team</w:t>
      </w:r>
      <w:r w:rsidRPr="00F36E49">
        <w:rPr>
          <w:sz w:val="24"/>
          <w:szCs w:val="24"/>
        </w:rPr>
        <w:t xml:space="preserve"> of all program changes at least 5 business days prior to the change.</w:t>
      </w:r>
    </w:p>
    <w:p w14:paraId="2AA4DC90" w14:textId="2ED2E264" w:rsidR="00133777" w:rsidRPr="00F36E49" w:rsidRDefault="00133777" w:rsidP="00602B9D">
      <w:pPr>
        <w:pStyle w:val="ListParagraph"/>
        <w:numPr>
          <w:ilvl w:val="0"/>
          <w:numId w:val="30"/>
        </w:numPr>
        <w:rPr>
          <w:sz w:val="24"/>
          <w:szCs w:val="24"/>
        </w:rPr>
      </w:pPr>
      <w:r w:rsidRPr="00F36E49">
        <w:rPr>
          <w:sz w:val="24"/>
          <w:szCs w:val="24"/>
        </w:rPr>
        <w:t xml:space="preserve">Communicate and authorize personnel and security changes for End Users to the Maine </w:t>
      </w:r>
      <w:r w:rsidR="00A22023">
        <w:rPr>
          <w:sz w:val="24"/>
          <w:szCs w:val="24"/>
        </w:rPr>
        <w:t>HMIS Team</w:t>
      </w:r>
      <w:r w:rsidRPr="00F36E49">
        <w:rPr>
          <w:sz w:val="24"/>
          <w:szCs w:val="24"/>
        </w:rPr>
        <w:t xml:space="preserve"> </w:t>
      </w:r>
      <w:r w:rsidR="00DF4059">
        <w:rPr>
          <w:sz w:val="24"/>
          <w:szCs w:val="24"/>
        </w:rPr>
        <w:t xml:space="preserve">immediately </w:t>
      </w:r>
      <w:r w:rsidRPr="00F36E49">
        <w:rPr>
          <w:sz w:val="24"/>
          <w:szCs w:val="24"/>
        </w:rPr>
        <w:t xml:space="preserve"> of a change; inactivating end users account when an End User leaves the agency</w:t>
      </w:r>
      <w:r w:rsidR="006A38E2">
        <w:rPr>
          <w:sz w:val="24"/>
          <w:szCs w:val="24"/>
        </w:rPr>
        <w:t>;</w:t>
      </w:r>
    </w:p>
    <w:p w14:paraId="11AE3776" w14:textId="2661CA51" w:rsidR="00133777" w:rsidRPr="00F36E49" w:rsidRDefault="00133777" w:rsidP="00602B9D">
      <w:pPr>
        <w:pStyle w:val="ListParagraph"/>
        <w:numPr>
          <w:ilvl w:val="0"/>
          <w:numId w:val="30"/>
        </w:numPr>
        <w:rPr>
          <w:sz w:val="24"/>
          <w:szCs w:val="24"/>
        </w:rPr>
      </w:pPr>
      <w:r w:rsidRPr="00F36E49">
        <w:rPr>
          <w:sz w:val="24"/>
          <w:szCs w:val="24"/>
        </w:rPr>
        <w:t>Ensure that end-users are using the correct HMIS-related forms and are following the most current Maine HMIS procedures and workflow</w:t>
      </w:r>
      <w:r w:rsidR="006A38E2">
        <w:rPr>
          <w:sz w:val="24"/>
          <w:szCs w:val="24"/>
        </w:rPr>
        <w:t>;</w:t>
      </w:r>
    </w:p>
    <w:p w14:paraId="639277B7" w14:textId="2E83C059" w:rsidR="00133777" w:rsidRPr="00F36E49" w:rsidRDefault="00133777" w:rsidP="00602B9D">
      <w:pPr>
        <w:pStyle w:val="ListParagraph"/>
        <w:numPr>
          <w:ilvl w:val="0"/>
          <w:numId w:val="30"/>
        </w:numPr>
        <w:rPr>
          <w:sz w:val="24"/>
          <w:szCs w:val="24"/>
        </w:rPr>
      </w:pPr>
      <w:r w:rsidRPr="00F36E49">
        <w:rPr>
          <w:sz w:val="24"/>
          <w:szCs w:val="24"/>
        </w:rPr>
        <w:t xml:space="preserve">Correct any data quality issues as soon as possible and notify the </w:t>
      </w:r>
      <w:r w:rsidR="006A38E2">
        <w:rPr>
          <w:sz w:val="24"/>
          <w:szCs w:val="24"/>
        </w:rPr>
        <w:t xml:space="preserve">Maine </w:t>
      </w:r>
      <w:r w:rsidR="00A22023">
        <w:rPr>
          <w:sz w:val="24"/>
          <w:szCs w:val="24"/>
        </w:rPr>
        <w:t>HMIS Team</w:t>
      </w:r>
      <w:r w:rsidRPr="00F36E49">
        <w:rPr>
          <w:sz w:val="24"/>
          <w:szCs w:val="24"/>
        </w:rPr>
        <w:t xml:space="preserve"> of findings and timelines for correction</w:t>
      </w:r>
      <w:r w:rsidR="006A38E2">
        <w:rPr>
          <w:sz w:val="24"/>
          <w:szCs w:val="24"/>
        </w:rPr>
        <w:t>;</w:t>
      </w:r>
    </w:p>
    <w:p w14:paraId="05079D1F" w14:textId="60C05B77" w:rsidR="00133777" w:rsidRPr="00F36E49" w:rsidRDefault="00133777" w:rsidP="00602B9D">
      <w:pPr>
        <w:pStyle w:val="ListParagraph"/>
        <w:numPr>
          <w:ilvl w:val="0"/>
          <w:numId w:val="30"/>
        </w:numPr>
        <w:rPr>
          <w:sz w:val="24"/>
          <w:szCs w:val="24"/>
        </w:rPr>
      </w:pPr>
      <w:r w:rsidRPr="00F36E49">
        <w:rPr>
          <w:sz w:val="24"/>
          <w:szCs w:val="24"/>
        </w:rPr>
        <w:t xml:space="preserve">Provide technical support by troubleshooting data and escalating unresolved issues to the Maine </w:t>
      </w:r>
      <w:r w:rsidR="00A22023">
        <w:rPr>
          <w:sz w:val="24"/>
          <w:szCs w:val="24"/>
        </w:rPr>
        <w:t>HMIS Team</w:t>
      </w:r>
      <w:r w:rsidR="006A38E2">
        <w:rPr>
          <w:sz w:val="24"/>
          <w:szCs w:val="24"/>
        </w:rPr>
        <w:t>;</w:t>
      </w:r>
    </w:p>
    <w:p w14:paraId="1023687C" w14:textId="7D90C6B4" w:rsidR="00133777" w:rsidRPr="00F36E49" w:rsidRDefault="00133777" w:rsidP="00602B9D">
      <w:pPr>
        <w:pStyle w:val="ListParagraph"/>
        <w:numPr>
          <w:ilvl w:val="0"/>
          <w:numId w:val="30"/>
        </w:numPr>
        <w:rPr>
          <w:sz w:val="24"/>
          <w:szCs w:val="24"/>
        </w:rPr>
      </w:pPr>
      <w:r w:rsidRPr="00F36E49">
        <w:rPr>
          <w:sz w:val="24"/>
          <w:szCs w:val="24"/>
        </w:rPr>
        <w:t>Review and update HIC information in the HMIS annually</w:t>
      </w:r>
      <w:r w:rsidR="006A38E2">
        <w:rPr>
          <w:sz w:val="24"/>
          <w:szCs w:val="24"/>
        </w:rPr>
        <w:t>;</w:t>
      </w:r>
    </w:p>
    <w:p w14:paraId="396C15B2" w14:textId="4E81D0F3" w:rsidR="00133777" w:rsidRDefault="00133777" w:rsidP="00602B9D">
      <w:pPr>
        <w:pStyle w:val="ListParagraph"/>
        <w:numPr>
          <w:ilvl w:val="0"/>
          <w:numId w:val="30"/>
        </w:numPr>
        <w:rPr>
          <w:sz w:val="24"/>
          <w:szCs w:val="24"/>
        </w:rPr>
      </w:pPr>
      <w:r w:rsidRPr="00F36E49">
        <w:rPr>
          <w:sz w:val="24"/>
          <w:szCs w:val="24"/>
        </w:rPr>
        <w:t>Attend the Maine HMIS-required meetings and conference calls</w:t>
      </w:r>
      <w:r w:rsidR="006A38E2">
        <w:rPr>
          <w:sz w:val="24"/>
          <w:szCs w:val="24"/>
        </w:rPr>
        <w:t>;</w:t>
      </w:r>
    </w:p>
    <w:p w14:paraId="1B8DBFD9" w14:textId="342A0BEC" w:rsidR="002A3A7E" w:rsidRPr="00F36E49" w:rsidRDefault="002A3A7E" w:rsidP="00602B9D">
      <w:pPr>
        <w:pStyle w:val="ListParagraph"/>
        <w:numPr>
          <w:ilvl w:val="0"/>
          <w:numId w:val="30"/>
        </w:numPr>
        <w:rPr>
          <w:sz w:val="24"/>
          <w:szCs w:val="24"/>
        </w:rPr>
      </w:pPr>
      <w:r w:rsidRPr="00F36E49">
        <w:rPr>
          <w:sz w:val="24"/>
          <w:szCs w:val="24"/>
        </w:rPr>
        <w:t>Resetting End Users accounts when they are locked out</w:t>
      </w:r>
      <w:r w:rsidR="00236882">
        <w:rPr>
          <w:sz w:val="24"/>
          <w:szCs w:val="24"/>
        </w:rPr>
        <w:t>;</w:t>
      </w:r>
    </w:p>
    <w:p w14:paraId="02890D6F" w14:textId="1BD73431" w:rsidR="00133777" w:rsidRPr="00F36E49" w:rsidRDefault="00133777" w:rsidP="00602B9D">
      <w:pPr>
        <w:pStyle w:val="ListParagraph"/>
        <w:numPr>
          <w:ilvl w:val="0"/>
          <w:numId w:val="30"/>
        </w:numPr>
        <w:rPr>
          <w:sz w:val="24"/>
          <w:szCs w:val="24"/>
        </w:rPr>
      </w:pPr>
      <w:r w:rsidRPr="00F36E49">
        <w:rPr>
          <w:sz w:val="24"/>
          <w:szCs w:val="24"/>
        </w:rPr>
        <w:t>Adhere to all of the policy and procedures outlined in the Maine HMIS Policies &amp; Procedures</w:t>
      </w:r>
      <w:r w:rsidR="006A38E2">
        <w:rPr>
          <w:sz w:val="24"/>
          <w:szCs w:val="24"/>
        </w:rPr>
        <w:t>.</w:t>
      </w:r>
    </w:p>
    <w:bookmarkStart w:id="15" w:name="_Toc16159711"/>
    <w:bookmarkStart w:id="16" w:name="_Toc16682013"/>
    <w:bookmarkEnd w:id="15"/>
    <w:p w14:paraId="5E68FD29" w14:textId="1D0E26C0" w:rsidR="00602B9D" w:rsidRPr="00B06197" w:rsidRDefault="00C61872" w:rsidP="00602B9D">
      <w:pPr>
        <w:pStyle w:val="Heading1"/>
        <w:rPr>
          <w:b w:val="0"/>
          <w:color w:val="0070C0"/>
          <w:sz w:val="36"/>
          <w:szCs w:val="36"/>
        </w:rPr>
      </w:pPr>
      <w:r w:rsidRPr="00B06197">
        <w:rPr>
          <w:rFonts w:ascii="Garamond" w:hAnsi="Garamond"/>
          <w:b w:val="0"/>
          <w:noProof/>
          <w:color w:val="0070C0"/>
        </w:rPr>
        <mc:AlternateContent>
          <mc:Choice Requires="wps">
            <w:drawing>
              <wp:anchor distT="0" distB="0" distL="0" distR="0" simplePos="0" relativeHeight="251743232" behindDoc="0" locked="0" layoutInCell="1" allowOverlap="1" wp14:anchorId="23459AFD" wp14:editId="6238BD28">
                <wp:simplePos x="0" y="0"/>
                <wp:positionH relativeFrom="margin">
                  <wp:align>left</wp:align>
                </wp:positionH>
                <wp:positionV relativeFrom="paragraph">
                  <wp:posOffset>528271</wp:posOffset>
                </wp:positionV>
                <wp:extent cx="5980430" cy="0"/>
                <wp:effectExtent l="0" t="0" r="20320" b="19050"/>
                <wp:wrapTopAndBottom/>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7AB00" id="Line 12" o:spid="_x0000_s1026" style="position:absolute;z-index:2517432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41.6pt" to="470.9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589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m4Te9MYVEFKpnQ3V0bN6MVtNvzukdNUSdeCR4+vFQF4WMpI3KWHjDNyw7z9rBjHk6HVs&#10;1LmxXYCEFqBz1ONy14OfPaJw+LSYp/kUZKODLyHFkGis85+47lAwSiyBdAQmp63zgQgphpBwj9Ib&#10;IWWUWyrUl3iWLmYxwWkpWHCGMGcP+0padCJhYOIXqwLPY5jVR8UiWMsJW99sT4S82nC5VAEPSgE6&#10;N+s6ET8W6WI9X8/zUT6ZrUd5Wtejj5sqH8022YenelpXVZ39DNSyvGgFY1wFdsN0ZvnfqX97J9e5&#10;us/nvQ3JW/TYLyA7/CPpqGWQ7zoIe80uOztoDAMZg2+PJ0z84x7sxye++gUAAP//AwBQSwMEFAAG&#10;AAgAAAAhAGz/NVncAAAABgEAAA8AAABkcnMvZG93bnJldi54bWxMj8FOwzAQRO9I/QdrK3GjTgsC&#10;N8SpqiKQekCItuLsxksSEq+j2G3Sv2cRBzjOzmrmTbYaXSvO2Ifak4b5LAGBVHhbU6nhsH++USBC&#10;NGRN6wk1XDDAKp9cZSa1fqB3PO9iKTiEQmo0VDF2qZShqNCZMPMdEnufvncmsuxLaXszcLhr5SJJ&#10;7qUzNXFDZTrcVFg0u5PT8Krkk39rPorL17B/UWrbLB+2B62vp+P6EUTEMf49ww8+o0POTEd/IhtE&#10;q4GHRA3qdgGC3eXdnIccfw8yz+R//PwbAAD//wMAUEsBAi0AFAAGAAgAAAAhALaDOJL+AAAA4QEA&#10;ABMAAAAAAAAAAAAAAAAAAAAAAFtDb250ZW50X1R5cGVzXS54bWxQSwECLQAUAAYACAAAACEAOP0h&#10;/9YAAACUAQAACwAAAAAAAAAAAAAAAAAvAQAAX3JlbHMvLnJlbHNQSwECLQAUAAYACAAAACEAz+uf&#10;PRMCAAAqBAAADgAAAAAAAAAAAAAAAAAuAgAAZHJzL2Uyb0RvYy54bWxQSwECLQAUAAYACAAAACEA&#10;bP81WdwAAAAGAQAADwAAAAAAAAAAAAAAAABtBAAAZHJzL2Rvd25yZXYueG1sUEsFBgAAAAAEAAQA&#10;8wAAAHYFAAAAAA==&#10;" strokeweight=".48pt">
                <w10:wrap type="topAndBottom" anchorx="margin"/>
              </v:line>
            </w:pict>
          </mc:Fallback>
        </mc:AlternateContent>
      </w:r>
      <w:r w:rsidR="00B65C7D" w:rsidRPr="00B06197">
        <w:rPr>
          <w:b w:val="0"/>
          <w:color w:val="0070C0"/>
          <w:sz w:val="36"/>
          <w:szCs w:val="36"/>
        </w:rPr>
        <w:t>Hardware, Connectivity and Computer Security Requirements</w:t>
      </w:r>
      <w:bookmarkEnd w:id="16"/>
    </w:p>
    <w:p w14:paraId="35BD9215" w14:textId="77777777" w:rsidR="00C61872" w:rsidRDefault="00C61872" w:rsidP="007A0EE3">
      <w:pPr>
        <w:rPr>
          <w:b/>
          <w:i/>
          <w:sz w:val="24"/>
          <w:szCs w:val="24"/>
        </w:rPr>
      </w:pPr>
    </w:p>
    <w:p w14:paraId="6C1B3767" w14:textId="15BCEE5D" w:rsidR="007A0EE3" w:rsidRDefault="00133777" w:rsidP="007A0EE3">
      <w:pPr>
        <w:rPr>
          <w:b/>
          <w:i/>
          <w:sz w:val="24"/>
          <w:szCs w:val="24"/>
        </w:rPr>
      </w:pPr>
      <w:r w:rsidRPr="00F36E49">
        <w:rPr>
          <w:b/>
          <w:i/>
          <w:sz w:val="24"/>
          <w:szCs w:val="24"/>
        </w:rPr>
        <w:t xml:space="preserve">To be in compliance with the Proposed HMIS Requirements (24 CFR Part 91) the </w:t>
      </w:r>
      <w:r w:rsidRPr="00B06197">
        <w:rPr>
          <w:b/>
          <w:i/>
          <w:sz w:val="24"/>
          <w:szCs w:val="24"/>
        </w:rPr>
        <w:t>HMIS Lead</w:t>
      </w:r>
      <w:r w:rsidRPr="00F36E49">
        <w:rPr>
          <w:b/>
          <w:i/>
          <w:sz w:val="24"/>
          <w:szCs w:val="24"/>
        </w:rPr>
        <w:t xml:space="preserve"> shall:</w:t>
      </w:r>
    </w:p>
    <w:p w14:paraId="04C74444" w14:textId="706F5C5A" w:rsidR="002A3A7E" w:rsidRPr="00B06197" w:rsidRDefault="00236882" w:rsidP="00B06197">
      <w:pPr>
        <w:pStyle w:val="Heading2"/>
        <w:rPr>
          <w:color w:val="0070C0"/>
          <w:sz w:val="28"/>
          <w:szCs w:val="28"/>
        </w:rPr>
      </w:pPr>
      <w:r w:rsidRPr="00B06197">
        <w:rPr>
          <w:b w:val="0"/>
          <w:color w:val="0070C0"/>
        </w:rPr>
        <w:t xml:space="preserve"> </w:t>
      </w:r>
      <w:bookmarkStart w:id="17" w:name="_Toc16682014"/>
      <w:r w:rsidR="004413A9" w:rsidRPr="00B06197">
        <w:rPr>
          <w:rFonts w:asciiTheme="minorHAnsi" w:hAnsiTheme="minorHAnsi"/>
          <w:b w:val="0"/>
          <w:color w:val="0070C0"/>
          <w:sz w:val="28"/>
          <w:szCs w:val="28"/>
        </w:rPr>
        <w:t>Technical Standards</w:t>
      </w:r>
      <w:bookmarkEnd w:id="17"/>
    </w:p>
    <w:p w14:paraId="3A9CC096" w14:textId="77777777" w:rsidR="00F81F69" w:rsidRPr="00F36E49" w:rsidRDefault="00F81F69" w:rsidP="00F81F69">
      <w:pPr>
        <w:rPr>
          <w:sz w:val="24"/>
          <w:szCs w:val="24"/>
        </w:rPr>
      </w:pPr>
      <w:r w:rsidRPr="00F36E49">
        <w:rPr>
          <w:sz w:val="24"/>
          <w:szCs w:val="24"/>
        </w:rPr>
        <w:t>§ 580.33   HMIS technical standards.</w:t>
      </w:r>
    </w:p>
    <w:p w14:paraId="2A9503EC" w14:textId="655CAFE7" w:rsidR="00F81F69" w:rsidRPr="00F36E49" w:rsidRDefault="005B32F9" w:rsidP="00885E16">
      <w:pPr>
        <w:rPr>
          <w:sz w:val="24"/>
          <w:szCs w:val="24"/>
        </w:rPr>
      </w:pPr>
      <w:r w:rsidRPr="00F36E49">
        <w:rPr>
          <w:sz w:val="24"/>
          <w:szCs w:val="24"/>
        </w:rPr>
        <w:t>(a</w:t>
      </w:r>
      <w:r w:rsidR="00CC49DB" w:rsidRPr="00F36E49">
        <w:rPr>
          <w:sz w:val="24"/>
          <w:szCs w:val="24"/>
        </w:rPr>
        <w:t>)</w:t>
      </w:r>
      <w:r w:rsidR="00F81F69" w:rsidRPr="00F36E49">
        <w:rPr>
          <w:sz w:val="24"/>
          <w:szCs w:val="24"/>
        </w:rPr>
        <w:t>In general</w:t>
      </w:r>
      <w:r w:rsidR="004413A9">
        <w:rPr>
          <w:sz w:val="24"/>
          <w:szCs w:val="24"/>
        </w:rPr>
        <w:t>,</w:t>
      </w:r>
      <w:r w:rsidR="00F81F69" w:rsidRPr="00F36E49">
        <w:rPr>
          <w:sz w:val="24"/>
          <w:szCs w:val="24"/>
        </w:rPr>
        <w:t xml:space="preserve"> HMIS Leads and HMIS vendors are jointly responsible for ensuring compliance with the technical standards applicable to HMIS, as provided in this document and any supplemental notices, and for addressing any identified system or operating deficiencies promptly. Grant funds must be used only for software that meets the requirements of this part.</w:t>
      </w:r>
    </w:p>
    <w:p w14:paraId="31C44EE0" w14:textId="2DFDAB67" w:rsidR="00F81F69" w:rsidRPr="00F36E49" w:rsidRDefault="005B32F9" w:rsidP="00885E16">
      <w:pPr>
        <w:rPr>
          <w:sz w:val="24"/>
          <w:szCs w:val="24"/>
        </w:rPr>
      </w:pPr>
      <w:r w:rsidRPr="00F36E49">
        <w:rPr>
          <w:sz w:val="24"/>
          <w:szCs w:val="24"/>
        </w:rPr>
        <w:t>(b</w:t>
      </w:r>
      <w:r w:rsidR="00CC49DB" w:rsidRPr="00F36E49">
        <w:rPr>
          <w:sz w:val="24"/>
          <w:szCs w:val="24"/>
        </w:rPr>
        <w:t>)Requ</w:t>
      </w:r>
      <w:r w:rsidR="00F81F69" w:rsidRPr="00F36E49">
        <w:rPr>
          <w:sz w:val="24"/>
          <w:szCs w:val="24"/>
        </w:rPr>
        <w:t>ired functionality. The HMIS must meet all required functionality established by HUD in notice.</w:t>
      </w:r>
    </w:p>
    <w:p w14:paraId="5312AE8E" w14:textId="24C54625" w:rsidR="00F81F69" w:rsidRPr="00F36E49" w:rsidRDefault="005B32F9" w:rsidP="00885E16">
      <w:pPr>
        <w:rPr>
          <w:sz w:val="24"/>
          <w:szCs w:val="24"/>
        </w:rPr>
      </w:pPr>
      <w:r w:rsidRPr="00F36E49">
        <w:rPr>
          <w:sz w:val="24"/>
          <w:szCs w:val="24"/>
        </w:rPr>
        <w:t>(c</w:t>
      </w:r>
      <w:r w:rsidR="00CC49DB" w:rsidRPr="00F36E49">
        <w:rPr>
          <w:sz w:val="24"/>
          <w:szCs w:val="24"/>
        </w:rPr>
        <w:t>)</w:t>
      </w:r>
      <w:r w:rsidR="00F81F69" w:rsidRPr="00F36E49">
        <w:rPr>
          <w:sz w:val="24"/>
          <w:szCs w:val="24"/>
        </w:rPr>
        <w:t>Un</w:t>
      </w:r>
      <w:r w:rsidR="00BF2487" w:rsidRPr="00F36E49">
        <w:rPr>
          <w:sz w:val="24"/>
          <w:szCs w:val="24"/>
        </w:rPr>
        <w:t>-</w:t>
      </w:r>
      <w:r w:rsidR="00F81F69" w:rsidRPr="00F36E49">
        <w:rPr>
          <w:sz w:val="24"/>
          <w:szCs w:val="24"/>
        </w:rPr>
        <w:t>duplication requirements. An HMIS must be capable of un</w:t>
      </w:r>
      <w:r w:rsidR="00BF2487" w:rsidRPr="00F36E49">
        <w:rPr>
          <w:sz w:val="24"/>
          <w:szCs w:val="24"/>
        </w:rPr>
        <w:t>-</w:t>
      </w:r>
      <w:r w:rsidR="00F81F69" w:rsidRPr="00F36E49">
        <w:rPr>
          <w:sz w:val="24"/>
          <w:szCs w:val="24"/>
        </w:rPr>
        <w:t>duplicating client records as established by HUD in notice.</w:t>
      </w:r>
    </w:p>
    <w:p w14:paraId="0E49D165" w14:textId="06AA1642" w:rsidR="00451046" w:rsidRPr="00F36E49" w:rsidRDefault="005B32F9" w:rsidP="00885E16">
      <w:pPr>
        <w:rPr>
          <w:sz w:val="24"/>
          <w:szCs w:val="24"/>
        </w:rPr>
      </w:pPr>
      <w:r w:rsidRPr="00F36E49">
        <w:rPr>
          <w:sz w:val="24"/>
          <w:szCs w:val="24"/>
        </w:rPr>
        <w:t>(d</w:t>
      </w:r>
      <w:r w:rsidR="00CC49DB" w:rsidRPr="00F36E49">
        <w:rPr>
          <w:sz w:val="24"/>
          <w:szCs w:val="24"/>
        </w:rPr>
        <w:t>)</w:t>
      </w:r>
      <w:r w:rsidR="00F81F69" w:rsidRPr="00F36E49">
        <w:rPr>
          <w:sz w:val="24"/>
          <w:szCs w:val="24"/>
        </w:rPr>
        <w:t xml:space="preserve">Data collection requirements. </w:t>
      </w:r>
    </w:p>
    <w:p w14:paraId="3B98F730" w14:textId="400221D2" w:rsidR="00F81F69" w:rsidRPr="00F36E49" w:rsidRDefault="00885E16" w:rsidP="00885E16">
      <w:pPr>
        <w:ind w:left="720"/>
        <w:rPr>
          <w:sz w:val="24"/>
          <w:szCs w:val="24"/>
        </w:rPr>
      </w:pPr>
      <w:r w:rsidRPr="00F36E49">
        <w:rPr>
          <w:sz w:val="24"/>
          <w:szCs w:val="24"/>
        </w:rPr>
        <w:t>(i</w:t>
      </w:r>
      <w:r w:rsidR="00F81F69" w:rsidRPr="00F36E49">
        <w:rPr>
          <w:sz w:val="24"/>
          <w:szCs w:val="24"/>
        </w:rPr>
        <w:t>) Collection of all data elements. An HMIS must contain fields for collection</w:t>
      </w:r>
      <w:r w:rsidR="00CC49DB" w:rsidRPr="00F36E49">
        <w:rPr>
          <w:sz w:val="24"/>
          <w:szCs w:val="24"/>
        </w:rPr>
        <w:t xml:space="preserve"> </w:t>
      </w:r>
      <w:r w:rsidR="00F81F69" w:rsidRPr="00F36E49">
        <w:rPr>
          <w:sz w:val="24"/>
          <w:szCs w:val="24"/>
        </w:rPr>
        <w:t xml:space="preserve">of all data elements established by HUD in notice. For fields that contain response categories, the </w:t>
      </w:r>
      <w:r w:rsidR="00F81F69" w:rsidRPr="00F36E49">
        <w:rPr>
          <w:sz w:val="24"/>
          <w:szCs w:val="24"/>
        </w:rPr>
        <w:lastRenderedPageBreak/>
        <w:t>response categories in the HMIS must either directly match or map to the response categories defined by HUD.</w:t>
      </w:r>
    </w:p>
    <w:p w14:paraId="6A882537" w14:textId="004C8314" w:rsidR="00F81F69" w:rsidRPr="00F36E49" w:rsidRDefault="00885E16" w:rsidP="00885E16">
      <w:pPr>
        <w:ind w:left="720"/>
        <w:rPr>
          <w:sz w:val="24"/>
          <w:szCs w:val="24"/>
        </w:rPr>
      </w:pPr>
      <w:r w:rsidRPr="00F36E49">
        <w:rPr>
          <w:sz w:val="24"/>
          <w:szCs w:val="24"/>
        </w:rPr>
        <w:t>(ii</w:t>
      </w:r>
      <w:r w:rsidR="00F81F69" w:rsidRPr="00F36E49">
        <w:rPr>
          <w:sz w:val="24"/>
          <w:szCs w:val="24"/>
        </w:rPr>
        <w:t>) Maintaining historical data. An HMIS must be able to record data from</w:t>
      </w:r>
      <w:r w:rsidR="00CC49DB" w:rsidRPr="00F36E49">
        <w:rPr>
          <w:sz w:val="24"/>
          <w:szCs w:val="24"/>
        </w:rPr>
        <w:t xml:space="preserve"> </w:t>
      </w:r>
      <w:r w:rsidR="00F81F69" w:rsidRPr="00F36E49">
        <w:rPr>
          <w:sz w:val="24"/>
          <w:szCs w:val="24"/>
        </w:rPr>
        <w:t>a theoretically limitless number of service transactions and historical observations for data analysis over time and assessment of client outcomes, while following Federal, state, territorial, or local data retention laws and ordinances.</w:t>
      </w:r>
    </w:p>
    <w:p w14:paraId="480BB4D9" w14:textId="02B4A9C4" w:rsidR="00451046" w:rsidRPr="00F36E49" w:rsidRDefault="005B32F9" w:rsidP="00885E16">
      <w:pPr>
        <w:rPr>
          <w:sz w:val="24"/>
          <w:szCs w:val="24"/>
        </w:rPr>
      </w:pPr>
      <w:r w:rsidRPr="00F36E49">
        <w:rPr>
          <w:sz w:val="24"/>
          <w:szCs w:val="24"/>
        </w:rPr>
        <w:t>(e</w:t>
      </w:r>
      <w:r w:rsidR="00451046" w:rsidRPr="00F36E49">
        <w:rPr>
          <w:sz w:val="24"/>
          <w:szCs w:val="24"/>
        </w:rPr>
        <w:t>)</w:t>
      </w:r>
      <w:r w:rsidR="00F81F69" w:rsidRPr="00F36E49">
        <w:rPr>
          <w:sz w:val="24"/>
          <w:szCs w:val="24"/>
        </w:rPr>
        <w:t xml:space="preserve">Reporting requirements. </w:t>
      </w:r>
    </w:p>
    <w:p w14:paraId="5C5DADEF" w14:textId="678777A6" w:rsidR="00F81F69" w:rsidRPr="00F36E49" w:rsidRDefault="00885E16" w:rsidP="00885E16">
      <w:pPr>
        <w:ind w:left="720"/>
        <w:rPr>
          <w:sz w:val="24"/>
          <w:szCs w:val="24"/>
        </w:rPr>
      </w:pPr>
      <w:r w:rsidRPr="00F36E49">
        <w:rPr>
          <w:sz w:val="24"/>
          <w:szCs w:val="24"/>
        </w:rPr>
        <w:t>(</w:t>
      </w:r>
      <w:r w:rsidR="00BF2487" w:rsidRPr="00F36E49">
        <w:rPr>
          <w:sz w:val="24"/>
          <w:szCs w:val="24"/>
        </w:rPr>
        <w:t>i</w:t>
      </w:r>
      <w:r w:rsidR="00F81F69" w:rsidRPr="00F36E49">
        <w:rPr>
          <w:sz w:val="24"/>
          <w:szCs w:val="24"/>
        </w:rPr>
        <w:t>) Standard HUD reports. An HMIS must be able to generate the report outputs</w:t>
      </w:r>
      <w:r w:rsidR="00451046" w:rsidRPr="00F36E49">
        <w:rPr>
          <w:sz w:val="24"/>
          <w:szCs w:val="24"/>
        </w:rPr>
        <w:t xml:space="preserve"> </w:t>
      </w:r>
      <w:r w:rsidR="00F81F69" w:rsidRPr="00F36E49">
        <w:rPr>
          <w:sz w:val="24"/>
          <w:szCs w:val="24"/>
        </w:rPr>
        <w:t>specified by HUD. The reporting feature must be able to represent dates in the past for all historical and transactional data elements.</w:t>
      </w:r>
    </w:p>
    <w:p w14:paraId="791EC25B" w14:textId="6FB3AED8" w:rsidR="00F81F69" w:rsidRPr="00F36E49" w:rsidRDefault="00885E16" w:rsidP="00885E16">
      <w:pPr>
        <w:ind w:left="720"/>
        <w:rPr>
          <w:sz w:val="24"/>
          <w:szCs w:val="24"/>
        </w:rPr>
      </w:pPr>
      <w:r w:rsidRPr="00F36E49">
        <w:rPr>
          <w:sz w:val="24"/>
          <w:szCs w:val="24"/>
        </w:rPr>
        <w:t>(ii</w:t>
      </w:r>
      <w:r w:rsidR="00451046" w:rsidRPr="00F36E49">
        <w:rPr>
          <w:sz w:val="24"/>
          <w:szCs w:val="24"/>
        </w:rPr>
        <w:t>)</w:t>
      </w:r>
      <w:r w:rsidR="00F81F69" w:rsidRPr="00F36E49">
        <w:rPr>
          <w:sz w:val="24"/>
          <w:szCs w:val="24"/>
        </w:rPr>
        <w:t>Data quality reports. An HMIS must be capable of producing reports</w:t>
      </w:r>
      <w:r w:rsidR="00451046" w:rsidRPr="00F36E49">
        <w:rPr>
          <w:sz w:val="24"/>
          <w:szCs w:val="24"/>
        </w:rPr>
        <w:t xml:space="preserve"> </w:t>
      </w:r>
      <w:r w:rsidR="00F81F69" w:rsidRPr="00F36E49">
        <w:rPr>
          <w:sz w:val="24"/>
          <w:szCs w:val="24"/>
        </w:rPr>
        <w:t xml:space="preserve">that enable the </w:t>
      </w:r>
      <w:r w:rsidR="001714F7" w:rsidRPr="00F36E49">
        <w:rPr>
          <w:sz w:val="24"/>
          <w:szCs w:val="24"/>
        </w:rPr>
        <w:t>PARTICIPATING AGENCY</w:t>
      </w:r>
      <w:r w:rsidR="00F81F69" w:rsidRPr="00F36E49">
        <w:rPr>
          <w:sz w:val="24"/>
          <w:szCs w:val="24"/>
        </w:rPr>
        <w:t>s and the HMIS Lead to assess compliance with local data quality benchmarks and any HUD- established data quality benchmarks.</w:t>
      </w:r>
    </w:p>
    <w:p w14:paraId="70965047" w14:textId="64B7B54D" w:rsidR="00F81F69" w:rsidRPr="00F36E49" w:rsidRDefault="00885E16" w:rsidP="00885E16">
      <w:pPr>
        <w:ind w:left="720"/>
        <w:rPr>
          <w:sz w:val="24"/>
          <w:szCs w:val="24"/>
        </w:rPr>
      </w:pPr>
      <w:r w:rsidRPr="00F36E49">
        <w:rPr>
          <w:sz w:val="24"/>
          <w:szCs w:val="24"/>
        </w:rPr>
        <w:t>(iii</w:t>
      </w:r>
      <w:r w:rsidR="00451046" w:rsidRPr="00F36E49">
        <w:rPr>
          <w:sz w:val="24"/>
          <w:szCs w:val="24"/>
        </w:rPr>
        <w:t>)</w:t>
      </w:r>
      <w:r w:rsidR="00F81F69" w:rsidRPr="00F36E49">
        <w:rPr>
          <w:sz w:val="24"/>
          <w:szCs w:val="24"/>
        </w:rPr>
        <w:t>Audit reports. An HMIS must be capable of generating audit reports to</w:t>
      </w:r>
      <w:r w:rsidR="00451046" w:rsidRPr="00F36E49">
        <w:rPr>
          <w:sz w:val="24"/>
          <w:szCs w:val="24"/>
        </w:rPr>
        <w:t xml:space="preserve"> </w:t>
      </w:r>
      <w:r w:rsidR="00F81F69" w:rsidRPr="00F36E49">
        <w:rPr>
          <w:sz w:val="24"/>
          <w:szCs w:val="24"/>
        </w:rPr>
        <w:t>allow the HMIS Lead to review the audit logs on demand, including minimum data requirements established by HUD in notice.</w:t>
      </w:r>
    </w:p>
    <w:p w14:paraId="5493EFDD" w14:textId="77777777" w:rsidR="00F81F69" w:rsidRPr="00F36E49" w:rsidRDefault="00F81F69" w:rsidP="00F81F69">
      <w:pPr>
        <w:pStyle w:val="Heading2"/>
        <w:numPr>
          <w:ilvl w:val="0"/>
          <w:numId w:val="0"/>
        </w:numPr>
        <w:rPr>
          <w:rFonts w:asciiTheme="minorHAnsi" w:hAnsiTheme="minorHAnsi"/>
          <w:sz w:val="24"/>
          <w:szCs w:val="24"/>
        </w:rPr>
      </w:pPr>
    </w:p>
    <w:p w14:paraId="6B294CA6" w14:textId="7F09A8EA" w:rsidR="0020394D" w:rsidRPr="00B06197" w:rsidRDefault="005842D8" w:rsidP="00F81F69">
      <w:pPr>
        <w:pStyle w:val="Heading2"/>
        <w:rPr>
          <w:rFonts w:asciiTheme="minorHAnsi" w:hAnsiTheme="minorHAnsi"/>
          <w:b w:val="0"/>
          <w:sz w:val="28"/>
          <w:szCs w:val="28"/>
        </w:rPr>
      </w:pPr>
      <w:r w:rsidRPr="00F36E49">
        <w:rPr>
          <w:rFonts w:asciiTheme="minorHAnsi" w:hAnsiTheme="minorHAnsi"/>
          <w:sz w:val="24"/>
          <w:szCs w:val="24"/>
        </w:rPr>
        <w:t xml:space="preserve"> </w:t>
      </w:r>
      <w:bookmarkStart w:id="18" w:name="_Toc16682015"/>
      <w:r w:rsidRPr="00B06197">
        <w:rPr>
          <w:rFonts w:asciiTheme="minorHAnsi" w:hAnsiTheme="minorHAnsi"/>
          <w:b w:val="0"/>
          <w:color w:val="0070C0"/>
          <w:sz w:val="28"/>
          <w:szCs w:val="28"/>
        </w:rPr>
        <w:t>Workstation Specification</w:t>
      </w:r>
      <w:r w:rsidR="00886EFA" w:rsidRPr="00B06197">
        <w:rPr>
          <w:rFonts w:asciiTheme="minorHAnsi" w:hAnsiTheme="minorHAnsi"/>
          <w:b w:val="0"/>
          <w:color w:val="0070C0"/>
          <w:sz w:val="28"/>
          <w:szCs w:val="28"/>
        </w:rPr>
        <w:t>s</w:t>
      </w:r>
      <w:bookmarkEnd w:id="18"/>
    </w:p>
    <w:p w14:paraId="188B7E88" w14:textId="2EBD8E91" w:rsidR="0020394D" w:rsidRPr="00B06197" w:rsidRDefault="005842D8" w:rsidP="00A04705">
      <w:pPr>
        <w:pStyle w:val="Heading3"/>
        <w:rPr>
          <w:rFonts w:asciiTheme="minorHAnsi" w:hAnsiTheme="minorHAnsi"/>
          <w:b w:val="0"/>
          <w:color w:val="0070C0"/>
          <w:sz w:val="28"/>
          <w:szCs w:val="28"/>
        </w:rPr>
      </w:pPr>
      <w:bookmarkStart w:id="19" w:name="_Toc16682016"/>
      <w:r w:rsidRPr="00B06197">
        <w:rPr>
          <w:rFonts w:asciiTheme="minorHAnsi" w:hAnsiTheme="minorHAnsi"/>
          <w:b w:val="0"/>
          <w:color w:val="0070C0"/>
          <w:sz w:val="28"/>
          <w:szCs w:val="28"/>
        </w:rPr>
        <w:t>Monitor</w:t>
      </w:r>
      <w:bookmarkEnd w:id="19"/>
    </w:p>
    <w:p w14:paraId="3A81D723" w14:textId="77777777" w:rsidR="0020394D" w:rsidRPr="00F36E49" w:rsidRDefault="005842D8" w:rsidP="00856CA1">
      <w:pPr>
        <w:rPr>
          <w:sz w:val="24"/>
          <w:szCs w:val="24"/>
        </w:rPr>
      </w:pPr>
      <w:r w:rsidRPr="00F36E49">
        <w:rPr>
          <w:sz w:val="24"/>
          <w:szCs w:val="24"/>
        </w:rPr>
        <w:t>Screen Display - 1024 x 768</w:t>
      </w:r>
      <w:r w:rsidRPr="00F36E49">
        <w:rPr>
          <w:spacing w:val="-6"/>
          <w:sz w:val="24"/>
          <w:szCs w:val="24"/>
        </w:rPr>
        <w:t xml:space="preserve"> </w:t>
      </w:r>
      <w:r w:rsidRPr="00F36E49">
        <w:rPr>
          <w:sz w:val="24"/>
          <w:szCs w:val="24"/>
        </w:rPr>
        <w:t>(XGA)</w:t>
      </w:r>
    </w:p>
    <w:p w14:paraId="2227283E" w14:textId="070FA741" w:rsidR="0020394D" w:rsidRPr="00B06197" w:rsidRDefault="005842D8" w:rsidP="00A04705">
      <w:pPr>
        <w:pStyle w:val="Heading3"/>
        <w:rPr>
          <w:rFonts w:asciiTheme="minorHAnsi" w:hAnsiTheme="minorHAnsi"/>
          <w:b w:val="0"/>
          <w:color w:val="0070C0"/>
          <w:sz w:val="28"/>
          <w:szCs w:val="28"/>
        </w:rPr>
      </w:pPr>
      <w:bookmarkStart w:id="20" w:name="_Toc16682017"/>
      <w:r w:rsidRPr="00B06197">
        <w:rPr>
          <w:rFonts w:asciiTheme="minorHAnsi" w:hAnsiTheme="minorHAnsi"/>
          <w:b w:val="0"/>
          <w:color w:val="0070C0"/>
          <w:sz w:val="28"/>
          <w:szCs w:val="28"/>
        </w:rPr>
        <w:t>Processor</w:t>
      </w:r>
      <w:bookmarkEnd w:id="20"/>
    </w:p>
    <w:p w14:paraId="533F93C9" w14:textId="77777777" w:rsidR="00941F50" w:rsidRPr="00F36E49" w:rsidRDefault="005842D8" w:rsidP="00856CA1">
      <w:pPr>
        <w:rPr>
          <w:sz w:val="24"/>
          <w:szCs w:val="24"/>
        </w:rPr>
      </w:pPr>
      <w:r w:rsidRPr="00F36E49">
        <w:rPr>
          <w:sz w:val="24"/>
          <w:szCs w:val="24"/>
        </w:rPr>
        <w:t>A Dual-Core processor is recommended. Avoid machines with</w:t>
      </w:r>
      <w:r w:rsidRPr="00F36E49">
        <w:rPr>
          <w:spacing w:val="-16"/>
          <w:sz w:val="24"/>
          <w:szCs w:val="24"/>
        </w:rPr>
        <w:t xml:space="preserve"> </w:t>
      </w:r>
      <w:r w:rsidRPr="00F36E49">
        <w:rPr>
          <w:sz w:val="24"/>
          <w:szCs w:val="24"/>
        </w:rPr>
        <w:t>single core processors, which are usually much older</w:t>
      </w:r>
      <w:r w:rsidRPr="00F36E49">
        <w:rPr>
          <w:spacing w:val="-12"/>
          <w:sz w:val="24"/>
          <w:szCs w:val="24"/>
        </w:rPr>
        <w:t xml:space="preserve"> </w:t>
      </w:r>
      <w:r w:rsidRPr="00F36E49">
        <w:rPr>
          <w:sz w:val="24"/>
          <w:szCs w:val="24"/>
        </w:rPr>
        <w:t>computers.</w:t>
      </w:r>
    </w:p>
    <w:p w14:paraId="67F47EE8" w14:textId="5FA8C047" w:rsidR="0020394D" w:rsidRPr="00B06197" w:rsidRDefault="005842D8" w:rsidP="00A04705">
      <w:pPr>
        <w:pStyle w:val="Heading3"/>
        <w:rPr>
          <w:rFonts w:asciiTheme="minorHAnsi" w:hAnsiTheme="minorHAnsi"/>
          <w:b w:val="0"/>
          <w:color w:val="0070C0"/>
          <w:sz w:val="28"/>
          <w:szCs w:val="28"/>
        </w:rPr>
      </w:pPr>
      <w:bookmarkStart w:id="21" w:name="_Toc16682018"/>
      <w:r w:rsidRPr="00B06197">
        <w:rPr>
          <w:rFonts w:asciiTheme="minorHAnsi" w:hAnsiTheme="minorHAnsi"/>
          <w:b w:val="0"/>
          <w:color w:val="0070C0"/>
          <w:sz w:val="28"/>
          <w:szCs w:val="28"/>
        </w:rPr>
        <w:t>Browser</w:t>
      </w:r>
      <w:bookmarkEnd w:id="21"/>
    </w:p>
    <w:p w14:paraId="29B58098" w14:textId="77777777" w:rsidR="00941F50" w:rsidRPr="00F36E49" w:rsidRDefault="005842D8" w:rsidP="00856CA1">
      <w:pPr>
        <w:rPr>
          <w:sz w:val="24"/>
          <w:szCs w:val="24"/>
        </w:rPr>
      </w:pPr>
      <w:r w:rsidRPr="00F36E49">
        <w:rPr>
          <w:sz w:val="24"/>
          <w:szCs w:val="24"/>
        </w:rPr>
        <w:t>ServicePoint is designed to be compatible with the newest versions</w:t>
      </w:r>
      <w:r w:rsidRPr="00F36E49">
        <w:rPr>
          <w:spacing w:val="-13"/>
          <w:sz w:val="24"/>
          <w:szCs w:val="24"/>
        </w:rPr>
        <w:t xml:space="preserve"> </w:t>
      </w:r>
      <w:r w:rsidRPr="00F36E49">
        <w:rPr>
          <w:sz w:val="24"/>
          <w:szCs w:val="24"/>
        </w:rPr>
        <w:t>of Google Chrome, Mozilla Firefox, and Apple</w:t>
      </w:r>
      <w:r w:rsidRPr="00F36E49">
        <w:rPr>
          <w:spacing w:val="-11"/>
          <w:sz w:val="24"/>
          <w:szCs w:val="24"/>
        </w:rPr>
        <w:t xml:space="preserve"> </w:t>
      </w:r>
      <w:r w:rsidRPr="00F36E49">
        <w:rPr>
          <w:sz w:val="24"/>
          <w:szCs w:val="24"/>
        </w:rPr>
        <w:t>Safari</w:t>
      </w:r>
    </w:p>
    <w:p w14:paraId="331319CA" w14:textId="77777777" w:rsidR="00941F50" w:rsidRPr="00F36E49" w:rsidRDefault="005842D8" w:rsidP="00856CA1">
      <w:pPr>
        <w:rPr>
          <w:sz w:val="24"/>
          <w:szCs w:val="24"/>
        </w:rPr>
      </w:pPr>
      <w:r w:rsidRPr="00F36E49">
        <w:rPr>
          <w:rStyle w:val="Heading6Char"/>
          <w:rFonts w:asciiTheme="minorHAnsi" w:hAnsiTheme="minorHAnsi"/>
          <w:sz w:val="24"/>
          <w:szCs w:val="24"/>
        </w:rPr>
        <w:t>Browser Performance:</w:t>
      </w:r>
      <w:r w:rsidRPr="00F36E49">
        <w:rPr>
          <w:b/>
          <w:sz w:val="24"/>
          <w:szCs w:val="24"/>
        </w:rPr>
        <w:t xml:space="preserve"> </w:t>
      </w:r>
      <w:r w:rsidRPr="00F36E49">
        <w:rPr>
          <w:sz w:val="24"/>
          <w:szCs w:val="24"/>
        </w:rPr>
        <w:t>In the context of ServicePoint 5, there are three factors that outweigh all others: data transfer efficiency, memory management, and machine speed.</w:t>
      </w:r>
    </w:p>
    <w:p w14:paraId="0ACB3A1F" w14:textId="72A0ECCE" w:rsidR="00941F50" w:rsidRPr="00B06197" w:rsidRDefault="005842D8" w:rsidP="00A04705">
      <w:pPr>
        <w:pStyle w:val="Heading3"/>
        <w:rPr>
          <w:rFonts w:asciiTheme="minorHAnsi" w:hAnsiTheme="minorHAnsi"/>
          <w:b w:val="0"/>
          <w:color w:val="0070C0"/>
          <w:sz w:val="28"/>
          <w:szCs w:val="28"/>
        </w:rPr>
      </w:pPr>
      <w:bookmarkStart w:id="22" w:name="_Toc16682019"/>
      <w:r w:rsidRPr="00B06197">
        <w:rPr>
          <w:rStyle w:val="Heading5Char"/>
          <w:rFonts w:asciiTheme="minorHAnsi" w:hAnsiTheme="minorHAnsi"/>
          <w:b w:val="0"/>
          <w:color w:val="0070C0"/>
          <w:sz w:val="28"/>
          <w:szCs w:val="28"/>
        </w:rPr>
        <w:t>Memory Management</w:t>
      </w:r>
      <w:bookmarkEnd w:id="22"/>
      <w:r w:rsidRPr="00B06197">
        <w:rPr>
          <w:rFonts w:asciiTheme="minorHAnsi" w:hAnsiTheme="minorHAnsi"/>
          <w:b w:val="0"/>
          <w:color w:val="0070C0"/>
          <w:sz w:val="28"/>
          <w:szCs w:val="28"/>
        </w:rPr>
        <w:t xml:space="preserve"> </w:t>
      </w:r>
    </w:p>
    <w:p w14:paraId="31816378" w14:textId="77777777" w:rsidR="00941F50" w:rsidRPr="00F36E49" w:rsidRDefault="005842D8" w:rsidP="00BD299B">
      <w:pPr>
        <w:rPr>
          <w:sz w:val="24"/>
          <w:szCs w:val="24"/>
        </w:rPr>
      </w:pPr>
      <w:r w:rsidRPr="00F36E49">
        <w:rPr>
          <w:sz w:val="24"/>
          <w:szCs w:val="24"/>
        </w:rPr>
        <w:t>Some browsers handle memory differently than others. The best practice for determining the best browser is to see if you experience any of the following issues.</w:t>
      </w:r>
    </w:p>
    <w:p w14:paraId="4BD1D2E0" w14:textId="77777777" w:rsidR="00941F50" w:rsidRPr="00F36E49" w:rsidRDefault="005842D8" w:rsidP="00BD299B">
      <w:pPr>
        <w:rPr>
          <w:sz w:val="24"/>
          <w:szCs w:val="24"/>
        </w:rPr>
      </w:pPr>
      <w:r w:rsidRPr="00F36E49">
        <w:rPr>
          <w:rStyle w:val="Heading6Char"/>
          <w:rFonts w:asciiTheme="minorHAnsi" w:hAnsiTheme="minorHAnsi"/>
          <w:sz w:val="24"/>
          <w:szCs w:val="24"/>
        </w:rPr>
        <w:t>Effects of poor memory management</w:t>
      </w:r>
      <w:r w:rsidRPr="00F36E49">
        <w:rPr>
          <w:sz w:val="24"/>
          <w:szCs w:val="24"/>
        </w:rPr>
        <w:t>:</w:t>
      </w:r>
    </w:p>
    <w:p w14:paraId="4B93C4E0" w14:textId="77777777" w:rsidR="00941F50" w:rsidRPr="00F36E49" w:rsidRDefault="005842D8" w:rsidP="00BD299B">
      <w:pPr>
        <w:rPr>
          <w:sz w:val="24"/>
          <w:szCs w:val="24"/>
        </w:rPr>
      </w:pPr>
      <w:r w:rsidRPr="00F36E49">
        <w:rPr>
          <w:sz w:val="24"/>
          <w:szCs w:val="24"/>
        </w:rPr>
        <w:lastRenderedPageBreak/>
        <w:t xml:space="preserve">Your overall system performance </w:t>
      </w:r>
      <w:r w:rsidRPr="00F36E49">
        <w:rPr>
          <w:spacing w:val="2"/>
          <w:sz w:val="24"/>
          <w:szCs w:val="24"/>
        </w:rPr>
        <w:t>may</w:t>
      </w:r>
      <w:r w:rsidRPr="00F36E49">
        <w:rPr>
          <w:spacing w:val="-23"/>
          <w:sz w:val="24"/>
          <w:szCs w:val="24"/>
        </w:rPr>
        <w:t xml:space="preserve"> </w:t>
      </w:r>
      <w:r w:rsidRPr="00F36E49">
        <w:rPr>
          <w:sz w:val="24"/>
          <w:szCs w:val="24"/>
        </w:rPr>
        <w:t>degrade.</w:t>
      </w:r>
    </w:p>
    <w:p w14:paraId="7EF4959F" w14:textId="77777777" w:rsidR="00941F50" w:rsidRPr="00F36E49" w:rsidRDefault="005842D8" w:rsidP="00BD299B">
      <w:pPr>
        <w:rPr>
          <w:sz w:val="24"/>
          <w:szCs w:val="24"/>
        </w:rPr>
      </w:pPr>
      <w:r w:rsidRPr="00F36E49">
        <w:rPr>
          <w:sz w:val="24"/>
          <w:szCs w:val="24"/>
        </w:rPr>
        <w:t xml:space="preserve">Your browser </w:t>
      </w:r>
      <w:r w:rsidRPr="00F36E49">
        <w:rPr>
          <w:spacing w:val="2"/>
          <w:sz w:val="24"/>
          <w:szCs w:val="24"/>
        </w:rPr>
        <w:t xml:space="preserve">may </w:t>
      </w:r>
      <w:r w:rsidRPr="00F36E49">
        <w:rPr>
          <w:sz w:val="24"/>
          <w:szCs w:val="24"/>
        </w:rPr>
        <w:t>suddenly seem to completely stop working. Blank pages may appear or</w:t>
      </w:r>
      <w:r w:rsidRPr="00F36E49">
        <w:rPr>
          <w:spacing w:val="-16"/>
          <w:sz w:val="24"/>
          <w:szCs w:val="24"/>
        </w:rPr>
        <w:t xml:space="preserve"> </w:t>
      </w:r>
      <w:r w:rsidRPr="00F36E49">
        <w:rPr>
          <w:sz w:val="24"/>
          <w:szCs w:val="24"/>
        </w:rPr>
        <w:t>certain page components won't</w:t>
      </w:r>
      <w:r w:rsidRPr="00F36E49">
        <w:rPr>
          <w:spacing w:val="-3"/>
          <w:sz w:val="24"/>
          <w:szCs w:val="24"/>
        </w:rPr>
        <w:t xml:space="preserve"> </w:t>
      </w:r>
      <w:r w:rsidRPr="00F36E49">
        <w:rPr>
          <w:sz w:val="24"/>
          <w:szCs w:val="24"/>
        </w:rPr>
        <w:t>work.</w:t>
      </w:r>
    </w:p>
    <w:p w14:paraId="081CE336" w14:textId="77777777" w:rsidR="0020394D" w:rsidRPr="00F36E49" w:rsidRDefault="005842D8" w:rsidP="00BD299B">
      <w:pPr>
        <w:rPr>
          <w:sz w:val="24"/>
          <w:szCs w:val="24"/>
        </w:rPr>
      </w:pPr>
      <w:r w:rsidRPr="00F36E49">
        <w:rPr>
          <w:sz w:val="24"/>
          <w:szCs w:val="24"/>
        </w:rPr>
        <w:t xml:space="preserve">Your browser </w:t>
      </w:r>
      <w:r w:rsidRPr="00F36E49">
        <w:rPr>
          <w:spacing w:val="2"/>
          <w:sz w:val="24"/>
          <w:szCs w:val="24"/>
        </w:rPr>
        <w:t xml:space="preserve">may </w:t>
      </w:r>
      <w:r w:rsidRPr="00F36E49">
        <w:rPr>
          <w:sz w:val="24"/>
          <w:szCs w:val="24"/>
        </w:rPr>
        <w:t>run more and</w:t>
      </w:r>
      <w:r w:rsidRPr="00F36E49">
        <w:rPr>
          <w:spacing w:val="-18"/>
          <w:sz w:val="24"/>
          <w:szCs w:val="24"/>
        </w:rPr>
        <w:t xml:space="preserve"> </w:t>
      </w:r>
      <w:r w:rsidRPr="00F36E49">
        <w:rPr>
          <w:sz w:val="24"/>
          <w:szCs w:val="24"/>
        </w:rPr>
        <w:t>more slowly.</w:t>
      </w:r>
    </w:p>
    <w:p w14:paraId="57453834" w14:textId="77777777" w:rsidR="00941F50" w:rsidRPr="00F36E49" w:rsidRDefault="005842D8" w:rsidP="00BD299B">
      <w:pPr>
        <w:rPr>
          <w:sz w:val="24"/>
          <w:szCs w:val="24"/>
        </w:rPr>
      </w:pPr>
      <w:r w:rsidRPr="00F36E49">
        <w:rPr>
          <w:sz w:val="24"/>
          <w:szCs w:val="24"/>
        </w:rPr>
        <w:t>What to do:</w:t>
      </w:r>
    </w:p>
    <w:p w14:paraId="1589F577" w14:textId="77777777" w:rsidR="00941F50" w:rsidRPr="00F36E49" w:rsidRDefault="005842D8" w:rsidP="00BD299B">
      <w:pPr>
        <w:rPr>
          <w:sz w:val="24"/>
          <w:szCs w:val="24"/>
        </w:rPr>
      </w:pPr>
      <w:r w:rsidRPr="00F36E49">
        <w:rPr>
          <w:spacing w:val="-4"/>
          <w:sz w:val="24"/>
          <w:szCs w:val="24"/>
        </w:rPr>
        <w:t xml:space="preserve">If you </w:t>
      </w:r>
      <w:r w:rsidRPr="00F36E49">
        <w:rPr>
          <w:sz w:val="24"/>
          <w:szCs w:val="24"/>
        </w:rPr>
        <w:t xml:space="preserve">suspect that </w:t>
      </w:r>
      <w:r w:rsidRPr="00F36E49">
        <w:rPr>
          <w:spacing w:val="-3"/>
          <w:sz w:val="24"/>
          <w:szCs w:val="24"/>
        </w:rPr>
        <w:t xml:space="preserve">you </w:t>
      </w:r>
      <w:r w:rsidRPr="00F36E49">
        <w:rPr>
          <w:sz w:val="24"/>
          <w:szCs w:val="24"/>
        </w:rPr>
        <w:t>may have poor browser memory management, try updating your browser to a more recent version before switching to a</w:t>
      </w:r>
      <w:r w:rsidRPr="00F36E49">
        <w:rPr>
          <w:spacing w:val="-15"/>
          <w:sz w:val="24"/>
          <w:szCs w:val="24"/>
        </w:rPr>
        <w:t xml:space="preserve"> </w:t>
      </w:r>
      <w:r w:rsidRPr="00F36E49">
        <w:rPr>
          <w:sz w:val="24"/>
          <w:szCs w:val="24"/>
        </w:rPr>
        <w:t xml:space="preserve">different brand of browser. More than likely, </w:t>
      </w:r>
      <w:r w:rsidRPr="00F36E49">
        <w:rPr>
          <w:spacing w:val="2"/>
          <w:sz w:val="24"/>
          <w:szCs w:val="24"/>
        </w:rPr>
        <w:t xml:space="preserve">any </w:t>
      </w:r>
      <w:r w:rsidRPr="00F36E49">
        <w:rPr>
          <w:sz w:val="24"/>
          <w:szCs w:val="24"/>
        </w:rPr>
        <w:t xml:space="preserve">major issue will have been fixed with a more current release. </w:t>
      </w:r>
      <w:r w:rsidRPr="00F36E49">
        <w:rPr>
          <w:spacing w:val="-4"/>
          <w:sz w:val="24"/>
          <w:szCs w:val="24"/>
        </w:rPr>
        <w:t xml:space="preserve">If </w:t>
      </w:r>
      <w:r w:rsidRPr="00F36E49">
        <w:rPr>
          <w:spacing w:val="-3"/>
          <w:sz w:val="24"/>
          <w:szCs w:val="24"/>
        </w:rPr>
        <w:t xml:space="preserve">you </w:t>
      </w:r>
      <w:r w:rsidRPr="00F36E49">
        <w:rPr>
          <w:sz w:val="24"/>
          <w:szCs w:val="24"/>
        </w:rPr>
        <w:t xml:space="preserve">still have issues, try switching to one of the other 3 major browsers. </w:t>
      </w:r>
      <w:r w:rsidRPr="00F36E49">
        <w:rPr>
          <w:spacing w:val="-3"/>
          <w:sz w:val="24"/>
          <w:szCs w:val="24"/>
        </w:rPr>
        <w:t xml:space="preserve">If </w:t>
      </w:r>
      <w:r w:rsidRPr="00F36E49">
        <w:rPr>
          <w:spacing w:val="-4"/>
          <w:sz w:val="24"/>
          <w:szCs w:val="24"/>
        </w:rPr>
        <w:t xml:space="preserve">you </w:t>
      </w:r>
      <w:r w:rsidRPr="00F36E49">
        <w:rPr>
          <w:sz w:val="24"/>
          <w:szCs w:val="24"/>
        </w:rPr>
        <w:t xml:space="preserve">need help updating your browser, contact your </w:t>
      </w:r>
      <w:r w:rsidRPr="00F36E49">
        <w:rPr>
          <w:spacing w:val="-4"/>
          <w:sz w:val="24"/>
          <w:szCs w:val="24"/>
        </w:rPr>
        <w:t>IT</w:t>
      </w:r>
      <w:r w:rsidRPr="00F36E49">
        <w:rPr>
          <w:spacing w:val="-9"/>
          <w:sz w:val="24"/>
          <w:szCs w:val="24"/>
        </w:rPr>
        <w:t xml:space="preserve"> </w:t>
      </w:r>
      <w:r w:rsidRPr="00F36E49">
        <w:rPr>
          <w:sz w:val="24"/>
          <w:szCs w:val="24"/>
        </w:rPr>
        <w:t>Department.</w:t>
      </w:r>
    </w:p>
    <w:p w14:paraId="689A9026" w14:textId="205AD8B3" w:rsidR="00941F50" w:rsidRPr="00B06197" w:rsidRDefault="005842D8" w:rsidP="00A04705">
      <w:pPr>
        <w:pStyle w:val="Heading3"/>
        <w:rPr>
          <w:rFonts w:asciiTheme="minorHAnsi" w:hAnsiTheme="minorHAnsi"/>
          <w:b w:val="0"/>
          <w:color w:val="0070C0"/>
          <w:sz w:val="28"/>
          <w:szCs w:val="28"/>
        </w:rPr>
      </w:pPr>
      <w:bookmarkStart w:id="23" w:name="_Toc16682020"/>
      <w:r w:rsidRPr="00B06197">
        <w:rPr>
          <w:rStyle w:val="Heading5Char"/>
          <w:rFonts w:asciiTheme="minorHAnsi" w:hAnsiTheme="minorHAnsi"/>
          <w:b w:val="0"/>
          <w:color w:val="0070C0"/>
          <w:sz w:val="28"/>
          <w:szCs w:val="28"/>
        </w:rPr>
        <w:t>Machine Speed</w:t>
      </w:r>
      <w:bookmarkEnd w:id="23"/>
      <w:r w:rsidRPr="00B06197">
        <w:rPr>
          <w:rFonts w:asciiTheme="minorHAnsi" w:hAnsiTheme="minorHAnsi"/>
          <w:b w:val="0"/>
          <w:color w:val="0070C0"/>
          <w:sz w:val="28"/>
          <w:szCs w:val="28"/>
        </w:rPr>
        <w:t xml:space="preserve"> </w:t>
      </w:r>
    </w:p>
    <w:p w14:paraId="0C98EB4F" w14:textId="77777777" w:rsidR="00941F50" w:rsidRPr="00F36E49" w:rsidRDefault="005842D8" w:rsidP="00BD299B">
      <w:pPr>
        <w:rPr>
          <w:sz w:val="24"/>
          <w:szCs w:val="24"/>
        </w:rPr>
      </w:pPr>
      <w:r w:rsidRPr="00F36E49">
        <w:rPr>
          <w:sz w:val="24"/>
          <w:szCs w:val="24"/>
        </w:rPr>
        <w:t>Avoid machines with single core</w:t>
      </w:r>
      <w:r w:rsidRPr="00F36E49">
        <w:rPr>
          <w:spacing w:val="-18"/>
          <w:sz w:val="24"/>
          <w:szCs w:val="24"/>
        </w:rPr>
        <w:t xml:space="preserve"> </w:t>
      </w:r>
      <w:r w:rsidRPr="00F36E49">
        <w:rPr>
          <w:sz w:val="24"/>
          <w:szCs w:val="24"/>
        </w:rPr>
        <w:t>processors,</w:t>
      </w:r>
      <w:r w:rsidR="006E10AD" w:rsidRPr="00F36E49">
        <w:rPr>
          <w:sz w:val="24"/>
          <w:szCs w:val="24"/>
        </w:rPr>
        <w:t xml:space="preserve"> </w:t>
      </w:r>
      <w:r w:rsidRPr="00F36E49">
        <w:rPr>
          <w:sz w:val="24"/>
          <w:szCs w:val="24"/>
        </w:rPr>
        <w:t>which are usually much older computers. If your computer is a single-core machine operating at less than 2 GHZ, and you are not content with its performance:</w:t>
      </w:r>
    </w:p>
    <w:p w14:paraId="6187DF95" w14:textId="77777777" w:rsidR="00941F50" w:rsidRPr="00F36E49" w:rsidRDefault="005842D8" w:rsidP="00BD299B">
      <w:pPr>
        <w:rPr>
          <w:sz w:val="24"/>
          <w:szCs w:val="24"/>
        </w:rPr>
      </w:pPr>
      <w:r w:rsidRPr="00F36E49">
        <w:rPr>
          <w:sz w:val="24"/>
          <w:szCs w:val="24"/>
        </w:rPr>
        <w:t>Switch to one of the fastest browsers. Chrome is recommended, Firefox is a good alternate; Internet Explorer versions 8, 9 and 10 are acceptable (see below for information regarding Internet Explorer version</w:t>
      </w:r>
      <w:r w:rsidRPr="00F36E49">
        <w:rPr>
          <w:spacing w:val="-12"/>
          <w:sz w:val="24"/>
          <w:szCs w:val="24"/>
        </w:rPr>
        <w:t xml:space="preserve"> </w:t>
      </w:r>
      <w:r w:rsidRPr="00F36E49">
        <w:rPr>
          <w:sz w:val="24"/>
          <w:szCs w:val="24"/>
        </w:rPr>
        <w:t>11).</w:t>
      </w:r>
    </w:p>
    <w:p w14:paraId="34994593" w14:textId="77777777" w:rsidR="00941F50" w:rsidRPr="00F36E49" w:rsidRDefault="005842D8" w:rsidP="00BD299B">
      <w:pPr>
        <w:rPr>
          <w:sz w:val="24"/>
          <w:szCs w:val="24"/>
        </w:rPr>
      </w:pPr>
      <w:r w:rsidRPr="00F36E49">
        <w:rPr>
          <w:sz w:val="24"/>
          <w:szCs w:val="24"/>
        </w:rPr>
        <w:t>Run no unnecessary programs while using</w:t>
      </w:r>
      <w:r w:rsidRPr="00F36E49">
        <w:rPr>
          <w:spacing w:val="-12"/>
          <w:sz w:val="24"/>
          <w:szCs w:val="24"/>
        </w:rPr>
        <w:t xml:space="preserve"> </w:t>
      </w:r>
      <w:r w:rsidRPr="00F36E49">
        <w:rPr>
          <w:sz w:val="24"/>
          <w:szCs w:val="24"/>
        </w:rPr>
        <w:t>ServicePoint.</w:t>
      </w:r>
    </w:p>
    <w:p w14:paraId="770EE833" w14:textId="7AD7A2CA" w:rsidR="00941F50" w:rsidRPr="00F36E49" w:rsidRDefault="005842D8" w:rsidP="00BD299B">
      <w:pPr>
        <w:rPr>
          <w:position w:val="1"/>
          <w:sz w:val="24"/>
          <w:szCs w:val="24"/>
        </w:rPr>
      </w:pPr>
      <w:r w:rsidRPr="00F36E49">
        <w:rPr>
          <w:sz w:val="24"/>
          <w:szCs w:val="24"/>
        </w:rPr>
        <w:t xml:space="preserve">Monitor </w:t>
      </w:r>
      <w:r w:rsidRPr="00F36E49">
        <w:rPr>
          <w:spacing w:val="-3"/>
          <w:sz w:val="24"/>
          <w:szCs w:val="24"/>
        </w:rPr>
        <w:t xml:space="preserve">your </w:t>
      </w:r>
      <w:r w:rsidRPr="00F36E49">
        <w:rPr>
          <w:sz w:val="24"/>
          <w:szCs w:val="24"/>
        </w:rPr>
        <w:t xml:space="preserve">CPU usage in Task Manager. </w:t>
      </w:r>
      <w:r w:rsidRPr="00F36E49">
        <w:rPr>
          <w:spacing w:val="-3"/>
          <w:sz w:val="24"/>
          <w:szCs w:val="24"/>
        </w:rPr>
        <w:t xml:space="preserve">If </w:t>
      </w:r>
      <w:r w:rsidRPr="00F36E49">
        <w:rPr>
          <w:sz w:val="24"/>
          <w:szCs w:val="24"/>
        </w:rPr>
        <w:t xml:space="preserve">it is frequently at </w:t>
      </w:r>
      <w:r w:rsidRPr="00F36E49">
        <w:rPr>
          <w:position w:val="1"/>
          <w:sz w:val="24"/>
          <w:szCs w:val="24"/>
        </w:rPr>
        <w:t xml:space="preserve">100%, </w:t>
      </w:r>
      <w:r w:rsidRPr="00F36E49">
        <w:rPr>
          <w:spacing w:val="-4"/>
          <w:position w:val="1"/>
          <w:sz w:val="24"/>
          <w:szCs w:val="24"/>
        </w:rPr>
        <w:t xml:space="preserve">you </w:t>
      </w:r>
      <w:r w:rsidRPr="00F36E49">
        <w:rPr>
          <w:position w:val="1"/>
          <w:sz w:val="24"/>
          <w:szCs w:val="24"/>
        </w:rPr>
        <w:t>need a more capable</w:t>
      </w:r>
      <w:r w:rsidRPr="00F36E49">
        <w:rPr>
          <w:spacing w:val="3"/>
          <w:position w:val="1"/>
          <w:sz w:val="24"/>
          <w:szCs w:val="24"/>
        </w:rPr>
        <w:t xml:space="preserve"> </w:t>
      </w:r>
      <w:r w:rsidRPr="00F36E49">
        <w:rPr>
          <w:position w:val="1"/>
          <w:sz w:val="24"/>
          <w:szCs w:val="24"/>
        </w:rPr>
        <w:t>machine.</w:t>
      </w:r>
    </w:p>
    <w:p w14:paraId="11EED787" w14:textId="77777777" w:rsidR="0020394D" w:rsidRPr="00F36E49" w:rsidRDefault="005842D8" w:rsidP="001C3031">
      <w:pPr>
        <w:rPr>
          <w:sz w:val="24"/>
          <w:szCs w:val="24"/>
        </w:rPr>
      </w:pPr>
      <w:r w:rsidRPr="00F36E49">
        <w:rPr>
          <w:sz w:val="24"/>
          <w:szCs w:val="24"/>
        </w:rPr>
        <w:t xml:space="preserve">Think about getting more RAM. But before </w:t>
      </w:r>
      <w:r w:rsidRPr="00F36E49">
        <w:rPr>
          <w:spacing w:val="-4"/>
          <w:sz w:val="24"/>
          <w:szCs w:val="24"/>
        </w:rPr>
        <w:t xml:space="preserve">you </w:t>
      </w:r>
      <w:r w:rsidRPr="00F36E49">
        <w:rPr>
          <w:spacing w:val="2"/>
          <w:sz w:val="24"/>
          <w:szCs w:val="24"/>
        </w:rPr>
        <w:t xml:space="preserve">buy </w:t>
      </w:r>
      <w:r w:rsidRPr="00F36E49">
        <w:rPr>
          <w:sz w:val="24"/>
          <w:szCs w:val="24"/>
        </w:rPr>
        <w:t xml:space="preserve">enough RAM to max out </w:t>
      </w:r>
      <w:r w:rsidRPr="00F36E49">
        <w:rPr>
          <w:spacing w:val="-3"/>
          <w:sz w:val="24"/>
          <w:szCs w:val="24"/>
        </w:rPr>
        <w:t xml:space="preserve">your </w:t>
      </w:r>
      <w:r w:rsidRPr="00F36E49">
        <w:rPr>
          <w:sz w:val="24"/>
          <w:szCs w:val="24"/>
        </w:rPr>
        <w:t xml:space="preserve">computer, consider replacing </w:t>
      </w:r>
      <w:r w:rsidRPr="00F36E49">
        <w:rPr>
          <w:spacing w:val="-3"/>
          <w:sz w:val="24"/>
          <w:szCs w:val="24"/>
        </w:rPr>
        <w:t xml:space="preserve">your </w:t>
      </w:r>
      <w:r w:rsidRPr="00F36E49">
        <w:rPr>
          <w:sz w:val="24"/>
          <w:szCs w:val="24"/>
        </w:rPr>
        <w:t xml:space="preserve">old computer with a new or used dual-core machine. Even an old </w:t>
      </w:r>
      <w:r w:rsidR="00A13A7A" w:rsidRPr="00F36E49">
        <w:rPr>
          <w:sz w:val="24"/>
          <w:szCs w:val="24"/>
        </w:rPr>
        <w:t>dual core</w:t>
      </w:r>
      <w:r w:rsidRPr="00F36E49">
        <w:rPr>
          <w:sz w:val="24"/>
          <w:szCs w:val="24"/>
        </w:rPr>
        <w:t xml:space="preserve"> tends to outperform a</w:t>
      </w:r>
      <w:r w:rsidRPr="00F36E49">
        <w:rPr>
          <w:spacing w:val="-13"/>
          <w:sz w:val="24"/>
          <w:szCs w:val="24"/>
        </w:rPr>
        <w:t xml:space="preserve"> </w:t>
      </w:r>
      <w:r w:rsidRPr="00F36E49">
        <w:rPr>
          <w:sz w:val="24"/>
          <w:szCs w:val="24"/>
        </w:rPr>
        <w:t xml:space="preserve">fully- upgraded, single-core in ServicePoint 5. Buying a used computer </w:t>
      </w:r>
      <w:r w:rsidRPr="00F36E49">
        <w:rPr>
          <w:spacing w:val="2"/>
          <w:sz w:val="24"/>
          <w:szCs w:val="24"/>
        </w:rPr>
        <w:t xml:space="preserve">may </w:t>
      </w:r>
      <w:r w:rsidRPr="00F36E49">
        <w:rPr>
          <w:sz w:val="24"/>
          <w:szCs w:val="24"/>
        </w:rPr>
        <w:t>actually cost less than buying a gigabyte or two of obsolete RAM for an older</w:t>
      </w:r>
      <w:r w:rsidRPr="00F36E49">
        <w:rPr>
          <w:spacing w:val="-12"/>
          <w:sz w:val="24"/>
          <w:szCs w:val="24"/>
        </w:rPr>
        <w:t xml:space="preserve"> </w:t>
      </w:r>
      <w:r w:rsidRPr="00F36E49">
        <w:rPr>
          <w:sz w:val="24"/>
          <w:szCs w:val="24"/>
        </w:rPr>
        <w:t>machine.</w:t>
      </w:r>
    </w:p>
    <w:p w14:paraId="12CF1835" w14:textId="3DFA1726" w:rsidR="00941F50" w:rsidRPr="00B06197" w:rsidRDefault="00451046" w:rsidP="00A04705">
      <w:pPr>
        <w:pStyle w:val="Heading3"/>
        <w:rPr>
          <w:rFonts w:asciiTheme="minorHAnsi" w:hAnsiTheme="minorHAnsi"/>
          <w:b w:val="0"/>
          <w:color w:val="0070C0"/>
          <w:sz w:val="28"/>
          <w:szCs w:val="28"/>
        </w:rPr>
      </w:pPr>
      <w:bookmarkStart w:id="24" w:name="_Toc16682021"/>
      <w:r w:rsidRPr="00B06197">
        <w:rPr>
          <w:rFonts w:asciiTheme="minorHAnsi" w:hAnsiTheme="minorHAnsi"/>
          <w:b w:val="0"/>
          <w:color w:val="0070C0"/>
          <w:sz w:val="28"/>
          <w:szCs w:val="28"/>
        </w:rPr>
        <w:t>Art Users</w:t>
      </w:r>
      <w:bookmarkEnd w:id="24"/>
    </w:p>
    <w:p w14:paraId="2DE06BA4" w14:textId="77777777" w:rsidR="0020394D" w:rsidRPr="00F36E49" w:rsidRDefault="00A13A7A" w:rsidP="00BD299B">
      <w:pPr>
        <w:rPr>
          <w:sz w:val="24"/>
          <w:szCs w:val="24"/>
        </w:rPr>
      </w:pPr>
      <w:r w:rsidRPr="00F36E49">
        <w:rPr>
          <w:sz w:val="24"/>
          <w:szCs w:val="24"/>
        </w:rPr>
        <w:t>ART</w:t>
      </w:r>
      <w:r w:rsidR="005842D8" w:rsidRPr="00F36E49">
        <w:rPr>
          <w:sz w:val="24"/>
          <w:szCs w:val="24"/>
        </w:rPr>
        <w:t xml:space="preserve"> only supports Java 7 release 7 (32 bit). Any higher versions of Java are not currently supported. We do not recommend the 64 bit version of Java because Chrome is a 32 bit only browser and the 64 bit version of Java does not function in</w:t>
      </w:r>
      <w:r w:rsidR="005842D8" w:rsidRPr="00F36E49">
        <w:rPr>
          <w:spacing w:val="-9"/>
          <w:sz w:val="24"/>
          <w:szCs w:val="24"/>
        </w:rPr>
        <w:t xml:space="preserve"> </w:t>
      </w:r>
      <w:r w:rsidR="005842D8" w:rsidRPr="00F36E49">
        <w:rPr>
          <w:sz w:val="24"/>
          <w:szCs w:val="24"/>
        </w:rPr>
        <w:t>Chrome.</w:t>
      </w:r>
    </w:p>
    <w:p w14:paraId="158E49DF" w14:textId="59D8D2F2" w:rsidR="0020394D" w:rsidRPr="00B06197" w:rsidRDefault="005842D8" w:rsidP="00A04705">
      <w:pPr>
        <w:pStyle w:val="Heading3"/>
        <w:rPr>
          <w:rFonts w:asciiTheme="minorHAnsi" w:hAnsiTheme="minorHAnsi"/>
          <w:b w:val="0"/>
          <w:sz w:val="28"/>
          <w:szCs w:val="28"/>
        </w:rPr>
      </w:pPr>
      <w:r w:rsidRPr="00F36E49">
        <w:rPr>
          <w:rFonts w:asciiTheme="minorHAnsi" w:hAnsiTheme="minorHAnsi"/>
          <w:sz w:val="24"/>
          <w:szCs w:val="24"/>
        </w:rPr>
        <w:t xml:space="preserve"> </w:t>
      </w:r>
      <w:bookmarkStart w:id="25" w:name="_Toc16682022"/>
      <w:r w:rsidRPr="00B06197">
        <w:rPr>
          <w:rFonts w:asciiTheme="minorHAnsi" w:hAnsiTheme="minorHAnsi"/>
          <w:b w:val="0"/>
          <w:color w:val="0070C0"/>
          <w:sz w:val="28"/>
          <w:szCs w:val="28"/>
        </w:rPr>
        <w:t>Internet Connectivity</w:t>
      </w:r>
      <w:bookmarkEnd w:id="25"/>
    </w:p>
    <w:p w14:paraId="0EB4BAF1" w14:textId="08A85FC5" w:rsidR="0020394D" w:rsidRPr="00F36E49" w:rsidRDefault="005842D8" w:rsidP="00BD299B">
      <w:pPr>
        <w:rPr>
          <w:sz w:val="24"/>
          <w:szCs w:val="24"/>
        </w:rPr>
      </w:pPr>
      <w:r w:rsidRPr="00F36E49">
        <w:rPr>
          <w:sz w:val="24"/>
          <w:szCs w:val="24"/>
        </w:rPr>
        <w:t>Participating Program must have Internet connectivity for</w:t>
      </w:r>
      <w:r w:rsidR="003805E5" w:rsidRPr="00F36E49">
        <w:rPr>
          <w:sz w:val="24"/>
          <w:szCs w:val="24"/>
        </w:rPr>
        <w:t xml:space="preserve"> each workstation accessing the</w:t>
      </w:r>
      <w:r w:rsidR="00BE103F" w:rsidRPr="00F36E49">
        <w:rPr>
          <w:sz w:val="24"/>
          <w:szCs w:val="24"/>
        </w:rPr>
        <w:t xml:space="preserve"> HMIS</w:t>
      </w:r>
      <w:r w:rsidRPr="00F36E49">
        <w:rPr>
          <w:sz w:val="24"/>
          <w:szCs w:val="24"/>
        </w:rPr>
        <w:t>. To optimize performance, all agencies are encouraged to secure a high speed Internet connection with a cable modem, DSL, FiOS, or T1 line.</w:t>
      </w:r>
    </w:p>
    <w:p w14:paraId="46747B9A" w14:textId="40BBEA21" w:rsidR="0020394D" w:rsidRPr="00B06197" w:rsidRDefault="005842D8" w:rsidP="00A04705">
      <w:pPr>
        <w:pStyle w:val="Heading3"/>
        <w:rPr>
          <w:rFonts w:asciiTheme="minorHAnsi" w:hAnsiTheme="minorHAnsi"/>
          <w:b w:val="0"/>
          <w:color w:val="0070C0"/>
          <w:sz w:val="28"/>
          <w:szCs w:val="28"/>
        </w:rPr>
      </w:pPr>
      <w:bookmarkStart w:id="26" w:name="_Toc16682023"/>
      <w:r w:rsidRPr="00B06197">
        <w:rPr>
          <w:rFonts w:asciiTheme="minorHAnsi" w:hAnsiTheme="minorHAnsi"/>
          <w:b w:val="0"/>
          <w:color w:val="0070C0"/>
          <w:sz w:val="28"/>
          <w:szCs w:val="28"/>
        </w:rPr>
        <w:lastRenderedPageBreak/>
        <w:t>Security Hardware/Software</w:t>
      </w:r>
      <w:bookmarkEnd w:id="26"/>
    </w:p>
    <w:p w14:paraId="7DB6AACB" w14:textId="7809D049" w:rsidR="0020394D" w:rsidRPr="00F36E49" w:rsidRDefault="003805E5" w:rsidP="00BD299B">
      <w:pPr>
        <w:rPr>
          <w:sz w:val="24"/>
          <w:szCs w:val="24"/>
        </w:rPr>
      </w:pPr>
      <w:r w:rsidRPr="00F36E49">
        <w:rPr>
          <w:sz w:val="24"/>
          <w:szCs w:val="24"/>
        </w:rPr>
        <w:t>All workstations accessing the</w:t>
      </w:r>
      <w:r w:rsidR="00BE103F" w:rsidRPr="00F36E49">
        <w:rPr>
          <w:sz w:val="24"/>
          <w:szCs w:val="24"/>
        </w:rPr>
        <w:t xml:space="preserve"> HMIS</w:t>
      </w:r>
      <w:r w:rsidR="005842D8" w:rsidRPr="00F36E49">
        <w:rPr>
          <w:sz w:val="24"/>
          <w:szCs w:val="24"/>
        </w:rPr>
        <w:t xml:space="preserve"> need to be protected by a Firewall. If the workstations are part of an Agency computer network, the Firewall may be installed at a point between the network and the Internet or other systems rather than at each workstation. Each workstation also needs to have anti-virus and anti-spyware programs in use and properly maintained with automatic installation of all critical software updates.</w:t>
      </w:r>
    </w:p>
    <w:p w14:paraId="63C32481" w14:textId="77777777" w:rsidR="0020394D" w:rsidRPr="00F36E49" w:rsidRDefault="005842D8" w:rsidP="00BD299B">
      <w:pPr>
        <w:rPr>
          <w:sz w:val="24"/>
          <w:szCs w:val="24"/>
        </w:rPr>
      </w:pPr>
      <w:r w:rsidRPr="00F36E49">
        <w:rPr>
          <w:sz w:val="24"/>
          <w:szCs w:val="24"/>
        </w:rPr>
        <w:t>Good examples of anti-virus software include McAfee and Symantec (Norton) Security systems, among others.</w:t>
      </w:r>
    </w:p>
    <w:p w14:paraId="505C6552" w14:textId="624ED556" w:rsidR="00FC5D93" w:rsidRPr="00B06197" w:rsidRDefault="005842D8" w:rsidP="00A04705">
      <w:pPr>
        <w:pStyle w:val="Heading3"/>
        <w:rPr>
          <w:rFonts w:asciiTheme="minorHAnsi" w:hAnsiTheme="minorHAnsi"/>
          <w:b w:val="0"/>
          <w:color w:val="0070C0"/>
          <w:sz w:val="28"/>
          <w:szCs w:val="28"/>
        </w:rPr>
      </w:pPr>
      <w:bookmarkStart w:id="27" w:name="_Toc16682024"/>
      <w:r w:rsidRPr="00B06197">
        <w:rPr>
          <w:rFonts w:asciiTheme="minorHAnsi" w:hAnsiTheme="minorHAnsi"/>
          <w:b w:val="0"/>
          <w:color w:val="0070C0"/>
          <w:sz w:val="28"/>
          <w:szCs w:val="28"/>
        </w:rPr>
        <w:t>Agency Workstation Access</w:t>
      </w:r>
      <w:r w:rsidRPr="00B06197">
        <w:rPr>
          <w:rFonts w:asciiTheme="minorHAnsi" w:hAnsiTheme="minorHAnsi"/>
          <w:b w:val="0"/>
          <w:color w:val="0070C0"/>
          <w:spacing w:val="-14"/>
          <w:sz w:val="28"/>
          <w:szCs w:val="28"/>
        </w:rPr>
        <w:t xml:space="preserve"> </w:t>
      </w:r>
      <w:r w:rsidRPr="00B06197">
        <w:rPr>
          <w:rFonts w:asciiTheme="minorHAnsi" w:hAnsiTheme="minorHAnsi"/>
          <w:b w:val="0"/>
          <w:color w:val="0070C0"/>
          <w:sz w:val="28"/>
          <w:szCs w:val="28"/>
        </w:rPr>
        <w:t>Control</w:t>
      </w:r>
      <w:bookmarkEnd w:id="27"/>
    </w:p>
    <w:p w14:paraId="03A7C951" w14:textId="3174D41E" w:rsidR="00FC5D93" w:rsidRPr="00F36E49" w:rsidRDefault="005842D8" w:rsidP="00BD299B">
      <w:pPr>
        <w:rPr>
          <w:sz w:val="24"/>
          <w:szCs w:val="24"/>
        </w:rPr>
      </w:pPr>
      <w:r w:rsidRPr="00F36E49">
        <w:rPr>
          <w:sz w:val="24"/>
          <w:szCs w:val="24"/>
        </w:rPr>
        <w:t xml:space="preserve">Access to the </w:t>
      </w:r>
      <w:r w:rsidR="00BE103F" w:rsidRPr="00F36E49">
        <w:rPr>
          <w:sz w:val="24"/>
          <w:szCs w:val="24"/>
        </w:rPr>
        <w:t>HMIS</w:t>
      </w:r>
      <w:r w:rsidRPr="00F36E49">
        <w:rPr>
          <w:sz w:val="24"/>
          <w:szCs w:val="24"/>
        </w:rPr>
        <w:t xml:space="preserve"> will be allowed only from computers specifically identified by the Participating Agency’s Executive Director or authorized designee and </w:t>
      </w:r>
      <w:r w:rsidR="00B17262" w:rsidRPr="00F36E49">
        <w:rPr>
          <w:sz w:val="24"/>
          <w:szCs w:val="24"/>
        </w:rPr>
        <w:t>The</w:t>
      </w:r>
      <w:r w:rsidR="00BE103F" w:rsidRPr="00F36E49">
        <w:rPr>
          <w:sz w:val="24"/>
          <w:szCs w:val="24"/>
        </w:rPr>
        <w:t xml:space="preserve"> HMIS</w:t>
      </w:r>
      <w:r w:rsidRPr="00F36E49">
        <w:rPr>
          <w:sz w:val="24"/>
          <w:szCs w:val="24"/>
        </w:rPr>
        <w:t xml:space="preserve"> Agency Administrator. Laptop computers will require an additional security statement indicating that they will not be used for unauthorized purposes from unauthorized locations. Access to these workstations will be controlled through both physical security measures and a password. Each Agency’s </w:t>
      </w:r>
      <w:r w:rsidR="00BE103F" w:rsidRPr="00F36E49">
        <w:rPr>
          <w:sz w:val="24"/>
          <w:szCs w:val="24"/>
        </w:rPr>
        <w:t>HMIS</w:t>
      </w:r>
      <w:r w:rsidRPr="00F36E49">
        <w:rPr>
          <w:sz w:val="24"/>
          <w:szCs w:val="24"/>
        </w:rPr>
        <w:t xml:space="preserve"> Agency Administrator will determine the physical access controls appropriate for their organizational setting based on </w:t>
      </w:r>
      <w:r w:rsidR="00B17262" w:rsidRPr="00F36E49">
        <w:rPr>
          <w:sz w:val="24"/>
          <w:szCs w:val="24"/>
        </w:rPr>
        <w:t>the</w:t>
      </w:r>
      <w:r w:rsidR="00BE103F" w:rsidRPr="00F36E49">
        <w:rPr>
          <w:sz w:val="24"/>
          <w:szCs w:val="24"/>
        </w:rPr>
        <w:t xml:space="preserve"> HMIS</w:t>
      </w:r>
      <w:r w:rsidRPr="00F36E49">
        <w:rPr>
          <w:sz w:val="24"/>
          <w:szCs w:val="24"/>
        </w:rPr>
        <w:t xml:space="preserve"> security policies, standards and guidelines.</w:t>
      </w:r>
    </w:p>
    <w:p w14:paraId="56E2E9B0" w14:textId="17C6A225" w:rsidR="00A04705" w:rsidRPr="00F36E49" w:rsidRDefault="005842D8" w:rsidP="00BD299B">
      <w:pPr>
        <w:rPr>
          <w:sz w:val="24"/>
          <w:szCs w:val="24"/>
        </w:rPr>
      </w:pPr>
      <w:r w:rsidRPr="00F36E49">
        <w:rPr>
          <w:sz w:val="24"/>
          <w:szCs w:val="24"/>
        </w:rPr>
        <w:t xml:space="preserve">Each workstation, including laptops used off-site, should have appropriate and current firewall, and virus protection as specified above, see </w:t>
      </w:r>
      <w:r w:rsidR="00B17262" w:rsidRPr="00F36E49">
        <w:rPr>
          <w:i/>
          <w:sz w:val="24"/>
          <w:szCs w:val="24"/>
        </w:rPr>
        <w:t>Section 6.1.8</w:t>
      </w:r>
      <w:r w:rsidRPr="00F36E49">
        <w:rPr>
          <w:i/>
          <w:sz w:val="24"/>
          <w:szCs w:val="24"/>
        </w:rPr>
        <w:t xml:space="preserve"> Security Hardware/Software. </w:t>
      </w:r>
      <w:r w:rsidRPr="00F36E49">
        <w:rPr>
          <w:sz w:val="24"/>
          <w:szCs w:val="24"/>
        </w:rPr>
        <w:t>Devices must only access secured, password- protected wi-fi with non-public access.</w:t>
      </w:r>
    </w:p>
    <w:p w14:paraId="1C7786B3" w14:textId="77777777" w:rsidR="007E33FC" w:rsidRPr="00B06197" w:rsidRDefault="007E33FC" w:rsidP="00900E59">
      <w:pPr>
        <w:numPr>
          <w:ilvl w:val="3"/>
          <w:numId w:val="1"/>
        </w:numPr>
        <w:spacing w:after="0" w:line="240" w:lineRule="auto"/>
        <w:rPr>
          <w:bCs/>
          <w:iCs/>
          <w:color w:val="0070C0"/>
          <w:sz w:val="28"/>
          <w:szCs w:val="28"/>
        </w:rPr>
      </w:pPr>
      <w:r w:rsidRPr="00B06197">
        <w:rPr>
          <w:bCs/>
          <w:iCs/>
          <w:color w:val="0070C0"/>
          <w:sz w:val="28"/>
          <w:szCs w:val="28"/>
        </w:rPr>
        <w:t>Access to Maine HMIS ServicePoint from an authorized Home Office</w:t>
      </w:r>
    </w:p>
    <w:p w14:paraId="307738A0" w14:textId="77777777" w:rsidR="007E33FC" w:rsidRPr="00F36E49" w:rsidRDefault="007E33FC" w:rsidP="00BF2487">
      <w:pPr>
        <w:spacing w:line="240" w:lineRule="auto"/>
        <w:rPr>
          <w:sz w:val="24"/>
          <w:szCs w:val="24"/>
        </w:rPr>
      </w:pPr>
      <w:r w:rsidRPr="00F36E49">
        <w:rPr>
          <w:sz w:val="24"/>
          <w:szCs w:val="24"/>
        </w:rPr>
        <w:t xml:space="preserve">MaineHousing and other participants in the Maine HMIS who have written and enforced work-at-home policies may authorize home office locations as authorized agency location for Maine HMIS ServicePoint use given the home office location is structured to assure that viewing of client information by unauthorized persons does not happen. A signed copy of work at home authorization and the related work at home policy should be on file at the MaineHousing HMIS office for anyone who works with ServicePoint from a home office setting. </w:t>
      </w:r>
    </w:p>
    <w:p w14:paraId="4280C30F" w14:textId="056ADECF" w:rsidR="00602B9D" w:rsidRPr="00F36E49" w:rsidRDefault="00602B9D" w:rsidP="007E33FC"/>
    <w:bookmarkStart w:id="28" w:name="_Toc16682025"/>
    <w:p w14:paraId="36A6A46C" w14:textId="5537D8D5" w:rsidR="0020394D" w:rsidRPr="00B06197" w:rsidRDefault="002141F0" w:rsidP="00317FCC">
      <w:pPr>
        <w:pStyle w:val="Heading1"/>
        <w:rPr>
          <w:b w:val="0"/>
          <w:color w:val="0070C0"/>
          <w:sz w:val="36"/>
          <w:szCs w:val="36"/>
        </w:rPr>
      </w:pPr>
      <w:r w:rsidRPr="001C0D4A">
        <w:rPr>
          <w:rFonts w:ascii="Garamond" w:hAnsi="Garamond"/>
          <w:b w:val="0"/>
          <w:noProof/>
        </w:rPr>
        <mc:AlternateContent>
          <mc:Choice Requires="wps">
            <w:drawing>
              <wp:anchor distT="0" distB="0" distL="0" distR="0" simplePos="0" relativeHeight="251747328" behindDoc="0" locked="0" layoutInCell="1" allowOverlap="1" wp14:anchorId="485E5746" wp14:editId="62C65FDA">
                <wp:simplePos x="0" y="0"/>
                <wp:positionH relativeFrom="margin">
                  <wp:align>left</wp:align>
                </wp:positionH>
                <wp:positionV relativeFrom="paragraph">
                  <wp:posOffset>511175</wp:posOffset>
                </wp:positionV>
                <wp:extent cx="5980430" cy="0"/>
                <wp:effectExtent l="0" t="0" r="20320" b="19050"/>
                <wp:wrapTopAndBottom/>
                <wp:docPr id="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DAF50" id="Line 12" o:spid="_x0000_s1026" style="position:absolute;z-index:2517473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40.25pt" to="470.9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9Vq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Ngm96Y0rIKRSOxuqo2f1YraafndI6aol6sAjx9eLgbwsZCRvUsLGGbhh33/WDGLI0evY&#10;qHNjuwAJLUDnqMflrgc/e0Th8GkxT/MpyEYHX0KKIdFY5z9x3aFglFgC6QhMTlvnAxFSDCHhHqU3&#10;Qsoot1SoL/EsXcxigtNSsOAMYc4e9pW06ETCwMQvVgWexzCrj4pFsJYTtr7Zngh5teFyqQIelAJ0&#10;btZ1In4s0sV6vp7no3wyW4/ytK5HHzdVPpptsg9P9bSuqjr7GahledEKxrgK7IbpzPK/U//2Tq5z&#10;dZ/PexuSt+ixX0B2+EfSUcsg33UQ9ppddnbQGAYyBt8eT5j4xz3Yj0989QsAAP//AwBQSwMEFAAG&#10;AAgAAAAhAOQlc7rcAAAABgEAAA8AAABkcnMvZG93bnJldi54bWxMj8FOwzAQRO9I/IO1lbhRpwiK&#10;G+JUCARSD6iirTi78ZKkiddR7Dbp37OIQznOzmrmTbYcXStO2Ifak4bZNAGBVHhbU6lht327VSBC&#10;NGRN6wk1nDHAMr++ykxq/UCfeNrEUnAIhdRoqGLsUilDUaEzYeo7JPa+fe9MZNmX0vZm4HDXyrsk&#10;mUtnauKGynT4UmHRbI5Ow4eSr37dfBXnw7B9V2rVLB5XO61vJuPzE4iIY7w8wy8+o0POTHt/JBtE&#10;q4GHRA0qeQDB7uJ+xkP2fweZZ/I/fv4DAAD//wMAUEsBAi0AFAAGAAgAAAAhALaDOJL+AAAA4QEA&#10;ABMAAAAAAAAAAAAAAAAAAAAAAFtDb250ZW50X1R5cGVzXS54bWxQSwECLQAUAAYACAAAACEAOP0h&#10;/9YAAACUAQAACwAAAAAAAAAAAAAAAAAvAQAAX3JlbHMvLnJlbHNQSwECLQAUAAYACAAAACEA4OvV&#10;ahMCAAAqBAAADgAAAAAAAAAAAAAAAAAuAgAAZHJzL2Uyb0RvYy54bWxQSwECLQAUAAYACAAAACEA&#10;5CVzutwAAAAGAQAADwAAAAAAAAAAAAAAAABtBAAAZHJzL2Rvd25yZXYueG1sUEsFBgAAAAAEAAQA&#10;8wAAAHYFAAAAAA==&#10;" strokeweight=".48pt">
                <w10:wrap type="topAndBottom" anchorx="margin"/>
              </v:line>
            </w:pict>
          </mc:Fallback>
        </mc:AlternateContent>
      </w:r>
      <w:r w:rsidR="00BE103F" w:rsidRPr="00B06197">
        <w:rPr>
          <w:b w:val="0"/>
          <w:color w:val="0070C0"/>
          <w:sz w:val="36"/>
          <w:szCs w:val="36"/>
        </w:rPr>
        <w:t>T</w:t>
      </w:r>
      <w:r w:rsidR="007E33FC" w:rsidRPr="00B06197">
        <w:rPr>
          <w:b w:val="0"/>
          <w:color w:val="0070C0"/>
          <w:sz w:val="36"/>
          <w:szCs w:val="36"/>
        </w:rPr>
        <w:t>he</w:t>
      </w:r>
      <w:r w:rsidR="00BE103F" w:rsidRPr="00B06197">
        <w:rPr>
          <w:b w:val="0"/>
          <w:color w:val="0070C0"/>
          <w:sz w:val="36"/>
          <w:szCs w:val="36"/>
        </w:rPr>
        <w:t xml:space="preserve"> </w:t>
      </w:r>
      <w:r w:rsidR="007E33FC" w:rsidRPr="00B06197">
        <w:rPr>
          <w:b w:val="0"/>
          <w:color w:val="0070C0"/>
          <w:sz w:val="36"/>
          <w:szCs w:val="36"/>
        </w:rPr>
        <w:t xml:space="preserve">Maine </w:t>
      </w:r>
      <w:r w:rsidR="00BE103F" w:rsidRPr="00B06197">
        <w:rPr>
          <w:b w:val="0"/>
          <w:color w:val="0070C0"/>
          <w:sz w:val="36"/>
          <w:szCs w:val="36"/>
        </w:rPr>
        <w:t>HMIS</w:t>
      </w:r>
      <w:r w:rsidR="005842D8" w:rsidRPr="00B06197">
        <w:rPr>
          <w:b w:val="0"/>
          <w:color w:val="0070C0"/>
          <w:sz w:val="36"/>
          <w:szCs w:val="36"/>
        </w:rPr>
        <w:t xml:space="preserve"> </w:t>
      </w:r>
      <w:r w:rsidR="007E33FC" w:rsidRPr="00B06197">
        <w:rPr>
          <w:b w:val="0"/>
          <w:color w:val="0070C0"/>
          <w:sz w:val="36"/>
          <w:szCs w:val="36"/>
        </w:rPr>
        <w:t>Training Requirements</w:t>
      </w:r>
      <w:bookmarkEnd w:id="28"/>
      <w:r w:rsidR="001B56F3" w:rsidRPr="00B06197">
        <w:rPr>
          <w:b w:val="0"/>
          <w:color w:val="0070C0"/>
          <w:sz w:val="36"/>
          <w:szCs w:val="36"/>
        </w:rPr>
        <w:t xml:space="preserve"> </w:t>
      </w:r>
    </w:p>
    <w:p w14:paraId="30A428A4" w14:textId="23664A5E" w:rsidR="00602B9D" w:rsidRPr="001859C8" w:rsidRDefault="00602B9D" w:rsidP="00602B9D"/>
    <w:p w14:paraId="44934E39" w14:textId="5406035F" w:rsidR="0020394D" w:rsidRPr="00B06197" w:rsidRDefault="005842D8" w:rsidP="00B06197">
      <w:pPr>
        <w:pStyle w:val="Heading2"/>
        <w:rPr>
          <w:rFonts w:asciiTheme="minorHAnsi" w:hAnsiTheme="minorHAnsi"/>
          <w:b w:val="0"/>
          <w:color w:val="0070C0"/>
          <w:sz w:val="28"/>
          <w:szCs w:val="28"/>
        </w:rPr>
      </w:pPr>
      <w:bookmarkStart w:id="29" w:name="_Toc16682026"/>
      <w:r w:rsidRPr="00B06197">
        <w:rPr>
          <w:rFonts w:asciiTheme="minorHAnsi" w:hAnsiTheme="minorHAnsi"/>
          <w:b w:val="0"/>
          <w:color w:val="0070C0"/>
          <w:sz w:val="28"/>
          <w:szCs w:val="28"/>
        </w:rPr>
        <w:t>Eligible Users</w:t>
      </w:r>
      <w:bookmarkEnd w:id="29"/>
    </w:p>
    <w:p w14:paraId="622CCA34" w14:textId="6BE44A86" w:rsidR="0020394D" w:rsidRPr="00F36E49" w:rsidRDefault="005842D8" w:rsidP="00BD299B">
      <w:pPr>
        <w:rPr>
          <w:sz w:val="24"/>
          <w:szCs w:val="24"/>
        </w:rPr>
      </w:pPr>
      <w:r w:rsidRPr="00F36E49">
        <w:rPr>
          <w:sz w:val="24"/>
          <w:szCs w:val="24"/>
        </w:rPr>
        <w:t xml:space="preserve">Each Participating Agency shall authorize use of </w:t>
      </w:r>
      <w:r w:rsidR="00BE103F" w:rsidRPr="00F36E49">
        <w:rPr>
          <w:sz w:val="24"/>
          <w:szCs w:val="24"/>
        </w:rPr>
        <w:t>the HMIS</w:t>
      </w:r>
      <w:r w:rsidRPr="00F36E49">
        <w:rPr>
          <w:sz w:val="24"/>
          <w:szCs w:val="24"/>
        </w:rPr>
        <w:t xml:space="preserve"> only to users who need access to the system for data entry, editing of client records, viewing of client records, report writing, administration or other</w:t>
      </w:r>
      <w:r w:rsidRPr="00900E59">
        <w:rPr>
          <w:sz w:val="24"/>
          <w:szCs w:val="24"/>
        </w:rPr>
        <w:t xml:space="preserve"> essential</w:t>
      </w:r>
      <w:r w:rsidRPr="00F36E49">
        <w:rPr>
          <w:sz w:val="24"/>
          <w:szCs w:val="24"/>
        </w:rPr>
        <w:t xml:space="preserve"> activity associated with carrying out </w:t>
      </w:r>
      <w:r w:rsidR="00886EFA" w:rsidRPr="00F36E49">
        <w:rPr>
          <w:sz w:val="24"/>
          <w:szCs w:val="24"/>
        </w:rPr>
        <w:t>P</w:t>
      </w:r>
      <w:r w:rsidRPr="00F36E49">
        <w:rPr>
          <w:sz w:val="24"/>
          <w:szCs w:val="24"/>
        </w:rPr>
        <w:t>articipa</w:t>
      </w:r>
      <w:r w:rsidR="00886EFA" w:rsidRPr="00F36E49">
        <w:rPr>
          <w:sz w:val="24"/>
          <w:szCs w:val="24"/>
        </w:rPr>
        <w:t xml:space="preserve">nt </w:t>
      </w:r>
      <w:r w:rsidRPr="00F36E49">
        <w:rPr>
          <w:sz w:val="24"/>
          <w:szCs w:val="24"/>
        </w:rPr>
        <w:t>Agency responsibilities.</w:t>
      </w:r>
    </w:p>
    <w:p w14:paraId="149777FE" w14:textId="5A72EEAC" w:rsidR="00051BE5" w:rsidRPr="00B06197" w:rsidRDefault="00C93349" w:rsidP="00051BE5">
      <w:pPr>
        <w:pStyle w:val="Heading3"/>
        <w:rPr>
          <w:rFonts w:asciiTheme="minorHAnsi" w:hAnsiTheme="minorHAnsi"/>
          <w:b w:val="0"/>
          <w:color w:val="0070C0"/>
          <w:sz w:val="28"/>
          <w:szCs w:val="28"/>
        </w:rPr>
      </w:pPr>
      <w:bookmarkStart w:id="30" w:name="_Toc16682027"/>
      <w:r w:rsidRPr="00B06197">
        <w:rPr>
          <w:rFonts w:asciiTheme="minorHAnsi" w:hAnsiTheme="minorHAnsi"/>
          <w:b w:val="0"/>
          <w:color w:val="0070C0"/>
          <w:sz w:val="28"/>
          <w:szCs w:val="28"/>
        </w:rPr>
        <w:lastRenderedPageBreak/>
        <w:t xml:space="preserve">Setting up a New HMIS </w:t>
      </w:r>
      <w:r w:rsidR="00051BE5" w:rsidRPr="00B06197">
        <w:rPr>
          <w:rFonts w:asciiTheme="minorHAnsi" w:hAnsiTheme="minorHAnsi"/>
          <w:b w:val="0"/>
          <w:color w:val="0070C0"/>
          <w:sz w:val="28"/>
          <w:szCs w:val="28"/>
        </w:rPr>
        <w:t xml:space="preserve">End </w:t>
      </w:r>
      <w:r w:rsidRPr="00B06197">
        <w:rPr>
          <w:rFonts w:asciiTheme="minorHAnsi" w:hAnsiTheme="minorHAnsi"/>
          <w:b w:val="0"/>
          <w:color w:val="0070C0"/>
          <w:sz w:val="28"/>
          <w:szCs w:val="28"/>
        </w:rPr>
        <w:t>User</w:t>
      </w:r>
      <w:bookmarkEnd w:id="30"/>
      <w:r w:rsidR="00051BE5" w:rsidRPr="00B06197">
        <w:rPr>
          <w:rFonts w:asciiTheme="minorHAnsi" w:hAnsiTheme="minorHAnsi"/>
          <w:b w:val="0"/>
          <w:color w:val="0070C0"/>
          <w:sz w:val="28"/>
          <w:szCs w:val="28"/>
        </w:rPr>
        <w:t xml:space="preserve"> </w:t>
      </w:r>
    </w:p>
    <w:p w14:paraId="36671126" w14:textId="78E78F8C" w:rsidR="00051BE5" w:rsidRPr="00F36E49" w:rsidRDefault="00051BE5" w:rsidP="00051BE5">
      <w:pPr>
        <w:rPr>
          <w:sz w:val="24"/>
          <w:szCs w:val="24"/>
        </w:rPr>
      </w:pPr>
      <w:r w:rsidRPr="00F36E49">
        <w:rPr>
          <w:sz w:val="24"/>
          <w:szCs w:val="24"/>
        </w:rPr>
        <w:t xml:space="preserve">It is the responsibility of the Agency Administrator to contact the </w:t>
      </w:r>
      <w:r w:rsidR="00A22023">
        <w:rPr>
          <w:sz w:val="24"/>
          <w:szCs w:val="24"/>
        </w:rPr>
        <w:t>HMIS Team</w:t>
      </w:r>
      <w:r w:rsidRPr="00F36E49">
        <w:rPr>
          <w:sz w:val="24"/>
          <w:szCs w:val="24"/>
        </w:rPr>
        <w:t xml:space="preserve"> when a new user starts and</w:t>
      </w:r>
      <w:r w:rsidR="006E28F9">
        <w:rPr>
          <w:sz w:val="24"/>
          <w:szCs w:val="24"/>
        </w:rPr>
        <w:t xml:space="preserve"> access to the HMIS and related</w:t>
      </w:r>
      <w:r w:rsidRPr="00F36E49">
        <w:rPr>
          <w:sz w:val="24"/>
          <w:szCs w:val="24"/>
        </w:rPr>
        <w:t xml:space="preserve"> training is required.</w:t>
      </w:r>
    </w:p>
    <w:p w14:paraId="2437B998" w14:textId="0560BCC3" w:rsidR="00C93349" w:rsidRPr="001859C8" w:rsidRDefault="00051BE5" w:rsidP="00051BE5">
      <w:pPr>
        <w:rPr>
          <w:sz w:val="24"/>
          <w:szCs w:val="24"/>
        </w:rPr>
      </w:pPr>
      <w:r w:rsidRPr="00F36E49">
        <w:rPr>
          <w:sz w:val="24"/>
          <w:szCs w:val="24"/>
        </w:rPr>
        <w:t>The agency will email</w:t>
      </w:r>
      <w:r w:rsidR="006E28F9">
        <w:rPr>
          <w:sz w:val="24"/>
          <w:szCs w:val="24"/>
        </w:rPr>
        <w:t xml:space="preserve"> an “HMIS </w:t>
      </w:r>
      <w:r w:rsidR="00BF2487" w:rsidRPr="00F36E49">
        <w:rPr>
          <w:sz w:val="24"/>
          <w:szCs w:val="24"/>
        </w:rPr>
        <w:t>User Agreement”</w:t>
      </w:r>
      <w:r w:rsidR="006E28F9">
        <w:rPr>
          <w:sz w:val="24"/>
          <w:szCs w:val="24"/>
        </w:rPr>
        <w:t xml:space="preserve"> form</w:t>
      </w:r>
      <w:r w:rsidR="00BF2487" w:rsidRPr="00F36E49">
        <w:rPr>
          <w:sz w:val="24"/>
          <w:szCs w:val="24"/>
        </w:rPr>
        <w:t xml:space="preserve"> to the</w:t>
      </w:r>
      <w:r w:rsidRPr="00F36E49">
        <w:rPr>
          <w:sz w:val="24"/>
          <w:szCs w:val="24"/>
        </w:rPr>
        <w:t xml:space="preserve"> HMIS Help</w:t>
      </w:r>
      <w:r w:rsidR="006E28F9">
        <w:rPr>
          <w:sz w:val="24"/>
          <w:szCs w:val="24"/>
        </w:rPr>
        <w:t xml:space="preserve"> </w:t>
      </w:r>
      <w:r w:rsidRPr="00F36E49">
        <w:rPr>
          <w:sz w:val="24"/>
          <w:szCs w:val="24"/>
        </w:rPr>
        <w:t xml:space="preserve">Desk at </w:t>
      </w:r>
      <w:hyperlink r:id="rId17" w:history="1">
        <w:r w:rsidR="006E28F9" w:rsidRPr="00B726B7">
          <w:rPr>
            <w:rStyle w:val="Hyperlink"/>
            <w:sz w:val="24"/>
            <w:szCs w:val="24"/>
          </w:rPr>
          <w:t>HMIShelp@mainehousing.org</w:t>
        </w:r>
      </w:hyperlink>
      <w:r w:rsidRPr="001859C8">
        <w:rPr>
          <w:sz w:val="24"/>
          <w:szCs w:val="24"/>
        </w:rPr>
        <w:t xml:space="preserve">, requesting access to </w:t>
      </w:r>
      <w:r w:rsidR="006E28F9">
        <w:rPr>
          <w:sz w:val="24"/>
          <w:szCs w:val="24"/>
        </w:rPr>
        <w:t>t</w:t>
      </w:r>
      <w:r w:rsidR="00245A79">
        <w:rPr>
          <w:sz w:val="24"/>
          <w:szCs w:val="24"/>
        </w:rPr>
        <w:t>he</w:t>
      </w:r>
      <w:r w:rsidRPr="001859C8">
        <w:rPr>
          <w:sz w:val="24"/>
          <w:szCs w:val="24"/>
        </w:rPr>
        <w:t xml:space="preserve"> HMIS/ServicePoint. The Help</w:t>
      </w:r>
      <w:r w:rsidR="006E28F9">
        <w:rPr>
          <w:sz w:val="24"/>
          <w:szCs w:val="24"/>
        </w:rPr>
        <w:t xml:space="preserve"> </w:t>
      </w:r>
      <w:r w:rsidRPr="001859C8">
        <w:rPr>
          <w:sz w:val="24"/>
          <w:szCs w:val="24"/>
        </w:rPr>
        <w:t>Desk will acknowledge receiving the “</w:t>
      </w:r>
      <w:r w:rsidR="006E28F9">
        <w:rPr>
          <w:sz w:val="24"/>
          <w:szCs w:val="24"/>
        </w:rPr>
        <w:t xml:space="preserve">HMIS </w:t>
      </w:r>
      <w:r w:rsidRPr="001859C8">
        <w:rPr>
          <w:sz w:val="24"/>
          <w:szCs w:val="24"/>
        </w:rPr>
        <w:t>User Agreement” that can be found here</w:t>
      </w:r>
      <w:r w:rsidR="006E28F9">
        <w:rPr>
          <w:sz w:val="24"/>
          <w:szCs w:val="24"/>
        </w:rPr>
        <w:t xml:space="preserve">: </w:t>
      </w:r>
      <w:hyperlink r:id="rId18" w:history="1">
        <w:r w:rsidR="00245A79" w:rsidRPr="00245A79">
          <w:rPr>
            <w:rStyle w:val="Hyperlink"/>
            <w:sz w:val="24"/>
            <w:szCs w:val="24"/>
          </w:rPr>
          <w:t>https://mainehmis.org/training</w:t>
        </w:r>
      </w:hyperlink>
      <w:r w:rsidR="006E28F9">
        <w:rPr>
          <w:sz w:val="24"/>
          <w:szCs w:val="24"/>
        </w:rPr>
        <w:t>.</w:t>
      </w:r>
    </w:p>
    <w:p w14:paraId="17DD7F3C" w14:textId="46F395B8" w:rsidR="00051BE5" w:rsidRPr="00B06197" w:rsidRDefault="00051BE5" w:rsidP="00051BE5">
      <w:pPr>
        <w:pStyle w:val="Heading4"/>
        <w:rPr>
          <w:rFonts w:asciiTheme="minorHAnsi" w:hAnsiTheme="minorHAnsi"/>
          <w:b w:val="0"/>
          <w:i w:val="0"/>
          <w:color w:val="0070C0"/>
          <w:sz w:val="28"/>
          <w:szCs w:val="28"/>
        </w:rPr>
      </w:pPr>
      <w:r w:rsidRPr="00B06197">
        <w:rPr>
          <w:rFonts w:asciiTheme="minorHAnsi" w:hAnsiTheme="minorHAnsi"/>
          <w:b w:val="0"/>
          <w:i w:val="0"/>
          <w:color w:val="0070C0"/>
          <w:sz w:val="28"/>
          <w:szCs w:val="28"/>
        </w:rPr>
        <w:t xml:space="preserve">New End User Training Requirements </w:t>
      </w:r>
    </w:p>
    <w:p w14:paraId="12707369" w14:textId="2BC62850" w:rsidR="00051BE5" w:rsidRPr="00F36E49" w:rsidRDefault="00051BE5" w:rsidP="00051BE5">
      <w:pPr>
        <w:rPr>
          <w:sz w:val="24"/>
          <w:szCs w:val="24"/>
        </w:rPr>
      </w:pPr>
      <w:r w:rsidRPr="00F36E49">
        <w:rPr>
          <w:sz w:val="24"/>
          <w:szCs w:val="24"/>
        </w:rPr>
        <w:t xml:space="preserve">All Agency Admins and End Users will be trained, either in person, or using the online </w:t>
      </w:r>
      <w:r w:rsidR="006E28F9">
        <w:rPr>
          <w:sz w:val="24"/>
          <w:szCs w:val="24"/>
        </w:rPr>
        <w:t xml:space="preserve">Learning Management System (LMS), </w:t>
      </w:r>
      <w:r w:rsidR="006E28F9" w:rsidRPr="00900E59">
        <w:rPr>
          <w:sz w:val="24"/>
          <w:szCs w:val="24"/>
        </w:rPr>
        <w:t>Bridge</w:t>
      </w:r>
      <w:r w:rsidRPr="00900E59">
        <w:rPr>
          <w:sz w:val="24"/>
          <w:szCs w:val="24"/>
        </w:rPr>
        <w:t>.</w:t>
      </w:r>
      <w:r w:rsidRPr="00F36E49">
        <w:rPr>
          <w:sz w:val="24"/>
          <w:szCs w:val="24"/>
        </w:rPr>
        <w:t xml:space="preserve"> </w:t>
      </w:r>
      <w:r w:rsidR="006E28F9">
        <w:rPr>
          <w:sz w:val="24"/>
          <w:szCs w:val="24"/>
        </w:rPr>
        <w:t>For</w:t>
      </w:r>
      <w:r w:rsidRPr="00F36E49">
        <w:rPr>
          <w:sz w:val="24"/>
          <w:szCs w:val="24"/>
        </w:rPr>
        <w:t xml:space="preserve"> </w:t>
      </w:r>
      <w:r w:rsidR="006E28F9">
        <w:rPr>
          <w:sz w:val="24"/>
          <w:szCs w:val="24"/>
        </w:rPr>
        <w:t xml:space="preserve">each </w:t>
      </w:r>
      <w:r w:rsidRPr="00F36E49">
        <w:rPr>
          <w:sz w:val="24"/>
          <w:szCs w:val="24"/>
        </w:rPr>
        <w:t>training</w:t>
      </w:r>
      <w:r w:rsidR="006E28F9">
        <w:rPr>
          <w:sz w:val="24"/>
          <w:szCs w:val="24"/>
        </w:rPr>
        <w:t xml:space="preserve"> course</w:t>
      </w:r>
      <w:r w:rsidRPr="00F36E49">
        <w:rPr>
          <w:sz w:val="24"/>
          <w:szCs w:val="24"/>
        </w:rPr>
        <w:t xml:space="preserve">, </w:t>
      </w:r>
      <w:r w:rsidR="006E28F9">
        <w:rPr>
          <w:sz w:val="24"/>
          <w:szCs w:val="24"/>
        </w:rPr>
        <w:t>End U</w:t>
      </w:r>
      <w:r w:rsidRPr="00F36E49">
        <w:rPr>
          <w:sz w:val="24"/>
          <w:szCs w:val="24"/>
        </w:rPr>
        <w:t>sers will be required to pass the</w:t>
      </w:r>
      <w:r w:rsidR="006E28F9">
        <w:rPr>
          <w:sz w:val="24"/>
          <w:szCs w:val="24"/>
        </w:rPr>
        <w:t xml:space="preserve"> associated quiz</w:t>
      </w:r>
      <w:r w:rsidRPr="00F36E49">
        <w:rPr>
          <w:sz w:val="24"/>
          <w:szCs w:val="24"/>
        </w:rPr>
        <w:t>. When the Maine HMIS verif</w:t>
      </w:r>
      <w:r w:rsidR="006E28F9">
        <w:rPr>
          <w:sz w:val="24"/>
          <w:szCs w:val="24"/>
        </w:rPr>
        <w:t>ies</w:t>
      </w:r>
      <w:r w:rsidRPr="00F36E49">
        <w:rPr>
          <w:sz w:val="24"/>
          <w:szCs w:val="24"/>
        </w:rPr>
        <w:t xml:space="preserve"> the </w:t>
      </w:r>
      <w:r w:rsidR="006E28F9">
        <w:rPr>
          <w:sz w:val="24"/>
          <w:szCs w:val="24"/>
        </w:rPr>
        <w:t>End U</w:t>
      </w:r>
      <w:r w:rsidRPr="00F36E49">
        <w:rPr>
          <w:sz w:val="24"/>
          <w:szCs w:val="24"/>
        </w:rPr>
        <w:t xml:space="preserve">ser has passed the test (with a grade of 80% or </w:t>
      </w:r>
      <w:r w:rsidR="006E28F9">
        <w:rPr>
          <w:sz w:val="24"/>
          <w:szCs w:val="24"/>
        </w:rPr>
        <w:t>higher</w:t>
      </w:r>
      <w:r w:rsidRPr="00F36E49">
        <w:rPr>
          <w:sz w:val="24"/>
          <w:szCs w:val="24"/>
        </w:rPr>
        <w:t>), the</w:t>
      </w:r>
      <w:r w:rsidR="006E28F9">
        <w:rPr>
          <w:sz w:val="24"/>
          <w:szCs w:val="24"/>
        </w:rPr>
        <w:t>ir HMIS account will be set up and the End User will receive a ‘Welcome to Maine HMIS!’ email with further instructions to obtain their HMIS credentials so</w:t>
      </w:r>
      <w:r w:rsidRPr="00F36E49">
        <w:rPr>
          <w:sz w:val="24"/>
          <w:szCs w:val="24"/>
        </w:rPr>
        <w:t xml:space="preserve"> they can access ServicePoint.</w:t>
      </w:r>
    </w:p>
    <w:p w14:paraId="7F082F80" w14:textId="105F3ACC" w:rsidR="00051BE5" w:rsidRPr="00F36E49" w:rsidRDefault="00051BE5" w:rsidP="00051BE5">
      <w:pPr>
        <w:rPr>
          <w:sz w:val="24"/>
          <w:szCs w:val="24"/>
        </w:rPr>
      </w:pPr>
      <w:r w:rsidRPr="00F36E49">
        <w:rPr>
          <w:sz w:val="24"/>
          <w:szCs w:val="24"/>
        </w:rPr>
        <w:t xml:space="preserve">The HMIS Lead Agency shall authorize use of the HMIS only to </w:t>
      </w:r>
      <w:r w:rsidR="006E28F9">
        <w:rPr>
          <w:sz w:val="24"/>
          <w:szCs w:val="24"/>
        </w:rPr>
        <w:t>End U</w:t>
      </w:r>
      <w:r w:rsidRPr="00F36E49">
        <w:rPr>
          <w:sz w:val="24"/>
          <w:szCs w:val="24"/>
        </w:rPr>
        <w:t xml:space="preserve">sers who need access to the system for technical administration of the system, report writing, data analysis and report generation, back-up administration or other </w:t>
      </w:r>
      <w:r w:rsidRPr="00900E59">
        <w:rPr>
          <w:sz w:val="24"/>
          <w:szCs w:val="24"/>
        </w:rPr>
        <w:t>essent</w:t>
      </w:r>
      <w:r w:rsidR="006E28F9" w:rsidRPr="00900E59">
        <w:rPr>
          <w:sz w:val="24"/>
          <w:szCs w:val="24"/>
        </w:rPr>
        <w:t>ial</w:t>
      </w:r>
      <w:r w:rsidRPr="00900E59">
        <w:rPr>
          <w:sz w:val="24"/>
          <w:szCs w:val="24"/>
        </w:rPr>
        <w:t xml:space="preserve"> </w:t>
      </w:r>
      <w:r w:rsidRPr="00F36E49">
        <w:rPr>
          <w:sz w:val="24"/>
          <w:szCs w:val="24"/>
        </w:rPr>
        <w:t>activity associated with carrying out central server responsibilities.</w:t>
      </w:r>
    </w:p>
    <w:p w14:paraId="76FE41A9" w14:textId="3D9EE1D0" w:rsidR="00051BE5" w:rsidRPr="00F36E49" w:rsidRDefault="00051BE5" w:rsidP="00051BE5">
      <w:pPr>
        <w:rPr>
          <w:sz w:val="24"/>
          <w:szCs w:val="24"/>
        </w:rPr>
      </w:pPr>
      <w:r w:rsidRPr="00F36E49">
        <w:rPr>
          <w:sz w:val="24"/>
          <w:szCs w:val="24"/>
        </w:rPr>
        <w:t>The HMIS Help</w:t>
      </w:r>
      <w:r w:rsidR="006E28F9">
        <w:rPr>
          <w:sz w:val="24"/>
          <w:szCs w:val="24"/>
        </w:rPr>
        <w:t xml:space="preserve"> </w:t>
      </w:r>
      <w:r w:rsidRPr="00F36E49">
        <w:rPr>
          <w:sz w:val="24"/>
          <w:szCs w:val="24"/>
        </w:rPr>
        <w:t xml:space="preserve">Desk will assist in </w:t>
      </w:r>
      <w:r w:rsidR="006E28F9">
        <w:rPr>
          <w:sz w:val="24"/>
          <w:szCs w:val="24"/>
        </w:rPr>
        <w:t>enrolling in Bridge</w:t>
      </w:r>
      <w:r w:rsidRPr="00F36E49">
        <w:rPr>
          <w:sz w:val="24"/>
          <w:szCs w:val="24"/>
        </w:rPr>
        <w:t xml:space="preserve">. </w:t>
      </w:r>
      <w:r w:rsidR="006E28F9">
        <w:rPr>
          <w:sz w:val="24"/>
          <w:szCs w:val="24"/>
        </w:rPr>
        <w:t>Bridge</w:t>
      </w:r>
      <w:r w:rsidRPr="00F36E49">
        <w:rPr>
          <w:sz w:val="24"/>
          <w:szCs w:val="24"/>
        </w:rPr>
        <w:t xml:space="preserve"> is the</w:t>
      </w:r>
      <w:r w:rsidR="006E28F9">
        <w:rPr>
          <w:sz w:val="24"/>
          <w:szCs w:val="24"/>
        </w:rPr>
        <w:t xml:space="preserve"> LMS the</w:t>
      </w:r>
      <w:r w:rsidRPr="00F36E49">
        <w:rPr>
          <w:sz w:val="24"/>
          <w:szCs w:val="24"/>
        </w:rPr>
        <w:t xml:space="preserve"> </w:t>
      </w:r>
      <w:r w:rsidR="006E28F9">
        <w:rPr>
          <w:sz w:val="24"/>
          <w:szCs w:val="24"/>
        </w:rPr>
        <w:t xml:space="preserve">Maine </w:t>
      </w:r>
      <w:r w:rsidRPr="00F36E49">
        <w:rPr>
          <w:sz w:val="24"/>
          <w:szCs w:val="24"/>
        </w:rPr>
        <w:t xml:space="preserve">HMIS will be using for online new user and program specific trainings found at </w:t>
      </w:r>
      <w:hyperlink r:id="rId19" w:history="1">
        <w:r w:rsidR="00900E59" w:rsidRPr="00016E0F">
          <w:rPr>
            <w:rStyle w:val="Hyperlink"/>
            <w:sz w:val="24"/>
            <w:szCs w:val="24"/>
          </w:rPr>
          <w:t>https://mainehousing.bridgeapp.com</w:t>
        </w:r>
      </w:hyperlink>
      <w:r w:rsidR="006E28F9">
        <w:rPr>
          <w:sz w:val="24"/>
          <w:szCs w:val="24"/>
        </w:rPr>
        <w:t xml:space="preserve">. </w:t>
      </w:r>
      <w:r w:rsidRPr="00F36E49">
        <w:rPr>
          <w:sz w:val="24"/>
          <w:szCs w:val="24"/>
        </w:rPr>
        <w:t xml:space="preserve">Agencies should be aware that </w:t>
      </w:r>
      <w:r w:rsidR="006E28F9">
        <w:rPr>
          <w:sz w:val="24"/>
          <w:szCs w:val="24"/>
        </w:rPr>
        <w:t>Bridge</w:t>
      </w:r>
      <w:r w:rsidR="006E28F9" w:rsidRPr="00F36E49">
        <w:rPr>
          <w:sz w:val="24"/>
          <w:szCs w:val="24"/>
        </w:rPr>
        <w:t xml:space="preserve"> </w:t>
      </w:r>
      <w:r w:rsidRPr="00F36E49">
        <w:rPr>
          <w:sz w:val="24"/>
          <w:szCs w:val="24"/>
        </w:rPr>
        <w:t xml:space="preserve">emails may be filtered to spam or junk folders. </w:t>
      </w:r>
    </w:p>
    <w:p w14:paraId="7B1CB353" w14:textId="5506F68C" w:rsidR="00051BE5" w:rsidRPr="00B06197" w:rsidRDefault="00051BE5" w:rsidP="00051BE5">
      <w:pPr>
        <w:pStyle w:val="Heading2"/>
        <w:rPr>
          <w:rFonts w:asciiTheme="minorHAnsi" w:hAnsiTheme="minorHAnsi"/>
          <w:b w:val="0"/>
          <w:color w:val="0070C0"/>
          <w:sz w:val="28"/>
          <w:szCs w:val="28"/>
        </w:rPr>
      </w:pPr>
      <w:bookmarkStart w:id="31" w:name="_Toc16682028"/>
      <w:r w:rsidRPr="00B06197">
        <w:rPr>
          <w:rFonts w:asciiTheme="minorHAnsi" w:hAnsiTheme="minorHAnsi"/>
          <w:b w:val="0"/>
          <w:color w:val="0070C0"/>
          <w:sz w:val="28"/>
          <w:szCs w:val="28"/>
        </w:rPr>
        <w:t>Agency Administrator Training</w:t>
      </w:r>
      <w:bookmarkEnd w:id="31"/>
    </w:p>
    <w:p w14:paraId="17187902" w14:textId="35D4580B" w:rsidR="00051BE5" w:rsidRPr="00F36E49" w:rsidRDefault="00051BE5" w:rsidP="00051BE5">
      <w:pPr>
        <w:rPr>
          <w:sz w:val="24"/>
          <w:szCs w:val="24"/>
        </w:rPr>
      </w:pPr>
      <w:r w:rsidRPr="00F36E49">
        <w:rPr>
          <w:sz w:val="24"/>
          <w:szCs w:val="24"/>
        </w:rPr>
        <w:t>After completing End</w:t>
      </w:r>
      <w:r w:rsidR="00DF4059">
        <w:rPr>
          <w:sz w:val="24"/>
          <w:szCs w:val="24"/>
        </w:rPr>
        <w:t xml:space="preserve"> </w:t>
      </w:r>
      <w:r w:rsidRPr="00F36E49">
        <w:rPr>
          <w:sz w:val="24"/>
          <w:szCs w:val="24"/>
        </w:rPr>
        <w:t xml:space="preserve">User training, each new Agency Administrator must complete an additional Admin training session. This session will include how to configure and manage an Agency’s programs and users in the HMIS. Agency Administrators will participate in subsequent training sessions as designated by the Maine HMIS Lead Agency, such as running the </w:t>
      </w:r>
      <w:r w:rsidR="00A176A5">
        <w:rPr>
          <w:sz w:val="24"/>
          <w:szCs w:val="24"/>
        </w:rPr>
        <w:t>MCoC</w:t>
      </w:r>
      <w:r w:rsidRPr="00F36E49">
        <w:rPr>
          <w:sz w:val="24"/>
          <w:szCs w:val="24"/>
        </w:rPr>
        <w:t xml:space="preserve"> APR, </w:t>
      </w:r>
      <w:r w:rsidR="00A22023">
        <w:rPr>
          <w:sz w:val="24"/>
          <w:szCs w:val="24"/>
        </w:rPr>
        <w:t>LSA</w:t>
      </w:r>
      <w:r w:rsidRPr="00F36E49">
        <w:rPr>
          <w:sz w:val="24"/>
          <w:szCs w:val="24"/>
        </w:rPr>
        <w:t>, HIC, CAPER and/or other project reports.</w:t>
      </w:r>
    </w:p>
    <w:p w14:paraId="20E6ECF6" w14:textId="68C996DA" w:rsidR="00051BE5" w:rsidRPr="00B06197" w:rsidRDefault="00051BE5" w:rsidP="00051BE5">
      <w:pPr>
        <w:pStyle w:val="Heading2"/>
        <w:rPr>
          <w:rFonts w:asciiTheme="minorHAnsi" w:hAnsiTheme="minorHAnsi"/>
          <w:b w:val="0"/>
          <w:sz w:val="28"/>
          <w:szCs w:val="28"/>
        </w:rPr>
      </w:pPr>
      <w:r w:rsidRPr="00F36E49">
        <w:rPr>
          <w:rFonts w:asciiTheme="minorHAnsi" w:hAnsiTheme="minorHAnsi"/>
          <w:sz w:val="24"/>
          <w:szCs w:val="24"/>
        </w:rPr>
        <w:t xml:space="preserve"> </w:t>
      </w:r>
      <w:bookmarkStart w:id="32" w:name="_Toc16682029"/>
      <w:r w:rsidRPr="00B06197">
        <w:rPr>
          <w:rFonts w:asciiTheme="minorHAnsi" w:hAnsiTheme="minorHAnsi"/>
          <w:b w:val="0"/>
          <w:color w:val="0070C0"/>
          <w:sz w:val="28"/>
          <w:szCs w:val="28"/>
        </w:rPr>
        <w:t>Reports Training</w:t>
      </w:r>
      <w:bookmarkEnd w:id="32"/>
    </w:p>
    <w:p w14:paraId="561D6BCA" w14:textId="43A50BCB" w:rsidR="00051BE5" w:rsidRPr="00F36E49" w:rsidRDefault="00051BE5" w:rsidP="00051BE5">
      <w:pPr>
        <w:rPr>
          <w:sz w:val="24"/>
          <w:szCs w:val="24"/>
        </w:rPr>
      </w:pPr>
      <w:r w:rsidRPr="00F36E49">
        <w:rPr>
          <w:sz w:val="24"/>
          <w:szCs w:val="24"/>
        </w:rPr>
        <w:t xml:space="preserve">Reports training for Agency Administrators and other interested users will be made available as needed. This training will include how to use existing canned reports in ServicePoint and </w:t>
      </w:r>
      <w:r w:rsidR="00DF4059">
        <w:rPr>
          <w:sz w:val="24"/>
          <w:szCs w:val="24"/>
        </w:rPr>
        <w:t>also</w:t>
      </w:r>
      <w:r w:rsidRPr="00F36E49">
        <w:rPr>
          <w:sz w:val="24"/>
          <w:szCs w:val="24"/>
        </w:rPr>
        <w:t xml:space="preserve"> include opportunities for training on the Advanced Reporting Tool (ART).</w:t>
      </w:r>
    </w:p>
    <w:p w14:paraId="63EFAFDE" w14:textId="1072044E" w:rsidR="00051BE5" w:rsidRPr="00F36E49" w:rsidRDefault="00A22023" w:rsidP="001C3031">
      <w:pPr>
        <w:rPr>
          <w:sz w:val="24"/>
          <w:szCs w:val="24"/>
        </w:rPr>
      </w:pPr>
      <w:r>
        <w:rPr>
          <w:sz w:val="24"/>
          <w:szCs w:val="24"/>
        </w:rPr>
        <w:t xml:space="preserve">The </w:t>
      </w:r>
      <w:r w:rsidR="00051BE5" w:rsidRPr="00F36E49">
        <w:rPr>
          <w:sz w:val="24"/>
          <w:szCs w:val="24"/>
        </w:rPr>
        <w:t xml:space="preserve">Maine </w:t>
      </w:r>
      <w:r>
        <w:rPr>
          <w:sz w:val="24"/>
          <w:szCs w:val="24"/>
        </w:rPr>
        <w:t>HMIS Team</w:t>
      </w:r>
      <w:r w:rsidR="00051BE5" w:rsidRPr="00F36E49">
        <w:rPr>
          <w:sz w:val="24"/>
          <w:szCs w:val="24"/>
        </w:rPr>
        <w:t xml:space="preserve"> strongly encourages Participating Agencies to run their own data quality reports and APR report monthly so that Participating Agencies can monitor their own data quality and become more effective in servin</w:t>
      </w:r>
      <w:r w:rsidR="007E33FC" w:rsidRPr="00F36E49">
        <w:rPr>
          <w:sz w:val="24"/>
          <w:szCs w:val="24"/>
        </w:rPr>
        <w:t>g clients across the Continuum.</w:t>
      </w:r>
    </w:p>
    <w:p w14:paraId="357BBADD" w14:textId="13078DAD" w:rsidR="0020394D" w:rsidRPr="00B06197" w:rsidRDefault="005842D8" w:rsidP="00317FCC">
      <w:pPr>
        <w:pStyle w:val="Heading3"/>
        <w:rPr>
          <w:rFonts w:asciiTheme="minorHAnsi" w:hAnsiTheme="minorHAnsi"/>
          <w:b w:val="0"/>
          <w:sz w:val="28"/>
          <w:szCs w:val="28"/>
        </w:rPr>
      </w:pPr>
      <w:r w:rsidRPr="00F36E49">
        <w:rPr>
          <w:rFonts w:asciiTheme="minorHAnsi" w:hAnsiTheme="minorHAnsi"/>
          <w:sz w:val="24"/>
          <w:szCs w:val="24"/>
        </w:rPr>
        <w:lastRenderedPageBreak/>
        <w:t xml:space="preserve"> </w:t>
      </w:r>
      <w:bookmarkStart w:id="33" w:name="_Toc16682030"/>
      <w:r w:rsidR="00D10953" w:rsidRPr="00B06197">
        <w:rPr>
          <w:rFonts w:asciiTheme="minorHAnsi" w:hAnsiTheme="minorHAnsi"/>
          <w:b w:val="0"/>
          <w:color w:val="0070C0"/>
          <w:sz w:val="28"/>
          <w:szCs w:val="28"/>
        </w:rPr>
        <w:t xml:space="preserve">Agency Admins &amp; End User </w:t>
      </w:r>
      <w:r w:rsidRPr="00B06197">
        <w:rPr>
          <w:rFonts w:asciiTheme="minorHAnsi" w:hAnsiTheme="minorHAnsi"/>
          <w:b w:val="0"/>
          <w:color w:val="0070C0"/>
          <w:sz w:val="28"/>
          <w:szCs w:val="28"/>
        </w:rPr>
        <w:t>Requirements</w:t>
      </w:r>
      <w:bookmarkEnd w:id="33"/>
    </w:p>
    <w:p w14:paraId="66BC82DB" w14:textId="663E2260" w:rsidR="0020394D" w:rsidRPr="00F36E49" w:rsidRDefault="005842D8" w:rsidP="00BD299B">
      <w:pPr>
        <w:rPr>
          <w:sz w:val="24"/>
          <w:szCs w:val="24"/>
        </w:rPr>
      </w:pPr>
      <w:r w:rsidRPr="00F36E49">
        <w:rPr>
          <w:sz w:val="24"/>
          <w:szCs w:val="24"/>
        </w:rPr>
        <w:t xml:space="preserve">Prior to being </w:t>
      </w:r>
      <w:r w:rsidR="00D52621" w:rsidRPr="00F36E49">
        <w:rPr>
          <w:sz w:val="24"/>
          <w:szCs w:val="24"/>
        </w:rPr>
        <w:t xml:space="preserve">trained and </w:t>
      </w:r>
      <w:r w:rsidRPr="00F36E49">
        <w:rPr>
          <w:sz w:val="24"/>
          <w:szCs w:val="24"/>
        </w:rPr>
        <w:t xml:space="preserve">granted a username and password, users must sign </w:t>
      </w:r>
      <w:r w:rsidR="00886EFA" w:rsidRPr="00F36E49">
        <w:rPr>
          <w:sz w:val="24"/>
          <w:szCs w:val="24"/>
        </w:rPr>
        <w:t>the</w:t>
      </w:r>
      <w:r w:rsidR="00BE103F" w:rsidRPr="00F36E49">
        <w:rPr>
          <w:sz w:val="24"/>
          <w:szCs w:val="24"/>
        </w:rPr>
        <w:t xml:space="preserve"> HMIS</w:t>
      </w:r>
      <w:r w:rsidRPr="00F36E49">
        <w:rPr>
          <w:sz w:val="24"/>
          <w:szCs w:val="24"/>
        </w:rPr>
        <w:t xml:space="preserve"> User Policy</w:t>
      </w:r>
      <w:r w:rsidRPr="00F36E49">
        <w:rPr>
          <w:spacing w:val="-17"/>
          <w:sz w:val="24"/>
          <w:szCs w:val="24"/>
        </w:rPr>
        <w:t xml:space="preserve"> </w:t>
      </w:r>
      <w:r w:rsidRPr="00F36E49">
        <w:rPr>
          <w:sz w:val="24"/>
          <w:szCs w:val="24"/>
        </w:rPr>
        <w:t>Agreement</w:t>
      </w:r>
      <w:r w:rsidR="00886EFA" w:rsidRPr="00F36E49">
        <w:rPr>
          <w:sz w:val="24"/>
          <w:szCs w:val="24"/>
        </w:rPr>
        <w:t>.  This agreement</w:t>
      </w:r>
      <w:r w:rsidRPr="00F36E49">
        <w:rPr>
          <w:spacing w:val="-12"/>
          <w:sz w:val="24"/>
          <w:szCs w:val="24"/>
        </w:rPr>
        <w:t xml:space="preserve"> </w:t>
      </w:r>
      <w:r w:rsidRPr="00F36E49">
        <w:rPr>
          <w:sz w:val="24"/>
          <w:szCs w:val="24"/>
        </w:rPr>
        <w:t>acknowledges</w:t>
      </w:r>
      <w:r w:rsidRPr="00F36E49">
        <w:rPr>
          <w:spacing w:val="-10"/>
          <w:sz w:val="24"/>
          <w:szCs w:val="24"/>
        </w:rPr>
        <w:t xml:space="preserve"> </w:t>
      </w:r>
      <w:r w:rsidRPr="00F36E49">
        <w:rPr>
          <w:sz w:val="24"/>
          <w:szCs w:val="24"/>
        </w:rPr>
        <w:t>receipt</w:t>
      </w:r>
      <w:r w:rsidRPr="00F36E49">
        <w:rPr>
          <w:spacing w:val="-9"/>
          <w:sz w:val="24"/>
          <w:szCs w:val="24"/>
        </w:rPr>
        <w:t xml:space="preserve"> </w:t>
      </w:r>
      <w:r w:rsidRPr="00F36E49">
        <w:rPr>
          <w:sz w:val="24"/>
          <w:szCs w:val="24"/>
        </w:rPr>
        <w:t>of</w:t>
      </w:r>
      <w:r w:rsidRPr="00F36E49">
        <w:rPr>
          <w:spacing w:val="-11"/>
          <w:sz w:val="24"/>
          <w:szCs w:val="24"/>
        </w:rPr>
        <w:t xml:space="preserve"> </w:t>
      </w:r>
      <w:r w:rsidRPr="00F36E49">
        <w:rPr>
          <w:sz w:val="24"/>
          <w:szCs w:val="24"/>
        </w:rPr>
        <w:t>a</w:t>
      </w:r>
      <w:r w:rsidRPr="00F36E49">
        <w:rPr>
          <w:spacing w:val="-10"/>
          <w:sz w:val="24"/>
          <w:szCs w:val="24"/>
        </w:rPr>
        <w:t xml:space="preserve"> </w:t>
      </w:r>
      <w:r w:rsidRPr="00F36E49">
        <w:rPr>
          <w:sz w:val="24"/>
          <w:szCs w:val="24"/>
        </w:rPr>
        <w:t>copy</w:t>
      </w:r>
      <w:r w:rsidRPr="00F36E49">
        <w:rPr>
          <w:spacing w:val="-20"/>
          <w:sz w:val="24"/>
          <w:szCs w:val="24"/>
        </w:rPr>
        <w:t xml:space="preserve"> </w:t>
      </w:r>
      <w:r w:rsidRPr="00F36E49">
        <w:rPr>
          <w:sz w:val="24"/>
          <w:szCs w:val="24"/>
        </w:rPr>
        <w:t>of</w:t>
      </w:r>
      <w:r w:rsidR="00886EFA" w:rsidRPr="00F36E49">
        <w:rPr>
          <w:sz w:val="24"/>
          <w:szCs w:val="24"/>
        </w:rPr>
        <w:t xml:space="preserve"> as well as a pledge to comply with</w:t>
      </w:r>
      <w:r w:rsidRPr="00F36E49">
        <w:rPr>
          <w:spacing w:val="-11"/>
          <w:sz w:val="24"/>
          <w:szCs w:val="24"/>
        </w:rPr>
        <w:t xml:space="preserve"> </w:t>
      </w:r>
      <w:r w:rsidRPr="00F36E49">
        <w:rPr>
          <w:sz w:val="24"/>
          <w:szCs w:val="24"/>
        </w:rPr>
        <w:t>the</w:t>
      </w:r>
      <w:r w:rsidRPr="00F36E49">
        <w:rPr>
          <w:spacing w:val="-13"/>
          <w:sz w:val="24"/>
          <w:szCs w:val="24"/>
        </w:rPr>
        <w:t xml:space="preserve"> </w:t>
      </w:r>
      <w:r w:rsidRPr="00F36E49">
        <w:rPr>
          <w:sz w:val="24"/>
          <w:szCs w:val="24"/>
        </w:rPr>
        <w:t>Agency’s</w:t>
      </w:r>
      <w:r w:rsidRPr="00F36E49">
        <w:rPr>
          <w:spacing w:val="-10"/>
          <w:sz w:val="24"/>
          <w:szCs w:val="24"/>
        </w:rPr>
        <w:t xml:space="preserve"> </w:t>
      </w:r>
      <w:r w:rsidR="00886EFA" w:rsidRPr="00F36E49">
        <w:rPr>
          <w:sz w:val="24"/>
          <w:szCs w:val="24"/>
        </w:rPr>
        <w:t>P</w:t>
      </w:r>
      <w:r w:rsidRPr="00F36E49">
        <w:rPr>
          <w:sz w:val="24"/>
          <w:szCs w:val="24"/>
        </w:rPr>
        <w:t>rivacy</w:t>
      </w:r>
      <w:r w:rsidRPr="00F36E49">
        <w:rPr>
          <w:spacing w:val="-20"/>
          <w:sz w:val="24"/>
          <w:szCs w:val="24"/>
        </w:rPr>
        <w:t xml:space="preserve"> </w:t>
      </w:r>
      <w:r w:rsidR="00886EFA" w:rsidRPr="00F36E49">
        <w:rPr>
          <w:sz w:val="24"/>
          <w:szCs w:val="24"/>
        </w:rPr>
        <w:t>N</w:t>
      </w:r>
      <w:r w:rsidRPr="00F36E49">
        <w:rPr>
          <w:sz w:val="24"/>
          <w:szCs w:val="24"/>
        </w:rPr>
        <w:t>otice.</w:t>
      </w:r>
    </w:p>
    <w:p w14:paraId="68F4EBD7" w14:textId="73282951" w:rsidR="0020394D" w:rsidRPr="00F36E49" w:rsidRDefault="00886EFA" w:rsidP="00BD299B">
      <w:pPr>
        <w:rPr>
          <w:b/>
          <w:sz w:val="24"/>
          <w:szCs w:val="24"/>
        </w:rPr>
      </w:pPr>
      <w:r w:rsidRPr="00F36E49">
        <w:rPr>
          <w:b/>
          <w:sz w:val="24"/>
          <w:szCs w:val="24"/>
        </w:rPr>
        <w:t>Agency Admins and End U</w:t>
      </w:r>
      <w:r w:rsidR="005842D8" w:rsidRPr="00F36E49">
        <w:rPr>
          <w:b/>
          <w:sz w:val="24"/>
          <w:szCs w:val="24"/>
        </w:rPr>
        <w:t xml:space="preserve">sers must be aware of the sensitivity of client-level data and must take appropriate measures to prevent its unauthorized disclosure. </w:t>
      </w:r>
      <w:r w:rsidRPr="00F36E49">
        <w:rPr>
          <w:b/>
          <w:sz w:val="24"/>
          <w:szCs w:val="24"/>
        </w:rPr>
        <w:t>Administrators and End Users</w:t>
      </w:r>
      <w:r w:rsidR="005842D8" w:rsidRPr="00F36E49">
        <w:rPr>
          <w:b/>
          <w:sz w:val="24"/>
          <w:szCs w:val="24"/>
        </w:rPr>
        <w:t xml:space="preserve"> are responsible for protecting institutional information to which they have access and for reporting security violations.</w:t>
      </w:r>
    </w:p>
    <w:p w14:paraId="1708809B" w14:textId="4D044807" w:rsidR="0020394D" w:rsidRPr="00F36E49" w:rsidRDefault="00886EFA" w:rsidP="00BD299B">
      <w:pPr>
        <w:rPr>
          <w:sz w:val="24"/>
          <w:szCs w:val="24"/>
        </w:rPr>
      </w:pPr>
      <w:r w:rsidRPr="00F36E49">
        <w:rPr>
          <w:sz w:val="24"/>
          <w:szCs w:val="24"/>
        </w:rPr>
        <w:t>Agency Admins</w:t>
      </w:r>
      <w:r w:rsidR="00D10953" w:rsidRPr="00F36E49">
        <w:rPr>
          <w:sz w:val="24"/>
          <w:szCs w:val="24"/>
        </w:rPr>
        <w:t xml:space="preserve"> and End Users</w:t>
      </w:r>
      <w:r w:rsidR="005842D8" w:rsidRPr="00F36E49">
        <w:rPr>
          <w:sz w:val="24"/>
          <w:szCs w:val="24"/>
        </w:rPr>
        <w:t xml:space="preserve"> must comply with all policies and standards described in the following documents:</w:t>
      </w:r>
    </w:p>
    <w:p w14:paraId="72B10B0B" w14:textId="77777777" w:rsidR="007E33FC" w:rsidRPr="00F36E49" w:rsidRDefault="007E33FC" w:rsidP="001A5D4F">
      <w:pPr>
        <w:numPr>
          <w:ilvl w:val="0"/>
          <w:numId w:val="5"/>
        </w:numPr>
        <w:spacing w:before="100" w:beforeAutospacing="1" w:after="100" w:afterAutospacing="1"/>
        <w:rPr>
          <w:rFonts w:eastAsia="Times New Roman" w:cs="Times New Roman"/>
          <w:sz w:val="24"/>
          <w:szCs w:val="24"/>
        </w:rPr>
      </w:pPr>
      <w:r w:rsidRPr="00F36E49">
        <w:rPr>
          <w:rFonts w:eastAsia="Times New Roman" w:cs="Times New Roman"/>
          <w:sz w:val="24"/>
          <w:szCs w:val="24"/>
        </w:rPr>
        <w:t>The Agency Participation Agreement;</w:t>
      </w:r>
    </w:p>
    <w:p w14:paraId="0D0189A1" w14:textId="77777777" w:rsidR="007E33FC" w:rsidRPr="00F36E49" w:rsidRDefault="007E33FC" w:rsidP="001A5D4F">
      <w:pPr>
        <w:numPr>
          <w:ilvl w:val="0"/>
          <w:numId w:val="5"/>
        </w:numPr>
        <w:spacing w:before="100" w:beforeAutospacing="1" w:after="100" w:afterAutospacing="1"/>
        <w:rPr>
          <w:rFonts w:eastAsia="Times New Roman" w:cs="Times New Roman"/>
          <w:sz w:val="24"/>
          <w:szCs w:val="24"/>
        </w:rPr>
      </w:pPr>
      <w:r w:rsidRPr="00F36E49">
        <w:rPr>
          <w:rFonts w:eastAsia="Times New Roman" w:cs="Times New Roman"/>
          <w:sz w:val="24"/>
          <w:szCs w:val="24"/>
        </w:rPr>
        <w:t>User Policy and Agreement;</w:t>
      </w:r>
    </w:p>
    <w:p w14:paraId="0F0996DF" w14:textId="77777777" w:rsidR="007E33FC" w:rsidRPr="00F36E49" w:rsidRDefault="007E33FC" w:rsidP="001A5D4F">
      <w:pPr>
        <w:numPr>
          <w:ilvl w:val="0"/>
          <w:numId w:val="5"/>
        </w:numPr>
        <w:spacing w:before="100" w:beforeAutospacing="1" w:after="100" w:afterAutospacing="1"/>
        <w:rPr>
          <w:rFonts w:eastAsia="Times New Roman" w:cs="Times New Roman"/>
          <w:sz w:val="24"/>
          <w:szCs w:val="24"/>
        </w:rPr>
      </w:pPr>
      <w:r w:rsidRPr="00F36E49">
        <w:rPr>
          <w:rFonts w:eastAsia="Times New Roman" w:cs="Times New Roman"/>
          <w:sz w:val="24"/>
          <w:szCs w:val="24"/>
        </w:rPr>
        <w:t>The Maine HMIS Governance Model;</w:t>
      </w:r>
    </w:p>
    <w:p w14:paraId="7DED9105" w14:textId="77777777" w:rsidR="007E33FC" w:rsidRPr="00F36E49" w:rsidRDefault="007E33FC" w:rsidP="001A5D4F">
      <w:pPr>
        <w:numPr>
          <w:ilvl w:val="0"/>
          <w:numId w:val="5"/>
        </w:numPr>
        <w:spacing w:before="100" w:beforeAutospacing="1" w:after="100" w:afterAutospacing="1"/>
        <w:rPr>
          <w:rFonts w:eastAsia="Times New Roman" w:cs="Times New Roman"/>
          <w:sz w:val="24"/>
          <w:szCs w:val="24"/>
        </w:rPr>
      </w:pPr>
      <w:r w:rsidRPr="00F36E49">
        <w:rPr>
          <w:rFonts w:eastAsia="Times New Roman" w:cs="Times New Roman"/>
          <w:sz w:val="24"/>
          <w:szCs w:val="24"/>
        </w:rPr>
        <w:t>The Maine HMIS Data Quality Plan and Best Practices Guide;</w:t>
      </w:r>
    </w:p>
    <w:p w14:paraId="1DE16CDF" w14:textId="77777777" w:rsidR="007E33FC" w:rsidRPr="00F36E49" w:rsidRDefault="007E33FC" w:rsidP="001A5D4F">
      <w:pPr>
        <w:numPr>
          <w:ilvl w:val="0"/>
          <w:numId w:val="5"/>
        </w:numPr>
        <w:spacing w:before="100" w:beforeAutospacing="1" w:after="100" w:afterAutospacing="1"/>
        <w:rPr>
          <w:rFonts w:eastAsia="Times New Roman" w:cs="Times New Roman"/>
          <w:sz w:val="24"/>
          <w:szCs w:val="24"/>
        </w:rPr>
      </w:pPr>
      <w:r w:rsidRPr="00F36E49">
        <w:rPr>
          <w:rFonts w:eastAsia="Times New Roman" w:cs="Times New Roman"/>
          <w:sz w:val="24"/>
          <w:szCs w:val="24"/>
        </w:rPr>
        <w:t xml:space="preserve">HUD HMIS Data Standards Manual </w:t>
      </w:r>
    </w:p>
    <w:p w14:paraId="0257FAB5" w14:textId="77777777" w:rsidR="0020394D" w:rsidRPr="00F36E49" w:rsidRDefault="005842D8" w:rsidP="00BD299B">
      <w:pPr>
        <w:rPr>
          <w:b/>
          <w:sz w:val="24"/>
          <w:szCs w:val="24"/>
        </w:rPr>
      </w:pPr>
      <w:r w:rsidRPr="00F36E49">
        <w:rPr>
          <w:b/>
          <w:sz w:val="24"/>
          <w:szCs w:val="24"/>
        </w:rPr>
        <w:t>Users are accountable for their actions and for any actions undertaken with their username and password.</w:t>
      </w:r>
    </w:p>
    <w:p w14:paraId="3A692461" w14:textId="4C512119" w:rsidR="00FA6EFE" w:rsidRPr="00F36E49" w:rsidRDefault="005842D8" w:rsidP="00FA6EFE">
      <w:pPr>
        <w:rPr>
          <w:sz w:val="24"/>
          <w:szCs w:val="24"/>
        </w:rPr>
      </w:pPr>
      <w:r w:rsidRPr="00F36E49">
        <w:rPr>
          <w:sz w:val="24"/>
          <w:szCs w:val="24"/>
        </w:rPr>
        <w:t>Agency Admin</w:t>
      </w:r>
      <w:r w:rsidR="00D10953" w:rsidRPr="00F36E49">
        <w:rPr>
          <w:sz w:val="24"/>
          <w:szCs w:val="24"/>
        </w:rPr>
        <w:t>s</w:t>
      </w:r>
      <w:r w:rsidRPr="00F36E49">
        <w:rPr>
          <w:sz w:val="24"/>
          <w:szCs w:val="24"/>
        </w:rPr>
        <w:t xml:space="preserve"> must ensure that users have received adequate training prior to being given access to the </w:t>
      </w:r>
      <w:r w:rsidR="00BE103F" w:rsidRPr="00F36E49">
        <w:rPr>
          <w:sz w:val="24"/>
          <w:szCs w:val="24"/>
        </w:rPr>
        <w:t>HMIS</w:t>
      </w:r>
      <w:r w:rsidRPr="00F36E49">
        <w:rPr>
          <w:sz w:val="24"/>
          <w:szCs w:val="24"/>
        </w:rPr>
        <w:t xml:space="preserve"> database.</w:t>
      </w:r>
      <w:r w:rsidR="00FA6EFE" w:rsidRPr="00F36E49">
        <w:rPr>
          <w:spacing w:val="-4"/>
          <w:sz w:val="24"/>
          <w:szCs w:val="24"/>
        </w:rPr>
        <w:t xml:space="preserve"> If </w:t>
      </w:r>
      <w:r w:rsidR="00FA6EFE" w:rsidRPr="00F36E49">
        <w:rPr>
          <w:sz w:val="24"/>
          <w:szCs w:val="24"/>
        </w:rPr>
        <w:t xml:space="preserve">any user leaves the Agency or no longer needs access to the HMIS, the Agency Administrator is responsible for </w:t>
      </w:r>
      <w:r w:rsidR="00FA6EFE" w:rsidRPr="00F36E49">
        <w:rPr>
          <w:b/>
          <w:i/>
          <w:sz w:val="24"/>
          <w:szCs w:val="24"/>
        </w:rPr>
        <w:t>immediately notifying the HMIS Team</w:t>
      </w:r>
      <w:r w:rsidR="00FA6EFE" w:rsidRPr="00F36E49">
        <w:rPr>
          <w:i/>
          <w:sz w:val="24"/>
          <w:szCs w:val="24"/>
        </w:rPr>
        <w:t xml:space="preserve"> at </w:t>
      </w:r>
      <w:hyperlink r:id="rId20" w:history="1">
        <w:r w:rsidR="00FA6EFE" w:rsidRPr="001859C8">
          <w:rPr>
            <w:rStyle w:val="Hyperlink"/>
            <w:b/>
            <w:i/>
            <w:sz w:val="24"/>
            <w:szCs w:val="24"/>
          </w:rPr>
          <w:t>HMIShelp@mainehousing.org</w:t>
        </w:r>
      </w:hyperlink>
      <w:r w:rsidR="00FA6EFE" w:rsidRPr="001859C8">
        <w:rPr>
          <w:i/>
          <w:sz w:val="24"/>
          <w:szCs w:val="24"/>
        </w:rPr>
        <w:t xml:space="preserve"> </w:t>
      </w:r>
      <w:r w:rsidR="00FA6EFE" w:rsidRPr="001859C8">
        <w:rPr>
          <w:sz w:val="24"/>
          <w:szCs w:val="24"/>
        </w:rPr>
        <w:t>so that the</w:t>
      </w:r>
      <w:r w:rsidR="00FA6EFE" w:rsidRPr="002141F0">
        <w:rPr>
          <w:i/>
          <w:sz w:val="24"/>
          <w:szCs w:val="24"/>
        </w:rPr>
        <w:t xml:space="preserve"> </w:t>
      </w:r>
      <w:r w:rsidR="00FA6EFE" w:rsidRPr="00F36E49">
        <w:rPr>
          <w:sz w:val="24"/>
          <w:szCs w:val="24"/>
        </w:rPr>
        <w:t>user’s access can be terminated.</w:t>
      </w:r>
    </w:p>
    <w:p w14:paraId="6EA562D8" w14:textId="77777777" w:rsidR="00FA6EFE" w:rsidRPr="00F36E49" w:rsidRDefault="00FA6EFE" w:rsidP="00FA6EFE">
      <w:pPr>
        <w:rPr>
          <w:sz w:val="24"/>
          <w:szCs w:val="24"/>
        </w:rPr>
      </w:pPr>
      <w:r w:rsidRPr="00F36E49">
        <w:rPr>
          <w:sz w:val="24"/>
          <w:szCs w:val="24"/>
        </w:rPr>
        <w:t>Volunteers have the same user requirements as paid staff. They must have an individual user account, go through the same training, and have the same confidentiality and privacy documents signed and on file with the Participating Agency they are serving.</w:t>
      </w:r>
    </w:p>
    <w:p w14:paraId="0439B664" w14:textId="358506F4" w:rsidR="00941F50" w:rsidRPr="00F36E49" w:rsidRDefault="00FA6EFE" w:rsidP="00BD299B">
      <w:pPr>
        <w:rPr>
          <w:sz w:val="24"/>
          <w:szCs w:val="24"/>
        </w:rPr>
      </w:pPr>
      <w:r w:rsidRPr="00F36E49">
        <w:rPr>
          <w:sz w:val="24"/>
          <w:szCs w:val="24"/>
        </w:rPr>
        <w:t>The Executive Director or authorized designee is responsible for ensuring that the Agency Admin and End Users understands and comply with all applicable  HMIS policies and procedures.</w:t>
      </w:r>
    </w:p>
    <w:p w14:paraId="3516DC7E" w14:textId="33852708" w:rsidR="0020394D" w:rsidRPr="00B06197" w:rsidRDefault="00051BE5" w:rsidP="00317FCC">
      <w:pPr>
        <w:pStyle w:val="Heading3"/>
        <w:rPr>
          <w:rFonts w:asciiTheme="minorHAnsi" w:hAnsiTheme="minorHAnsi"/>
          <w:b w:val="0"/>
          <w:color w:val="0070C0"/>
          <w:sz w:val="28"/>
          <w:szCs w:val="28"/>
        </w:rPr>
      </w:pPr>
      <w:bookmarkStart w:id="34" w:name="_Toc16682031"/>
      <w:r w:rsidRPr="00B06197">
        <w:rPr>
          <w:rFonts w:asciiTheme="minorHAnsi" w:hAnsiTheme="minorHAnsi"/>
          <w:b w:val="0"/>
          <w:color w:val="0070C0"/>
          <w:sz w:val="28"/>
          <w:szCs w:val="28"/>
        </w:rPr>
        <w:t>User Licenses</w:t>
      </w:r>
      <w:bookmarkEnd w:id="34"/>
    </w:p>
    <w:p w14:paraId="285EAC81" w14:textId="77777777" w:rsidR="00FA6EFE" w:rsidRDefault="005842D8" w:rsidP="00970096">
      <w:pPr>
        <w:rPr>
          <w:sz w:val="24"/>
          <w:szCs w:val="24"/>
        </w:rPr>
      </w:pPr>
      <w:r w:rsidRPr="00F36E49">
        <w:rPr>
          <w:sz w:val="24"/>
          <w:szCs w:val="24"/>
        </w:rPr>
        <w:t xml:space="preserve">User licenses are provided to </w:t>
      </w:r>
      <w:r w:rsidR="00D10953" w:rsidRPr="00F36E49">
        <w:rPr>
          <w:sz w:val="24"/>
          <w:szCs w:val="24"/>
        </w:rPr>
        <w:t>Participant Agencies</w:t>
      </w:r>
      <w:r w:rsidRPr="00F36E49">
        <w:rPr>
          <w:sz w:val="24"/>
          <w:szCs w:val="24"/>
        </w:rPr>
        <w:t xml:space="preserve"> as determined by</w:t>
      </w:r>
      <w:r w:rsidR="00941F50" w:rsidRPr="00F36E49">
        <w:rPr>
          <w:sz w:val="24"/>
          <w:szCs w:val="24"/>
        </w:rPr>
        <w:t xml:space="preserve"> the Lead Agency.</w:t>
      </w:r>
      <w:r w:rsidR="00970096" w:rsidRPr="00F36E49">
        <w:rPr>
          <w:sz w:val="24"/>
          <w:szCs w:val="24"/>
        </w:rPr>
        <w:t xml:space="preserve"> </w:t>
      </w:r>
    </w:p>
    <w:p w14:paraId="4499EE58" w14:textId="77777777" w:rsidR="00C61872" w:rsidRPr="00F36E49" w:rsidRDefault="00C61872" w:rsidP="00970096">
      <w:pPr>
        <w:rPr>
          <w:sz w:val="24"/>
          <w:szCs w:val="24"/>
        </w:rPr>
      </w:pPr>
    </w:p>
    <w:p w14:paraId="1A6CF920" w14:textId="5BD3D450" w:rsidR="00A04705" w:rsidRPr="00F36E49" w:rsidRDefault="00A04705" w:rsidP="008405D4"/>
    <w:bookmarkStart w:id="35" w:name="_Toc16682032"/>
    <w:p w14:paraId="619DF539" w14:textId="20B635E1" w:rsidR="0020394D" w:rsidRPr="00B06197" w:rsidRDefault="00C61872" w:rsidP="00317FCC">
      <w:pPr>
        <w:pStyle w:val="Heading1"/>
        <w:rPr>
          <w:b w:val="0"/>
          <w:color w:val="0070C0"/>
          <w:sz w:val="36"/>
          <w:szCs w:val="36"/>
        </w:rPr>
      </w:pPr>
      <w:r w:rsidRPr="001C0D4A">
        <w:rPr>
          <w:rFonts w:ascii="Garamond" w:hAnsi="Garamond"/>
          <w:b w:val="0"/>
          <w:noProof/>
        </w:rPr>
        <w:lastRenderedPageBreak/>
        <mc:AlternateContent>
          <mc:Choice Requires="wps">
            <w:drawing>
              <wp:anchor distT="0" distB="0" distL="0" distR="0" simplePos="0" relativeHeight="251749376" behindDoc="0" locked="0" layoutInCell="1" allowOverlap="1" wp14:anchorId="7BA39EB6" wp14:editId="5234F8DD">
                <wp:simplePos x="0" y="0"/>
                <wp:positionH relativeFrom="margin">
                  <wp:align>left</wp:align>
                </wp:positionH>
                <wp:positionV relativeFrom="paragraph">
                  <wp:posOffset>371231</wp:posOffset>
                </wp:positionV>
                <wp:extent cx="5980430" cy="0"/>
                <wp:effectExtent l="0" t="0" r="20320" b="19050"/>
                <wp:wrapTopAndBottom/>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6117F" id="Line 12" o:spid="_x0000_s1026" style="position:absolute;z-index:2517493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9.25pt" to="470.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ZV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m4Te9MYVEFKpnQ3V0bN6MVtNvzukdNUSdeCR4+vFQF4WMpI3KWHjDNyw7z9rBjHk6HVs&#10;1LmxXYCEFqBz1ONy14OfPaJw+LSYp/kUZKODLyHFkGis85+47lAwSiyBdAQmp63zgQgphpBwj9Ib&#10;IWWUWyrUl3iWLmYxwWkpWHCGMGcP+0padCJhYOIXqwLPY5jVR8UiWMsJW99sT4S82nC5VAEPSgE6&#10;N+s6ET8W6WI9X8/zUT6ZrUd5Wtejj5sqH8022YenelpXVZ39DNSyvGgFY1wFdsN0ZvnfqX97J9e5&#10;us/nvQ3JW/TYLyA7/CPpqGWQ7zoIe80uOztoDAMZg2+PJ0z84x7sxye++gUAAP//AwBQSwMEFAAG&#10;AAgAAAAhAEQqhjLcAAAABgEAAA8AAABkcnMvZG93bnJldi54bWxMj8FOwzAQRO9I/QdrK3GjTisK&#10;bohTVSCQekCItuLsxksSEq+j2G3Sv2cRBzjOzmrmTbYeXSvO2Ifak4b5LAGBVHhbU6nhsH++USBC&#10;NGRN6wk1XDDAOp9cZSa1fqB3PO9iKTiEQmo0VDF2qZShqNCZMPMdEnufvncmsuxLaXszcLhr5SJJ&#10;7qQzNXFDZTp8rLBodien4VXJJ//WfBSXr2H/otS2Wd1vD1pfT8fNA4iIY/x7hh98RoecmY7+RDaI&#10;VgMPiRqWagmC3dXtnIccfw8yz+R//PwbAAD//wMAUEsBAi0AFAAGAAgAAAAhALaDOJL+AAAA4QEA&#10;ABMAAAAAAAAAAAAAAAAAAAAAAFtDb250ZW50X1R5cGVzXS54bWxQSwECLQAUAAYACAAAACEAOP0h&#10;/9YAAACUAQAACwAAAAAAAAAAAAAAAAAvAQAAX3JlbHMvLnJlbHNQSwECLQAUAAYACAAAACEApmgW&#10;VRMCAAAqBAAADgAAAAAAAAAAAAAAAAAuAgAAZHJzL2Uyb0RvYy54bWxQSwECLQAUAAYACAAAACEA&#10;RCqGMtwAAAAGAQAADwAAAAAAAAAAAAAAAABtBAAAZHJzL2Rvd25yZXYueG1sUEsFBgAAAAAEAAQA&#10;8wAAAHYFAAAAAA==&#10;" strokeweight=".48pt">
                <w10:wrap type="topAndBottom" anchorx="margin"/>
              </v:line>
            </w:pict>
          </mc:Fallback>
        </mc:AlternateContent>
      </w:r>
      <w:r w:rsidR="00BE103F" w:rsidRPr="00B06197">
        <w:rPr>
          <w:b w:val="0"/>
          <w:color w:val="0070C0"/>
          <w:sz w:val="36"/>
          <w:szCs w:val="36"/>
        </w:rPr>
        <w:t>T</w:t>
      </w:r>
      <w:r w:rsidR="002141F0">
        <w:rPr>
          <w:b w:val="0"/>
          <w:color w:val="0070C0"/>
          <w:sz w:val="36"/>
          <w:szCs w:val="36"/>
        </w:rPr>
        <w:t>he</w:t>
      </w:r>
      <w:r w:rsidR="00BE103F" w:rsidRPr="00B06197">
        <w:rPr>
          <w:b w:val="0"/>
          <w:color w:val="0070C0"/>
          <w:sz w:val="36"/>
          <w:szCs w:val="36"/>
        </w:rPr>
        <w:t xml:space="preserve"> HMIS</w:t>
      </w:r>
      <w:r w:rsidR="005842D8" w:rsidRPr="00B06197">
        <w:rPr>
          <w:b w:val="0"/>
          <w:color w:val="0070C0"/>
          <w:sz w:val="36"/>
          <w:szCs w:val="36"/>
        </w:rPr>
        <w:t xml:space="preserve"> Agency</w:t>
      </w:r>
      <w:r w:rsidR="005842D8" w:rsidRPr="00B06197">
        <w:rPr>
          <w:b w:val="0"/>
          <w:color w:val="0070C0"/>
          <w:spacing w:val="-14"/>
          <w:sz w:val="36"/>
          <w:szCs w:val="36"/>
        </w:rPr>
        <w:t xml:space="preserve"> </w:t>
      </w:r>
      <w:r w:rsidR="005842D8" w:rsidRPr="00B06197">
        <w:rPr>
          <w:b w:val="0"/>
          <w:color w:val="0070C0"/>
          <w:sz w:val="36"/>
          <w:szCs w:val="36"/>
        </w:rPr>
        <w:t>Implementation</w:t>
      </w:r>
      <w:bookmarkEnd w:id="35"/>
    </w:p>
    <w:p w14:paraId="03D5792E" w14:textId="101214D7" w:rsidR="007A0EE3" w:rsidRPr="001859C8" w:rsidRDefault="007A0EE3" w:rsidP="007A0EE3"/>
    <w:p w14:paraId="3C780C9B" w14:textId="57DF0C39" w:rsidR="007E33FC" w:rsidRPr="00B06197" w:rsidRDefault="007E33FC" w:rsidP="00B06197">
      <w:pPr>
        <w:pStyle w:val="Heading2"/>
        <w:rPr>
          <w:rFonts w:asciiTheme="minorHAnsi" w:hAnsiTheme="minorHAnsi"/>
          <w:b w:val="0"/>
          <w:color w:val="0070C0"/>
          <w:sz w:val="28"/>
          <w:szCs w:val="28"/>
        </w:rPr>
      </w:pPr>
      <w:bookmarkStart w:id="36" w:name="_Toc16682033"/>
      <w:r w:rsidRPr="00B06197">
        <w:rPr>
          <w:rFonts w:asciiTheme="minorHAnsi" w:hAnsiTheme="minorHAnsi"/>
          <w:b w:val="0"/>
          <w:color w:val="0070C0"/>
          <w:sz w:val="28"/>
          <w:szCs w:val="28"/>
        </w:rPr>
        <w:t>Setting up a New HMIS Agency</w:t>
      </w:r>
      <w:bookmarkEnd w:id="36"/>
    </w:p>
    <w:p w14:paraId="64887BD6" w14:textId="77777777" w:rsidR="007E33FC" w:rsidRPr="00F36E49" w:rsidRDefault="007E33FC" w:rsidP="007E33FC">
      <w:pPr>
        <w:rPr>
          <w:sz w:val="24"/>
          <w:szCs w:val="24"/>
        </w:rPr>
      </w:pPr>
      <w:r w:rsidRPr="00F36E49">
        <w:rPr>
          <w:rFonts w:eastAsia="Times New Roman" w:cs="Times New Roman"/>
          <w:sz w:val="24"/>
          <w:szCs w:val="24"/>
        </w:rPr>
        <w:t>If your agency would like to participate in the Maine HMIS, the Agency Participation Agreement is the first form you will need to complete.  The agreement covers the areas of:  terms of use, training and technical assistance, confidentiality, security, and access to data.  This agreement should be signed by an official who is authorized to enter into contractual agreements on your agency’s behalf.</w:t>
      </w:r>
    </w:p>
    <w:p w14:paraId="63039F4D" w14:textId="7CED05AA" w:rsidR="007E33FC" w:rsidRPr="00F36E49" w:rsidRDefault="007E33FC" w:rsidP="007E33FC">
      <w:pPr>
        <w:spacing w:before="100" w:beforeAutospacing="1" w:after="100" w:afterAutospacing="1" w:line="240" w:lineRule="auto"/>
        <w:rPr>
          <w:rFonts w:eastAsia="Times New Roman" w:cs="Times New Roman"/>
          <w:sz w:val="24"/>
          <w:szCs w:val="24"/>
        </w:rPr>
      </w:pPr>
      <w:r w:rsidRPr="00F36E49">
        <w:rPr>
          <w:rFonts w:eastAsia="Times New Roman" w:cs="Times New Roman"/>
          <w:sz w:val="24"/>
          <w:szCs w:val="24"/>
        </w:rPr>
        <w:t xml:space="preserve">After your agency has agreed to participate in Maine HMIS you will need to complete the </w:t>
      </w:r>
      <w:r w:rsidR="001E7C92">
        <w:rPr>
          <w:rFonts w:eastAsia="Times New Roman" w:cs="Times New Roman"/>
          <w:sz w:val="24"/>
          <w:szCs w:val="24"/>
        </w:rPr>
        <w:t xml:space="preserve">HMIS </w:t>
      </w:r>
      <w:r w:rsidRPr="00F36E49">
        <w:rPr>
          <w:rFonts w:eastAsia="Times New Roman" w:cs="Times New Roman"/>
          <w:sz w:val="24"/>
          <w:szCs w:val="24"/>
        </w:rPr>
        <w:t>Agency Information Form.  This form tells us about the types of housing and services that your agency provides</w:t>
      </w:r>
      <w:r w:rsidR="001E7C92">
        <w:rPr>
          <w:rFonts w:eastAsia="Times New Roman" w:cs="Times New Roman"/>
          <w:sz w:val="24"/>
          <w:szCs w:val="24"/>
        </w:rPr>
        <w:t xml:space="preserve"> as well as contact information</w:t>
      </w:r>
      <w:r w:rsidRPr="00F36E49">
        <w:rPr>
          <w:rFonts w:eastAsia="Times New Roman" w:cs="Times New Roman"/>
          <w:sz w:val="24"/>
          <w:szCs w:val="24"/>
        </w:rPr>
        <w:t xml:space="preserve">.  </w:t>
      </w:r>
      <w:r w:rsidR="008904E1">
        <w:rPr>
          <w:rFonts w:eastAsia="Times New Roman" w:cs="Times New Roman"/>
          <w:sz w:val="24"/>
          <w:szCs w:val="24"/>
        </w:rPr>
        <w:t>You will also need to complete the A</w:t>
      </w:r>
      <w:r w:rsidR="00C61872">
        <w:rPr>
          <w:rFonts w:eastAsia="Times New Roman" w:cs="Times New Roman"/>
          <w:sz w:val="24"/>
          <w:szCs w:val="24"/>
        </w:rPr>
        <w:t xml:space="preserve">gency Administrator Agreement, </w:t>
      </w:r>
      <w:r w:rsidR="008904E1">
        <w:rPr>
          <w:rFonts w:eastAsia="Times New Roman" w:cs="Times New Roman"/>
          <w:sz w:val="24"/>
          <w:szCs w:val="24"/>
        </w:rPr>
        <w:t>these</w:t>
      </w:r>
      <w:r w:rsidRPr="00F36E49">
        <w:rPr>
          <w:rFonts w:eastAsia="Times New Roman" w:cs="Times New Roman"/>
          <w:sz w:val="24"/>
          <w:szCs w:val="24"/>
        </w:rPr>
        <w:t xml:space="preserve"> will assist the Maine HMIS administrators when configuring your agency in HMIS.</w:t>
      </w:r>
    </w:p>
    <w:p w14:paraId="1E47FBFA" w14:textId="79E9082F" w:rsidR="007E33FC" w:rsidRPr="00F36E49" w:rsidRDefault="007E33FC" w:rsidP="007E33FC">
      <w:pPr>
        <w:spacing w:before="100" w:beforeAutospacing="1" w:after="100" w:afterAutospacing="1" w:line="240" w:lineRule="auto"/>
        <w:rPr>
          <w:rFonts w:eastAsia="Times New Roman" w:cs="Times New Roman"/>
          <w:sz w:val="24"/>
          <w:szCs w:val="24"/>
        </w:rPr>
      </w:pPr>
      <w:r w:rsidRPr="00F36E49">
        <w:rPr>
          <w:rFonts w:eastAsia="Times New Roman" w:cs="Times New Roman"/>
          <w:sz w:val="24"/>
          <w:szCs w:val="24"/>
        </w:rPr>
        <w:t>Your agency will also need to complete a Maine Annual Homeless Housing Inventory Form. Once your agency is set up in HMIS</w:t>
      </w:r>
      <w:r w:rsidR="00CF3DD4">
        <w:rPr>
          <w:rFonts w:eastAsia="Times New Roman" w:cs="Times New Roman"/>
          <w:sz w:val="24"/>
          <w:szCs w:val="24"/>
        </w:rPr>
        <w:t>,</w:t>
      </w:r>
      <w:r w:rsidRPr="00F36E49">
        <w:rPr>
          <w:rFonts w:eastAsia="Times New Roman" w:cs="Times New Roman"/>
          <w:sz w:val="24"/>
          <w:szCs w:val="24"/>
        </w:rPr>
        <w:t xml:space="preserve"> </w:t>
      </w:r>
      <w:r w:rsidR="00CF3DD4">
        <w:rPr>
          <w:rFonts w:eastAsia="Times New Roman" w:cs="Times New Roman"/>
          <w:sz w:val="24"/>
          <w:szCs w:val="24"/>
        </w:rPr>
        <w:t>a</w:t>
      </w:r>
      <w:r w:rsidRPr="00F36E49">
        <w:rPr>
          <w:rFonts w:eastAsia="Times New Roman" w:cs="Times New Roman"/>
          <w:sz w:val="24"/>
          <w:szCs w:val="24"/>
        </w:rPr>
        <w:t>ll users must read, acknowledge and sign the HMIS</w:t>
      </w:r>
      <w:r w:rsidR="00CF3DD4">
        <w:rPr>
          <w:rFonts w:eastAsia="Times New Roman" w:cs="Times New Roman"/>
          <w:sz w:val="24"/>
          <w:szCs w:val="24"/>
        </w:rPr>
        <w:t xml:space="preserve"> Service Point</w:t>
      </w:r>
      <w:r w:rsidRPr="00F36E49">
        <w:rPr>
          <w:rFonts w:eastAsia="Times New Roman" w:cs="Times New Roman"/>
          <w:sz w:val="24"/>
          <w:szCs w:val="24"/>
        </w:rPr>
        <w:t xml:space="preserve"> User Polic</w:t>
      </w:r>
      <w:r w:rsidR="00C61872">
        <w:rPr>
          <w:rFonts w:eastAsia="Times New Roman" w:cs="Times New Roman"/>
          <w:sz w:val="24"/>
          <w:szCs w:val="24"/>
        </w:rPr>
        <w:t xml:space="preserve">y, Responsibilities Statement, </w:t>
      </w:r>
      <w:r w:rsidRPr="00F36E49">
        <w:rPr>
          <w:rFonts w:eastAsia="Times New Roman" w:cs="Times New Roman"/>
          <w:sz w:val="24"/>
          <w:szCs w:val="24"/>
        </w:rPr>
        <w:t>Code of Ethics</w:t>
      </w:r>
      <w:r w:rsidR="00CF3DD4">
        <w:rPr>
          <w:rFonts w:eastAsia="Times New Roman" w:cs="Times New Roman"/>
          <w:sz w:val="24"/>
          <w:szCs w:val="24"/>
        </w:rPr>
        <w:t xml:space="preserve"> and Request for Training</w:t>
      </w:r>
      <w:r w:rsidRPr="00F36E49">
        <w:rPr>
          <w:rFonts w:eastAsia="Times New Roman" w:cs="Times New Roman"/>
          <w:sz w:val="24"/>
          <w:szCs w:val="24"/>
        </w:rPr>
        <w:t xml:space="preserve"> before they are allowed access to the HMIS system. </w:t>
      </w:r>
      <w:r w:rsidR="00CF3DD4">
        <w:rPr>
          <w:rFonts w:eastAsia="Times New Roman" w:cs="Times New Roman"/>
          <w:sz w:val="24"/>
          <w:szCs w:val="24"/>
        </w:rPr>
        <w:t xml:space="preserve">In addition to the signed form, assigned training courses must be completed. </w:t>
      </w:r>
    </w:p>
    <w:p w14:paraId="0EA6989B" w14:textId="54E571C2" w:rsidR="00495582" w:rsidRPr="00F36E49" w:rsidRDefault="007E33FC" w:rsidP="00495582">
      <w:pPr>
        <w:rPr>
          <w:sz w:val="24"/>
          <w:szCs w:val="24"/>
        </w:rPr>
      </w:pPr>
      <w:r w:rsidRPr="00F36E49">
        <w:rPr>
          <w:rFonts w:eastAsia="Times New Roman" w:cs="Times New Roman"/>
          <w:sz w:val="24"/>
          <w:szCs w:val="24"/>
        </w:rPr>
        <w:t xml:space="preserve">It is recommended that agencies retain a copy of this Maine HMIS Policies and Procedures Manual for reference.  </w:t>
      </w:r>
      <w:r w:rsidR="00495582" w:rsidRPr="00F36E49">
        <w:rPr>
          <w:sz w:val="24"/>
          <w:szCs w:val="24"/>
        </w:rPr>
        <w:t>Prior to setting up a new Participant Agency within the Maine HMIS database, the Maine HMIS Lead Agency will:</w:t>
      </w:r>
    </w:p>
    <w:p w14:paraId="28393286" w14:textId="77777777" w:rsidR="00495582" w:rsidRPr="00F36E49" w:rsidRDefault="00495582" w:rsidP="00495582">
      <w:pPr>
        <w:rPr>
          <w:sz w:val="24"/>
          <w:szCs w:val="24"/>
        </w:rPr>
      </w:pPr>
      <w:r w:rsidRPr="00F36E49">
        <w:rPr>
          <w:sz w:val="24"/>
          <w:szCs w:val="24"/>
        </w:rPr>
        <w:t>Verify that the required documentation has been correctly executed and submitted or viewed on site,</w:t>
      </w:r>
      <w:r w:rsidRPr="00F36E49">
        <w:rPr>
          <w:spacing w:val="-7"/>
          <w:sz w:val="24"/>
          <w:szCs w:val="24"/>
        </w:rPr>
        <w:t xml:space="preserve"> </w:t>
      </w:r>
      <w:r w:rsidRPr="00F36E49">
        <w:rPr>
          <w:sz w:val="24"/>
          <w:szCs w:val="24"/>
        </w:rPr>
        <w:t>including:</w:t>
      </w:r>
    </w:p>
    <w:p w14:paraId="35540BB5" w14:textId="77777777" w:rsidR="00495582" w:rsidRPr="00F36E49" w:rsidRDefault="00495582" w:rsidP="00495582">
      <w:pPr>
        <w:pStyle w:val="ListParagraph"/>
        <w:numPr>
          <w:ilvl w:val="0"/>
          <w:numId w:val="3"/>
        </w:numPr>
        <w:spacing w:after="120"/>
        <w:rPr>
          <w:sz w:val="24"/>
          <w:szCs w:val="24"/>
        </w:rPr>
      </w:pPr>
      <w:r w:rsidRPr="00F36E49">
        <w:rPr>
          <w:sz w:val="24"/>
          <w:szCs w:val="24"/>
        </w:rPr>
        <w:t>Agency Participation</w:t>
      </w:r>
      <w:r w:rsidRPr="00F36E49">
        <w:rPr>
          <w:spacing w:val="-13"/>
          <w:sz w:val="24"/>
          <w:szCs w:val="24"/>
        </w:rPr>
        <w:t xml:space="preserve"> </w:t>
      </w:r>
      <w:r w:rsidRPr="00F36E49">
        <w:rPr>
          <w:sz w:val="24"/>
          <w:szCs w:val="24"/>
        </w:rPr>
        <w:t>Agreement</w:t>
      </w:r>
    </w:p>
    <w:p w14:paraId="361CD2EB" w14:textId="77777777" w:rsidR="00495582" w:rsidRDefault="00495582" w:rsidP="00495582">
      <w:pPr>
        <w:pStyle w:val="ListParagraph"/>
        <w:numPr>
          <w:ilvl w:val="0"/>
          <w:numId w:val="3"/>
        </w:numPr>
        <w:spacing w:after="120"/>
        <w:rPr>
          <w:sz w:val="24"/>
          <w:szCs w:val="24"/>
        </w:rPr>
      </w:pPr>
      <w:r>
        <w:rPr>
          <w:rFonts w:eastAsia="Times New Roman" w:cs="Times New Roman"/>
          <w:sz w:val="24"/>
          <w:szCs w:val="24"/>
        </w:rPr>
        <w:t xml:space="preserve">HMIS </w:t>
      </w:r>
      <w:r w:rsidRPr="00F36E49">
        <w:rPr>
          <w:rFonts w:eastAsia="Times New Roman" w:cs="Times New Roman"/>
          <w:sz w:val="24"/>
          <w:szCs w:val="24"/>
        </w:rPr>
        <w:t>Agency Information Form</w:t>
      </w:r>
      <w:r w:rsidRPr="00F36E49">
        <w:rPr>
          <w:sz w:val="24"/>
          <w:szCs w:val="24"/>
        </w:rPr>
        <w:t xml:space="preserve"> </w:t>
      </w:r>
    </w:p>
    <w:p w14:paraId="1DC69A92" w14:textId="6724907A" w:rsidR="00495582" w:rsidRPr="00B06197" w:rsidRDefault="00495582" w:rsidP="00495582">
      <w:pPr>
        <w:pStyle w:val="ListParagraph"/>
        <w:numPr>
          <w:ilvl w:val="0"/>
          <w:numId w:val="3"/>
        </w:numPr>
        <w:spacing w:after="120"/>
        <w:rPr>
          <w:sz w:val="24"/>
          <w:szCs w:val="24"/>
        </w:rPr>
      </w:pPr>
      <w:r w:rsidRPr="00F36E49">
        <w:rPr>
          <w:rFonts w:eastAsia="Times New Roman" w:cs="Times New Roman"/>
          <w:sz w:val="24"/>
          <w:szCs w:val="24"/>
        </w:rPr>
        <w:t>Maine Annual Homeless Housing Inventory Form</w:t>
      </w:r>
    </w:p>
    <w:p w14:paraId="3D873DE8" w14:textId="085ECD6B" w:rsidR="00495582" w:rsidRDefault="00495582" w:rsidP="00495582">
      <w:pPr>
        <w:pStyle w:val="ListParagraph"/>
        <w:numPr>
          <w:ilvl w:val="0"/>
          <w:numId w:val="3"/>
        </w:numPr>
        <w:spacing w:after="120"/>
        <w:rPr>
          <w:sz w:val="24"/>
          <w:szCs w:val="24"/>
        </w:rPr>
      </w:pPr>
      <w:r w:rsidRPr="00F36E49">
        <w:rPr>
          <w:rFonts w:eastAsia="Times New Roman" w:cs="Times New Roman"/>
          <w:sz w:val="24"/>
          <w:szCs w:val="24"/>
        </w:rPr>
        <w:t>HMIS</w:t>
      </w:r>
      <w:r>
        <w:rPr>
          <w:rFonts w:eastAsia="Times New Roman" w:cs="Times New Roman"/>
          <w:sz w:val="24"/>
          <w:szCs w:val="24"/>
        </w:rPr>
        <w:t xml:space="preserve"> Service Point</w:t>
      </w:r>
      <w:r w:rsidRPr="00F36E49">
        <w:rPr>
          <w:rFonts w:eastAsia="Times New Roman" w:cs="Times New Roman"/>
          <w:sz w:val="24"/>
          <w:szCs w:val="24"/>
        </w:rPr>
        <w:t xml:space="preserve"> User Policy, Responsibilities Statement,  Code of Ethics</w:t>
      </w:r>
      <w:r>
        <w:rPr>
          <w:rFonts w:eastAsia="Times New Roman" w:cs="Times New Roman"/>
          <w:sz w:val="24"/>
          <w:szCs w:val="24"/>
        </w:rPr>
        <w:t xml:space="preserve"> and Request for Training</w:t>
      </w:r>
    </w:p>
    <w:p w14:paraId="06284300" w14:textId="0AD463AE" w:rsidR="00495582" w:rsidRPr="00F36E49" w:rsidRDefault="00495582" w:rsidP="00495582">
      <w:pPr>
        <w:pStyle w:val="ListParagraph"/>
        <w:numPr>
          <w:ilvl w:val="0"/>
          <w:numId w:val="3"/>
        </w:numPr>
        <w:spacing w:after="120"/>
        <w:rPr>
          <w:sz w:val="24"/>
          <w:szCs w:val="24"/>
        </w:rPr>
      </w:pPr>
      <w:r w:rsidRPr="00F36E49">
        <w:rPr>
          <w:sz w:val="24"/>
          <w:szCs w:val="24"/>
        </w:rPr>
        <w:t>Maine HMIS Policies and Procedures</w:t>
      </w:r>
      <w:r w:rsidRPr="00F36E49">
        <w:rPr>
          <w:spacing w:val="-9"/>
          <w:sz w:val="24"/>
          <w:szCs w:val="24"/>
        </w:rPr>
        <w:t xml:space="preserve"> </w:t>
      </w:r>
      <w:r w:rsidRPr="00F36E49">
        <w:rPr>
          <w:sz w:val="24"/>
          <w:szCs w:val="24"/>
        </w:rPr>
        <w:t xml:space="preserve">Manual </w:t>
      </w:r>
    </w:p>
    <w:p w14:paraId="519F0BAD" w14:textId="77777777" w:rsidR="00495582" w:rsidRDefault="00495582" w:rsidP="00495582">
      <w:pPr>
        <w:pStyle w:val="ListParagraph"/>
        <w:numPr>
          <w:ilvl w:val="0"/>
          <w:numId w:val="3"/>
        </w:numPr>
        <w:spacing w:after="120"/>
        <w:rPr>
          <w:sz w:val="24"/>
          <w:szCs w:val="24"/>
        </w:rPr>
      </w:pPr>
      <w:r w:rsidRPr="00F36E49">
        <w:rPr>
          <w:sz w:val="24"/>
          <w:szCs w:val="24"/>
        </w:rPr>
        <w:t>Maine HMIS Governance Model</w:t>
      </w:r>
      <w:r w:rsidRPr="00F36E49">
        <w:rPr>
          <w:spacing w:val="-7"/>
          <w:sz w:val="24"/>
          <w:szCs w:val="24"/>
        </w:rPr>
        <w:t xml:space="preserve"> </w:t>
      </w:r>
      <w:r w:rsidRPr="00F36E49">
        <w:rPr>
          <w:sz w:val="24"/>
          <w:szCs w:val="24"/>
        </w:rPr>
        <w:t>document</w:t>
      </w:r>
    </w:p>
    <w:p w14:paraId="37FB3712" w14:textId="2EF504D9" w:rsidR="00495582" w:rsidRPr="00F36E49" w:rsidRDefault="00495582" w:rsidP="00495582">
      <w:pPr>
        <w:pStyle w:val="ListParagraph"/>
        <w:numPr>
          <w:ilvl w:val="0"/>
          <w:numId w:val="3"/>
        </w:numPr>
        <w:spacing w:after="120"/>
        <w:rPr>
          <w:sz w:val="24"/>
          <w:szCs w:val="24"/>
        </w:rPr>
      </w:pPr>
      <w:r>
        <w:rPr>
          <w:sz w:val="24"/>
          <w:szCs w:val="24"/>
        </w:rPr>
        <w:t xml:space="preserve">HMIS Agency Administrator Agreement </w:t>
      </w:r>
    </w:p>
    <w:p w14:paraId="26B06835" w14:textId="77777777" w:rsidR="00495582" w:rsidRPr="00F36E49" w:rsidRDefault="00495582" w:rsidP="00495582">
      <w:pPr>
        <w:rPr>
          <w:sz w:val="24"/>
          <w:szCs w:val="24"/>
        </w:rPr>
      </w:pPr>
      <w:r w:rsidRPr="00F36E49">
        <w:rPr>
          <w:sz w:val="24"/>
          <w:szCs w:val="24"/>
        </w:rPr>
        <w:t>Follow the HMIS naming conventions (Agency name:</w:t>
      </w:r>
      <w:r w:rsidRPr="00F36E49">
        <w:rPr>
          <w:spacing w:val="-14"/>
          <w:sz w:val="24"/>
          <w:szCs w:val="24"/>
        </w:rPr>
        <w:t xml:space="preserve"> </w:t>
      </w:r>
      <w:r w:rsidRPr="00F36E49">
        <w:rPr>
          <w:sz w:val="24"/>
          <w:szCs w:val="24"/>
        </w:rPr>
        <w:t>Project).</w:t>
      </w:r>
    </w:p>
    <w:p w14:paraId="364B64C9" w14:textId="1139917C" w:rsidR="007E33FC" w:rsidRPr="00B06197" w:rsidRDefault="007E33FC" w:rsidP="007E33FC">
      <w:pPr>
        <w:pStyle w:val="Heading2"/>
        <w:rPr>
          <w:rFonts w:asciiTheme="minorHAnsi" w:hAnsiTheme="minorHAnsi"/>
          <w:b w:val="0"/>
          <w:color w:val="0070C0"/>
          <w:sz w:val="28"/>
          <w:szCs w:val="28"/>
        </w:rPr>
      </w:pPr>
      <w:bookmarkStart w:id="37" w:name="_Toc16682034"/>
      <w:r w:rsidRPr="00B06197">
        <w:rPr>
          <w:rFonts w:asciiTheme="minorHAnsi" w:hAnsiTheme="minorHAnsi"/>
          <w:b w:val="0"/>
          <w:color w:val="0070C0"/>
          <w:sz w:val="28"/>
          <w:szCs w:val="28"/>
        </w:rPr>
        <w:t>Enforcement Mechanisms</w:t>
      </w:r>
      <w:bookmarkEnd w:id="37"/>
    </w:p>
    <w:p w14:paraId="05664166" w14:textId="77777777" w:rsidR="007E33FC" w:rsidRPr="00F36E49" w:rsidRDefault="007E33FC" w:rsidP="007E33FC">
      <w:pPr>
        <w:rPr>
          <w:sz w:val="24"/>
          <w:szCs w:val="24"/>
        </w:rPr>
      </w:pPr>
      <w:r w:rsidRPr="00F36E49">
        <w:rPr>
          <w:sz w:val="24"/>
          <w:szCs w:val="24"/>
        </w:rPr>
        <w:t>The Lead Agency will investigate all potential violations of any security protocols. Any Agency Admin or End User found to be in violation of security protocols will be sanctioned.</w:t>
      </w:r>
    </w:p>
    <w:p w14:paraId="3EE79962" w14:textId="77777777" w:rsidR="007E33FC" w:rsidRPr="00F36E49" w:rsidRDefault="007E33FC" w:rsidP="007E33FC">
      <w:pPr>
        <w:rPr>
          <w:sz w:val="24"/>
          <w:szCs w:val="24"/>
        </w:rPr>
      </w:pPr>
      <w:r w:rsidRPr="00F36E49">
        <w:rPr>
          <w:sz w:val="24"/>
          <w:szCs w:val="24"/>
        </w:rPr>
        <w:lastRenderedPageBreak/>
        <w:t>Sanctions may include, but are not limited to:</w:t>
      </w:r>
    </w:p>
    <w:p w14:paraId="55F40856" w14:textId="2DCA79BB" w:rsidR="007E33FC" w:rsidRPr="00F36E49" w:rsidRDefault="007E33FC" w:rsidP="00885E16">
      <w:pPr>
        <w:pStyle w:val="ListParagraph"/>
        <w:numPr>
          <w:ilvl w:val="0"/>
          <w:numId w:val="2"/>
        </w:numPr>
        <w:spacing w:after="120"/>
        <w:rPr>
          <w:sz w:val="24"/>
          <w:szCs w:val="24"/>
        </w:rPr>
      </w:pPr>
      <w:r w:rsidRPr="00F36E49">
        <w:rPr>
          <w:sz w:val="24"/>
          <w:szCs w:val="24"/>
        </w:rPr>
        <w:t xml:space="preserve">A formal letter of reprimand to the MaineHousing Security Compliance Auditor, </w:t>
      </w:r>
      <w:r w:rsidR="00A176A5">
        <w:rPr>
          <w:sz w:val="24"/>
          <w:szCs w:val="24"/>
        </w:rPr>
        <w:t>MCoC</w:t>
      </w:r>
      <w:r w:rsidRPr="00F36E49">
        <w:rPr>
          <w:sz w:val="24"/>
          <w:szCs w:val="24"/>
        </w:rPr>
        <w:t xml:space="preserve"> Board, and the Agency Executive</w:t>
      </w:r>
      <w:r w:rsidRPr="00F36E49">
        <w:rPr>
          <w:spacing w:val="2"/>
          <w:sz w:val="24"/>
          <w:szCs w:val="24"/>
        </w:rPr>
        <w:t xml:space="preserve"> </w:t>
      </w:r>
      <w:r w:rsidRPr="00F36E49">
        <w:rPr>
          <w:sz w:val="24"/>
          <w:szCs w:val="24"/>
        </w:rPr>
        <w:t>Director</w:t>
      </w:r>
      <w:r w:rsidR="00715802">
        <w:rPr>
          <w:sz w:val="24"/>
          <w:szCs w:val="24"/>
        </w:rPr>
        <w:t>;</w:t>
      </w:r>
    </w:p>
    <w:p w14:paraId="0DF0ACE1" w14:textId="77777777" w:rsidR="007E33FC" w:rsidRPr="00F36E49" w:rsidRDefault="007E33FC" w:rsidP="00885E16">
      <w:pPr>
        <w:pStyle w:val="ListParagraph"/>
        <w:numPr>
          <w:ilvl w:val="0"/>
          <w:numId w:val="2"/>
        </w:numPr>
        <w:spacing w:after="120"/>
        <w:rPr>
          <w:sz w:val="24"/>
          <w:szCs w:val="24"/>
        </w:rPr>
      </w:pPr>
      <w:r w:rsidRPr="00F36E49">
        <w:rPr>
          <w:sz w:val="24"/>
          <w:szCs w:val="24"/>
        </w:rPr>
        <w:t>Suspension or Revocation of Agency Access if serious or repeated violation(s) of Maine HMIS Policies and Procedures occur by Agency Admins and/or End Users.</w:t>
      </w:r>
    </w:p>
    <w:p w14:paraId="4887F285" w14:textId="0A8B466D" w:rsidR="00451046" w:rsidRPr="00B06197" w:rsidRDefault="004A5153" w:rsidP="00072B2C">
      <w:pPr>
        <w:pStyle w:val="Heading2"/>
        <w:rPr>
          <w:rFonts w:asciiTheme="minorHAnsi" w:hAnsiTheme="minorHAnsi"/>
          <w:b w:val="0"/>
          <w:color w:val="0070C0"/>
          <w:sz w:val="28"/>
          <w:szCs w:val="28"/>
        </w:rPr>
      </w:pPr>
      <w:bookmarkStart w:id="38" w:name="_Toc16682035"/>
      <w:r w:rsidRPr="00B06197">
        <w:rPr>
          <w:rFonts w:asciiTheme="minorHAnsi" w:hAnsiTheme="minorHAnsi"/>
          <w:b w:val="0"/>
          <w:color w:val="0070C0"/>
          <w:sz w:val="28"/>
          <w:szCs w:val="28"/>
        </w:rPr>
        <w:t>Agency Information Security Protocol Requirements</w:t>
      </w:r>
      <w:bookmarkEnd w:id="38"/>
    </w:p>
    <w:p w14:paraId="075EBB47" w14:textId="77777777" w:rsidR="0020394D" w:rsidRPr="00F36E49" w:rsidRDefault="005842D8" w:rsidP="009A0932">
      <w:pPr>
        <w:rPr>
          <w:sz w:val="24"/>
          <w:szCs w:val="24"/>
        </w:rPr>
      </w:pPr>
      <w:r w:rsidRPr="00F36E49">
        <w:rPr>
          <w:sz w:val="24"/>
          <w:szCs w:val="24"/>
        </w:rPr>
        <w:t>At a minimum, Participating Agencies must develop rules, protocols or procedures to address the following:</w:t>
      </w:r>
    </w:p>
    <w:p w14:paraId="58435900" w14:textId="7F782E91" w:rsidR="0020394D" w:rsidRPr="00F36E49" w:rsidRDefault="005842D8" w:rsidP="00885E16">
      <w:pPr>
        <w:pStyle w:val="ListParagraph"/>
        <w:numPr>
          <w:ilvl w:val="0"/>
          <w:numId w:val="4"/>
        </w:numPr>
        <w:spacing w:after="120"/>
        <w:rPr>
          <w:sz w:val="24"/>
          <w:szCs w:val="24"/>
        </w:rPr>
      </w:pPr>
      <w:r w:rsidRPr="00F36E49">
        <w:rPr>
          <w:sz w:val="24"/>
          <w:szCs w:val="24"/>
        </w:rPr>
        <w:t>Policies in the event of a HIPPA</w:t>
      </w:r>
      <w:r w:rsidRPr="00F36E49">
        <w:rPr>
          <w:spacing w:val="-14"/>
          <w:sz w:val="24"/>
          <w:szCs w:val="24"/>
        </w:rPr>
        <w:t xml:space="preserve"> </w:t>
      </w:r>
      <w:r w:rsidRPr="00F36E49">
        <w:rPr>
          <w:sz w:val="24"/>
          <w:szCs w:val="24"/>
        </w:rPr>
        <w:t>breach</w:t>
      </w:r>
      <w:r w:rsidR="00155006">
        <w:rPr>
          <w:sz w:val="24"/>
          <w:szCs w:val="24"/>
        </w:rPr>
        <w:t>;</w:t>
      </w:r>
    </w:p>
    <w:p w14:paraId="2ABA3669" w14:textId="409F5B00" w:rsidR="0020394D" w:rsidRPr="00F36E49" w:rsidRDefault="005842D8" w:rsidP="00885E16">
      <w:pPr>
        <w:pStyle w:val="ListParagraph"/>
        <w:numPr>
          <w:ilvl w:val="0"/>
          <w:numId w:val="4"/>
        </w:numPr>
        <w:spacing w:after="120"/>
        <w:rPr>
          <w:sz w:val="24"/>
          <w:szCs w:val="24"/>
        </w:rPr>
      </w:pPr>
      <w:r w:rsidRPr="00F36E49">
        <w:rPr>
          <w:sz w:val="24"/>
          <w:szCs w:val="24"/>
        </w:rPr>
        <w:t xml:space="preserve">Internal Agency procedures for complying with the </w:t>
      </w:r>
      <w:r w:rsidR="00BE103F" w:rsidRPr="00F36E49">
        <w:rPr>
          <w:spacing w:val="-3"/>
          <w:sz w:val="24"/>
          <w:szCs w:val="24"/>
        </w:rPr>
        <w:t>HMIS</w:t>
      </w:r>
      <w:r w:rsidRPr="00F36E49">
        <w:rPr>
          <w:spacing w:val="-3"/>
          <w:sz w:val="24"/>
          <w:szCs w:val="24"/>
        </w:rPr>
        <w:t xml:space="preserve"> </w:t>
      </w:r>
      <w:r w:rsidRPr="00F36E49">
        <w:rPr>
          <w:sz w:val="24"/>
          <w:szCs w:val="24"/>
        </w:rPr>
        <w:t>confidential</w:t>
      </w:r>
      <w:r w:rsidR="008904E1">
        <w:rPr>
          <w:sz w:val="24"/>
          <w:szCs w:val="24"/>
        </w:rPr>
        <w:t>it</w:t>
      </w:r>
      <w:r w:rsidRPr="00F36E49">
        <w:rPr>
          <w:sz w:val="24"/>
          <w:szCs w:val="24"/>
        </w:rPr>
        <w:t>y</w:t>
      </w:r>
      <w:r w:rsidR="008904E1">
        <w:rPr>
          <w:sz w:val="24"/>
          <w:szCs w:val="24"/>
        </w:rPr>
        <w:t xml:space="preserve"> and security </w:t>
      </w:r>
      <w:r w:rsidRPr="00F36E49">
        <w:rPr>
          <w:sz w:val="24"/>
          <w:szCs w:val="24"/>
        </w:rPr>
        <w:t xml:space="preserve"> requirements and provisions of other </w:t>
      </w:r>
      <w:r w:rsidR="00BE103F" w:rsidRPr="00F36E49">
        <w:rPr>
          <w:sz w:val="24"/>
          <w:szCs w:val="24"/>
        </w:rPr>
        <w:t>HMIS</w:t>
      </w:r>
      <w:r w:rsidRPr="00F36E49">
        <w:rPr>
          <w:sz w:val="24"/>
          <w:szCs w:val="24"/>
        </w:rPr>
        <w:t xml:space="preserve"> client and Agency agreements</w:t>
      </w:r>
      <w:r w:rsidR="00155006">
        <w:rPr>
          <w:sz w:val="24"/>
          <w:szCs w:val="24"/>
        </w:rPr>
        <w:t>;</w:t>
      </w:r>
    </w:p>
    <w:p w14:paraId="1CB8C248" w14:textId="20261771" w:rsidR="0020394D" w:rsidRPr="00F36E49" w:rsidRDefault="005842D8" w:rsidP="00885E16">
      <w:pPr>
        <w:pStyle w:val="ListParagraph"/>
        <w:numPr>
          <w:ilvl w:val="0"/>
          <w:numId w:val="4"/>
        </w:numPr>
        <w:spacing w:after="120"/>
        <w:rPr>
          <w:sz w:val="24"/>
          <w:szCs w:val="24"/>
        </w:rPr>
      </w:pPr>
      <w:r w:rsidRPr="008904E1">
        <w:rPr>
          <w:sz w:val="24"/>
          <w:szCs w:val="24"/>
        </w:rPr>
        <w:t>Posting a sign in the areas of client intake that explains generally the</w:t>
      </w:r>
      <w:r w:rsidRPr="008904E1">
        <w:rPr>
          <w:spacing w:val="-21"/>
          <w:sz w:val="24"/>
          <w:szCs w:val="24"/>
        </w:rPr>
        <w:t xml:space="preserve"> </w:t>
      </w:r>
      <w:r w:rsidRPr="008904E1">
        <w:rPr>
          <w:sz w:val="24"/>
          <w:szCs w:val="24"/>
        </w:rPr>
        <w:t>reasons</w:t>
      </w:r>
      <w:r w:rsidR="00155006" w:rsidRPr="008904E1">
        <w:rPr>
          <w:sz w:val="24"/>
          <w:szCs w:val="24"/>
        </w:rPr>
        <w:t>;</w:t>
      </w:r>
      <w:r w:rsidR="008904E1" w:rsidRPr="008904E1">
        <w:rPr>
          <w:sz w:val="24"/>
          <w:szCs w:val="24"/>
        </w:rPr>
        <w:t xml:space="preserve"> </w:t>
      </w:r>
      <w:r w:rsidR="008904E1" w:rsidRPr="00304456">
        <w:rPr>
          <w:sz w:val="24"/>
          <w:szCs w:val="24"/>
        </w:rPr>
        <w:t>for collecting personal information</w:t>
      </w:r>
      <w:r w:rsidR="008904E1">
        <w:rPr>
          <w:sz w:val="24"/>
          <w:szCs w:val="24"/>
        </w:rPr>
        <w:t>;</w:t>
      </w:r>
      <w:r w:rsidR="00900E59">
        <w:rPr>
          <w:sz w:val="24"/>
          <w:szCs w:val="24"/>
        </w:rPr>
        <w:t xml:space="preserve"> </w:t>
      </w:r>
      <w:r w:rsidRPr="00F36E49">
        <w:rPr>
          <w:sz w:val="24"/>
          <w:szCs w:val="24"/>
        </w:rPr>
        <w:t>Appropriate assignment of user</w:t>
      </w:r>
      <w:r w:rsidRPr="00F36E49">
        <w:rPr>
          <w:spacing w:val="-12"/>
          <w:sz w:val="24"/>
          <w:szCs w:val="24"/>
        </w:rPr>
        <w:t xml:space="preserve"> </w:t>
      </w:r>
      <w:r w:rsidRPr="00F36E49">
        <w:rPr>
          <w:sz w:val="24"/>
          <w:szCs w:val="24"/>
        </w:rPr>
        <w:t>accounts</w:t>
      </w:r>
      <w:r w:rsidR="00155006">
        <w:rPr>
          <w:sz w:val="24"/>
          <w:szCs w:val="24"/>
        </w:rPr>
        <w:t>;</w:t>
      </w:r>
    </w:p>
    <w:p w14:paraId="77020591" w14:textId="2341A9DF" w:rsidR="0020394D" w:rsidRPr="00F36E49" w:rsidRDefault="005842D8" w:rsidP="00885E16">
      <w:pPr>
        <w:pStyle w:val="ListParagraph"/>
        <w:numPr>
          <w:ilvl w:val="0"/>
          <w:numId w:val="4"/>
        </w:numPr>
        <w:spacing w:after="120"/>
        <w:rPr>
          <w:sz w:val="24"/>
          <w:szCs w:val="24"/>
        </w:rPr>
      </w:pPr>
      <w:r w:rsidRPr="00F36E49">
        <w:rPr>
          <w:sz w:val="24"/>
          <w:szCs w:val="24"/>
        </w:rPr>
        <w:t>Preventing user account</w:t>
      </w:r>
      <w:r w:rsidRPr="00F36E49">
        <w:rPr>
          <w:spacing w:val="-9"/>
          <w:sz w:val="24"/>
          <w:szCs w:val="24"/>
        </w:rPr>
        <w:t xml:space="preserve"> </w:t>
      </w:r>
      <w:r w:rsidRPr="00F36E49">
        <w:rPr>
          <w:sz w:val="24"/>
          <w:szCs w:val="24"/>
        </w:rPr>
        <w:t>sharing</w:t>
      </w:r>
      <w:r w:rsidR="00155006">
        <w:rPr>
          <w:sz w:val="24"/>
          <w:szCs w:val="24"/>
        </w:rPr>
        <w:t>;</w:t>
      </w:r>
    </w:p>
    <w:p w14:paraId="239C7B79" w14:textId="291E9912" w:rsidR="0020394D" w:rsidRPr="00F36E49" w:rsidRDefault="005842D8" w:rsidP="00885E16">
      <w:pPr>
        <w:pStyle w:val="ListParagraph"/>
        <w:numPr>
          <w:ilvl w:val="0"/>
          <w:numId w:val="4"/>
        </w:numPr>
        <w:spacing w:after="120"/>
        <w:rPr>
          <w:sz w:val="24"/>
          <w:szCs w:val="24"/>
        </w:rPr>
      </w:pPr>
      <w:r w:rsidRPr="00F36E49">
        <w:rPr>
          <w:sz w:val="24"/>
          <w:szCs w:val="24"/>
        </w:rPr>
        <w:t>Protection of unattended</w:t>
      </w:r>
      <w:r w:rsidRPr="00F36E49">
        <w:rPr>
          <w:spacing w:val="-8"/>
          <w:sz w:val="24"/>
          <w:szCs w:val="24"/>
        </w:rPr>
        <w:t xml:space="preserve"> </w:t>
      </w:r>
      <w:r w:rsidRPr="00F36E49">
        <w:rPr>
          <w:sz w:val="24"/>
          <w:szCs w:val="24"/>
        </w:rPr>
        <w:t>workstations</w:t>
      </w:r>
      <w:r w:rsidR="00155006">
        <w:rPr>
          <w:sz w:val="24"/>
          <w:szCs w:val="24"/>
        </w:rPr>
        <w:t>;</w:t>
      </w:r>
    </w:p>
    <w:p w14:paraId="453984BC" w14:textId="15E2FED7" w:rsidR="0020394D" w:rsidRPr="00F36E49" w:rsidRDefault="005842D8" w:rsidP="00885E16">
      <w:pPr>
        <w:pStyle w:val="ListParagraph"/>
        <w:numPr>
          <w:ilvl w:val="0"/>
          <w:numId w:val="4"/>
        </w:numPr>
        <w:spacing w:after="120"/>
        <w:rPr>
          <w:sz w:val="24"/>
          <w:szCs w:val="24"/>
        </w:rPr>
      </w:pPr>
      <w:r w:rsidRPr="00F36E49">
        <w:rPr>
          <w:sz w:val="24"/>
          <w:szCs w:val="24"/>
        </w:rPr>
        <w:t>Protection of physical access to workstations where employees are accessing</w:t>
      </w:r>
      <w:r w:rsidRPr="00F36E49">
        <w:rPr>
          <w:spacing w:val="-25"/>
          <w:sz w:val="24"/>
          <w:szCs w:val="24"/>
        </w:rPr>
        <w:t xml:space="preserve"> </w:t>
      </w:r>
      <w:r w:rsidR="00E94F50" w:rsidRPr="00F36E49">
        <w:rPr>
          <w:sz w:val="24"/>
          <w:szCs w:val="24"/>
        </w:rPr>
        <w:t xml:space="preserve">the </w:t>
      </w:r>
      <w:r w:rsidR="00BE103F" w:rsidRPr="00F36E49">
        <w:rPr>
          <w:sz w:val="24"/>
          <w:szCs w:val="24"/>
        </w:rPr>
        <w:t>HMIS</w:t>
      </w:r>
      <w:r w:rsidR="00155006">
        <w:rPr>
          <w:sz w:val="24"/>
          <w:szCs w:val="24"/>
        </w:rPr>
        <w:t>;</w:t>
      </w:r>
    </w:p>
    <w:p w14:paraId="4AA5E77A" w14:textId="40573388" w:rsidR="0020394D" w:rsidRPr="00F36E49" w:rsidRDefault="005842D8" w:rsidP="00885E16">
      <w:pPr>
        <w:pStyle w:val="ListParagraph"/>
        <w:numPr>
          <w:ilvl w:val="0"/>
          <w:numId w:val="4"/>
        </w:numPr>
        <w:spacing w:after="120"/>
        <w:rPr>
          <w:sz w:val="24"/>
          <w:szCs w:val="24"/>
        </w:rPr>
      </w:pPr>
      <w:r w:rsidRPr="00F36E49">
        <w:rPr>
          <w:sz w:val="24"/>
          <w:szCs w:val="24"/>
        </w:rPr>
        <w:t>Safe storage and protected access to hardcopy and digitally generated</w:t>
      </w:r>
      <w:r w:rsidRPr="00F36E49">
        <w:rPr>
          <w:spacing w:val="-27"/>
          <w:sz w:val="24"/>
          <w:szCs w:val="24"/>
        </w:rPr>
        <w:t xml:space="preserve"> </w:t>
      </w:r>
      <w:r w:rsidRPr="00F36E49">
        <w:rPr>
          <w:sz w:val="24"/>
          <w:szCs w:val="24"/>
        </w:rPr>
        <w:t>client records and reports with identifiable client</w:t>
      </w:r>
      <w:r w:rsidRPr="00F36E49">
        <w:rPr>
          <w:spacing w:val="-15"/>
          <w:sz w:val="24"/>
          <w:szCs w:val="24"/>
        </w:rPr>
        <w:t xml:space="preserve"> </w:t>
      </w:r>
      <w:r w:rsidRPr="00F36E49">
        <w:rPr>
          <w:sz w:val="24"/>
          <w:szCs w:val="24"/>
        </w:rPr>
        <w:t>information</w:t>
      </w:r>
      <w:r w:rsidR="00155006">
        <w:rPr>
          <w:sz w:val="24"/>
          <w:szCs w:val="24"/>
        </w:rPr>
        <w:t>;</w:t>
      </w:r>
    </w:p>
    <w:p w14:paraId="59AE2296" w14:textId="6C60AF70" w:rsidR="0020394D" w:rsidRPr="00F36E49" w:rsidRDefault="005842D8" w:rsidP="00885E16">
      <w:pPr>
        <w:pStyle w:val="ListParagraph"/>
        <w:numPr>
          <w:ilvl w:val="0"/>
          <w:numId w:val="4"/>
        </w:numPr>
        <w:spacing w:after="120"/>
        <w:rPr>
          <w:sz w:val="24"/>
          <w:szCs w:val="24"/>
        </w:rPr>
      </w:pPr>
      <w:r w:rsidRPr="00F36E49">
        <w:rPr>
          <w:sz w:val="24"/>
          <w:szCs w:val="24"/>
        </w:rPr>
        <w:t>Proper cleansing of equipment prior to transfer or disposal (i.e. disk</w:t>
      </w:r>
      <w:r w:rsidRPr="00F36E49">
        <w:rPr>
          <w:spacing w:val="-20"/>
          <w:sz w:val="24"/>
          <w:szCs w:val="24"/>
        </w:rPr>
        <w:t xml:space="preserve"> </w:t>
      </w:r>
      <w:r w:rsidRPr="00F36E49">
        <w:rPr>
          <w:sz w:val="24"/>
          <w:szCs w:val="24"/>
        </w:rPr>
        <w:t>shredding)</w:t>
      </w:r>
      <w:r w:rsidR="00155006">
        <w:rPr>
          <w:sz w:val="24"/>
          <w:szCs w:val="24"/>
        </w:rPr>
        <w:t>;</w:t>
      </w:r>
    </w:p>
    <w:p w14:paraId="0871CA95" w14:textId="54373D05" w:rsidR="0020394D" w:rsidRPr="00F36E49" w:rsidRDefault="005842D8" w:rsidP="00885E16">
      <w:pPr>
        <w:pStyle w:val="ListParagraph"/>
        <w:numPr>
          <w:ilvl w:val="0"/>
          <w:numId w:val="4"/>
        </w:numPr>
        <w:spacing w:after="120"/>
        <w:rPr>
          <w:sz w:val="24"/>
          <w:szCs w:val="24"/>
        </w:rPr>
      </w:pPr>
      <w:r w:rsidRPr="00F36E49">
        <w:rPr>
          <w:sz w:val="24"/>
          <w:szCs w:val="24"/>
        </w:rPr>
        <w:t xml:space="preserve">Procedures for regularly auditing compliance with the </w:t>
      </w:r>
      <w:r w:rsidR="00E94F50" w:rsidRPr="00F36E49">
        <w:rPr>
          <w:sz w:val="24"/>
          <w:szCs w:val="24"/>
        </w:rPr>
        <w:t xml:space="preserve">Participating </w:t>
      </w:r>
      <w:r w:rsidRPr="00F36E49">
        <w:rPr>
          <w:sz w:val="24"/>
          <w:szCs w:val="24"/>
        </w:rPr>
        <w:t>Agency’s information security protocol</w:t>
      </w:r>
      <w:r w:rsidR="00155006">
        <w:rPr>
          <w:sz w:val="24"/>
          <w:szCs w:val="24"/>
        </w:rPr>
        <w:t>.</w:t>
      </w:r>
    </w:p>
    <w:p w14:paraId="107573CC" w14:textId="77777777" w:rsidR="00BD299B" w:rsidRPr="00F36E49" w:rsidRDefault="00BD299B" w:rsidP="00BD299B">
      <w:pPr>
        <w:pStyle w:val="ListParagraph"/>
        <w:rPr>
          <w:sz w:val="24"/>
          <w:szCs w:val="24"/>
        </w:rPr>
      </w:pPr>
    </w:p>
    <w:p w14:paraId="04E81F65" w14:textId="13C737FF" w:rsidR="0020394D" w:rsidRPr="00F36E49" w:rsidRDefault="005842D8" w:rsidP="00885E16">
      <w:pPr>
        <w:pStyle w:val="ListParagraph"/>
        <w:ind w:left="0"/>
        <w:rPr>
          <w:b/>
          <w:sz w:val="24"/>
          <w:szCs w:val="24"/>
        </w:rPr>
      </w:pPr>
      <w:r w:rsidRPr="00F36E49">
        <w:rPr>
          <w:b/>
          <w:sz w:val="24"/>
          <w:szCs w:val="24"/>
        </w:rPr>
        <w:t>NOTE: If an Agency is not in compliance with th</w:t>
      </w:r>
      <w:r w:rsidR="00BA514A">
        <w:rPr>
          <w:b/>
          <w:sz w:val="24"/>
          <w:szCs w:val="24"/>
        </w:rPr>
        <w:t>ese</w:t>
      </w:r>
      <w:r w:rsidRPr="00F36E49">
        <w:rPr>
          <w:b/>
          <w:sz w:val="24"/>
          <w:szCs w:val="24"/>
        </w:rPr>
        <w:t xml:space="preserve"> </w:t>
      </w:r>
      <w:r w:rsidR="00BA514A">
        <w:rPr>
          <w:b/>
          <w:sz w:val="24"/>
          <w:szCs w:val="24"/>
        </w:rPr>
        <w:t>protocols</w:t>
      </w:r>
      <w:r w:rsidRPr="00F36E49">
        <w:rPr>
          <w:b/>
          <w:sz w:val="24"/>
          <w:szCs w:val="24"/>
        </w:rPr>
        <w:t>, they risk losing funding</w:t>
      </w:r>
      <w:r w:rsidR="00BD299B" w:rsidRPr="00F36E49">
        <w:rPr>
          <w:b/>
          <w:sz w:val="24"/>
          <w:szCs w:val="24"/>
        </w:rPr>
        <w:t>.</w:t>
      </w:r>
    </w:p>
    <w:p w14:paraId="580927B4" w14:textId="49566AA6" w:rsidR="00BD299B" w:rsidRPr="00B06197" w:rsidRDefault="005842D8" w:rsidP="00085F92">
      <w:pPr>
        <w:pStyle w:val="Heading2"/>
        <w:rPr>
          <w:rFonts w:asciiTheme="minorHAnsi" w:hAnsiTheme="minorHAnsi"/>
          <w:b w:val="0"/>
          <w:sz w:val="28"/>
          <w:szCs w:val="28"/>
        </w:rPr>
      </w:pPr>
      <w:r w:rsidRPr="00F36E49">
        <w:rPr>
          <w:rFonts w:asciiTheme="minorHAnsi" w:hAnsiTheme="minorHAnsi"/>
          <w:sz w:val="24"/>
          <w:szCs w:val="24"/>
        </w:rPr>
        <w:t xml:space="preserve"> </w:t>
      </w:r>
      <w:bookmarkStart w:id="39" w:name="_Toc16682036"/>
      <w:r w:rsidRPr="00B06197">
        <w:rPr>
          <w:rFonts w:asciiTheme="minorHAnsi" w:hAnsiTheme="minorHAnsi"/>
          <w:b w:val="0"/>
          <w:color w:val="0070C0"/>
          <w:sz w:val="28"/>
          <w:szCs w:val="28"/>
        </w:rPr>
        <w:t>User Access</w:t>
      </w:r>
      <w:r w:rsidRPr="00B06197">
        <w:rPr>
          <w:rFonts w:asciiTheme="minorHAnsi" w:hAnsiTheme="minorHAnsi"/>
          <w:b w:val="0"/>
          <w:color w:val="0070C0"/>
          <w:spacing w:val="-6"/>
          <w:sz w:val="28"/>
          <w:szCs w:val="28"/>
        </w:rPr>
        <w:t xml:space="preserve"> </w:t>
      </w:r>
      <w:r w:rsidRPr="00B06197">
        <w:rPr>
          <w:rFonts w:asciiTheme="minorHAnsi" w:hAnsiTheme="minorHAnsi"/>
          <w:b w:val="0"/>
          <w:color w:val="0070C0"/>
          <w:sz w:val="28"/>
          <w:szCs w:val="28"/>
        </w:rPr>
        <w:t>Levels</w:t>
      </w:r>
      <w:bookmarkEnd w:id="39"/>
    </w:p>
    <w:p w14:paraId="5BFF4D6C" w14:textId="3C740F9A" w:rsidR="00221603" w:rsidRPr="00F36E49" w:rsidRDefault="005842D8">
      <w:pPr>
        <w:rPr>
          <w:sz w:val="24"/>
          <w:szCs w:val="24"/>
        </w:rPr>
      </w:pPr>
      <w:r w:rsidRPr="00F36E49">
        <w:rPr>
          <w:sz w:val="24"/>
          <w:szCs w:val="24"/>
        </w:rPr>
        <w:t xml:space="preserve">All </w:t>
      </w:r>
      <w:r w:rsidR="00E94F50" w:rsidRPr="00F36E49">
        <w:rPr>
          <w:sz w:val="24"/>
          <w:szCs w:val="24"/>
        </w:rPr>
        <w:t>the</w:t>
      </w:r>
      <w:r w:rsidR="00BE103F" w:rsidRPr="00F36E49">
        <w:rPr>
          <w:sz w:val="24"/>
          <w:szCs w:val="24"/>
        </w:rPr>
        <w:t xml:space="preserve"> HMIS</w:t>
      </w:r>
      <w:r w:rsidRPr="00F36E49">
        <w:rPr>
          <w:sz w:val="24"/>
          <w:szCs w:val="24"/>
        </w:rPr>
        <w:t xml:space="preserve"> users must be assigned a designated user access level that controls the level and type of access the user will have within the system. Each user will only have access to client-level data that is collected by their own Agency unless they participate in Data Sharing.</w:t>
      </w:r>
    </w:p>
    <w:p w14:paraId="6C4A18D9" w14:textId="42D44348" w:rsidR="007A0EE3" w:rsidRPr="00B06197" w:rsidRDefault="00F81F69" w:rsidP="00F81F69">
      <w:pPr>
        <w:pStyle w:val="Heading2"/>
        <w:rPr>
          <w:rFonts w:asciiTheme="minorHAnsi" w:hAnsiTheme="minorHAnsi"/>
          <w:b w:val="0"/>
          <w:color w:val="0070C0"/>
          <w:sz w:val="28"/>
          <w:szCs w:val="28"/>
        </w:rPr>
      </w:pPr>
      <w:bookmarkStart w:id="40" w:name="_Toc16682037"/>
      <w:r w:rsidRPr="00B06197">
        <w:rPr>
          <w:rFonts w:asciiTheme="minorHAnsi" w:hAnsiTheme="minorHAnsi"/>
          <w:b w:val="0"/>
          <w:color w:val="0070C0"/>
          <w:sz w:val="28"/>
          <w:szCs w:val="28"/>
        </w:rPr>
        <w:t>Security Standards</w:t>
      </w:r>
      <w:bookmarkEnd w:id="40"/>
    </w:p>
    <w:p w14:paraId="08F8F90D" w14:textId="25B67393" w:rsidR="00133777" w:rsidRPr="00F36E49" w:rsidRDefault="00133777" w:rsidP="00133777">
      <w:pPr>
        <w:rPr>
          <w:sz w:val="24"/>
          <w:szCs w:val="24"/>
        </w:rPr>
      </w:pPr>
      <w:r w:rsidRPr="00F36E49">
        <w:rPr>
          <w:sz w:val="24"/>
          <w:szCs w:val="24"/>
        </w:rPr>
        <w:t>To be in compliance with the Proposed HMIS Requirements (24 CFR Part 91) the HMIS Lead shall:</w:t>
      </w:r>
    </w:p>
    <w:p w14:paraId="1040B725" w14:textId="77777777" w:rsidR="00F81F69" w:rsidRPr="00F36E49" w:rsidRDefault="00F81F69" w:rsidP="00F81F69">
      <w:pPr>
        <w:rPr>
          <w:sz w:val="24"/>
          <w:szCs w:val="24"/>
        </w:rPr>
      </w:pPr>
      <w:r w:rsidRPr="00F36E49">
        <w:rPr>
          <w:sz w:val="24"/>
          <w:szCs w:val="24"/>
        </w:rPr>
        <w:t>580.35   HMIS security standards.</w:t>
      </w:r>
    </w:p>
    <w:p w14:paraId="1DBEAF6E" w14:textId="51F80605" w:rsidR="00F81F69" w:rsidRPr="00F36E49" w:rsidRDefault="005B32F9" w:rsidP="00F81F69">
      <w:pPr>
        <w:rPr>
          <w:sz w:val="24"/>
          <w:szCs w:val="24"/>
        </w:rPr>
      </w:pPr>
      <w:r w:rsidRPr="00F36E49">
        <w:rPr>
          <w:sz w:val="24"/>
          <w:szCs w:val="24"/>
        </w:rPr>
        <w:t>(a</w:t>
      </w:r>
      <w:r w:rsidR="00072B2C" w:rsidRPr="00F36E49">
        <w:rPr>
          <w:sz w:val="24"/>
          <w:szCs w:val="24"/>
        </w:rPr>
        <w:t>)</w:t>
      </w:r>
      <w:r w:rsidR="00F81F69" w:rsidRPr="00F36E49">
        <w:rPr>
          <w:sz w:val="24"/>
          <w:szCs w:val="24"/>
        </w:rPr>
        <w:t>In general. Security standards, as provided in this section, are directed to ensure the confidentiality, integrity, and availability of all HMIS information; protect against any reasonably anticipated threats or hazards to security; and ensure compliance by end users. Written policies and procedures must comply with all applicable Federal law and regulations, and applicable state or local governmental requirements.</w:t>
      </w:r>
    </w:p>
    <w:p w14:paraId="7EAA1CB0" w14:textId="34E26BC0" w:rsidR="00F81F69" w:rsidRPr="00F36E49" w:rsidRDefault="005B32F9" w:rsidP="00F81F69">
      <w:pPr>
        <w:rPr>
          <w:sz w:val="24"/>
          <w:szCs w:val="24"/>
        </w:rPr>
      </w:pPr>
      <w:r w:rsidRPr="00F36E49">
        <w:rPr>
          <w:sz w:val="24"/>
          <w:szCs w:val="24"/>
        </w:rPr>
        <w:lastRenderedPageBreak/>
        <w:t>(b</w:t>
      </w:r>
      <w:r w:rsidR="00072B2C" w:rsidRPr="00F36E49">
        <w:rPr>
          <w:sz w:val="24"/>
          <w:szCs w:val="24"/>
        </w:rPr>
        <w:t>)</w:t>
      </w:r>
      <w:r w:rsidR="00F81F69" w:rsidRPr="00F36E49">
        <w:rPr>
          <w:sz w:val="24"/>
          <w:szCs w:val="24"/>
        </w:rPr>
        <w:t>System applicability. All HMIS</w:t>
      </w:r>
      <w:r w:rsidR="00072B2C" w:rsidRPr="00F36E49">
        <w:rPr>
          <w:sz w:val="24"/>
          <w:szCs w:val="24"/>
        </w:rPr>
        <w:t xml:space="preserve"> </w:t>
      </w:r>
      <w:r w:rsidR="00F81F69" w:rsidRPr="00F36E49">
        <w:rPr>
          <w:sz w:val="24"/>
          <w:szCs w:val="24"/>
        </w:rPr>
        <w:t xml:space="preserve">Leads, </w:t>
      </w:r>
      <w:r w:rsidR="003E26B6" w:rsidRPr="00F36E49">
        <w:rPr>
          <w:sz w:val="24"/>
          <w:szCs w:val="24"/>
        </w:rPr>
        <w:t>Participating Agencies</w:t>
      </w:r>
      <w:r w:rsidR="00F81F69" w:rsidRPr="00F36E49">
        <w:rPr>
          <w:sz w:val="24"/>
          <w:szCs w:val="24"/>
        </w:rPr>
        <w:t>, and HMIS vendors must follow the security standards established by HUD in notice.</w:t>
      </w:r>
    </w:p>
    <w:p w14:paraId="47F60E02" w14:textId="27A7FCA1" w:rsidR="00072B2C" w:rsidRPr="00F36E49" w:rsidRDefault="00072B2C" w:rsidP="00F81F69">
      <w:pPr>
        <w:rPr>
          <w:sz w:val="24"/>
          <w:szCs w:val="24"/>
        </w:rPr>
      </w:pPr>
      <w:r w:rsidRPr="00F36E49">
        <w:rPr>
          <w:sz w:val="24"/>
          <w:szCs w:val="24"/>
        </w:rPr>
        <w:t>(</w:t>
      </w:r>
      <w:r w:rsidR="005B32F9" w:rsidRPr="00F36E49">
        <w:rPr>
          <w:sz w:val="24"/>
          <w:szCs w:val="24"/>
        </w:rPr>
        <w:t>c</w:t>
      </w:r>
      <w:r w:rsidRPr="00F36E49">
        <w:rPr>
          <w:sz w:val="24"/>
          <w:szCs w:val="24"/>
        </w:rPr>
        <w:t>)</w:t>
      </w:r>
      <w:r w:rsidR="00F81F69" w:rsidRPr="00F36E49">
        <w:rPr>
          <w:sz w:val="24"/>
          <w:szCs w:val="24"/>
        </w:rPr>
        <w:t xml:space="preserve">Security management. </w:t>
      </w:r>
    </w:p>
    <w:p w14:paraId="40C1DCE5" w14:textId="1F3F0594" w:rsidR="00F81F69" w:rsidRPr="00F36E49" w:rsidRDefault="00F81F69" w:rsidP="00072B2C">
      <w:pPr>
        <w:ind w:left="720"/>
        <w:rPr>
          <w:sz w:val="24"/>
          <w:szCs w:val="24"/>
        </w:rPr>
      </w:pPr>
      <w:r w:rsidRPr="00F36E49">
        <w:rPr>
          <w:sz w:val="24"/>
          <w:szCs w:val="24"/>
        </w:rPr>
        <w:t>(</w:t>
      </w:r>
      <w:r w:rsidR="005B32F9" w:rsidRPr="00F36E49">
        <w:rPr>
          <w:sz w:val="24"/>
          <w:szCs w:val="24"/>
        </w:rPr>
        <w:t>i</w:t>
      </w:r>
      <w:r w:rsidRPr="00F36E49">
        <w:rPr>
          <w:sz w:val="24"/>
          <w:szCs w:val="24"/>
        </w:rPr>
        <w:t>) Security plan. All HMIS Leads must develop a HMIS security plan, which meets the minimum requirements for a security plan as established by HUD in notice, and which must be approved by the</w:t>
      </w:r>
      <w:r w:rsidR="00072B2C" w:rsidRPr="00F36E49">
        <w:rPr>
          <w:sz w:val="24"/>
          <w:szCs w:val="24"/>
        </w:rPr>
        <w:t xml:space="preserve"> </w:t>
      </w:r>
      <w:r w:rsidRPr="00F36E49">
        <w:rPr>
          <w:sz w:val="24"/>
          <w:szCs w:val="24"/>
        </w:rPr>
        <w:t>Continuum of Care.</w:t>
      </w:r>
    </w:p>
    <w:p w14:paraId="31E26173" w14:textId="331CFBED" w:rsidR="00F81F69" w:rsidRPr="00F36E49" w:rsidRDefault="005B32F9" w:rsidP="00072B2C">
      <w:pPr>
        <w:ind w:left="720"/>
        <w:rPr>
          <w:sz w:val="24"/>
          <w:szCs w:val="24"/>
        </w:rPr>
      </w:pPr>
      <w:r w:rsidRPr="00F36E49">
        <w:rPr>
          <w:sz w:val="24"/>
          <w:szCs w:val="24"/>
        </w:rPr>
        <w:t>(ii</w:t>
      </w:r>
      <w:r w:rsidR="00F81F69" w:rsidRPr="00F36E49">
        <w:rPr>
          <w:sz w:val="24"/>
          <w:szCs w:val="24"/>
        </w:rPr>
        <w:t xml:space="preserve">) Timeline for implementation. The HMIS Lead must submit the security plan to the Continuum of Care for approval within 6 months of [effective date of final rule to be inserted at final rule stage]. The HMIS Lead and </w:t>
      </w:r>
      <w:r w:rsidR="003E26B6" w:rsidRPr="00F36E49">
        <w:rPr>
          <w:sz w:val="24"/>
          <w:szCs w:val="24"/>
        </w:rPr>
        <w:t xml:space="preserve">Participating </w:t>
      </w:r>
      <w:r w:rsidR="001714F7" w:rsidRPr="00F36E49">
        <w:rPr>
          <w:sz w:val="24"/>
          <w:szCs w:val="24"/>
        </w:rPr>
        <w:t>A</w:t>
      </w:r>
      <w:r w:rsidR="003E26B6" w:rsidRPr="00F36E49">
        <w:rPr>
          <w:sz w:val="24"/>
          <w:szCs w:val="24"/>
        </w:rPr>
        <w:t>gency’s</w:t>
      </w:r>
      <w:r w:rsidR="00F81F69" w:rsidRPr="00F36E49">
        <w:rPr>
          <w:sz w:val="24"/>
          <w:szCs w:val="24"/>
        </w:rPr>
        <w:t xml:space="preserve"> must implement all administrative, physical, and technical safeguards within 6 months of the initial approval of the security plan. If one or more of</w:t>
      </w:r>
      <w:r w:rsidR="00072B2C" w:rsidRPr="00F36E49">
        <w:rPr>
          <w:sz w:val="24"/>
          <w:szCs w:val="24"/>
        </w:rPr>
        <w:t xml:space="preserve"> </w:t>
      </w:r>
      <w:r w:rsidR="00F81F69" w:rsidRPr="00F36E49">
        <w:rPr>
          <w:sz w:val="24"/>
          <w:szCs w:val="24"/>
        </w:rPr>
        <w:t>these standards cannot be implemented, the HMIS Lead must justify the implementation delay and produce a plan of action for mitigating the shortfall, and develop milestones to eliminate the shortfall over time.</w:t>
      </w:r>
    </w:p>
    <w:p w14:paraId="54C14D85" w14:textId="4370372E" w:rsidR="00F81F69" w:rsidRPr="00F36E49" w:rsidRDefault="00072B2C" w:rsidP="00F81F69">
      <w:pPr>
        <w:rPr>
          <w:sz w:val="24"/>
          <w:szCs w:val="24"/>
        </w:rPr>
      </w:pPr>
      <w:r w:rsidRPr="00F36E49">
        <w:rPr>
          <w:sz w:val="24"/>
          <w:szCs w:val="24"/>
        </w:rPr>
        <w:t>(</w:t>
      </w:r>
      <w:r w:rsidR="005B32F9" w:rsidRPr="00F36E49">
        <w:rPr>
          <w:sz w:val="24"/>
          <w:szCs w:val="24"/>
        </w:rPr>
        <w:t>d</w:t>
      </w:r>
      <w:r w:rsidRPr="00F36E49">
        <w:rPr>
          <w:sz w:val="24"/>
          <w:szCs w:val="24"/>
        </w:rPr>
        <w:t>)</w:t>
      </w:r>
      <w:r w:rsidR="00F81F69" w:rsidRPr="00F36E49">
        <w:rPr>
          <w:sz w:val="24"/>
          <w:szCs w:val="24"/>
        </w:rPr>
        <w:t>Administrative safeguards. The administrative actions, policies, and procedures required to manage the selection, development, implementation, and maintenance of security measures to protect HMIS information must, at a minimum, meet the following:</w:t>
      </w:r>
    </w:p>
    <w:p w14:paraId="16C7D1DE" w14:textId="33C0D093" w:rsidR="00F81F69" w:rsidRPr="00F36E49" w:rsidRDefault="005B32F9" w:rsidP="00F81F69">
      <w:pPr>
        <w:rPr>
          <w:sz w:val="24"/>
          <w:szCs w:val="24"/>
        </w:rPr>
      </w:pPr>
      <w:r w:rsidRPr="00F36E49">
        <w:rPr>
          <w:sz w:val="24"/>
          <w:szCs w:val="24"/>
        </w:rPr>
        <w:t>(e</w:t>
      </w:r>
      <w:r w:rsidR="00072B2C" w:rsidRPr="00F36E49">
        <w:rPr>
          <w:sz w:val="24"/>
          <w:szCs w:val="24"/>
        </w:rPr>
        <w:t>)</w:t>
      </w:r>
      <w:r w:rsidR="00F81F69" w:rsidRPr="00F36E49">
        <w:rPr>
          <w:sz w:val="24"/>
          <w:szCs w:val="24"/>
        </w:rPr>
        <w:t xml:space="preserve">Security officer. Each HMIS Lead and each </w:t>
      </w:r>
      <w:r w:rsidR="007530C5" w:rsidRPr="00F36E49">
        <w:rPr>
          <w:sz w:val="24"/>
          <w:szCs w:val="24"/>
        </w:rPr>
        <w:t>Participating Agency</w:t>
      </w:r>
      <w:r w:rsidR="00F81F69" w:rsidRPr="00F36E49">
        <w:rPr>
          <w:sz w:val="24"/>
          <w:szCs w:val="24"/>
        </w:rPr>
        <w:t xml:space="preserve"> must designate an HMIS security officer to be responsible for ensuring compliance with applicable security standards. The HMIS Lead must designate one staff member as the HMIS security officer.</w:t>
      </w:r>
    </w:p>
    <w:p w14:paraId="0ACAF05E" w14:textId="0DD95A89" w:rsidR="00F81F69" w:rsidRPr="00F36E49" w:rsidRDefault="005B32F9" w:rsidP="00F81F69">
      <w:pPr>
        <w:rPr>
          <w:sz w:val="24"/>
          <w:szCs w:val="24"/>
        </w:rPr>
      </w:pPr>
      <w:r w:rsidRPr="00F36E49">
        <w:rPr>
          <w:sz w:val="24"/>
          <w:szCs w:val="24"/>
        </w:rPr>
        <w:t>(f</w:t>
      </w:r>
      <w:r w:rsidR="00072B2C" w:rsidRPr="00F36E49">
        <w:rPr>
          <w:sz w:val="24"/>
          <w:szCs w:val="24"/>
        </w:rPr>
        <w:t>)</w:t>
      </w:r>
      <w:r w:rsidR="00F81F69" w:rsidRPr="00F36E49">
        <w:rPr>
          <w:sz w:val="24"/>
          <w:szCs w:val="24"/>
        </w:rPr>
        <w:t xml:space="preserve">Workforce security. The HMIS Lead must ensure that each </w:t>
      </w:r>
      <w:r w:rsidR="007530C5" w:rsidRPr="00F36E49">
        <w:rPr>
          <w:sz w:val="24"/>
          <w:szCs w:val="24"/>
        </w:rPr>
        <w:t xml:space="preserve">Participating Agency </w:t>
      </w:r>
      <w:r w:rsidR="00F81F69" w:rsidRPr="00F36E49">
        <w:rPr>
          <w:sz w:val="24"/>
          <w:szCs w:val="24"/>
        </w:rPr>
        <w:t>conduct criminal background checks on the HMIS security officer and on all administrative users. Unless otherwise required by HUD, background checks may be conducted only once for administrative users.</w:t>
      </w:r>
    </w:p>
    <w:p w14:paraId="2673FAE6" w14:textId="1BBA44DF" w:rsidR="00F81F69" w:rsidRPr="00F36E49" w:rsidRDefault="00885E16" w:rsidP="00F81F69">
      <w:pPr>
        <w:rPr>
          <w:sz w:val="24"/>
          <w:szCs w:val="24"/>
        </w:rPr>
      </w:pPr>
      <w:r w:rsidRPr="00F36E49">
        <w:rPr>
          <w:sz w:val="24"/>
          <w:szCs w:val="24"/>
        </w:rPr>
        <w:t>(</w:t>
      </w:r>
      <w:r w:rsidR="005B32F9" w:rsidRPr="00F36E49">
        <w:rPr>
          <w:sz w:val="24"/>
          <w:szCs w:val="24"/>
        </w:rPr>
        <w:t>g</w:t>
      </w:r>
      <w:r w:rsidR="00072B2C" w:rsidRPr="00F36E49">
        <w:rPr>
          <w:sz w:val="24"/>
          <w:szCs w:val="24"/>
        </w:rPr>
        <w:t>)</w:t>
      </w:r>
      <w:r w:rsidR="00F81F69" w:rsidRPr="00F36E49">
        <w:rPr>
          <w:sz w:val="24"/>
          <w:szCs w:val="24"/>
        </w:rPr>
        <w:t>Security awareness training and follow-up. The HMIS Lead must ensure that all users receive security training prior to being given access to the HMIS, and that the training curriculum reflects the policies of the Continuum of Care and the requirements of this part. HMIS security training is required at least annually.</w:t>
      </w:r>
    </w:p>
    <w:p w14:paraId="4A6D1E99" w14:textId="5993EDE6" w:rsidR="00F81F69" w:rsidRPr="00F36E49" w:rsidRDefault="005B32F9" w:rsidP="00F81F69">
      <w:pPr>
        <w:rPr>
          <w:sz w:val="24"/>
          <w:szCs w:val="24"/>
        </w:rPr>
      </w:pPr>
      <w:r w:rsidRPr="00F36E49">
        <w:rPr>
          <w:sz w:val="24"/>
          <w:szCs w:val="24"/>
        </w:rPr>
        <w:t>(h</w:t>
      </w:r>
      <w:r w:rsidR="00072B2C" w:rsidRPr="00F36E49">
        <w:rPr>
          <w:sz w:val="24"/>
          <w:szCs w:val="24"/>
        </w:rPr>
        <w:t>)</w:t>
      </w:r>
      <w:r w:rsidR="00F81F69" w:rsidRPr="00F36E49">
        <w:rPr>
          <w:sz w:val="24"/>
          <w:szCs w:val="24"/>
        </w:rPr>
        <w:t>Reporting security incidents. Each HMIS Lead must implement a policy and chain of communication for reporting and responding to security incidents, including a HUD-determined predefined threshold when reporting is mandatory, as established by HUD in notice.</w:t>
      </w:r>
    </w:p>
    <w:p w14:paraId="573BB3A4" w14:textId="32156AA1" w:rsidR="00F81F69" w:rsidRPr="00F36E49" w:rsidRDefault="005B32F9" w:rsidP="00F81F69">
      <w:pPr>
        <w:rPr>
          <w:sz w:val="24"/>
          <w:szCs w:val="24"/>
        </w:rPr>
      </w:pPr>
      <w:r w:rsidRPr="00F36E49">
        <w:rPr>
          <w:sz w:val="24"/>
          <w:szCs w:val="24"/>
        </w:rPr>
        <w:t>(i</w:t>
      </w:r>
      <w:r w:rsidR="00072B2C" w:rsidRPr="00F36E49">
        <w:rPr>
          <w:sz w:val="24"/>
          <w:szCs w:val="24"/>
        </w:rPr>
        <w:t>)</w:t>
      </w:r>
      <w:r w:rsidR="00F81F69" w:rsidRPr="00F36E49">
        <w:rPr>
          <w:sz w:val="24"/>
          <w:szCs w:val="24"/>
        </w:rPr>
        <w:t xml:space="preserve">Disaster recovery plan. The HMIS Lead must develop a disaster recovery plan, which must include at a minimum, protocols for communication with staff, the Continuum of Care, and </w:t>
      </w:r>
      <w:r w:rsidR="007530C5" w:rsidRPr="00F36E49">
        <w:rPr>
          <w:sz w:val="24"/>
          <w:szCs w:val="24"/>
        </w:rPr>
        <w:t xml:space="preserve">Participating Agencies </w:t>
      </w:r>
      <w:r w:rsidR="00F81F69" w:rsidRPr="00F36E49">
        <w:rPr>
          <w:sz w:val="24"/>
          <w:szCs w:val="24"/>
        </w:rPr>
        <w:t>and other requirements established by HUD in notice.</w:t>
      </w:r>
    </w:p>
    <w:p w14:paraId="28676F2D" w14:textId="63144548" w:rsidR="00F81F69" w:rsidRPr="00F36E49" w:rsidRDefault="00885E16" w:rsidP="00F81F69">
      <w:pPr>
        <w:rPr>
          <w:sz w:val="24"/>
          <w:szCs w:val="24"/>
        </w:rPr>
      </w:pPr>
      <w:r w:rsidRPr="00F36E49">
        <w:rPr>
          <w:sz w:val="24"/>
          <w:szCs w:val="24"/>
        </w:rPr>
        <w:t>(</w:t>
      </w:r>
      <w:r w:rsidR="005B32F9" w:rsidRPr="00F36E49">
        <w:rPr>
          <w:sz w:val="24"/>
          <w:szCs w:val="24"/>
        </w:rPr>
        <w:t>j</w:t>
      </w:r>
      <w:r w:rsidR="00072B2C" w:rsidRPr="00F36E49">
        <w:rPr>
          <w:sz w:val="24"/>
          <w:szCs w:val="24"/>
        </w:rPr>
        <w:t>)</w:t>
      </w:r>
      <w:r w:rsidR="00F81F69" w:rsidRPr="00F36E49">
        <w:rPr>
          <w:sz w:val="24"/>
          <w:szCs w:val="24"/>
        </w:rPr>
        <w:t xml:space="preserve">Annual security review. Each HMIS Lead must complete an annual security review to ensure the implementation of the security requirements for itself and </w:t>
      </w:r>
      <w:r w:rsidR="007530C5" w:rsidRPr="00F36E49">
        <w:rPr>
          <w:sz w:val="24"/>
          <w:szCs w:val="24"/>
        </w:rPr>
        <w:t>Participating Agency’s</w:t>
      </w:r>
      <w:r w:rsidR="00F81F69" w:rsidRPr="00F36E49">
        <w:rPr>
          <w:sz w:val="24"/>
          <w:szCs w:val="24"/>
        </w:rPr>
        <w:t xml:space="preserve">. This security </w:t>
      </w:r>
      <w:r w:rsidR="00F81F69" w:rsidRPr="00F36E49">
        <w:rPr>
          <w:sz w:val="24"/>
          <w:szCs w:val="24"/>
        </w:rPr>
        <w:lastRenderedPageBreak/>
        <w:t>review must include completion of a security checklist ensuring that each of the security standards is implemented in accordance with the HMIS security plan.</w:t>
      </w:r>
    </w:p>
    <w:p w14:paraId="04792B80" w14:textId="57C40977" w:rsidR="00F81F69" w:rsidRPr="00F36E49" w:rsidRDefault="00885E16" w:rsidP="00F81F69">
      <w:pPr>
        <w:rPr>
          <w:sz w:val="24"/>
          <w:szCs w:val="24"/>
        </w:rPr>
      </w:pPr>
      <w:r w:rsidRPr="00F36E49">
        <w:rPr>
          <w:sz w:val="24"/>
          <w:szCs w:val="24"/>
        </w:rPr>
        <w:t>(</w:t>
      </w:r>
      <w:r w:rsidR="005B32F9" w:rsidRPr="00F36E49">
        <w:rPr>
          <w:sz w:val="24"/>
          <w:szCs w:val="24"/>
        </w:rPr>
        <w:t>k</w:t>
      </w:r>
      <w:r w:rsidR="00072B2C" w:rsidRPr="00F36E49">
        <w:rPr>
          <w:sz w:val="24"/>
          <w:szCs w:val="24"/>
        </w:rPr>
        <w:t>)</w:t>
      </w:r>
      <w:r w:rsidR="00F81F69" w:rsidRPr="00F36E49">
        <w:rPr>
          <w:sz w:val="24"/>
          <w:szCs w:val="24"/>
        </w:rPr>
        <w:t>Contracts and other arrangements. The HMIS Lead must retain copies of all contracts and agreements executed as part of the administration and management of the HMIS or required to</w:t>
      </w:r>
      <w:r w:rsidR="00072B2C" w:rsidRPr="00F36E49">
        <w:rPr>
          <w:sz w:val="24"/>
          <w:szCs w:val="24"/>
        </w:rPr>
        <w:t xml:space="preserve"> </w:t>
      </w:r>
      <w:r w:rsidR="00F81F69" w:rsidRPr="00F36E49">
        <w:rPr>
          <w:sz w:val="24"/>
          <w:szCs w:val="24"/>
        </w:rPr>
        <w:t>comply with the requirements of this part.</w:t>
      </w:r>
    </w:p>
    <w:p w14:paraId="3E65049D" w14:textId="2ED0894A" w:rsidR="00F81F69" w:rsidRPr="00F36E49" w:rsidRDefault="005B32F9" w:rsidP="00F81F69">
      <w:pPr>
        <w:rPr>
          <w:sz w:val="24"/>
          <w:szCs w:val="24"/>
        </w:rPr>
      </w:pPr>
      <w:r w:rsidRPr="00F36E49">
        <w:rPr>
          <w:sz w:val="24"/>
          <w:szCs w:val="24"/>
        </w:rPr>
        <w:t>(l</w:t>
      </w:r>
      <w:r w:rsidR="00072B2C" w:rsidRPr="00F36E49">
        <w:rPr>
          <w:sz w:val="24"/>
          <w:szCs w:val="24"/>
        </w:rPr>
        <w:t>)</w:t>
      </w:r>
      <w:r w:rsidR="00F81F69" w:rsidRPr="00F36E49">
        <w:rPr>
          <w:sz w:val="24"/>
          <w:szCs w:val="24"/>
        </w:rPr>
        <w:t>Physical safeguards. The HMIS Lead must implement physical</w:t>
      </w:r>
      <w:r w:rsidR="00072B2C" w:rsidRPr="00F36E49">
        <w:rPr>
          <w:sz w:val="24"/>
          <w:szCs w:val="24"/>
        </w:rPr>
        <w:t xml:space="preserve"> </w:t>
      </w:r>
      <w:r w:rsidR="00F81F69" w:rsidRPr="00F36E49">
        <w:rPr>
          <w:sz w:val="24"/>
          <w:szCs w:val="24"/>
        </w:rPr>
        <w:t>measures, policies, and procedures to protect the HMIS.</w:t>
      </w:r>
    </w:p>
    <w:p w14:paraId="69907690" w14:textId="359B047D" w:rsidR="00F81F69" w:rsidRPr="00F36E49" w:rsidRDefault="00885E16" w:rsidP="00F81F69">
      <w:pPr>
        <w:rPr>
          <w:sz w:val="24"/>
          <w:szCs w:val="24"/>
        </w:rPr>
      </w:pPr>
      <w:r w:rsidRPr="00F36E49">
        <w:rPr>
          <w:sz w:val="24"/>
          <w:szCs w:val="24"/>
        </w:rPr>
        <w:t>(</w:t>
      </w:r>
      <w:r w:rsidR="005B32F9" w:rsidRPr="00F36E49">
        <w:rPr>
          <w:sz w:val="24"/>
          <w:szCs w:val="24"/>
        </w:rPr>
        <w:t>m</w:t>
      </w:r>
      <w:r w:rsidR="00072B2C" w:rsidRPr="00F36E49">
        <w:rPr>
          <w:sz w:val="24"/>
          <w:szCs w:val="24"/>
        </w:rPr>
        <w:t>)</w:t>
      </w:r>
      <w:r w:rsidR="00F81F69" w:rsidRPr="00F36E49">
        <w:rPr>
          <w:sz w:val="24"/>
          <w:szCs w:val="24"/>
        </w:rPr>
        <w:t>Technical safeguards. The HMIS Lead must implement security</w:t>
      </w:r>
      <w:r w:rsidR="00072B2C" w:rsidRPr="00F36E49">
        <w:rPr>
          <w:sz w:val="24"/>
          <w:szCs w:val="24"/>
        </w:rPr>
        <w:t xml:space="preserve"> </w:t>
      </w:r>
      <w:r w:rsidR="00F81F69" w:rsidRPr="00F36E49">
        <w:rPr>
          <w:sz w:val="24"/>
          <w:szCs w:val="24"/>
        </w:rPr>
        <w:t>standards establishing the technology that protects and controls access to protected electronic HMIS information, and outline the policy and procedures for its use.</w:t>
      </w:r>
    </w:p>
    <w:p w14:paraId="66216DDE" w14:textId="2AA52220" w:rsidR="00F81F69" w:rsidRPr="00B06197" w:rsidRDefault="00F81F69" w:rsidP="00F81F69">
      <w:pPr>
        <w:pStyle w:val="Heading2"/>
        <w:rPr>
          <w:rFonts w:asciiTheme="minorHAnsi" w:hAnsiTheme="minorHAnsi"/>
          <w:b w:val="0"/>
          <w:color w:val="0070C0"/>
          <w:sz w:val="28"/>
          <w:szCs w:val="28"/>
        </w:rPr>
      </w:pPr>
      <w:bookmarkStart w:id="41" w:name="_Toc16682038"/>
      <w:r w:rsidRPr="00B06197">
        <w:rPr>
          <w:rFonts w:asciiTheme="minorHAnsi" w:hAnsiTheme="minorHAnsi"/>
          <w:b w:val="0"/>
          <w:color w:val="0070C0"/>
          <w:sz w:val="28"/>
          <w:szCs w:val="28"/>
        </w:rPr>
        <w:t>Data Quality Standards</w:t>
      </w:r>
      <w:bookmarkEnd w:id="41"/>
    </w:p>
    <w:p w14:paraId="2B80CBA5" w14:textId="77777777" w:rsidR="00F81F69" w:rsidRPr="00F36E49" w:rsidRDefault="00F81F69" w:rsidP="00F81F69">
      <w:pPr>
        <w:rPr>
          <w:sz w:val="24"/>
          <w:szCs w:val="24"/>
        </w:rPr>
      </w:pPr>
      <w:r w:rsidRPr="00F36E49">
        <w:rPr>
          <w:sz w:val="24"/>
          <w:szCs w:val="24"/>
        </w:rPr>
        <w:t>§ 580.37 Data quality standards and management.</w:t>
      </w:r>
    </w:p>
    <w:p w14:paraId="637C8506" w14:textId="7264FE6F" w:rsidR="00133777" w:rsidRPr="00F36E49" w:rsidRDefault="00133777" w:rsidP="00F81F69">
      <w:pPr>
        <w:rPr>
          <w:sz w:val="24"/>
          <w:szCs w:val="24"/>
        </w:rPr>
      </w:pPr>
      <w:r w:rsidRPr="00F36E49">
        <w:rPr>
          <w:sz w:val="24"/>
          <w:szCs w:val="24"/>
        </w:rPr>
        <w:t>To be in compliance with the Proposed HMIS Requirements (24 CFR Part 91) the HMIS Lead shall:</w:t>
      </w:r>
    </w:p>
    <w:p w14:paraId="0711454C" w14:textId="2971B845" w:rsidR="00F81F69" w:rsidRPr="00F36E49" w:rsidRDefault="005B32F9" w:rsidP="00F81F69">
      <w:pPr>
        <w:rPr>
          <w:sz w:val="24"/>
          <w:szCs w:val="24"/>
        </w:rPr>
      </w:pPr>
      <w:r w:rsidRPr="00F36E49">
        <w:rPr>
          <w:sz w:val="24"/>
          <w:szCs w:val="24"/>
        </w:rPr>
        <w:t>(a</w:t>
      </w:r>
      <w:r w:rsidR="00072B2C" w:rsidRPr="00F36E49">
        <w:rPr>
          <w:sz w:val="24"/>
          <w:szCs w:val="24"/>
        </w:rPr>
        <w:t>)</w:t>
      </w:r>
      <w:r w:rsidR="00F81F69" w:rsidRPr="00F36E49">
        <w:rPr>
          <w:sz w:val="24"/>
          <w:szCs w:val="24"/>
        </w:rPr>
        <w:t>In general. The data quality standards ensure the completeness, accuracy, and consistency of the data in the HMIS. The Continuum of Care is responsible for the quality of the data produced.</w:t>
      </w:r>
    </w:p>
    <w:p w14:paraId="3C9C2B9B" w14:textId="287659A1" w:rsidR="00F81F69" w:rsidRPr="00F36E49" w:rsidRDefault="005B32F9" w:rsidP="00F81F69">
      <w:pPr>
        <w:rPr>
          <w:sz w:val="24"/>
          <w:szCs w:val="24"/>
        </w:rPr>
      </w:pPr>
      <w:r w:rsidRPr="00F36E49">
        <w:rPr>
          <w:sz w:val="24"/>
          <w:szCs w:val="24"/>
        </w:rPr>
        <w:t>(b</w:t>
      </w:r>
      <w:r w:rsidR="00072B2C" w:rsidRPr="00F36E49">
        <w:rPr>
          <w:sz w:val="24"/>
          <w:szCs w:val="24"/>
        </w:rPr>
        <w:t>)</w:t>
      </w:r>
      <w:r w:rsidR="00F81F69" w:rsidRPr="00F36E49">
        <w:rPr>
          <w:sz w:val="24"/>
          <w:szCs w:val="24"/>
        </w:rPr>
        <w:t>Definitions. For the purpose of this section, the term:</w:t>
      </w:r>
    </w:p>
    <w:p w14:paraId="4E41BF96" w14:textId="05029B29" w:rsidR="00F81F69" w:rsidRPr="00F36E49" w:rsidRDefault="003E1FA8" w:rsidP="003E1FA8">
      <w:pPr>
        <w:ind w:left="720"/>
        <w:rPr>
          <w:sz w:val="24"/>
          <w:szCs w:val="24"/>
        </w:rPr>
      </w:pPr>
      <w:r w:rsidRPr="00F36E49">
        <w:rPr>
          <w:sz w:val="24"/>
          <w:szCs w:val="24"/>
        </w:rPr>
        <w:t>(i</w:t>
      </w:r>
      <w:r w:rsidR="00072B2C" w:rsidRPr="00F36E49">
        <w:rPr>
          <w:sz w:val="24"/>
          <w:szCs w:val="24"/>
        </w:rPr>
        <w:t>)</w:t>
      </w:r>
      <w:r w:rsidR="00F81F69" w:rsidRPr="00F36E49">
        <w:rPr>
          <w:sz w:val="24"/>
          <w:szCs w:val="24"/>
        </w:rPr>
        <w:t>HMIS participating bed means a bed on which required information is collected in an HMIS and is disclosed at least once annually to the HMIS Lead in accordance with the requirements of this part.</w:t>
      </w:r>
    </w:p>
    <w:p w14:paraId="4B5FB502" w14:textId="3C3687ED" w:rsidR="00F81F69" w:rsidRPr="00F36E49" w:rsidRDefault="003E1FA8" w:rsidP="003E1FA8">
      <w:pPr>
        <w:ind w:left="720"/>
        <w:rPr>
          <w:sz w:val="24"/>
          <w:szCs w:val="24"/>
        </w:rPr>
      </w:pPr>
      <w:r w:rsidRPr="00F36E49">
        <w:rPr>
          <w:sz w:val="24"/>
          <w:szCs w:val="24"/>
        </w:rPr>
        <w:t>(ii</w:t>
      </w:r>
      <w:r w:rsidR="00072B2C" w:rsidRPr="00F36E49">
        <w:rPr>
          <w:sz w:val="24"/>
          <w:szCs w:val="24"/>
        </w:rPr>
        <w:t>)</w:t>
      </w:r>
      <w:r w:rsidR="00F81F69" w:rsidRPr="00F36E49">
        <w:rPr>
          <w:sz w:val="24"/>
          <w:szCs w:val="24"/>
        </w:rPr>
        <w:t>Lodging project means a project that provides overnight accommodations.</w:t>
      </w:r>
    </w:p>
    <w:p w14:paraId="31AFED90" w14:textId="6C648156" w:rsidR="00F81F69" w:rsidRPr="00F36E49" w:rsidRDefault="003E1FA8" w:rsidP="003E1FA8">
      <w:pPr>
        <w:ind w:left="720"/>
        <w:rPr>
          <w:sz w:val="24"/>
          <w:szCs w:val="24"/>
        </w:rPr>
      </w:pPr>
      <w:r w:rsidRPr="00F36E49">
        <w:rPr>
          <w:sz w:val="24"/>
          <w:szCs w:val="24"/>
        </w:rPr>
        <w:t>(iii</w:t>
      </w:r>
      <w:r w:rsidR="00072B2C" w:rsidRPr="00F36E49">
        <w:rPr>
          <w:sz w:val="24"/>
          <w:szCs w:val="24"/>
        </w:rPr>
        <w:t>)</w:t>
      </w:r>
      <w:r w:rsidR="00F81F69" w:rsidRPr="00F36E49">
        <w:rPr>
          <w:sz w:val="24"/>
          <w:szCs w:val="24"/>
        </w:rPr>
        <w:t>Nonlodging project means a project that does not provide overnight accommodations.</w:t>
      </w:r>
    </w:p>
    <w:p w14:paraId="471781F9" w14:textId="20C4DC46" w:rsidR="00F81F69" w:rsidRPr="00F36E49" w:rsidRDefault="005B32F9" w:rsidP="00F81F69">
      <w:pPr>
        <w:rPr>
          <w:sz w:val="24"/>
          <w:szCs w:val="24"/>
        </w:rPr>
      </w:pPr>
      <w:r w:rsidRPr="00F36E49">
        <w:rPr>
          <w:sz w:val="24"/>
          <w:szCs w:val="24"/>
        </w:rPr>
        <w:t>(c</w:t>
      </w:r>
      <w:r w:rsidR="00072B2C" w:rsidRPr="00F36E49">
        <w:rPr>
          <w:sz w:val="24"/>
          <w:szCs w:val="24"/>
        </w:rPr>
        <w:t>)</w:t>
      </w:r>
      <w:r w:rsidR="00F81F69" w:rsidRPr="00F36E49">
        <w:rPr>
          <w:sz w:val="24"/>
          <w:szCs w:val="24"/>
        </w:rPr>
        <w:t xml:space="preserve">Data quality benchmarks. HMIS Leads must set data quality benchmarks for </w:t>
      </w:r>
      <w:r w:rsidR="007530C5" w:rsidRPr="00F36E49">
        <w:rPr>
          <w:sz w:val="24"/>
          <w:szCs w:val="24"/>
        </w:rPr>
        <w:t>Participating Agencies</w:t>
      </w:r>
      <w:r w:rsidR="00F81F69" w:rsidRPr="00F36E49">
        <w:rPr>
          <w:sz w:val="24"/>
          <w:szCs w:val="24"/>
        </w:rPr>
        <w:t>. Benchmarks must include separate benchmarks for lodging and</w:t>
      </w:r>
      <w:r w:rsidR="00072B2C" w:rsidRPr="00F36E49">
        <w:rPr>
          <w:sz w:val="24"/>
          <w:szCs w:val="24"/>
        </w:rPr>
        <w:t xml:space="preserve"> </w:t>
      </w:r>
      <w:r w:rsidR="00F81F69" w:rsidRPr="00F36E49">
        <w:rPr>
          <w:sz w:val="24"/>
          <w:szCs w:val="24"/>
        </w:rPr>
        <w:t>nonlodging projects. HMIS Leads must establish data quality benchmarks, including minimum bed coverage rates and service-volume coverage rates, for the Continuum(s) of Care. HMIS Leads may establish different benchmarks for different types of projects (e.g., emergency shelter projects, permanent housing projects) based on population.</w:t>
      </w:r>
    </w:p>
    <w:p w14:paraId="5BFF0098" w14:textId="077821DC" w:rsidR="00F81F69" w:rsidRPr="00F36E49" w:rsidRDefault="003E1FA8" w:rsidP="003E1FA8">
      <w:pPr>
        <w:ind w:left="720"/>
        <w:rPr>
          <w:sz w:val="24"/>
          <w:szCs w:val="24"/>
        </w:rPr>
      </w:pPr>
      <w:r w:rsidRPr="00F36E49">
        <w:rPr>
          <w:sz w:val="24"/>
          <w:szCs w:val="24"/>
        </w:rPr>
        <w:t>(i</w:t>
      </w:r>
      <w:r w:rsidR="00A4792B" w:rsidRPr="00F36E49">
        <w:rPr>
          <w:sz w:val="24"/>
          <w:szCs w:val="24"/>
        </w:rPr>
        <w:t>)</w:t>
      </w:r>
      <w:r w:rsidR="00F81F69" w:rsidRPr="00F36E49">
        <w:rPr>
          <w:sz w:val="24"/>
          <w:szCs w:val="24"/>
        </w:rPr>
        <w:t>For the purpose of data quality, the</w:t>
      </w:r>
      <w:r w:rsidR="00A4792B" w:rsidRPr="00F36E49">
        <w:rPr>
          <w:sz w:val="24"/>
          <w:szCs w:val="24"/>
        </w:rPr>
        <w:t xml:space="preserve"> </w:t>
      </w:r>
      <w:r w:rsidR="00F81F69" w:rsidRPr="00F36E49">
        <w:rPr>
          <w:sz w:val="24"/>
          <w:szCs w:val="24"/>
        </w:rPr>
        <w:t>bed coverage rate measures the level of lodging project providers’ participation in a Continuum of Care’s HMIS.</w:t>
      </w:r>
    </w:p>
    <w:p w14:paraId="42FA61A2" w14:textId="26B7AA6C" w:rsidR="00F81F69" w:rsidRPr="00F36E49" w:rsidRDefault="00A4792B" w:rsidP="003E1FA8">
      <w:pPr>
        <w:ind w:left="720"/>
        <w:rPr>
          <w:sz w:val="24"/>
          <w:szCs w:val="24"/>
        </w:rPr>
      </w:pPr>
      <w:r w:rsidRPr="00F36E49">
        <w:rPr>
          <w:sz w:val="24"/>
          <w:szCs w:val="24"/>
        </w:rPr>
        <w:t>(i</w:t>
      </w:r>
      <w:r w:rsidR="003E1FA8" w:rsidRPr="00F36E49">
        <w:rPr>
          <w:sz w:val="24"/>
          <w:szCs w:val="24"/>
        </w:rPr>
        <w:t>i</w:t>
      </w:r>
      <w:r w:rsidRPr="00F36E49">
        <w:rPr>
          <w:sz w:val="24"/>
          <w:szCs w:val="24"/>
        </w:rPr>
        <w:t>)</w:t>
      </w:r>
      <w:r w:rsidR="00F81F69" w:rsidRPr="00F36E49">
        <w:rPr>
          <w:sz w:val="24"/>
          <w:szCs w:val="24"/>
        </w:rPr>
        <w:t>The bed coverage rate is calculated</w:t>
      </w:r>
      <w:r w:rsidRPr="00F36E49">
        <w:rPr>
          <w:sz w:val="24"/>
          <w:szCs w:val="24"/>
        </w:rPr>
        <w:t xml:space="preserve"> </w:t>
      </w:r>
      <w:r w:rsidR="00F81F69" w:rsidRPr="00F36E49">
        <w:rPr>
          <w:sz w:val="24"/>
          <w:szCs w:val="24"/>
        </w:rPr>
        <w:t>by dividing the number of HMIS participating by the total number of year-round beds in the geographic area covered by the Continuum of Care.</w:t>
      </w:r>
    </w:p>
    <w:p w14:paraId="49CADEA5" w14:textId="6F11BF3B" w:rsidR="00F81F69" w:rsidRPr="00F36E49" w:rsidRDefault="00A4792B" w:rsidP="003E1FA8">
      <w:pPr>
        <w:ind w:left="720"/>
        <w:rPr>
          <w:sz w:val="24"/>
          <w:szCs w:val="24"/>
        </w:rPr>
      </w:pPr>
      <w:r w:rsidRPr="00F36E49">
        <w:rPr>
          <w:sz w:val="24"/>
          <w:szCs w:val="24"/>
        </w:rPr>
        <w:lastRenderedPageBreak/>
        <w:t>(ii</w:t>
      </w:r>
      <w:r w:rsidR="003E1FA8" w:rsidRPr="00F36E49">
        <w:rPr>
          <w:sz w:val="24"/>
          <w:szCs w:val="24"/>
        </w:rPr>
        <w:t>i</w:t>
      </w:r>
      <w:r w:rsidRPr="00F36E49">
        <w:rPr>
          <w:sz w:val="24"/>
          <w:szCs w:val="24"/>
        </w:rPr>
        <w:t xml:space="preserve">) </w:t>
      </w:r>
      <w:r w:rsidR="00F81F69" w:rsidRPr="00F36E49">
        <w:rPr>
          <w:sz w:val="24"/>
          <w:szCs w:val="24"/>
        </w:rPr>
        <w:t>Bed coverage rates must be</w:t>
      </w:r>
      <w:r w:rsidRPr="00F36E49">
        <w:rPr>
          <w:sz w:val="24"/>
          <w:szCs w:val="24"/>
        </w:rPr>
        <w:t xml:space="preserve"> </w:t>
      </w:r>
      <w:r w:rsidR="00F81F69" w:rsidRPr="00F36E49">
        <w:rPr>
          <w:sz w:val="24"/>
          <w:szCs w:val="24"/>
        </w:rPr>
        <w:t>calculated separately for emergency shelter, safe haven, transitional housing, and permanent housing.</w:t>
      </w:r>
    </w:p>
    <w:p w14:paraId="6421FBB5" w14:textId="729C8C1A" w:rsidR="00F81F69" w:rsidRPr="00F36E49" w:rsidRDefault="003E1FA8" w:rsidP="003E1FA8">
      <w:pPr>
        <w:ind w:left="720"/>
        <w:rPr>
          <w:sz w:val="24"/>
          <w:szCs w:val="24"/>
        </w:rPr>
      </w:pPr>
      <w:r w:rsidRPr="00F36E49">
        <w:rPr>
          <w:sz w:val="24"/>
          <w:szCs w:val="24"/>
        </w:rPr>
        <w:t>(iv</w:t>
      </w:r>
      <w:r w:rsidR="00A4792B" w:rsidRPr="00F36E49">
        <w:rPr>
          <w:sz w:val="24"/>
          <w:szCs w:val="24"/>
        </w:rPr>
        <w:t>)</w:t>
      </w:r>
      <w:r w:rsidR="00F81F69" w:rsidRPr="00F36E49">
        <w:rPr>
          <w:sz w:val="24"/>
          <w:szCs w:val="24"/>
        </w:rPr>
        <w:t>Bed coverage rates must be</w:t>
      </w:r>
      <w:r w:rsidR="00A4792B" w:rsidRPr="00F36E49">
        <w:rPr>
          <w:sz w:val="24"/>
          <w:szCs w:val="24"/>
        </w:rPr>
        <w:t xml:space="preserve"> </w:t>
      </w:r>
      <w:r w:rsidR="00F81F69" w:rsidRPr="00F36E49">
        <w:rPr>
          <w:sz w:val="24"/>
          <w:szCs w:val="24"/>
        </w:rPr>
        <w:t>calculated for each comparable database.</w:t>
      </w:r>
    </w:p>
    <w:p w14:paraId="6EE6814F" w14:textId="238DA5D0" w:rsidR="00F81F69" w:rsidRPr="00F36E49" w:rsidRDefault="005B32F9" w:rsidP="00F81F69">
      <w:pPr>
        <w:rPr>
          <w:sz w:val="24"/>
          <w:szCs w:val="24"/>
        </w:rPr>
      </w:pPr>
      <w:r w:rsidRPr="00F36E49">
        <w:rPr>
          <w:sz w:val="24"/>
          <w:szCs w:val="24"/>
        </w:rPr>
        <w:t>(d</w:t>
      </w:r>
      <w:r w:rsidR="00A4792B" w:rsidRPr="00F36E49">
        <w:rPr>
          <w:sz w:val="24"/>
          <w:szCs w:val="24"/>
        </w:rPr>
        <w:t>)</w:t>
      </w:r>
      <w:r w:rsidR="00F81F69" w:rsidRPr="00F36E49">
        <w:rPr>
          <w:sz w:val="24"/>
          <w:szCs w:val="24"/>
        </w:rPr>
        <w:t>For the purpose of data quality, the</w:t>
      </w:r>
      <w:r w:rsidR="00A4792B" w:rsidRPr="00F36E49">
        <w:rPr>
          <w:sz w:val="24"/>
          <w:szCs w:val="24"/>
        </w:rPr>
        <w:t xml:space="preserve"> </w:t>
      </w:r>
      <w:r w:rsidR="00F81F69" w:rsidRPr="00F36E49">
        <w:rPr>
          <w:sz w:val="24"/>
          <w:szCs w:val="24"/>
        </w:rPr>
        <w:t xml:space="preserve">service-volume coverage rate measures the level of nonlodging project participation in a Continuum of Care’s HMIS. </w:t>
      </w:r>
    </w:p>
    <w:p w14:paraId="1BFBA48B" w14:textId="01F08EE9" w:rsidR="00F81F69" w:rsidRPr="00F36E49" w:rsidRDefault="00A4792B" w:rsidP="003E1FA8">
      <w:pPr>
        <w:ind w:left="720"/>
        <w:rPr>
          <w:sz w:val="24"/>
          <w:szCs w:val="24"/>
        </w:rPr>
      </w:pPr>
      <w:r w:rsidRPr="00F36E49">
        <w:rPr>
          <w:sz w:val="24"/>
          <w:szCs w:val="24"/>
        </w:rPr>
        <w:t>(i)</w:t>
      </w:r>
      <w:r w:rsidR="00F81F69" w:rsidRPr="00F36E49">
        <w:rPr>
          <w:sz w:val="24"/>
          <w:szCs w:val="24"/>
        </w:rPr>
        <w:t>Service-volume coverage is calculated for each HUD-defined category of dedicated homeless nonlodging projects, such as street outreach projects, based on population.</w:t>
      </w:r>
    </w:p>
    <w:p w14:paraId="1FE43141" w14:textId="2620E3D3" w:rsidR="00F81F69" w:rsidRPr="00F36E49" w:rsidRDefault="00A4792B" w:rsidP="003E1FA8">
      <w:pPr>
        <w:ind w:left="720"/>
        <w:rPr>
          <w:sz w:val="24"/>
          <w:szCs w:val="24"/>
        </w:rPr>
      </w:pPr>
      <w:r w:rsidRPr="00F36E49">
        <w:rPr>
          <w:sz w:val="24"/>
          <w:szCs w:val="24"/>
        </w:rPr>
        <w:t>(ii)</w:t>
      </w:r>
      <w:r w:rsidR="00F81F69" w:rsidRPr="00F36E49">
        <w:rPr>
          <w:sz w:val="24"/>
          <w:szCs w:val="24"/>
        </w:rPr>
        <w:t>The service-volume coverage rate is equal to the number of persons served annually by the projects that participate in the HMIS divided by the number of persons served annually by all Continuum of Care projects within the HUD-defined category.</w:t>
      </w:r>
    </w:p>
    <w:p w14:paraId="10424C67" w14:textId="24D1B0DE" w:rsidR="00F81F69" w:rsidRPr="00F36E49" w:rsidRDefault="00A4792B" w:rsidP="003E1FA8">
      <w:pPr>
        <w:ind w:left="720"/>
        <w:rPr>
          <w:sz w:val="24"/>
          <w:szCs w:val="24"/>
        </w:rPr>
      </w:pPr>
      <w:r w:rsidRPr="00F36E49">
        <w:rPr>
          <w:sz w:val="24"/>
          <w:szCs w:val="24"/>
        </w:rPr>
        <w:t>(iii)</w:t>
      </w:r>
      <w:r w:rsidR="00F81F69" w:rsidRPr="00F36E49">
        <w:rPr>
          <w:sz w:val="24"/>
          <w:szCs w:val="24"/>
        </w:rPr>
        <w:t>Service-volume rates must be calculated for each comparable database.</w:t>
      </w:r>
    </w:p>
    <w:p w14:paraId="5A79D153" w14:textId="15C0DA11" w:rsidR="00F81F69" w:rsidRPr="00F36E49" w:rsidRDefault="005B32F9" w:rsidP="00F81F69">
      <w:pPr>
        <w:rPr>
          <w:sz w:val="24"/>
          <w:szCs w:val="24"/>
        </w:rPr>
      </w:pPr>
      <w:r w:rsidRPr="00F36E49">
        <w:rPr>
          <w:sz w:val="24"/>
          <w:szCs w:val="24"/>
        </w:rPr>
        <w:t>(e</w:t>
      </w:r>
      <w:r w:rsidR="00A4792B" w:rsidRPr="00F36E49">
        <w:rPr>
          <w:sz w:val="24"/>
          <w:szCs w:val="24"/>
        </w:rPr>
        <w:t>)</w:t>
      </w:r>
      <w:r w:rsidR="00F81F69" w:rsidRPr="00F36E49">
        <w:rPr>
          <w:sz w:val="24"/>
          <w:szCs w:val="24"/>
        </w:rPr>
        <w:t>Data quality management. (1) Data quality plan. All HMIS Leads must develop and implement a data quality plan, as established by HUD in notice.</w:t>
      </w:r>
    </w:p>
    <w:p w14:paraId="0E60490D" w14:textId="4E3EA726" w:rsidR="00F81F69" w:rsidRPr="00F36E49" w:rsidRDefault="003E1FA8" w:rsidP="00F81F69">
      <w:pPr>
        <w:rPr>
          <w:sz w:val="24"/>
          <w:szCs w:val="24"/>
        </w:rPr>
      </w:pPr>
      <w:r w:rsidRPr="00F36E49">
        <w:rPr>
          <w:sz w:val="24"/>
          <w:szCs w:val="24"/>
        </w:rPr>
        <w:t>(</w:t>
      </w:r>
      <w:r w:rsidR="005B32F9" w:rsidRPr="00F36E49">
        <w:rPr>
          <w:sz w:val="24"/>
          <w:szCs w:val="24"/>
        </w:rPr>
        <w:t>f</w:t>
      </w:r>
      <w:r w:rsidR="00A4792B" w:rsidRPr="00F36E49">
        <w:rPr>
          <w:sz w:val="24"/>
          <w:szCs w:val="24"/>
        </w:rPr>
        <w:t>)</w:t>
      </w:r>
      <w:r w:rsidR="00F81F69" w:rsidRPr="00F36E49">
        <w:rPr>
          <w:sz w:val="24"/>
          <w:szCs w:val="24"/>
        </w:rPr>
        <w:t>The HMIS must be capable of producing reports required by HUD to assist HMIS Leads in monitoring data quality.</w:t>
      </w:r>
    </w:p>
    <w:p w14:paraId="0AB098E4" w14:textId="77777777" w:rsidR="00A4792B" w:rsidRPr="00F36E49" w:rsidRDefault="00A4792B" w:rsidP="00F81F69">
      <w:pPr>
        <w:rPr>
          <w:sz w:val="24"/>
          <w:szCs w:val="24"/>
        </w:rPr>
      </w:pPr>
    </w:p>
    <w:p w14:paraId="1EDF40C8" w14:textId="4C163E46" w:rsidR="00F81F69" w:rsidRPr="00B06197" w:rsidRDefault="00F81F69" w:rsidP="00F81F69">
      <w:pPr>
        <w:pStyle w:val="Heading2"/>
        <w:rPr>
          <w:rFonts w:asciiTheme="minorHAnsi" w:hAnsiTheme="minorHAnsi"/>
          <w:b w:val="0"/>
          <w:color w:val="0070C0"/>
          <w:sz w:val="28"/>
          <w:szCs w:val="28"/>
        </w:rPr>
      </w:pPr>
      <w:bookmarkStart w:id="42" w:name="_Toc16682039"/>
      <w:r w:rsidRPr="00B06197">
        <w:rPr>
          <w:rFonts w:asciiTheme="minorHAnsi" w:hAnsiTheme="minorHAnsi"/>
          <w:b w:val="0"/>
          <w:color w:val="0070C0"/>
          <w:sz w:val="28"/>
          <w:szCs w:val="28"/>
        </w:rPr>
        <w:t>Maintaining and Archiving</w:t>
      </w:r>
      <w:bookmarkEnd w:id="42"/>
    </w:p>
    <w:p w14:paraId="2781E382" w14:textId="328EC4E0" w:rsidR="00133777" w:rsidRPr="00F36E49" w:rsidRDefault="00133777" w:rsidP="00133777">
      <w:pPr>
        <w:rPr>
          <w:sz w:val="24"/>
          <w:szCs w:val="24"/>
        </w:rPr>
      </w:pPr>
      <w:r w:rsidRPr="00F36E49">
        <w:rPr>
          <w:sz w:val="24"/>
          <w:szCs w:val="24"/>
        </w:rPr>
        <w:t>To be in compliance with the Proposed HMIS Requirements (24 CFR Part 91) the HMIS Lead shall:</w:t>
      </w:r>
    </w:p>
    <w:p w14:paraId="75C4EFF3" w14:textId="77777777" w:rsidR="00F81F69" w:rsidRPr="00F36E49" w:rsidRDefault="00F81F69" w:rsidP="00F81F69">
      <w:pPr>
        <w:rPr>
          <w:sz w:val="24"/>
          <w:szCs w:val="24"/>
        </w:rPr>
      </w:pPr>
      <w:r w:rsidRPr="00F36E49">
        <w:rPr>
          <w:sz w:val="24"/>
          <w:szCs w:val="24"/>
        </w:rPr>
        <w:t>580.41   Maintaining and archiving data.</w:t>
      </w:r>
    </w:p>
    <w:p w14:paraId="1F363F6E" w14:textId="7DD48905" w:rsidR="00F81F69" w:rsidRPr="00F36E49" w:rsidRDefault="005B32F9" w:rsidP="00F81F69">
      <w:pPr>
        <w:rPr>
          <w:sz w:val="24"/>
          <w:szCs w:val="24"/>
        </w:rPr>
      </w:pPr>
      <w:r w:rsidRPr="00F36E49">
        <w:rPr>
          <w:sz w:val="24"/>
          <w:szCs w:val="24"/>
        </w:rPr>
        <w:t>(a</w:t>
      </w:r>
      <w:r w:rsidR="00A4792B" w:rsidRPr="00F36E49">
        <w:rPr>
          <w:sz w:val="24"/>
          <w:szCs w:val="24"/>
        </w:rPr>
        <w:t>)</w:t>
      </w:r>
      <w:r w:rsidR="00F81F69" w:rsidRPr="00F36E49">
        <w:rPr>
          <w:sz w:val="24"/>
          <w:szCs w:val="24"/>
        </w:rPr>
        <w:t>Maintaining data. Applicable program regulations establish the length of time that records must be maintained for inspection and monitoring to determine that the recipient has met the requirements of the program regulations.</w:t>
      </w:r>
    </w:p>
    <w:p w14:paraId="24D2209F" w14:textId="32A19A3F" w:rsidR="00900E59" w:rsidRDefault="005B32F9" w:rsidP="00F81F69">
      <w:pPr>
        <w:rPr>
          <w:sz w:val="24"/>
          <w:szCs w:val="24"/>
        </w:rPr>
      </w:pPr>
      <w:r w:rsidRPr="00F36E49">
        <w:rPr>
          <w:sz w:val="24"/>
          <w:szCs w:val="24"/>
        </w:rPr>
        <w:t>(b</w:t>
      </w:r>
      <w:r w:rsidR="00A4792B" w:rsidRPr="00F36E49">
        <w:rPr>
          <w:sz w:val="24"/>
          <w:szCs w:val="24"/>
        </w:rPr>
        <w:t>)</w:t>
      </w:r>
      <w:r w:rsidR="00F81F69" w:rsidRPr="00F36E49">
        <w:rPr>
          <w:sz w:val="24"/>
          <w:szCs w:val="24"/>
        </w:rPr>
        <w:t>Archiving data. Archiving data means the removal of data from an active transactional database for storage in another database for historical, analytical, and reporting purposes. The HMIS Lead must follow archiving data standards established by HUD in notice, as well as any applicable Federal, state, territorial, local, or data retention laws or ordinances.</w:t>
      </w:r>
    </w:p>
    <w:p w14:paraId="2C3A36AD" w14:textId="77777777" w:rsidR="00900E59" w:rsidRDefault="00900E59" w:rsidP="00F81F69">
      <w:pPr>
        <w:rPr>
          <w:sz w:val="24"/>
          <w:szCs w:val="24"/>
        </w:rPr>
      </w:pPr>
    </w:p>
    <w:p w14:paraId="69B62FA0" w14:textId="77777777" w:rsidR="00900E59" w:rsidRDefault="00900E59" w:rsidP="00F81F69">
      <w:pPr>
        <w:rPr>
          <w:sz w:val="24"/>
          <w:szCs w:val="24"/>
        </w:rPr>
      </w:pPr>
    </w:p>
    <w:p w14:paraId="0D4E0949" w14:textId="77777777" w:rsidR="00900E59" w:rsidRPr="00F36E49" w:rsidRDefault="00900E59" w:rsidP="00F81F69">
      <w:pPr>
        <w:rPr>
          <w:sz w:val="24"/>
          <w:szCs w:val="24"/>
        </w:rPr>
      </w:pPr>
    </w:p>
    <w:p w14:paraId="71A83D42" w14:textId="10A6C10C" w:rsidR="0020394D" w:rsidRPr="00B06197" w:rsidRDefault="00BE103F" w:rsidP="00317FCC">
      <w:pPr>
        <w:pStyle w:val="Heading1"/>
        <w:rPr>
          <w:b w:val="0"/>
          <w:color w:val="0070C0"/>
          <w:sz w:val="36"/>
          <w:szCs w:val="36"/>
        </w:rPr>
      </w:pPr>
      <w:bookmarkStart w:id="43" w:name="_Toc16682040"/>
      <w:r w:rsidRPr="00B06197">
        <w:rPr>
          <w:b w:val="0"/>
          <w:color w:val="0070C0"/>
          <w:sz w:val="36"/>
          <w:szCs w:val="36"/>
        </w:rPr>
        <w:lastRenderedPageBreak/>
        <w:t>HMIS</w:t>
      </w:r>
      <w:r w:rsidR="005842D8" w:rsidRPr="00B06197">
        <w:rPr>
          <w:b w:val="0"/>
          <w:color w:val="0070C0"/>
          <w:sz w:val="36"/>
          <w:szCs w:val="36"/>
        </w:rPr>
        <w:t xml:space="preserve"> Client Data Policies and</w:t>
      </w:r>
      <w:r w:rsidR="0056760D" w:rsidRPr="00B06197">
        <w:rPr>
          <w:b w:val="0"/>
          <w:color w:val="0070C0"/>
          <w:sz w:val="36"/>
          <w:szCs w:val="36"/>
        </w:rPr>
        <w:t xml:space="preserve"> </w:t>
      </w:r>
      <w:r w:rsidR="005842D8" w:rsidRPr="00B06197">
        <w:rPr>
          <w:b w:val="0"/>
          <w:color w:val="0070C0"/>
          <w:sz w:val="36"/>
          <w:szCs w:val="36"/>
        </w:rPr>
        <w:t>Procedures</w:t>
      </w:r>
      <w:bookmarkEnd w:id="43"/>
    </w:p>
    <w:p w14:paraId="5E42F3B4" w14:textId="68489BA2" w:rsidR="004122B1" w:rsidRPr="001859C8" w:rsidRDefault="00900E59" w:rsidP="004122B1">
      <w:r w:rsidRPr="001C0D4A">
        <w:rPr>
          <w:rFonts w:ascii="Garamond" w:hAnsi="Garamond"/>
          <w:b/>
          <w:noProof/>
        </w:rPr>
        <mc:AlternateContent>
          <mc:Choice Requires="wps">
            <w:drawing>
              <wp:anchor distT="0" distB="0" distL="0" distR="0" simplePos="0" relativeHeight="251751424" behindDoc="0" locked="0" layoutInCell="1" allowOverlap="1" wp14:anchorId="2D9783E3" wp14:editId="31BC7889">
                <wp:simplePos x="0" y="0"/>
                <wp:positionH relativeFrom="margin">
                  <wp:align>left</wp:align>
                </wp:positionH>
                <wp:positionV relativeFrom="paragraph">
                  <wp:posOffset>29845</wp:posOffset>
                </wp:positionV>
                <wp:extent cx="5980430" cy="0"/>
                <wp:effectExtent l="0" t="0" r="20320" b="19050"/>
                <wp:wrapTopAndBottom/>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84F18" id="Line 12" o:spid="_x0000_s1026" style="position:absolute;z-index:25175142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35pt" to="470.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wu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BJ60xtXQEildjZUR8/qxTxr+t0hpauWqAOPHF8vBvKykJG8SQkbZ+CGff9ZM4ghR69j&#10;o86N7QIktACdox6Xux787BGFw9lykeZTkI0OvoQUQ6Kxzn/iukPBKLEE0hGYnJ6dD0RIMYSEe5Te&#10;Cimj3FKhvsTzdDmPCU5LwYIzhDl72FfSohMJAxO/WBV4HsOsPioWwVpO2OZmeyLk1YbLpQp4UArQ&#10;uVnXifixTJebxWaRj/LJfDPK07oefdxW+Wi+zT7M6mldVXX2M1DL8qIVjHEV2A3TmeV/p/7tnVzn&#10;6j6f9zYkb9Fjv4Ds8I+ko5ZBvusg7DW77OygMQxkDL49njDxj3uwH5/4+hcAAAD//wMAUEsDBBQA&#10;BgAIAAAAIQCoIPLP2gAAAAQBAAAPAAAAZHJzL2Rvd25yZXYueG1sTI9BS8NAFITvgv9heYI3u6kU&#10;m8a8FFEUehCxLZ632WcSk30bstsm/fc+vehxmGHmm3w9uU6daAiNZ4T5LAFFXHrbcIWw3z3fpKBC&#10;NGxN55kQzhRgXVxe5CazfuR3Om1jpaSEQ2YQ6hj7TOtQ1uRMmPmeWLxPPzgTRQ6VtoMZpdx1+jZJ&#10;7rQzDctCbXp6rKlst0eH8JrqJ//WfpTnr3H3kqabdrXc7BGvr6aHe1CRpvgXhh98QYdCmA7+yDao&#10;DkGORITFEpSYq8Vcfhx+tS5y/R+++AYAAP//AwBQSwECLQAUAAYACAAAACEAtoM4kv4AAADhAQAA&#10;EwAAAAAAAAAAAAAAAAAAAAAAW0NvbnRlbnRfVHlwZXNdLnhtbFBLAQItABQABgAIAAAAIQA4/SH/&#10;1gAAAJQBAAALAAAAAAAAAAAAAAAAAC8BAABfcmVscy8ucmVsc1BLAQItABQABgAIAAAAIQCR6wuT&#10;FAIAACoEAAAOAAAAAAAAAAAAAAAAAC4CAABkcnMvZTJvRG9jLnhtbFBLAQItABQABgAIAAAAIQCo&#10;IPLP2gAAAAQBAAAPAAAAAAAAAAAAAAAAAG4EAABkcnMvZG93bnJldi54bWxQSwUGAAAAAAQABADz&#10;AAAAdQUAAAAA&#10;" strokeweight=".48pt">
                <w10:wrap type="topAndBottom" anchorx="margin"/>
              </v:line>
            </w:pict>
          </mc:Fallback>
        </mc:AlternateContent>
      </w:r>
    </w:p>
    <w:p w14:paraId="498C1B6E" w14:textId="6975ABBE" w:rsidR="0020394D" w:rsidRPr="00B06197" w:rsidRDefault="005842D8" w:rsidP="00BD299B">
      <w:pPr>
        <w:pStyle w:val="Heading2"/>
        <w:rPr>
          <w:rFonts w:asciiTheme="minorHAnsi" w:hAnsiTheme="minorHAnsi"/>
          <w:b w:val="0"/>
          <w:sz w:val="28"/>
          <w:szCs w:val="28"/>
        </w:rPr>
      </w:pPr>
      <w:r w:rsidRPr="00F36E49">
        <w:rPr>
          <w:rFonts w:asciiTheme="minorHAnsi" w:hAnsiTheme="minorHAnsi"/>
          <w:sz w:val="24"/>
          <w:szCs w:val="24"/>
        </w:rPr>
        <w:t xml:space="preserve"> </w:t>
      </w:r>
      <w:bookmarkStart w:id="44" w:name="_Toc16682041"/>
      <w:r w:rsidRPr="00B06197">
        <w:rPr>
          <w:rFonts w:asciiTheme="minorHAnsi" w:hAnsiTheme="minorHAnsi"/>
          <w:b w:val="0"/>
          <w:color w:val="0070C0"/>
          <w:sz w:val="28"/>
          <w:szCs w:val="28"/>
        </w:rPr>
        <w:t>Client Notification Policies and Procedures</w:t>
      </w:r>
      <w:bookmarkEnd w:id="44"/>
    </w:p>
    <w:p w14:paraId="1F05190A" w14:textId="4B80F489" w:rsidR="0020394D" w:rsidRPr="001859C8" w:rsidRDefault="0056760D" w:rsidP="00BD299B">
      <w:pPr>
        <w:rPr>
          <w:sz w:val="24"/>
          <w:szCs w:val="24"/>
        </w:rPr>
      </w:pPr>
      <w:r w:rsidRPr="00F36E49">
        <w:rPr>
          <w:sz w:val="24"/>
          <w:szCs w:val="24"/>
        </w:rPr>
        <w:t xml:space="preserve">The Maine </w:t>
      </w:r>
      <w:r w:rsidR="00BE103F" w:rsidRPr="00F36E49">
        <w:rPr>
          <w:sz w:val="24"/>
          <w:szCs w:val="24"/>
        </w:rPr>
        <w:t>HMIS</w:t>
      </w:r>
      <w:r w:rsidR="005842D8" w:rsidRPr="00F36E49">
        <w:rPr>
          <w:sz w:val="24"/>
          <w:szCs w:val="24"/>
        </w:rPr>
        <w:t xml:space="preserve"> </w:t>
      </w:r>
      <w:r w:rsidR="00BA514A">
        <w:rPr>
          <w:sz w:val="24"/>
          <w:szCs w:val="24"/>
        </w:rPr>
        <w:t xml:space="preserve">and the </w:t>
      </w:r>
      <w:r w:rsidR="00A16209">
        <w:rPr>
          <w:sz w:val="24"/>
          <w:szCs w:val="24"/>
        </w:rPr>
        <w:t>M</w:t>
      </w:r>
      <w:r w:rsidR="00BA514A">
        <w:rPr>
          <w:sz w:val="24"/>
          <w:szCs w:val="24"/>
        </w:rPr>
        <w:t xml:space="preserve">CoC </w:t>
      </w:r>
      <w:r w:rsidR="005842D8" w:rsidRPr="00F36E49">
        <w:rPr>
          <w:sz w:val="24"/>
          <w:szCs w:val="24"/>
        </w:rPr>
        <w:t>h</w:t>
      </w:r>
      <w:r w:rsidR="00BA514A">
        <w:rPr>
          <w:sz w:val="24"/>
          <w:szCs w:val="24"/>
        </w:rPr>
        <w:t>ave</w:t>
      </w:r>
      <w:r w:rsidR="005842D8" w:rsidRPr="00F36E49">
        <w:rPr>
          <w:sz w:val="24"/>
          <w:szCs w:val="24"/>
        </w:rPr>
        <w:t xml:space="preserve"> prepared standard documents for the </w:t>
      </w:r>
      <w:r w:rsidR="00BE103F" w:rsidRPr="00F36E49">
        <w:rPr>
          <w:sz w:val="24"/>
          <w:szCs w:val="24"/>
        </w:rPr>
        <w:t>HMIS</w:t>
      </w:r>
      <w:r w:rsidR="005842D8" w:rsidRPr="00F36E49">
        <w:rPr>
          <w:sz w:val="24"/>
          <w:szCs w:val="24"/>
        </w:rPr>
        <w:t xml:space="preserve"> </w:t>
      </w:r>
      <w:r w:rsidR="001B56F3" w:rsidRPr="00F36E49">
        <w:rPr>
          <w:sz w:val="24"/>
          <w:szCs w:val="24"/>
        </w:rPr>
        <w:t>release of information</w:t>
      </w:r>
      <w:r w:rsidR="00BA514A">
        <w:rPr>
          <w:sz w:val="24"/>
          <w:szCs w:val="24"/>
        </w:rPr>
        <w:t>: the</w:t>
      </w:r>
      <w:r w:rsidR="001B56F3" w:rsidRPr="00F36E49">
        <w:rPr>
          <w:sz w:val="24"/>
          <w:szCs w:val="24"/>
        </w:rPr>
        <w:t xml:space="preserve"> </w:t>
      </w:r>
      <w:r w:rsidR="0061267B" w:rsidRPr="00F36E49">
        <w:rPr>
          <w:sz w:val="24"/>
          <w:szCs w:val="24"/>
        </w:rPr>
        <w:t>Maine HMIS Authorization for Disclosure Information</w:t>
      </w:r>
      <w:r w:rsidR="00A16209">
        <w:rPr>
          <w:sz w:val="24"/>
          <w:szCs w:val="24"/>
        </w:rPr>
        <w:t xml:space="preserve"> Form</w:t>
      </w:r>
      <w:r w:rsidR="0061267B" w:rsidRPr="00F36E49">
        <w:rPr>
          <w:sz w:val="24"/>
          <w:szCs w:val="24"/>
        </w:rPr>
        <w:t xml:space="preserve">.  </w:t>
      </w:r>
      <w:r w:rsidR="005842D8" w:rsidRPr="00F36E49">
        <w:rPr>
          <w:sz w:val="24"/>
          <w:szCs w:val="24"/>
        </w:rPr>
        <w:t xml:space="preserve">All written consent forms must be stored in a client’s file for record keeping and auditing purposes. Forms are located on the </w:t>
      </w:r>
      <w:r w:rsidR="00BE103F" w:rsidRPr="00F36E49">
        <w:rPr>
          <w:sz w:val="24"/>
          <w:szCs w:val="24"/>
        </w:rPr>
        <w:t>HMIS</w:t>
      </w:r>
      <w:r w:rsidR="005842D8" w:rsidRPr="00F36E49">
        <w:rPr>
          <w:sz w:val="24"/>
          <w:szCs w:val="24"/>
        </w:rPr>
        <w:t xml:space="preserve"> website </w:t>
      </w:r>
      <w:hyperlink r:id="rId21" w:history="1">
        <w:r w:rsidR="00A16209" w:rsidRPr="00A16209">
          <w:rPr>
            <w:rStyle w:val="Hyperlink"/>
            <w:sz w:val="24"/>
            <w:szCs w:val="24"/>
            <w:u w:color="0000FF"/>
          </w:rPr>
          <w:t>https://maineHMIS.org/</w:t>
        </w:r>
      </w:hyperlink>
    </w:p>
    <w:p w14:paraId="219E5273" w14:textId="202F7E58" w:rsidR="00F86B57" w:rsidRPr="00F36E49" w:rsidRDefault="00F86B57" w:rsidP="00BD299B">
      <w:pPr>
        <w:rPr>
          <w:sz w:val="24"/>
          <w:szCs w:val="24"/>
        </w:rPr>
      </w:pPr>
      <w:r w:rsidRPr="00F36E49">
        <w:rPr>
          <w:sz w:val="24"/>
          <w:szCs w:val="24"/>
        </w:rPr>
        <w:t xml:space="preserve">By participating in the Maine </w:t>
      </w:r>
      <w:r w:rsidR="00BE103F" w:rsidRPr="00F36E49">
        <w:rPr>
          <w:sz w:val="24"/>
          <w:szCs w:val="24"/>
        </w:rPr>
        <w:t>HMIS</w:t>
      </w:r>
      <w:r w:rsidRPr="00F36E49">
        <w:rPr>
          <w:sz w:val="24"/>
          <w:szCs w:val="24"/>
        </w:rPr>
        <w:t xml:space="preserve">, agencies and users agree to high standards of confidentiality and to seek explicit authority and permission from clients for release of any identifiable client information. </w:t>
      </w:r>
    </w:p>
    <w:p w14:paraId="51CDD9FF" w14:textId="77777777" w:rsidR="00F86B57" w:rsidRPr="00F36E49" w:rsidRDefault="00F86B57" w:rsidP="00BD299B">
      <w:pPr>
        <w:rPr>
          <w:sz w:val="24"/>
          <w:szCs w:val="24"/>
        </w:rPr>
      </w:pPr>
      <w:r w:rsidRPr="00F36E49">
        <w:rPr>
          <w:sz w:val="24"/>
          <w:szCs w:val="24"/>
        </w:rPr>
        <w:t>The client has the right to have access to their own data.</w:t>
      </w:r>
    </w:p>
    <w:p w14:paraId="6130EBC5" w14:textId="77777777" w:rsidR="00F86B57" w:rsidRPr="00F36E49" w:rsidRDefault="00F86B57" w:rsidP="00BD299B">
      <w:pPr>
        <w:rPr>
          <w:snapToGrid w:val="0"/>
          <w:sz w:val="24"/>
          <w:szCs w:val="24"/>
        </w:rPr>
      </w:pPr>
      <w:r w:rsidRPr="00F36E49">
        <w:rPr>
          <w:snapToGrid w:val="0"/>
          <w:sz w:val="24"/>
          <w:szCs w:val="24"/>
        </w:rPr>
        <w:t xml:space="preserve">A Release of Information form must be signed by a client (even to low-barrier shelters) before any protected personal information can be shared. </w:t>
      </w:r>
    </w:p>
    <w:p w14:paraId="2CD1C021" w14:textId="004ACB32" w:rsidR="00F86B57" w:rsidRPr="00F36E49" w:rsidRDefault="00A16209" w:rsidP="00BD299B">
      <w:pPr>
        <w:rPr>
          <w:snapToGrid w:val="0"/>
          <w:sz w:val="24"/>
          <w:szCs w:val="24"/>
        </w:rPr>
      </w:pPr>
      <w:r>
        <w:rPr>
          <w:snapToGrid w:val="0"/>
          <w:sz w:val="24"/>
          <w:szCs w:val="24"/>
        </w:rPr>
        <w:t>The signed copy of the Agency Participation Agreement</w:t>
      </w:r>
      <w:r w:rsidR="00F86B57" w:rsidRPr="00F36E49">
        <w:rPr>
          <w:snapToGrid w:val="0"/>
          <w:sz w:val="24"/>
          <w:szCs w:val="24"/>
        </w:rPr>
        <w:t xml:space="preserve"> will have to be in place and on file at MaineHousing prior to sharing of information</w:t>
      </w:r>
      <w:r>
        <w:rPr>
          <w:snapToGrid w:val="0"/>
          <w:sz w:val="24"/>
          <w:szCs w:val="24"/>
        </w:rPr>
        <w:t xml:space="preserve"> across agencies</w:t>
      </w:r>
      <w:r w:rsidR="00F86B57" w:rsidRPr="00F36E49">
        <w:rPr>
          <w:snapToGrid w:val="0"/>
          <w:sz w:val="24"/>
          <w:szCs w:val="24"/>
        </w:rPr>
        <w:t xml:space="preserve"> within </w:t>
      </w:r>
      <w:r>
        <w:rPr>
          <w:snapToGrid w:val="0"/>
          <w:sz w:val="24"/>
          <w:szCs w:val="24"/>
        </w:rPr>
        <w:t xml:space="preserve">the </w:t>
      </w:r>
      <w:r w:rsidR="00F86B57" w:rsidRPr="00F36E49">
        <w:rPr>
          <w:snapToGrid w:val="0"/>
          <w:sz w:val="24"/>
          <w:szCs w:val="24"/>
        </w:rPr>
        <w:t xml:space="preserve">Maine </w:t>
      </w:r>
      <w:r w:rsidR="00BE103F" w:rsidRPr="00F36E49">
        <w:rPr>
          <w:snapToGrid w:val="0"/>
          <w:sz w:val="24"/>
          <w:szCs w:val="24"/>
        </w:rPr>
        <w:t>HMIS</w:t>
      </w:r>
      <w:r>
        <w:rPr>
          <w:snapToGrid w:val="0"/>
          <w:sz w:val="24"/>
          <w:szCs w:val="24"/>
        </w:rPr>
        <w:t>.</w:t>
      </w:r>
    </w:p>
    <w:p w14:paraId="05C48A7C" w14:textId="2D3206A9" w:rsidR="00F86B57" w:rsidRPr="00F36E49" w:rsidRDefault="00F86B57" w:rsidP="00BD299B">
      <w:pPr>
        <w:rPr>
          <w:sz w:val="24"/>
          <w:szCs w:val="24"/>
        </w:rPr>
      </w:pPr>
      <w:r w:rsidRPr="00F36E49">
        <w:rPr>
          <w:sz w:val="24"/>
          <w:szCs w:val="24"/>
        </w:rPr>
        <w:t>All agencies participating in</w:t>
      </w:r>
      <w:r w:rsidR="00A16209">
        <w:rPr>
          <w:sz w:val="24"/>
          <w:szCs w:val="24"/>
        </w:rPr>
        <w:t xml:space="preserve"> the</w:t>
      </w:r>
      <w:r w:rsidR="00C61872">
        <w:rPr>
          <w:sz w:val="24"/>
          <w:szCs w:val="24"/>
        </w:rPr>
        <w:t xml:space="preserve"> Maine</w:t>
      </w:r>
      <w:r w:rsidRPr="00F36E49">
        <w:rPr>
          <w:sz w:val="24"/>
          <w:szCs w:val="24"/>
        </w:rPr>
        <w:t xml:space="preserve"> </w:t>
      </w:r>
      <w:r w:rsidR="00BE103F" w:rsidRPr="00F36E49">
        <w:rPr>
          <w:sz w:val="24"/>
          <w:szCs w:val="24"/>
        </w:rPr>
        <w:t>HMIS</w:t>
      </w:r>
      <w:r w:rsidRPr="00F36E49">
        <w:rPr>
          <w:sz w:val="24"/>
          <w:szCs w:val="24"/>
        </w:rPr>
        <w:t xml:space="preserve"> will be required to follow all current data security practices detailed in this document, and adhere to ethical data use standards, regardless of the location where agency users connect to </w:t>
      </w:r>
      <w:r w:rsidR="00E94F50" w:rsidRPr="00F36E49">
        <w:rPr>
          <w:sz w:val="24"/>
          <w:szCs w:val="24"/>
        </w:rPr>
        <w:t xml:space="preserve">the </w:t>
      </w:r>
      <w:r w:rsidR="00BE103F" w:rsidRPr="00F36E49">
        <w:rPr>
          <w:sz w:val="24"/>
          <w:szCs w:val="24"/>
        </w:rPr>
        <w:t>HMIS</w:t>
      </w:r>
      <w:r w:rsidRPr="00F36E49">
        <w:rPr>
          <w:sz w:val="24"/>
          <w:szCs w:val="24"/>
        </w:rPr>
        <w:t>.</w:t>
      </w:r>
    </w:p>
    <w:p w14:paraId="60015804" w14:textId="22FB3971" w:rsidR="00F86B57" w:rsidRPr="00F36E49" w:rsidRDefault="00F86B57" w:rsidP="00BD299B">
      <w:pPr>
        <w:rPr>
          <w:sz w:val="24"/>
          <w:szCs w:val="24"/>
        </w:rPr>
      </w:pPr>
      <w:r w:rsidRPr="00F36E49">
        <w:rPr>
          <w:sz w:val="24"/>
          <w:szCs w:val="24"/>
        </w:rPr>
        <w:t xml:space="preserve">The client will have access to view, or keep a printed copy of, his or her own records contained in the </w:t>
      </w:r>
      <w:r w:rsidR="00BE103F" w:rsidRPr="00F36E49">
        <w:rPr>
          <w:sz w:val="24"/>
          <w:szCs w:val="24"/>
        </w:rPr>
        <w:t>HMIS</w:t>
      </w:r>
      <w:r w:rsidRPr="00F36E49">
        <w:rPr>
          <w:sz w:val="24"/>
          <w:szCs w:val="24"/>
        </w:rPr>
        <w:t xml:space="preserve">. </w:t>
      </w:r>
    </w:p>
    <w:p w14:paraId="2E9A684C" w14:textId="77777777" w:rsidR="00F86B57" w:rsidRPr="00F36E49" w:rsidRDefault="00F86B57" w:rsidP="00BD299B">
      <w:pPr>
        <w:rPr>
          <w:sz w:val="24"/>
          <w:szCs w:val="24"/>
        </w:rPr>
      </w:pPr>
      <w:r w:rsidRPr="00F36E49">
        <w:rPr>
          <w:sz w:val="24"/>
          <w:szCs w:val="24"/>
        </w:rPr>
        <w:t xml:space="preserve">The participating agencies and MaineHousing reserve the right, granted under federal and state statutes, to charge a fee to cover reasonable costs for the retrieval and printing of such client information. </w:t>
      </w:r>
    </w:p>
    <w:p w14:paraId="749FF317" w14:textId="0A6E58B4" w:rsidR="0020394D" w:rsidRPr="00F36E49" w:rsidRDefault="00F86B57" w:rsidP="00797EDB">
      <w:pPr>
        <w:rPr>
          <w:sz w:val="24"/>
          <w:szCs w:val="24"/>
        </w:rPr>
      </w:pPr>
      <w:r w:rsidRPr="00F36E49">
        <w:rPr>
          <w:snapToGrid w:val="0"/>
          <w:sz w:val="24"/>
          <w:szCs w:val="24"/>
        </w:rPr>
        <w:t>A privacy notice shall be prominently displayed in the program offices where intake occurs. The content of this privacy notice shall be in accordance with</w:t>
      </w:r>
      <w:r w:rsidRPr="00F36E49">
        <w:rPr>
          <w:i/>
          <w:iCs/>
          <w:sz w:val="24"/>
          <w:szCs w:val="24"/>
        </w:rPr>
        <w:t xml:space="preserve"> </w:t>
      </w:r>
      <w:r w:rsidR="00E94F50" w:rsidRPr="00F36E49">
        <w:rPr>
          <w:iCs/>
          <w:sz w:val="24"/>
          <w:szCs w:val="24"/>
        </w:rPr>
        <w:t>the</w:t>
      </w:r>
      <w:r w:rsidR="00BE103F" w:rsidRPr="00F36E49">
        <w:rPr>
          <w:iCs/>
          <w:sz w:val="24"/>
          <w:szCs w:val="24"/>
        </w:rPr>
        <w:t xml:space="preserve"> HMIS</w:t>
      </w:r>
      <w:r w:rsidRPr="00F36E49">
        <w:rPr>
          <w:iCs/>
          <w:sz w:val="24"/>
          <w:szCs w:val="24"/>
        </w:rPr>
        <w:t xml:space="preserve"> Privacy Standards in:</w:t>
      </w:r>
      <w:r w:rsidRPr="00F36E49">
        <w:rPr>
          <w:snapToGrid w:val="0"/>
          <w:sz w:val="24"/>
          <w:szCs w:val="24"/>
        </w:rPr>
        <w:t xml:space="preserve"> </w:t>
      </w:r>
      <w:r w:rsidRPr="00F36E49">
        <w:rPr>
          <w:sz w:val="24"/>
          <w:szCs w:val="24"/>
        </w:rPr>
        <w:t>Federal Register / Vol. 69, No. 146 / Friday, July 30, 2004 and any other applicable standards</w:t>
      </w:r>
      <w:r w:rsidR="00A16209">
        <w:rPr>
          <w:sz w:val="24"/>
          <w:szCs w:val="24"/>
        </w:rPr>
        <w:t>.</w:t>
      </w:r>
    </w:p>
    <w:p w14:paraId="373D9E23" w14:textId="18440D4F" w:rsidR="0020394D" w:rsidRPr="00B06197" w:rsidRDefault="002914D7" w:rsidP="00797EDB">
      <w:pPr>
        <w:pStyle w:val="Heading2"/>
        <w:rPr>
          <w:rFonts w:asciiTheme="minorHAnsi" w:hAnsiTheme="minorHAnsi"/>
          <w:b w:val="0"/>
          <w:color w:val="0070C0"/>
          <w:sz w:val="28"/>
          <w:szCs w:val="28"/>
        </w:rPr>
      </w:pPr>
      <w:bookmarkStart w:id="45" w:name="_Toc16682042"/>
      <w:r w:rsidRPr="00B06197">
        <w:rPr>
          <w:rFonts w:asciiTheme="minorHAnsi" w:hAnsiTheme="minorHAnsi"/>
          <w:b w:val="0"/>
          <w:color w:val="0070C0"/>
          <w:sz w:val="28"/>
          <w:szCs w:val="28"/>
        </w:rPr>
        <w:t>Accountability for</w:t>
      </w:r>
      <w:r w:rsidR="00E94F50" w:rsidRPr="00B06197">
        <w:rPr>
          <w:rFonts w:asciiTheme="minorHAnsi" w:hAnsiTheme="minorHAnsi"/>
          <w:b w:val="0"/>
          <w:color w:val="0070C0"/>
          <w:sz w:val="28"/>
          <w:szCs w:val="28"/>
        </w:rPr>
        <w:t xml:space="preserve"> the</w:t>
      </w:r>
      <w:r w:rsidRPr="00B06197">
        <w:rPr>
          <w:rFonts w:asciiTheme="minorHAnsi" w:hAnsiTheme="minorHAnsi"/>
          <w:b w:val="0"/>
          <w:color w:val="0070C0"/>
          <w:sz w:val="28"/>
          <w:szCs w:val="28"/>
        </w:rPr>
        <w:t xml:space="preserve"> Maine</w:t>
      </w:r>
      <w:r w:rsidR="005842D8" w:rsidRPr="00B06197">
        <w:rPr>
          <w:rFonts w:asciiTheme="minorHAnsi" w:hAnsiTheme="minorHAnsi"/>
          <w:b w:val="0"/>
          <w:color w:val="0070C0"/>
          <w:sz w:val="28"/>
          <w:szCs w:val="28"/>
        </w:rPr>
        <w:t xml:space="preserve"> </w:t>
      </w:r>
      <w:r w:rsidR="00BE103F" w:rsidRPr="00B06197">
        <w:rPr>
          <w:rFonts w:asciiTheme="minorHAnsi" w:hAnsiTheme="minorHAnsi"/>
          <w:b w:val="0"/>
          <w:color w:val="0070C0"/>
          <w:sz w:val="28"/>
          <w:szCs w:val="28"/>
        </w:rPr>
        <w:t>HMIS</w:t>
      </w:r>
      <w:r w:rsidR="005842D8" w:rsidRPr="00B06197">
        <w:rPr>
          <w:rFonts w:asciiTheme="minorHAnsi" w:hAnsiTheme="minorHAnsi"/>
          <w:b w:val="0"/>
          <w:color w:val="0070C0"/>
          <w:spacing w:val="-13"/>
          <w:sz w:val="28"/>
          <w:szCs w:val="28"/>
        </w:rPr>
        <w:t xml:space="preserve"> </w:t>
      </w:r>
      <w:r w:rsidR="005842D8" w:rsidRPr="00B06197">
        <w:rPr>
          <w:rFonts w:asciiTheme="minorHAnsi" w:hAnsiTheme="minorHAnsi"/>
          <w:b w:val="0"/>
          <w:color w:val="0070C0"/>
          <w:sz w:val="28"/>
          <w:szCs w:val="28"/>
        </w:rPr>
        <w:t>Policy</w:t>
      </w:r>
      <w:bookmarkEnd w:id="45"/>
    </w:p>
    <w:p w14:paraId="51E86407" w14:textId="56729D8E" w:rsidR="00F86B57" w:rsidRPr="00F36E49" w:rsidRDefault="005842D8" w:rsidP="00797EDB">
      <w:pPr>
        <w:rPr>
          <w:sz w:val="24"/>
          <w:szCs w:val="24"/>
        </w:rPr>
      </w:pPr>
      <w:r w:rsidRPr="00F36E49">
        <w:rPr>
          <w:sz w:val="24"/>
          <w:szCs w:val="24"/>
        </w:rPr>
        <w:t>Participating Agencies must establish a regular proce</w:t>
      </w:r>
      <w:r w:rsidR="00F86B57" w:rsidRPr="00F36E49">
        <w:rPr>
          <w:sz w:val="24"/>
          <w:szCs w:val="24"/>
        </w:rPr>
        <w:t xml:space="preserve">ss of training users on the Maine </w:t>
      </w:r>
      <w:r w:rsidR="00BE103F" w:rsidRPr="00F36E49">
        <w:rPr>
          <w:sz w:val="24"/>
          <w:szCs w:val="24"/>
        </w:rPr>
        <w:t>HMIS</w:t>
      </w:r>
      <w:r w:rsidRPr="00F36E49">
        <w:rPr>
          <w:sz w:val="24"/>
          <w:szCs w:val="24"/>
        </w:rPr>
        <w:t xml:space="preserve"> policies and procedures outlined in this manual, regularly auditing that the policy is being followed by Agency staff (including employees, volunteers, affiliates, contractors and associates), and receiving and reviewing complaints about potential violations of the policy.</w:t>
      </w:r>
    </w:p>
    <w:p w14:paraId="5B524D0A" w14:textId="18BF260B" w:rsidR="0020394D" w:rsidRPr="00B06197" w:rsidRDefault="00BE103F" w:rsidP="00797EDB">
      <w:pPr>
        <w:pStyle w:val="Heading2"/>
        <w:rPr>
          <w:rFonts w:asciiTheme="minorHAnsi" w:hAnsiTheme="minorHAnsi"/>
          <w:b w:val="0"/>
          <w:color w:val="0070C0"/>
          <w:sz w:val="28"/>
          <w:szCs w:val="28"/>
        </w:rPr>
      </w:pPr>
      <w:bookmarkStart w:id="46" w:name="_Toc16682043"/>
      <w:r w:rsidRPr="00B06197">
        <w:rPr>
          <w:rFonts w:asciiTheme="minorHAnsi" w:hAnsiTheme="minorHAnsi"/>
          <w:b w:val="0"/>
          <w:color w:val="0070C0"/>
          <w:sz w:val="28"/>
          <w:szCs w:val="28"/>
        </w:rPr>
        <w:lastRenderedPageBreak/>
        <w:t>HMIS</w:t>
      </w:r>
      <w:r w:rsidR="005842D8" w:rsidRPr="00B06197">
        <w:rPr>
          <w:rFonts w:asciiTheme="minorHAnsi" w:hAnsiTheme="minorHAnsi"/>
          <w:b w:val="0"/>
          <w:color w:val="0070C0"/>
          <w:sz w:val="28"/>
          <w:szCs w:val="28"/>
        </w:rPr>
        <w:t xml:space="preserve"> Data Quality Policies and</w:t>
      </w:r>
      <w:r w:rsidR="005842D8" w:rsidRPr="00B06197">
        <w:rPr>
          <w:rFonts w:asciiTheme="minorHAnsi" w:hAnsiTheme="minorHAnsi"/>
          <w:b w:val="0"/>
          <w:color w:val="0070C0"/>
          <w:spacing w:val="-22"/>
          <w:sz w:val="28"/>
          <w:szCs w:val="28"/>
        </w:rPr>
        <w:t xml:space="preserve"> </w:t>
      </w:r>
      <w:r w:rsidR="005842D8" w:rsidRPr="00B06197">
        <w:rPr>
          <w:rFonts w:asciiTheme="minorHAnsi" w:hAnsiTheme="minorHAnsi"/>
          <w:b w:val="0"/>
          <w:color w:val="0070C0"/>
          <w:sz w:val="28"/>
          <w:szCs w:val="28"/>
        </w:rPr>
        <w:t>Procedures</w:t>
      </w:r>
      <w:bookmarkEnd w:id="46"/>
    </w:p>
    <w:p w14:paraId="7FEB62E8" w14:textId="355F32A1" w:rsidR="004122B1" w:rsidRPr="00F36E49" w:rsidRDefault="00F86B57" w:rsidP="00B339ED">
      <w:r w:rsidRPr="00F36E49">
        <w:rPr>
          <w:sz w:val="24"/>
          <w:szCs w:val="24"/>
        </w:rPr>
        <w:t xml:space="preserve">The Maine </w:t>
      </w:r>
      <w:r w:rsidR="00BE103F" w:rsidRPr="00F36E49">
        <w:rPr>
          <w:sz w:val="24"/>
          <w:szCs w:val="24"/>
        </w:rPr>
        <w:t>HMIS</w:t>
      </w:r>
      <w:r w:rsidR="005842D8" w:rsidRPr="00F36E49">
        <w:rPr>
          <w:sz w:val="24"/>
          <w:szCs w:val="24"/>
        </w:rPr>
        <w:t xml:space="preserve"> has prepared the </w:t>
      </w:r>
      <w:r w:rsidR="002869EA" w:rsidRPr="00F36E49">
        <w:rPr>
          <w:sz w:val="24"/>
          <w:szCs w:val="24"/>
        </w:rPr>
        <w:t>following data quality document</w:t>
      </w:r>
      <w:r w:rsidR="005842D8" w:rsidRPr="00F36E49">
        <w:rPr>
          <w:sz w:val="24"/>
          <w:szCs w:val="24"/>
        </w:rPr>
        <w:t xml:space="preserve"> that outline</w:t>
      </w:r>
      <w:r w:rsidR="002869EA" w:rsidRPr="00F36E49">
        <w:rPr>
          <w:sz w:val="24"/>
          <w:szCs w:val="24"/>
        </w:rPr>
        <w:t>s</w:t>
      </w:r>
      <w:r w:rsidR="005842D8" w:rsidRPr="00F36E49">
        <w:rPr>
          <w:sz w:val="24"/>
          <w:szCs w:val="24"/>
        </w:rPr>
        <w:t xml:space="preserve"> the data quality poli</w:t>
      </w:r>
      <w:r w:rsidR="002869EA" w:rsidRPr="00F36E49">
        <w:rPr>
          <w:sz w:val="24"/>
          <w:szCs w:val="24"/>
        </w:rPr>
        <w:t xml:space="preserve">cies and </w:t>
      </w:r>
      <w:r w:rsidR="00E94F50" w:rsidRPr="00F36E49">
        <w:rPr>
          <w:sz w:val="24"/>
          <w:szCs w:val="24"/>
        </w:rPr>
        <w:t xml:space="preserve">procedures, </w:t>
      </w:r>
      <w:r w:rsidR="002869EA" w:rsidRPr="00F36E49">
        <w:rPr>
          <w:sz w:val="24"/>
          <w:szCs w:val="24"/>
        </w:rPr>
        <w:t>Maine Data Qualit</w:t>
      </w:r>
      <w:r w:rsidR="00E94F50" w:rsidRPr="00F36E49">
        <w:rPr>
          <w:sz w:val="24"/>
          <w:szCs w:val="24"/>
        </w:rPr>
        <w:t>y Plan and Best Practices Guide this document is available at</w:t>
      </w:r>
      <w:r w:rsidR="00A16209">
        <w:rPr>
          <w:sz w:val="24"/>
          <w:szCs w:val="24"/>
        </w:rPr>
        <w:t xml:space="preserve"> https://</w:t>
      </w:r>
      <w:r w:rsidR="00E94F50" w:rsidRPr="00F36E49">
        <w:rPr>
          <w:sz w:val="24"/>
          <w:szCs w:val="24"/>
        </w:rPr>
        <w:t>mainehmis.org.</w:t>
      </w:r>
    </w:p>
    <w:p w14:paraId="0C2A11F0" w14:textId="1BF587F4" w:rsidR="001A5D4F" w:rsidRPr="00F36E49" w:rsidRDefault="001A5D4F" w:rsidP="00B339ED"/>
    <w:bookmarkStart w:id="47" w:name="_Toc16682044"/>
    <w:p w14:paraId="043E5F29" w14:textId="4F1277F7" w:rsidR="0020394D" w:rsidRPr="00B06197" w:rsidRDefault="00900E59" w:rsidP="00317FCC">
      <w:pPr>
        <w:pStyle w:val="Heading1"/>
        <w:rPr>
          <w:b w:val="0"/>
          <w:color w:val="0070C0"/>
          <w:sz w:val="36"/>
          <w:szCs w:val="36"/>
        </w:rPr>
      </w:pPr>
      <w:r w:rsidRPr="00B06197">
        <w:rPr>
          <w:rFonts w:ascii="Garamond" w:hAnsi="Garamond"/>
          <w:b w:val="0"/>
          <w:noProof/>
          <w:color w:val="0070C0"/>
        </w:rPr>
        <mc:AlternateContent>
          <mc:Choice Requires="wps">
            <w:drawing>
              <wp:anchor distT="0" distB="0" distL="0" distR="0" simplePos="0" relativeHeight="251753472" behindDoc="0" locked="0" layoutInCell="1" allowOverlap="1" wp14:anchorId="476979AC" wp14:editId="71E3658C">
                <wp:simplePos x="0" y="0"/>
                <wp:positionH relativeFrom="margin">
                  <wp:align>left</wp:align>
                </wp:positionH>
                <wp:positionV relativeFrom="paragraph">
                  <wp:posOffset>529150</wp:posOffset>
                </wp:positionV>
                <wp:extent cx="5980430" cy="0"/>
                <wp:effectExtent l="0" t="0" r="20320" b="19050"/>
                <wp:wrapTopAndBottom/>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512D5" id="Line 12" o:spid="_x0000_s1026" style="position:absolute;z-index:2517534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41.65pt" to="470.9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wC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Ngm96Y0rIKRSOxuqo2f1YraafndI6aol6sAjx9eLgbwsZCRvUsLGGbhh33/WDGLI0evY&#10;qHNjuwAJLUDnqMflrgc/e0Th8GkxT/MpyEYHX0KKIdFY5z9x3aFglFgC6QhMTlvnAxFSDCHhHqU3&#10;Qsoot1SoL/EsXcxigtNSsOAMYc4e9pW06ETCwMQvVgWexzCrj4pFsJYTtr7Zngh5teFyqQIelAJ0&#10;btZ1In4s0sV6vp7no3wyW4/ytK5HHzdVPpptsg9P9bSuqjr7GahledEKxrgK7IbpzPK/U//2Tq5z&#10;dZ/PexuSt+ixX0B2+EfSUcsg33UQ9ppddnbQGAYyBt8eT5j4xz3Yj0989QsAAP//AwBQSwMEFAAG&#10;AAgAAAAhAKGrpxvcAAAABgEAAA8AAABkcnMvZG93bnJldi54bWxMj8FOwzAQRO9I/QdrK3GjTlsE&#10;bohTVSCQekCItuLsxksSEq+j2G3Sv2cRBzjOzmrmTbYeXSvO2Ifak4b5LAGBVHhbU6nhsH++USBC&#10;NGRN6wk1XDDAOp9cZSa1fqB3PO9iKTiEQmo0VDF2qZShqNCZMPMdEnufvncmsuxLaXszcLhr5SJJ&#10;7qQzNXFDZTp8rLBodien4VXJJ//WfBSXr2H/otS2Wd1vD1pfT8fNA4iIY/x7hh98RoecmY7+RDaI&#10;VgMPiRrUcgmC3dXtnIccfw8yz+R//PwbAAD//wMAUEsBAi0AFAAGAAgAAAAhALaDOJL+AAAA4QEA&#10;ABMAAAAAAAAAAAAAAAAAAAAAAFtDb250ZW50X1R5cGVzXS54bWxQSwECLQAUAAYACAAAACEAOP0h&#10;/9YAAACUAQAACwAAAAAAAAAAAAAAAAAvAQAAX3JlbHMvLnJlbHNQSwECLQAUAAYACAAAACEAiWhc&#10;AhMCAAAqBAAADgAAAAAAAAAAAAAAAAAuAgAAZHJzL2Uyb0RvYy54bWxQSwECLQAUAAYACAAAACEA&#10;oaunG9wAAAAGAQAADwAAAAAAAAAAAAAAAABtBAAAZHJzL2Rvd25yZXYueG1sUEsFBgAAAAAEAAQA&#10;8wAAAHYFAAAAAA==&#10;" strokeweight=".48pt">
                <w10:wrap type="topAndBottom" anchorx="margin"/>
              </v:line>
            </w:pict>
          </mc:Fallback>
        </mc:AlternateContent>
      </w:r>
      <w:r w:rsidR="00F55E54" w:rsidRPr="00B06197">
        <w:rPr>
          <w:b w:val="0"/>
          <w:color w:val="0070C0"/>
        </w:rPr>
        <w:t xml:space="preserve"> </w:t>
      </w:r>
      <w:r w:rsidR="00BE103F" w:rsidRPr="00B06197">
        <w:rPr>
          <w:b w:val="0"/>
          <w:color w:val="0070C0"/>
          <w:sz w:val="36"/>
          <w:szCs w:val="36"/>
        </w:rPr>
        <w:t>T</w:t>
      </w:r>
      <w:r w:rsidR="002141F0" w:rsidRPr="002141F0">
        <w:rPr>
          <w:b w:val="0"/>
          <w:color w:val="0070C0"/>
          <w:sz w:val="36"/>
          <w:szCs w:val="36"/>
        </w:rPr>
        <w:t>he</w:t>
      </w:r>
      <w:r w:rsidR="00BE103F" w:rsidRPr="00B06197">
        <w:rPr>
          <w:b w:val="0"/>
          <w:color w:val="0070C0"/>
          <w:sz w:val="36"/>
          <w:szCs w:val="36"/>
        </w:rPr>
        <w:t xml:space="preserve"> HMIS</w:t>
      </w:r>
      <w:r w:rsidR="005842D8" w:rsidRPr="00B06197">
        <w:rPr>
          <w:b w:val="0"/>
          <w:color w:val="0070C0"/>
          <w:sz w:val="36"/>
          <w:szCs w:val="36"/>
        </w:rPr>
        <w:t xml:space="preserve"> Data Access Control</w:t>
      </w:r>
      <w:r w:rsidR="005842D8" w:rsidRPr="00B06197">
        <w:rPr>
          <w:b w:val="0"/>
          <w:color w:val="0070C0"/>
          <w:spacing w:val="-24"/>
          <w:sz w:val="36"/>
          <w:szCs w:val="36"/>
        </w:rPr>
        <w:t xml:space="preserve"> </w:t>
      </w:r>
      <w:r w:rsidR="005842D8" w:rsidRPr="00B06197">
        <w:rPr>
          <w:b w:val="0"/>
          <w:color w:val="0070C0"/>
          <w:sz w:val="36"/>
          <w:szCs w:val="36"/>
        </w:rPr>
        <w:t>Policies</w:t>
      </w:r>
      <w:bookmarkEnd w:id="47"/>
    </w:p>
    <w:p w14:paraId="67D56B8D" w14:textId="59C0A8A4" w:rsidR="004122B1" w:rsidRPr="001859C8" w:rsidRDefault="004122B1" w:rsidP="004122B1"/>
    <w:p w14:paraId="018C0141" w14:textId="35E04484" w:rsidR="0020394D" w:rsidRPr="00B06197" w:rsidRDefault="005842D8" w:rsidP="00C9386A">
      <w:pPr>
        <w:pStyle w:val="Heading2"/>
        <w:rPr>
          <w:rFonts w:asciiTheme="minorHAnsi" w:hAnsiTheme="minorHAnsi"/>
          <w:b w:val="0"/>
          <w:color w:val="0070C0"/>
          <w:sz w:val="28"/>
          <w:szCs w:val="28"/>
        </w:rPr>
      </w:pPr>
      <w:bookmarkStart w:id="48" w:name="_Toc16682045"/>
      <w:r w:rsidRPr="00B06197">
        <w:rPr>
          <w:rFonts w:asciiTheme="minorHAnsi" w:hAnsiTheme="minorHAnsi"/>
          <w:b w:val="0"/>
          <w:color w:val="0070C0"/>
          <w:sz w:val="28"/>
          <w:szCs w:val="28"/>
        </w:rPr>
        <w:t>User</w:t>
      </w:r>
      <w:r w:rsidRPr="00B06197">
        <w:rPr>
          <w:rFonts w:asciiTheme="minorHAnsi" w:hAnsiTheme="minorHAnsi"/>
          <w:b w:val="0"/>
          <w:color w:val="0070C0"/>
          <w:spacing w:val="-9"/>
          <w:sz w:val="28"/>
          <w:szCs w:val="28"/>
        </w:rPr>
        <w:t xml:space="preserve"> </w:t>
      </w:r>
      <w:r w:rsidRPr="00B06197">
        <w:rPr>
          <w:rFonts w:asciiTheme="minorHAnsi" w:hAnsiTheme="minorHAnsi"/>
          <w:b w:val="0"/>
          <w:color w:val="0070C0"/>
          <w:sz w:val="28"/>
          <w:szCs w:val="28"/>
        </w:rPr>
        <w:t>Accounts</w:t>
      </w:r>
      <w:bookmarkEnd w:id="48"/>
    </w:p>
    <w:p w14:paraId="7318C5D8" w14:textId="707B29E7" w:rsidR="0020394D" w:rsidRPr="00F36E49" w:rsidRDefault="005842D8" w:rsidP="00B339ED">
      <w:pPr>
        <w:rPr>
          <w:sz w:val="24"/>
          <w:szCs w:val="24"/>
        </w:rPr>
      </w:pPr>
      <w:r w:rsidRPr="00F36E49">
        <w:rPr>
          <w:sz w:val="24"/>
          <w:szCs w:val="24"/>
        </w:rPr>
        <w:t xml:space="preserve">Agency Administrators are responsible for managing user accounts for their Agency. They must follow the procedures documented in </w:t>
      </w:r>
      <w:r w:rsidR="00094DF1" w:rsidRPr="00F36E49">
        <w:rPr>
          <w:i/>
          <w:sz w:val="24"/>
          <w:szCs w:val="24"/>
        </w:rPr>
        <w:t xml:space="preserve">Section </w:t>
      </w:r>
      <w:r w:rsidR="00B03E3C">
        <w:rPr>
          <w:i/>
          <w:sz w:val="24"/>
          <w:szCs w:val="24"/>
        </w:rPr>
        <w:t>3</w:t>
      </w:r>
      <w:r w:rsidR="00094DF1" w:rsidRPr="00F36E49">
        <w:rPr>
          <w:i/>
          <w:sz w:val="24"/>
          <w:szCs w:val="24"/>
        </w:rPr>
        <w:t xml:space="preserve">, </w:t>
      </w:r>
      <w:r w:rsidRPr="00F36E49">
        <w:rPr>
          <w:sz w:val="24"/>
          <w:szCs w:val="24"/>
        </w:rPr>
        <w:t>for user account set-up including verification of eligibility, the appropriate training, and the establishment of appropriate user type. The assigned user type will determine each user’s individual access level to data, and Agency Administrators must regularly review user access privileges.</w:t>
      </w:r>
    </w:p>
    <w:p w14:paraId="186AE842" w14:textId="21829E5A" w:rsidR="00392A90" w:rsidRPr="00F36E49" w:rsidRDefault="005842D8" w:rsidP="00B339ED">
      <w:pPr>
        <w:rPr>
          <w:sz w:val="24"/>
          <w:szCs w:val="24"/>
        </w:rPr>
      </w:pPr>
      <w:r w:rsidRPr="00F36E49">
        <w:rPr>
          <w:sz w:val="24"/>
          <w:szCs w:val="24"/>
        </w:rPr>
        <w:t xml:space="preserve">The Agency Administrator is responsible for </w:t>
      </w:r>
      <w:r w:rsidR="00392A90" w:rsidRPr="00F36E49">
        <w:rPr>
          <w:sz w:val="24"/>
          <w:szCs w:val="24"/>
        </w:rPr>
        <w:t xml:space="preserve">inactivating </w:t>
      </w:r>
      <w:r w:rsidRPr="00F36E49">
        <w:rPr>
          <w:sz w:val="24"/>
          <w:szCs w:val="24"/>
        </w:rPr>
        <w:t xml:space="preserve">users </w:t>
      </w:r>
      <w:r w:rsidR="00392A90" w:rsidRPr="00F36E49">
        <w:rPr>
          <w:sz w:val="24"/>
          <w:szCs w:val="24"/>
        </w:rPr>
        <w:t>in t</w:t>
      </w:r>
      <w:r w:rsidRPr="00F36E49">
        <w:rPr>
          <w:sz w:val="24"/>
          <w:szCs w:val="24"/>
        </w:rPr>
        <w:t xml:space="preserve">he system. They should </w:t>
      </w:r>
      <w:r w:rsidR="00392A90" w:rsidRPr="00F36E49">
        <w:rPr>
          <w:sz w:val="24"/>
          <w:szCs w:val="24"/>
        </w:rPr>
        <w:t>inactivate</w:t>
      </w:r>
      <w:r w:rsidRPr="00F36E49">
        <w:rPr>
          <w:sz w:val="24"/>
          <w:szCs w:val="24"/>
        </w:rPr>
        <w:t xml:space="preserve"> the user immediately upon that user’s </w:t>
      </w:r>
      <w:r w:rsidR="00392A90" w:rsidRPr="00F36E49">
        <w:rPr>
          <w:sz w:val="24"/>
          <w:szCs w:val="24"/>
        </w:rPr>
        <w:t>departure</w:t>
      </w:r>
      <w:r w:rsidRPr="00F36E49">
        <w:rPr>
          <w:sz w:val="24"/>
          <w:szCs w:val="24"/>
        </w:rPr>
        <w:t xml:space="preserve"> from any position with access to </w:t>
      </w:r>
      <w:r w:rsidR="00094DF1" w:rsidRPr="00F36E49">
        <w:rPr>
          <w:sz w:val="24"/>
          <w:szCs w:val="24"/>
        </w:rPr>
        <w:t>the</w:t>
      </w:r>
      <w:r w:rsidR="00BE103F" w:rsidRPr="00F36E49">
        <w:rPr>
          <w:sz w:val="24"/>
          <w:szCs w:val="24"/>
        </w:rPr>
        <w:t xml:space="preserve"> HMIS</w:t>
      </w:r>
      <w:r w:rsidR="00392A90" w:rsidRPr="00F36E49">
        <w:rPr>
          <w:sz w:val="24"/>
          <w:szCs w:val="24"/>
        </w:rPr>
        <w:t xml:space="preserve">. Agency Administrators are required to notify </w:t>
      </w:r>
      <w:r w:rsidR="00094DF1" w:rsidRPr="00F36E49">
        <w:rPr>
          <w:sz w:val="24"/>
          <w:szCs w:val="24"/>
        </w:rPr>
        <w:t>the</w:t>
      </w:r>
      <w:r w:rsidR="00BE103F" w:rsidRPr="00F36E49">
        <w:rPr>
          <w:sz w:val="24"/>
          <w:szCs w:val="24"/>
        </w:rPr>
        <w:t xml:space="preserve"> HMIS</w:t>
      </w:r>
      <w:r w:rsidR="00392A90" w:rsidRPr="00F36E49">
        <w:rPr>
          <w:sz w:val="24"/>
          <w:szCs w:val="24"/>
        </w:rPr>
        <w:t xml:space="preserve"> team immediately upon inactivation.</w:t>
      </w:r>
    </w:p>
    <w:p w14:paraId="585CE37F" w14:textId="33175AE5" w:rsidR="0020394D" w:rsidRPr="00B06197" w:rsidRDefault="005842D8" w:rsidP="00B339ED">
      <w:pPr>
        <w:pStyle w:val="Heading2"/>
        <w:rPr>
          <w:rFonts w:asciiTheme="minorHAnsi" w:hAnsiTheme="minorHAnsi"/>
          <w:b w:val="0"/>
          <w:color w:val="0070C0"/>
          <w:sz w:val="28"/>
          <w:szCs w:val="28"/>
        </w:rPr>
      </w:pPr>
      <w:bookmarkStart w:id="49" w:name="_Toc16682046"/>
      <w:r w:rsidRPr="00B06197">
        <w:rPr>
          <w:rFonts w:asciiTheme="minorHAnsi" w:hAnsiTheme="minorHAnsi"/>
          <w:b w:val="0"/>
          <w:color w:val="0070C0"/>
          <w:sz w:val="28"/>
          <w:szCs w:val="28"/>
        </w:rPr>
        <w:t>User Passwords</w:t>
      </w:r>
      <w:bookmarkEnd w:id="49"/>
    </w:p>
    <w:p w14:paraId="7E906FD3" w14:textId="77777777" w:rsidR="0020394D" w:rsidRPr="00F36E49" w:rsidRDefault="005842D8" w:rsidP="00B339ED">
      <w:pPr>
        <w:rPr>
          <w:sz w:val="24"/>
          <w:szCs w:val="24"/>
        </w:rPr>
      </w:pPr>
      <w:r w:rsidRPr="00F36E49">
        <w:rPr>
          <w:sz w:val="24"/>
          <w:szCs w:val="24"/>
        </w:rPr>
        <w:t>Each user will be assigned a unique identification code (User ID), preferably the first initial and last name of the user.</w:t>
      </w:r>
    </w:p>
    <w:p w14:paraId="061EF90D" w14:textId="2B0198DF" w:rsidR="0020394D" w:rsidRPr="00F36E49" w:rsidRDefault="005842D8" w:rsidP="00B339ED">
      <w:pPr>
        <w:rPr>
          <w:sz w:val="24"/>
          <w:szCs w:val="24"/>
        </w:rPr>
      </w:pPr>
      <w:r w:rsidRPr="00F36E49">
        <w:rPr>
          <w:sz w:val="24"/>
          <w:szCs w:val="24"/>
        </w:rPr>
        <w:t>A temporary password will be automatically generated by the system whe</w:t>
      </w:r>
      <w:r w:rsidR="00E12EF5" w:rsidRPr="00F36E49">
        <w:rPr>
          <w:sz w:val="24"/>
          <w:szCs w:val="24"/>
        </w:rPr>
        <w:t xml:space="preserve">n a new user is created. The Maine </w:t>
      </w:r>
      <w:r w:rsidR="00BE103F" w:rsidRPr="00F36E49">
        <w:rPr>
          <w:sz w:val="24"/>
          <w:szCs w:val="24"/>
        </w:rPr>
        <w:t>HMIS</w:t>
      </w:r>
      <w:r w:rsidRPr="00F36E49">
        <w:rPr>
          <w:sz w:val="24"/>
          <w:szCs w:val="24"/>
        </w:rPr>
        <w:t xml:space="preserve"> Lead Agency will communicate the system-generated password to the user. The user will be required to establish a new password upon their initial login. This password will need to be changed every 45 days. A password cannot be used again until another password has expired. Passwords should be between 8 and 50 characters long, contain at least two numbers, and should not be easily guessed or found in a dictionary. The password format is alphanumeric and is case-sensitive. Users are prohibited from sharing passwords, even with supervisors.</w:t>
      </w:r>
    </w:p>
    <w:p w14:paraId="6D4523E3" w14:textId="282B5F6C" w:rsidR="0020394D" w:rsidRPr="00B06197" w:rsidRDefault="005842D8" w:rsidP="00B339ED">
      <w:pPr>
        <w:pStyle w:val="Heading2"/>
        <w:rPr>
          <w:rFonts w:asciiTheme="minorHAnsi" w:hAnsiTheme="minorHAnsi"/>
          <w:b w:val="0"/>
          <w:color w:val="0070C0"/>
          <w:sz w:val="28"/>
          <w:szCs w:val="28"/>
        </w:rPr>
      </w:pPr>
      <w:bookmarkStart w:id="50" w:name="_Toc16682047"/>
      <w:r w:rsidRPr="00B06197">
        <w:rPr>
          <w:rFonts w:asciiTheme="minorHAnsi" w:hAnsiTheme="minorHAnsi"/>
          <w:b w:val="0"/>
          <w:color w:val="0070C0"/>
          <w:sz w:val="28"/>
          <w:szCs w:val="28"/>
        </w:rPr>
        <w:t>Password Reset</w:t>
      </w:r>
      <w:bookmarkEnd w:id="50"/>
    </w:p>
    <w:p w14:paraId="107EB633" w14:textId="665078F3" w:rsidR="0020394D" w:rsidRPr="002141F0" w:rsidRDefault="00B03E3C" w:rsidP="00B339ED">
      <w:pPr>
        <w:rPr>
          <w:sz w:val="24"/>
          <w:szCs w:val="24"/>
        </w:rPr>
      </w:pPr>
      <w:r>
        <w:rPr>
          <w:sz w:val="24"/>
          <w:szCs w:val="24"/>
        </w:rPr>
        <w:t xml:space="preserve">Users are able to reset their own passwords using the “Forgot Password” link on the ServicePoint logon page.  </w:t>
      </w:r>
      <w:r w:rsidR="005842D8" w:rsidRPr="00F36E49">
        <w:rPr>
          <w:sz w:val="24"/>
          <w:szCs w:val="24"/>
        </w:rPr>
        <w:t xml:space="preserve">The </w:t>
      </w:r>
      <w:r w:rsidR="00E12EF5" w:rsidRPr="00F36E49">
        <w:rPr>
          <w:sz w:val="24"/>
          <w:szCs w:val="24"/>
        </w:rPr>
        <w:t xml:space="preserve">Agency Administrator and the Maine </w:t>
      </w:r>
      <w:r w:rsidR="00BE103F" w:rsidRPr="00F36E49">
        <w:rPr>
          <w:sz w:val="24"/>
          <w:szCs w:val="24"/>
        </w:rPr>
        <w:t>HMIS</w:t>
      </w:r>
      <w:r w:rsidR="005842D8" w:rsidRPr="00F36E49">
        <w:rPr>
          <w:sz w:val="24"/>
          <w:szCs w:val="24"/>
        </w:rPr>
        <w:t xml:space="preserve"> Lead Agency have the ability to temporarily reset a password. If an Agency Administrator needs to have his/her passw</w:t>
      </w:r>
      <w:r w:rsidR="00E12EF5" w:rsidRPr="00F36E49">
        <w:rPr>
          <w:sz w:val="24"/>
          <w:szCs w:val="24"/>
        </w:rPr>
        <w:t xml:space="preserve">ord set, they will need to email the </w:t>
      </w:r>
      <w:r w:rsidR="00BE103F" w:rsidRPr="00F36E49">
        <w:rPr>
          <w:sz w:val="24"/>
          <w:szCs w:val="24"/>
        </w:rPr>
        <w:t>HMIS</w:t>
      </w:r>
      <w:r w:rsidR="005842D8" w:rsidRPr="00F36E49">
        <w:rPr>
          <w:sz w:val="24"/>
          <w:szCs w:val="24"/>
        </w:rPr>
        <w:t xml:space="preserve"> </w:t>
      </w:r>
      <w:r w:rsidR="00E12EF5" w:rsidRPr="00F36E49">
        <w:rPr>
          <w:sz w:val="24"/>
          <w:szCs w:val="24"/>
        </w:rPr>
        <w:t xml:space="preserve">Lead at </w:t>
      </w:r>
      <w:hyperlink r:id="rId22" w:history="1">
        <w:r w:rsidR="00BE103F" w:rsidRPr="001859C8">
          <w:rPr>
            <w:rStyle w:val="Hyperlink"/>
            <w:sz w:val="24"/>
            <w:szCs w:val="24"/>
          </w:rPr>
          <w:t>HMIS</w:t>
        </w:r>
        <w:r w:rsidR="00E12EF5" w:rsidRPr="002141F0">
          <w:rPr>
            <w:rStyle w:val="Hyperlink"/>
            <w:sz w:val="24"/>
            <w:szCs w:val="24"/>
          </w:rPr>
          <w:t>help@mainehousing.org</w:t>
        </w:r>
      </w:hyperlink>
      <w:r w:rsidR="00E12EF5" w:rsidRPr="001859C8">
        <w:rPr>
          <w:sz w:val="24"/>
          <w:szCs w:val="24"/>
        </w:rPr>
        <w:t>.</w:t>
      </w:r>
      <w:r w:rsidR="00AC2E43" w:rsidRPr="001859C8">
        <w:rPr>
          <w:sz w:val="24"/>
          <w:szCs w:val="24"/>
        </w:rPr>
        <w:t xml:space="preserve"> </w:t>
      </w:r>
    </w:p>
    <w:p w14:paraId="68208A62" w14:textId="494E0C40" w:rsidR="0020394D" w:rsidRPr="00B06197" w:rsidRDefault="005842D8" w:rsidP="00B339ED">
      <w:pPr>
        <w:pStyle w:val="Heading2"/>
        <w:rPr>
          <w:rFonts w:asciiTheme="minorHAnsi" w:hAnsiTheme="minorHAnsi"/>
          <w:b w:val="0"/>
          <w:color w:val="0070C0"/>
          <w:sz w:val="28"/>
          <w:szCs w:val="28"/>
        </w:rPr>
      </w:pPr>
      <w:bookmarkStart w:id="51" w:name="_Toc16682048"/>
      <w:r w:rsidRPr="00B06197">
        <w:rPr>
          <w:rFonts w:asciiTheme="minorHAnsi" w:hAnsiTheme="minorHAnsi"/>
          <w:b w:val="0"/>
          <w:color w:val="0070C0"/>
          <w:sz w:val="28"/>
          <w:szCs w:val="28"/>
        </w:rPr>
        <w:t>System Inactivity</w:t>
      </w:r>
      <w:bookmarkEnd w:id="51"/>
    </w:p>
    <w:p w14:paraId="4369B2DC" w14:textId="3786D1D6" w:rsidR="0020394D" w:rsidRPr="00F36E49" w:rsidRDefault="005842D8" w:rsidP="00B339ED">
      <w:pPr>
        <w:rPr>
          <w:sz w:val="24"/>
          <w:szCs w:val="24"/>
        </w:rPr>
      </w:pPr>
      <w:r w:rsidRPr="00F36E49">
        <w:rPr>
          <w:sz w:val="24"/>
          <w:szCs w:val="24"/>
        </w:rPr>
        <w:t xml:space="preserve">Users must log off from the </w:t>
      </w:r>
      <w:r w:rsidR="00BE103F" w:rsidRPr="00F36E49">
        <w:rPr>
          <w:sz w:val="24"/>
          <w:szCs w:val="24"/>
        </w:rPr>
        <w:t>HMIS</w:t>
      </w:r>
      <w:r w:rsidRPr="00F36E49">
        <w:rPr>
          <w:sz w:val="24"/>
          <w:szCs w:val="24"/>
        </w:rPr>
        <w:t xml:space="preserve"> application and their workstation if they leave their workstation. Also, HUD requires password-protected screen-savers on each workstation. If the user is logged </w:t>
      </w:r>
      <w:r w:rsidRPr="00F36E49">
        <w:rPr>
          <w:sz w:val="24"/>
          <w:szCs w:val="24"/>
        </w:rPr>
        <w:lastRenderedPageBreak/>
        <w:t>onto a workstation and the period of inactivity on that workstation exceeds 30 minutes, the user will be logged off the system automatically.</w:t>
      </w:r>
    </w:p>
    <w:p w14:paraId="48FF72EB" w14:textId="67E44845" w:rsidR="0020394D" w:rsidRPr="00B06197" w:rsidRDefault="005842D8" w:rsidP="00B339ED">
      <w:pPr>
        <w:pStyle w:val="Heading2"/>
        <w:rPr>
          <w:rFonts w:asciiTheme="minorHAnsi" w:hAnsiTheme="minorHAnsi"/>
          <w:b w:val="0"/>
          <w:color w:val="0070C0"/>
          <w:sz w:val="28"/>
          <w:szCs w:val="28"/>
        </w:rPr>
      </w:pPr>
      <w:bookmarkStart w:id="52" w:name="_Toc16682049"/>
      <w:r w:rsidRPr="00B06197">
        <w:rPr>
          <w:rFonts w:asciiTheme="minorHAnsi" w:hAnsiTheme="minorHAnsi"/>
          <w:b w:val="0"/>
          <w:color w:val="0070C0"/>
          <w:sz w:val="28"/>
          <w:szCs w:val="28"/>
        </w:rPr>
        <w:t>Unsuccessful Login</w:t>
      </w:r>
      <w:bookmarkEnd w:id="52"/>
    </w:p>
    <w:p w14:paraId="15D3E0E2" w14:textId="78D31DFF" w:rsidR="0020394D" w:rsidRPr="001859C8" w:rsidRDefault="005842D8" w:rsidP="001C3031">
      <w:r w:rsidRPr="00F36E49">
        <w:rPr>
          <w:sz w:val="24"/>
          <w:szCs w:val="24"/>
        </w:rPr>
        <w:t xml:space="preserve">If a user unsuccessfully attempts to log in </w:t>
      </w:r>
      <w:r w:rsidR="00601013" w:rsidRPr="00F36E49">
        <w:rPr>
          <w:sz w:val="24"/>
          <w:szCs w:val="24"/>
        </w:rPr>
        <w:t>three</w:t>
      </w:r>
      <w:r w:rsidRPr="00F36E49">
        <w:rPr>
          <w:sz w:val="24"/>
          <w:szCs w:val="24"/>
        </w:rPr>
        <w:t xml:space="preserve"> times, the User ID will be “locked out”, their access permission will be revoked. They will be unable to regain access until their User ID is reactivated by</w:t>
      </w:r>
      <w:r w:rsidR="00AC2E43" w:rsidRPr="00F36E49">
        <w:rPr>
          <w:sz w:val="24"/>
          <w:szCs w:val="24"/>
        </w:rPr>
        <w:t xml:space="preserve"> the Agency Administrator or Maine </w:t>
      </w:r>
      <w:r w:rsidR="00BE103F" w:rsidRPr="00F36E49">
        <w:rPr>
          <w:sz w:val="24"/>
          <w:szCs w:val="24"/>
        </w:rPr>
        <w:t>HMIS</w:t>
      </w:r>
      <w:r w:rsidRPr="00F36E49">
        <w:rPr>
          <w:sz w:val="24"/>
          <w:szCs w:val="24"/>
        </w:rPr>
        <w:t xml:space="preserve"> Lead Agency. They will need to</w:t>
      </w:r>
      <w:r w:rsidR="00AC2E43" w:rsidRPr="00F36E49">
        <w:rPr>
          <w:sz w:val="24"/>
          <w:szCs w:val="24"/>
        </w:rPr>
        <w:t xml:space="preserve"> email the </w:t>
      </w:r>
      <w:r w:rsidR="00BE103F" w:rsidRPr="00F36E49">
        <w:rPr>
          <w:sz w:val="24"/>
          <w:szCs w:val="24"/>
        </w:rPr>
        <w:t>HMIS</w:t>
      </w:r>
      <w:r w:rsidR="00AC2E43" w:rsidRPr="00F36E49">
        <w:rPr>
          <w:sz w:val="24"/>
          <w:szCs w:val="24"/>
        </w:rPr>
        <w:t xml:space="preserve"> Lead at </w:t>
      </w:r>
      <w:hyperlink r:id="rId23" w:history="1">
        <w:r w:rsidR="00094DF1" w:rsidRPr="001859C8">
          <w:rPr>
            <w:rStyle w:val="Hyperlink"/>
            <w:sz w:val="24"/>
            <w:szCs w:val="24"/>
          </w:rPr>
          <w:t>HM</w:t>
        </w:r>
        <w:r w:rsidR="00094DF1" w:rsidRPr="002141F0">
          <w:rPr>
            <w:rStyle w:val="Hyperlink"/>
            <w:sz w:val="24"/>
            <w:szCs w:val="24"/>
          </w:rPr>
          <w:t>IShelp@mainehousing.org</w:t>
        </w:r>
      </w:hyperlink>
      <w:r w:rsidR="00AC2E43" w:rsidRPr="001859C8">
        <w:rPr>
          <w:sz w:val="24"/>
          <w:szCs w:val="24"/>
        </w:rPr>
        <w:t>.</w:t>
      </w:r>
    </w:p>
    <w:bookmarkStart w:id="53" w:name="_Toc16682050"/>
    <w:p w14:paraId="7C67067B" w14:textId="539438B9" w:rsidR="0020394D" w:rsidRPr="00B06197" w:rsidRDefault="001844D3" w:rsidP="00317FCC">
      <w:pPr>
        <w:pStyle w:val="Heading1"/>
        <w:rPr>
          <w:b w:val="0"/>
          <w:color w:val="0070C0"/>
          <w:sz w:val="36"/>
          <w:szCs w:val="36"/>
        </w:rPr>
      </w:pPr>
      <w:r w:rsidRPr="001C0D4A">
        <w:rPr>
          <w:rFonts w:ascii="Garamond" w:hAnsi="Garamond"/>
          <w:b w:val="0"/>
          <w:noProof/>
        </w:rPr>
        <mc:AlternateContent>
          <mc:Choice Requires="wps">
            <w:drawing>
              <wp:anchor distT="0" distB="0" distL="0" distR="0" simplePos="0" relativeHeight="251755520" behindDoc="0" locked="0" layoutInCell="1" allowOverlap="1" wp14:anchorId="1A6A7033" wp14:editId="666557AD">
                <wp:simplePos x="0" y="0"/>
                <wp:positionH relativeFrom="margin">
                  <wp:posOffset>-35560</wp:posOffset>
                </wp:positionH>
                <wp:positionV relativeFrom="paragraph">
                  <wp:posOffset>518160</wp:posOffset>
                </wp:positionV>
                <wp:extent cx="5980430" cy="0"/>
                <wp:effectExtent l="0" t="0" r="20320" b="19050"/>
                <wp:wrapTopAndBottom/>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E1DF3" id="Line 12" o:spid="_x0000_s1026" style="position:absolute;z-index:2517555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8pt,40.8pt" to="468.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HE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yiahN71xBYRUamtDdfSkXs2zpt8dUrpqidrzyPHtbCAvCxnJu5SwcQZu2PVfNIMYcvA6&#10;NurU2C5AQgvQKepxvunBTx5ROHxYzNN8CrLRwZeQYkg01vnPXHcoGCWWQDoCk+Oz84EIKYaQcI/S&#10;GyFllFsq1Jd4li5mMcFpKVhwhjBn97tKWnQkYWDiF6sCz32Y1QfFIljLCVtfbU+EvNhwuVQBD0oB&#10;OlfrMhE/FuliPV/P81E+ma1HeVrXo0+bKh/NNtnjQz2tq6rOfgZqWV60gjGuArthOrP879S/vpPL&#10;XN3m89aG5D167BeQHf6RdNQyyHcZhJ1m560dNIaBjMHXxxMm/n4P9v0TX/0CAAD//wMAUEsDBBQA&#10;BgAIAAAAIQA3/OZC3gAAAAgBAAAPAAAAZHJzL2Rvd25yZXYueG1sTI9BT8MwDIXvSPyHyEjctnRD&#10;lKw0nRAIpB0QYps4Z41pSxunarK1+/cYcYCTZb+n5+/l68l14oRDaDxpWMwTEEiltw1VGva755kC&#10;EaIhazpPqOGMAdbF5UVuMutHesfTNlaCQyhkRkMdY59JGcoanQlz3yOx9ukHZyKvQyXtYEYOd51c&#10;JkkqnWmIP9Smx8cay3Z7dBpelXzyb+1Hef4ady9KbdrV3Wav9fXV9HAPIuIU/8zwg8/oUDDTwR/J&#10;BtFpmN2m7NSgFjxZX92kSxCH34Mscvm/QPENAAD//wMAUEsBAi0AFAAGAAgAAAAhALaDOJL+AAAA&#10;4QEAABMAAAAAAAAAAAAAAAAAAAAAAFtDb250ZW50X1R5cGVzXS54bWxQSwECLQAUAAYACAAAACEA&#10;OP0h/9YAAACUAQAACwAAAAAAAAAAAAAAAAAvAQAAX3JlbHMvLnJlbHNQSwECLQAUAAYACAAAACEA&#10;vutBxBQCAAAqBAAADgAAAAAAAAAAAAAAAAAuAgAAZHJzL2Uyb0RvYy54bWxQSwECLQAUAAYACAAA&#10;ACEAN/zmQt4AAAAIAQAADwAAAAAAAAAAAAAAAABuBAAAZHJzL2Rvd25yZXYueG1sUEsFBgAAAAAE&#10;AAQA8wAAAHkFAAAAAA==&#10;" strokeweight=".48pt">
                <w10:wrap type="topAndBottom" anchorx="margin"/>
              </v:line>
            </w:pict>
          </mc:Fallback>
        </mc:AlternateContent>
      </w:r>
      <w:r w:rsidR="00BE103F" w:rsidRPr="00B06197">
        <w:rPr>
          <w:b w:val="0"/>
          <w:color w:val="0070C0"/>
          <w:sz w:val="36"/>
          <w:szCs w:val="36"/>
        </w:rPr>
        <w:t>T</w:t>
      </w:r>
      <w:r w:rsidR="00155006">
        <w:rPr>
          <w:b w:val="0"/>
          <w:color w:val="0070C0"/>
          <w:sz w:val="36"/>
          <w:szCs w:val="36"/>
        </w:rPr>
        <w:t>he</w:t>
      </w:r>
      <w:r w:rsidR="00BE103F" w:rsidRPr="00B06197">
        <w:rPr>
          <w:b w:val="0"/>
          <w:color w:val="0070C0"/>
          <w:sz w:val="36"/>
          <w:szCs w:val="36"/>
        </w:rPr>
        <w:t xml:space="preserve"> HMIS</w:t>
      </w:r>
      <w:r w:rsidR="005842D8" w:rsidRPr="00B06197">
        <w:rPr>
          <w:b w:val="0"/>
          <w:color w:val="0070C0"/>
          <w:sz w:val="36"/>
          <w:szCs w:val="36"/>
        </w:rPr>
        <w:t xml:space="preserve"> Data Ownership Policies</w:t>
      </w:r>
      <w:bookmarkEnd w:id="53"/>
    </w:p>
    <w:p w14:paraId="1770885C" w14:textId="742DFAFC" w:rsidR="004122B1" w:rsidRPr="001859C8" w:rsidRDefault="004122B1" w:rsidP="004122B1"/>
    <w:p w14:paraId="532BE5A5" w14:textId="0A3A7372" w:rsidR="0020394D" w:rsidRPr="00F36E49" w:rsidRDefault="005842D8" w:rsidP="001C3031">
      <w:pPr>
        <w:rPr>
          <w:sz w:val="24"/>
          <w:szCs w:val="24"/>
        </w:rPr>
      </w:pPr>
      <w:r w:rsidRPr="00F36E49">
        <w:rPr>
          <w:sz w:val="24"/>
          <w:szCs w:val="24"/>
        </w:rPr>
        <w:t xml:space="preserve">The client has the right to view and have corrections made on their own data. In the event that </w:t>
      </w:r>
      <w:r w:rsidR="00AC2E43" w:rsidRPr="00F36E49">
        <w:rPr>
          <w:sz w:val="24"/>
          <w:szCs w:val="24"/>
        </w:rPr>
        <w:t xml:space="preserve">the relationship between the Maine </w:t>
      </w:r>
      <w:r w:rsidR="00BE103F" w:rsidRPr="00F36E49">
        <w:rPr>
          <w:sz w:val="24"/>
          <w:szCs w:val="24"/>
        </w:rPr>
        <w:t>HMIS</w:t>
      </w:r>
      <w:r w:rsidRPr="00F36E49">
        <w:rPr>
          <w:sz w:val="24"/>
          <w:szCs w:val="24"/>
        </w:rPr>
        <w:t xml:space="preserve"> and a Participating Agency is terminated, Participating Agency access is terminated. If another program is assuming the program administration then the data migrates to the new program (fees may apply).</w:t>
      </w:r>
    </w:p>
    <w:p w14:paraId="5615DBEF" w14:textId="1139940C" w:rsidR="0020394D" w:rsidRPr="00B06197" w:rsidRDefault="00D85DBE" w:rsidP="00C9386A">
      <w:pPr>
        <w:pStyle w:val="Heading2"/>
        <w:rPr>
          <w:rFonts w:asciiTheme="minorHAnsi" w:hAnsiTheme="minorHAnsi"/>
          <w:b w:val="0"/>
          <w:color w:val="0070C0"/>
          <w:sz w:val="28"/>
          <w:szCs w:val="28"/>
        </w:rPr>
      </w:pPr>
      <w:bookmarkStart w:id="54" w:name="_Toc16682051"/>
      <w:r w:rsidRPr="00B06197">
        <w:rPr>
          <w:rFonts w:asciiTheme="minorHAnsi" w:hAnsiTheme="minorHAnsi"/>
          <w:b w:val="0"/>
          <w:color w:val="0070C0"/>
          <w:sz w:val="28"/>
          <w:szCs w:val="28"/>
        </w:rPr>
        <w:t>The</w:t>
      </w:r>
      <w:r w:rsidR="00BE103F" w:rsidRPr="00B06197">
        <w:rPr>
          <w:rFonts w:asciiTheme="minorHAnsi" w:hAnsiTheme="minorHAnsi"/>
          <w:b w:val="0"/>
          <w:color w:val="0070C0"/>
          <w:sz w:val="28"/>
          <w:szCs w:val="28"/>
        </w:rPr>
        <w:t xml:space="preserve"> HMIS</w:t>
      </w:r>
      <w:r w:rsidR="005842D8" w:rsidRPr="00B06197">
        <w:rPr>
          <w:rFonts w:asciiTheme="minorHAnsi" w:hAnsiTheme="minorHAnsi"/>
          <w:b w:val="0"/>
          <w:color w:val="0070C0"/>
          <w:sz w:val="28"/>
          <w:szCs w:val="28"/>
        </w:rPr>
        <w:t xml:space="preserve"> Data Use and Disclosure Policies and Procedures</w:t>
      </w:r>
      <w:bookmarkEnd w:id="54"/>
    </w:p>
    <w:p w14:paraId="1FA3365E" w14:textId="037CEAD5" w:rsidR="0020394D" w:rsidRPr="001859C8" w:rsidRDefault="005842D8" w:rsidP="001C3031">
      <w:pPr>
        <w:rPr>
          <w:sz w:val="24"/>
          <w:szCs w:val="24"/>
        </w:rPr>
      </w:pPr>
      <w:r w:rsidRPr="00F36E49">
        <w:rPr>
          <w:sz w:val="24"/>
          <w:szCs w:val="24"/>
        </w:rPr>
        <w:t xml:space="preserve">Each of the </w:t>
      </w:r>
      <w:r w:rsidR="00BE103F" w:rsidRPr="00F36E49">
        <w:rPr>
          <w:sz w:val="24"/>
          <w:szCs w:val="24"/>
        </w:rPr>
        <w:t>HMIS</w:t>
      </w:r>
      <w:r w:rsidRPr="00F36E49">
        <w:rPr>
          <w:sz w:val="24"/>
          <w:szCs w:val="24"/>
        </w:rPr>
        <w:t xml:space="preserve"> Participating </w:t>
      </w:r>
      <w:r w:rsidR="00C10FF7">
        <w:rPr>
          <w:sz w:val="24"/>
          <w:szCs w:val="24"/>
        </w:rPr>
        <w:t xml:space="preserve">Agencies </w:t>
      </w:r>
      <w:r w:rsidRPr="00F36E49">
        <w:rPr>
          <w:sz w:val="24"/>
          <w:szCs w:val="24"/>
        </w:rPr>
        <w:t xml:space="preserve">must comply with use and disclosure standards, as outlined in the </w:t>
      </w:r>
      <w:r w:rsidRPr="00F36E49">
        <w:rPr>
          <w:i/>
          <w:sz w:val="24"/>
          <w:szCs w:val="24"/>
        </w:rPr>
        <w:t xml:space="preserve">HUD </w:t>
      </w:r>
      <w:r w:rsidR="00BE103F" w:rsidRPr="00F36E49">
        <w:rPr>
          <w:i/>
          <w:sz w:val="24"/>
          <w:szCs w:val="24"/>
        </w:rPr>
        <w:t>HMIS</w:t>
      </w:r>
      <w:r w:rsidRPr="00F36E49">
        <w:rPr>
          <w:i/>
          <w:sz w:val="24"/>
          <w:szCs w:val="24"/>
        </w:rPr>
        <w:t xml:space="preserve"> Data Standards Manual</w:t>
      </w:r>
      <w:r w:rsidR="007061F2" w:rsidRPr="00F36E49">
        <w:rPr>
          <w:i/>
          <w:sz w:val="24"/>
          <w:szCs w:val="24"/>
        </w:rPr>
        <w:t>.</w:t>
      </w:r>
      <w:r w:rsidRPr="00F36E49">
        <w:rPr>
          <w:sz w:val="24"/>
          <w:szCs w:val="24"/>
        </w:rPr>
        <w:t xml:space="preserve"> The most current HUD data standards </w:t>
      </w:r>
      <w:r w:rsidR="00601013" w:rsidRPr="00F36E49">
        <w:rPr>
          <w:sz w:val="24"/>
          <w:szCs w:val="24"/>
        </w:rPr>
        <w:t xml:space="preserve">document can be found on the Maine </w:t>
      </w:r>
      <w:r w:rsidR="00BE103F" w:rsidRPr="00F36E49">
        <w:rPr>
          <w:sz w:val="24"/>
          <w:szCs w:val="24"/>
        </w:rPr>
        <w:t>HMIS</w:t>
      </w:r>
      <w:r w:rsidRPr="00F36E49">
        <w:rPr>
          <w:sz w:val="24"/>
          <w:szCs w:val="24"/>
        </w:rPr>
        <w:t xml:space="preserve"> website </w:t>
      </w:r>
      <w:hyperlink r:id="rId24" w:history="1">
        <w:r w:rsidR="00C10FF7" w:rsidRPr="00C10FF7">
          <w:rPr>
            <w:rStyle w:val="Hyperlink"/>
            <w:sz w:val="24"/>
            <w:szCs w:val="24"/>
            <w:u w:color="0000FF"/>
          </w:rPr>
          <w:t>https://mainehmis.org/</w:t>
        </w:r>
      </w:hyperlink>
      <w:r w:rsidR="00C61872">
        <w:rPr>
          <w:rStyle w:val="Hyperlink"/>
          <w:sz w:val="24"/>
          <w:szCs w:val="24"/>
          <w:u w:color="0000FF"/>
        </w:rPr>
        <w:t>.</w:t>
      </w:r>
    </w:p>
    <w:p w14:paraId="124B222A" w14:textId="043D9724" w:rsidR="0020394D" w:rsidRPr="00B06197" w:rsidRDefault="005842D8" w:rsidP="00B339ED">
      <w:pPr>
        <w:pStyle w:val="Heading3"/>
        <w:rPr>
          <w:rFonts w:asciiTheme="minorHAnsi" w:hAnsiTheme="minorHAnsi"/>
          <w:b w:val="0"/>
          <w:color w:val="0070C0"/>
          <w:sz w:val="28"/>
          <w:szCs w:val="28"/>
        </w:rPr>
      </w:pPr>
      <w:bookmarkStart w:id="55" w:name="_Toc16682052"/>
      <w:r w:rsidRPr="00B06197">
        <w:rPr>
          <w:rFonts w:asciiTheme="minorHAnsi" w:hAnsiTheme="minorHAnsi"/>
          <w:b w:val="0"/>
          <w:color w:val="0070C0"/>
          <w:sz w:val="28"/>
          <w:szCs w:val="28"/>
        </w:rPr>
        <w:t>Data Release Criteria</w:t>
      </w:r>
      <w:bookmarkEnd w:id="55"/>
    </w:p>
    <w:p w14:paraId="676A62FF" w14:textId="45FA243D" w:rsidR="0020394D" w:rsidRPr="00F36E49" w:rsidRDefault="00BE103F" w:rsidP="00B339ED">
      <w:pPr>
        <w:rPr>
          <w:sz w:val="24"/>
          <w:szCs w:val="24"/>
        </w:rPr>
      </w:pPr>
      <w:r w:rsidRPr="00F36E49">
        <w:rPr>
          <w:sz w:val="24"/>
          <w:szCs w:val="24"/>
        </w:rPr>
        <w:t>T</w:t>
      </w:r>
      <w:r w:rsidR="00094DF1" w:rsidRPr="00F36E49">
        <w:rPr>
          <w:sz w:val="24"/>
          <w:szCs w:val="24"/>
        </w:rPr>
        <w:t>he</w:t>
      </w:r>
      <w:r w:rsidRPr="00F36E49">
        <w:rPr>
          <w:sz w:val="24"/>
          <w:szCs w:val="24"/>
        </w:rPr>
        <w:t xml:space="preserve"> HMIS</w:t>
      </w:r>
      <w:r w:rsidR="005842D8" w:rsidRPr="00F36E49">
        <w:rPr>
          <w:sz w:val="24"/>
          <w:szCs w:val="24"/>
        </w:rPr>
        <w:t xml:space="preserve"> client data will be released only in aggregate, for any purpose beyond those specified in </w:t>
      </w:r>
      <w:r w:rsidR="005842D8" w:rsidRPr="00F36E49">
        <w:rPr>
          <w:i/>
          <w:sz w:val="24"/>
          <w:szCs w:val="24"/>
        </w:rPr>
        <w:t xml:space="preserve">Section 12 (c) </w:t>
      </w:r>
      <w:r w:rsidRPr="00F36E49">
        <w:rPr>
          <w:i/>
          <w:sz w:val="24"/>
          <w:szCs w:val="24"/>
        </w:rPr>
        <w:t>THE HMIS</w:t>
      </w:r>
      <w:r w:rsidR="005842D8" w:rsidRPr="00F36E49">
        <w:rPr>
          <w:i/>
          <w:sz w:val="24"/>
          <w:szCs w:val="24"/>
        </w:rPr>
        <w:t xml:space="preserve"> Data Use and Disclosure Policies and Procedures</w:t>
      </w:r>
      <w:r w:rsidR="005842D8" w:rsidRPr="00F36E49">
        <w:rPr>
          <w:sz w:val="24"/>
          <w:szCs w:val="24"/>
        </w:rPr>
        <w:t>, according to the criteria specified below.</w:t>
      </w:r>
    </w:p>
    <w:p w14:paraId="7764C43F" w14:textId="130A8F21" w:rsidR="0020394D" w:rsidRPr="00B06197" w:rsidRDefault="005842D8" w:rsidP="00B339ED">
      <w:pPr>
        <w:pStyle w:val="Heading3"/>
        <w:rPr>
          <w:rFonts w:asciiTheme="minorHAnsi" w:hAnsiTheme="minorHAnsi"/>
          <w:b w:val="0"/>
          <w:color w:val="0070C0"/>
          <w:sz w:val="28"/>
          <w:szCs w:val="28"/>
        </w:rPr>
      </w:pPr>
      <w:bookmarkStart w:id="56" w:name="_Toc16682053"/>
      <w:r w:rsidRPr="00B06197">
        <w:rPr>
          <w:rFonts w:asciiTheme="minorHAnsi" w:hAnsiTheme="minorHAnsi"/>
          <w:b w:val="0"/>
          <w:color w:val="0070C0"/>
          <w:sz w:val="28"/>
          <w:szCs w:val="28"/>
        </w:rPr>
        <w:t>Aggregate Data Release Criteria</w:t>
      </w:r>
      <w:bookmarkEnd w:id="56"/>
    </w:p>
    <w:p w14:paraId="6FC9AF80" w14:textId="4E40CC95" w:rsidR="0020394D" w:rsidRDefault="005842D8" w:rsidP="001C3031">
      <w:pPr>
        <w:rPr>
          <w:noProof/>
          <w:sz w:val="24"/>
          <w:szCs w:val="24"/>
        </w:rPr>
      </w:pPr>
      <w:r w:rsidRPr="00F36E49">
        <w:rPr>
          <w:sz w:val="24"/>
          <w:szCs w:val="24"/>
        </w:rPr>
        <w:t>All released data must be anonymous, either by removal of all identifiers and/or all information that could be used to infer an individual or household identity.</w:t>
      </w:r>
      <w:r w:rsidR="00471C97" w:rsidRPr="00F36E49">
        <w:rPr>
          <w:noProof/>
          <w:sz w:val="24"/>
          <w:szCs w:val="24"/>
        </w:rPr>
        <w:t xml:space="preserve"> </w:t>
      </w:r>
    </w:p>
    <w:p w14:paraId="3BBBA325" w14:textId="77777777" w:rsidR="00900E59" w:rsidRDefault="00900E59" w:rsidP="001C3031">
      <w:pPr>
        <w:rPr>
          <w:noProof/>
          <w:sz w:val="24"/>
          <w:szCs w:val="24"/>
        </w:rPr>
      </w:pPr>
    </w:p>
    <w:bookmarkStart w:id="57" w:name="_Toc16682054"/>
    <w:p w14:paraId="7973658C" w14:textId="0416ECDE" w:rsidR="0020394D" w:rsidRPr="00B06197" w:rsidRDefault="00900E59" w:rsidP="00317FCC">
      <w:pPr>
        <w:pStyle w:val="Heading1"/>
        <w:rPr>
          <w:b w:val="0"/>
          <w:color w:val="0070C0"/>
          <w:sz w:val="36"/>
          <w:szCs w:val="36"/>
        </w:rPr>
      </w:pPr>
      <w:r w:rsidRPr="001C0D4A">
        <w:rPr>
          <w:rFonts w:ascii="Garamond" w:hAnsi="Garamond"/>
          <w:b w:val="0"/>
          <w:noProof/>
        </w:rPr>
        <mc:AlternateContent>
          <mc:Choice Requires="wps">
            <w:drawing>
              <wp:anchor distT="0" distB="0" distL="0" distR="0" simplePos="0" relativeHeight="251757568" behindDoc="0" locked="0" layoutInCell="1" allowOverlap="1" wp14:anchorId="1E0A6DE5" wp14:editId="495B2573">
                <wp:simplePos x="0" y="0"/>
                <wp:positionH relativeFrom="margin">
                  <wp:align>left</wp:align>
                </wp:positionH>
                <wp:positionV relativeFrom="paragraph">
                  <wp:posOffset>518942</wp:posOffset>
                </wp:positionV>
                <wp:extent cx="5980430" cy="0"/>
                <wp:effectExtent l="0" t="0" r="20320" b="19050"/>
                <wp:wrapTopAndBottom/>
                <wp:docPr id="3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F2BE2" id="Line 12" o:spid="_x0000_s1026" style="position:absolute;z-index:2517575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40.85pt" to="470.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t9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JqE3vXEFhFRqZ0N19KxezFbT7w4pXbVEHXjk+HoxkJeFjORNStg4Azfs+8+aQQw5eh0b&#10;dW5sFyChBegc9bjc9eBnjygcPi3maT4F2ejgS0gxJBrr/CeuOxSMEksgHYHJaet8IEKKISTco/RG&#10;SBnllgr1JZ6li1lMcFoKFpwhzNnDvpIWnUgYmPjFqsDzGGb1UbEI1nLC1jfbEyGvNlwuVcCDUoDO&#10;zbpOxI9FuljP1/N8lE9m61Ge1vXo46bKR7NN9uGpntZVVWc/A7UsL1rBGFeB3TCdWf536t/eyXWu&#10;7vN5b0PyFj32C8gO/0g6ahnkuw7CXrPLzg4aw0DG4NvjCRP/uAf78YmvfgEAAP//AwBQSwMEFAAG&#10;AAgAAAAhACegwNrcAAAABgEAAA8AAABkcnMvZG93bnJldi54bWxMj8FOwzAQRO9I/IO1SNyoE4So&#10;G+JUCARSDwjRVpzdeJukiddR7Dbp37OIQznOzmrmTb6cXCdOOITGk4Z0loBAKr1tqNKw3bzdKRAh&#10;GrKm84QazhhgWVxf5SazfqQvPK1jJTiEQmY01DH2mZShrNGZMPM9Ent7PzgTWQ6VtIMZOdx18j5J&#10;HqUzDXFDbXp8qbFs10en4UPJV//Zfpfnw7h5V2rVLuarrda3N9PzE4iIU7w8wy8+o0PBTDt/JBtE&#10;p4GHRA0qnYNgd/GQ8pDd30EWufyPX/wAAAD//wMAUEsBAi0AFAAGAAgAAAAhALaDOJL+AAAA4QEA&#10;ABMAAAAAAAAAAAAAAAAAAAAAAFtDb250ZW50X1R5cGVzXS54bWxQSwECLQAUAAYACAAAACEAOP0h&#10;/9YAAACUAQAACwAAAAAAAAAAAAAAAAAvAQAAX3JlbHMvLnJlbHNQSwECLQAUAAYACAAAACEABW7b&#10;fRMCAAAqBAAADgAAAAAAAAAAAAAAAAAuAgAAZHJzL2Uyb0RvYy54bWxQSwECLQAUAAYACAAAACEA&#10;J6DA2twAAAAGAQAADwAAAAAAAAAAAAAAAABtBAAAZHJzL2Rvd25yZXYueG1sUEsFBgAAAAAEAAQA&#10;8wAAAHYFAAAAAA==&#10;" strokeweight=".48pt">
                <w10:wrap type="topAndBottom" anchorx="margin"/>
              </v:line>
            </w:pict>
          </mc:Fallback>
        </mc:AlternateContent>
      </w:r>
      <w:r w:rsidR="00BE103F" w:rsidRPr="00B06197">
        <w:rPr>
          <w:b w:val="0"/>
          <w:color w:val="0070C0"/>
          <w:sz w:val="36"/>
          <w:szCs w:val="36"/>
        </w:rPr>
        <w:t>T</w:t>
      </w:r>
      <w:r w:rsidR="00155006">
        <w:rPr>
          <w:b w:val="0"/>
          <w:color w:val="0070C0"/>
          <w:sz w:val="36"/>
          <w:szCs w:val="36"/>
        </w:rPr>
        <w:t>he</w:t>
      </w:r>
      <w:r w:rsidR="00BE103F" w:rsidRPr="00B06197">
        <w:rPr>
          <w:b w:val="0"/>
          <w:color w:val="0070C0"/>
          <w:sz w:val="36"/>
          <w:szCs w:val="36"/>
        </w:rPr>
        <w:t xml:space="preserve"> HMIS</w:t>
      </w:r>
      <w:r w:rsidR="005842D8" w:rsidRPr="00B06197">
        <w:rPr>
          <w:b w:val="0"/>
          <w:color w:val="0070C0"/>
          <w:sz w:val="36"/>
          <w:szCs w:val="36"/>
        </w:rPr>
        <w:t xml:space="preserve"> Technical Support Policies </w:t>
      </w:r>
      <w:r w:rsidR="005842D8" w:rsidRPr="00B06197">
        <w:rPr>
          <w:b w:val="0"/>
          <w:color w:val="0070C0"/>
          <w:spacing w:val="-3"/>
          <w:sz w:val="36"/>
          <w:szCs w:val="36"/>
        </w:rPr>
        <w:t>and</w:t>
      </w:r>
      <w:r w:rsidR="005842D8" w:rsidRPr="00B06197">
        <w:rPr>
          <w:b w:val="0"/>
          <w:color w:val="0070C0"/>
          <w:spacing w:val="-22"/>
          <w:sz w:val="36"/>
          <w:szCs w:val="36"/>
        </w:rPr>
        <w:t xml:space="preserve"> </w:t>
      </w:r>
      <w:r w:rsidR="005842D8" w:rsidRPr="00B06197">
        <w:rPr>
          <w:b w:val="0"/>
          <w:color w:val="0070C0"/>
          <w:sz w:val="36"/>
          <w:szCs w:val="36"/>
        </w:rPr>
        <w:t>Procedures</w:t>
      </w:r>
      <w:bookmarkEnd w:id="57"/>
    </w:p>
    <w:p w14:paraId="5B0BACE2" w14:textId="605A525F" w:rsidR="004122B1" w:rsidRPr="001859C8" w:rsidRDefault="004122B1" w:rsidP="004122B1"/>
    <w:p w14:paraId="69F45236" w14:textId="3485B928" w:rsidR="0020394D" w:rsidRPr="00B06197" w:rsidRDefault="00D85DBE" w:rsidP="00C9386A">
      <w:pPr>
        <w:pStyle w:val="Heading2"/>
        <w:rPr>
          <w:rFonts w:asciiTheme="minorHAnsi" w:hAnsiTheme="minorHAnsi"/>
          <w:b w:val="0"/>
          <w:color w:val="0070C0"/>
          <w:sz w:val="28"/>
          <w:szCs w:val="28"/>
        </w:rPr>
      </w:pPr>
      <w:bookmarkStart w:id="58" w:name="_Toc16682055"/>
      <w:r w:rsidRPr="00B06197">
        <w:rPr>
          <w:rFonts w:asciiTheme="minorHAnsi" w:hAnsiTheme="minorHAnsi"/>
          <w:b w:val="0"/>
          <w:color w:val="0070C0"/>
          <w:sz w:val="28"/>
          <w:szCs w:val="28"/>
        </w:rPr>
        <w:t>The</w:t>
      </w:r>
      <w:r w:rsidR="00BE103F" w:rsidRPr="00B06197">
        <w:rPr>
          <w:rFonts w:asciiTheme="minorHAnsi" w:hAnsiTheme="minorHAnsi"/>
          <w:b w:val="0"/>
          <w:color w:val="0070C0"/>
          <w:sz w:val="28"/>
          <w:szCs w:val="28"/>
        </w:rPr>
        <w:t xml:space="preserve"> HMIS</w:t>
      </w:r>
      <w:r w:rsidR="005842D8" w:rsidRPr="00B06197">
        <w:rPr>
          <w:rFonts w:asciiTheme="minorHAnsi" w:hAnsiTheme="minorHAnsi"/>
          <w:b w:val="0"/>
          <w:color w:val="0070C0"/>
          <w:sz w:val="28"/>
          <w:szCs w:val="28"/>
        </w:rPr>
        <w:t xml:space="preserve"> Application</w:t>
      </w:r>
      <w:r w:rsidR="005842D8" w:rsidRPr="00B06197">
        <w:rPr>
          <w:rFonts w:asciiTheme="minorHAnsi" w:hAnsiTheme="minorHAnsi"/>
          <w:b w:val="0"/>
          <w:color w:val="0070C0"/>
          <w:spacing w:val="-6"/>
          <w:sz w:val="28"/>
          <w:szCs w:val="28"/>
        </w:rPr>
        <w:t xml:space="preserve"> </w:t>
      </w:r>
      <w:r w:rsidR="005842D8" w:rsidRPr="00B06197">
        <w:rPr>
          <w:rFonts w:asciiTheme="minorHAnsi" w:hAnsiTheme="minorHAnsi"/>
          <w:b w:val="0"/>
          <w:color w:val="0070C0"/>
          <w:sz w:val="28"/>
          <w:szCs w:val="28"/>
        </w:rPr>
        <w:t>Support</w:t>
      </w:r>
      <w:bookmarkEnd w:id="58"/>
    </w:p>
    <w:p w14:paraId="5D02C1F9" w14:textId="284D0304" w:rsidR="0020394D" w:rsidRPr="00F36E49" w:rsidRDefault="005842D8" w:rsidP="006870EF">
      <w:pPr>
        <w:rPr>
          <w:sz w:val="24"/>
          <w:szCs w:val="24"/>
        </w:rPr>
      </w:pPr>
      <w:r w:rsidRPr="00F36E49">
        <w:rPr>
          <w:sz w:val="24"/>
          <w:szCs w:val="24"/>
        </w:rPr>
        <w:t xml:space="preserve">As unanticipated technical support questions on the use of the </w:t>
      </w:r>
      <w:r w:rsidR="00BE103F" w:rsidRPr="00F36E49">
        <w:rPr>
          <w:sz w:val="24"/>
          <w:szCs w:val="24"/>
        </w:rPr>
        <w:t>HMIS</w:t>
      </w:r>
      <w:r w:rsidRPr="00F36E49">
        <w:rPr>
          <w:sz w:val="24"/>
          <w:szCs w:val="24"/>
        </w:rPr>
        <w:t xml:space="preserve"> application arise, users will follow these procedures to resolve those questions:</w:t>
      </w:r>
    </w:p>
    <w:p w14:paraId="4DD85DED" w14:textId="643B354D" w:rsidR="0020394D" w:rsidRDefault="00C10FF7" w:rsidP="00B06197">
      <w:pPr>
        <w:pStyle w:val="ListParagraph"/>
        <w:numPr>
          <w:ilvl w:val="0"/>
          <w:numId w:val="32"/>
        </w:numPr>
        <w:rPr>
          <w:sz w:val="24"/>
          <w:szCs w:val="24"/>
        </w:rPr>
      </w:pPr>
      <w:r>
        <w:rPr>
          <w:sz w:val="24"/>
          <w:szCs w:val="24"/>
        </w:rPr>
        <w:t>Assistance is available d</w:t>
      </w:r>
      <w:r w:rsidR="005842D8" w:rsidRPr="00B06197">
        <w:rPr>
          <w:sz w:val="24"/>
          <w:szCs w:val="24"/>
        </w:rPr>
        <w:t xml:space="preserve">uring the normal </w:t>
      </w:r>
      <w:r w:rsidR="00601013" w:rsidRPr="00B06197">
        <w:rPr>
          <w:sz w:val="24"/>
          <w:szCs w:val="24"/>
        </w:rPr>
        <w:t xml:space="preserve">Maine </w:t>
      </w:r>
      <w:r w:rsidR="00BE103F" w:rsidRPr="00B06197">
        <w:rPr>
          <w:sz w:val="24"/>
          <w:szCs w:val="24"/>
        </w:rPr>
        <w:t>HMIS</w:t>
      </w:r>
      <w:r w:rsidR="005842D8" w:rsidRPr="00B06197">
        <w:rPr>
          <w:sz w:val="24"/>
          <w:szCs w:val="24"/>
        </w:rPr>
        <w:t xml:space="preserve"> business hours:</w:t>
      </w:r>
      <w:r w:rsidR="00601013" w:rsidRPr="00B06197">
        <w:rPr>
          <w:sz w:val="24"/>
          <w:szCs w:val="24"/>
        </w:rPr>
        <w:t xml:space="preserve"> (8:00-4:00)</w:t>
      </w:r>
      <w:r>
        <w:rPr>
          <w:sz w:val="24"/>
          <w:szCs w:val="24"/>
        </w:rPr>
        <w:t>;</w:t>
      </w:r>
    </w:p>
    <w:p w14:paraId="25BA87A4" w14:textId="77777777" w:rsidR="00C61872" w:rsidRPr="00B06197" w:rsidRDefault="00C61872" w:rsidP="00C61872">
      <w:pPr>
        <w:pStyle w:val="ListParagraph"/>
        <w:numPr>
          <w:ilvl w:val="0"/>
          <w:numId w:val="32"/>
        </w:numPr>
        <w:rPr>
          <w:sz w:val="24"/>
          <w:szCs w:val="24"/>
          <w:highlight w:val="green"/>
        </w:rPr>
      </w:pPr>
      <w:r w:rsidRPr="00B06197">
        <w:rPr>
          <w:sz w:val="24"/>
          <w:szCs w:val="24"/>
        </w:rPr>
        <w:lastRenderedPageBreak/>
        <w:t>Review the on-line help in ServicePoint and/or training materials on the</w:t>
      </w:r>
      <w:r w:rsidRPr="00B06197">
        <w:rPr>
          <w:spacing w:val="-18"/>
          <w:sz w:val="24"/>
          <w:szCs w:val="24"/>
        </w:rPr>
        <w:t xml:space="preserve"> </w:t>
      </w:r>
      <w:r w:rsidRPr="00B06197">
        <w:rPr>
          <w:sz w:val="24"/>
          <w:szCs w:val="24"/>
        </w:rPr>
        <w:t>HMIS website at</w:t>
      </w:r>
      <w:r w:rsidRPr="00B06197">
        <w:rPr>
          <w:spacing w:val="-13"/>
          <w:sz w:val="24"/>
          <w:szCs w:val="24"/>
        </w:rPr>
        <w:t xml:space="preserve"> </w:t>
      </w:r>
      <w:hyperlink r:id="rId25" w:history="1">
        <w:r w:rsidRPr="00C10FF7">
          <w:rPr>
            <w:rStyle w:val="Hyperlink"/>
            <w:sz w:val="24"/>
            <w:szCs w:val="24"/>
            <w:u w:color="0000FF"/>
          </w:rPr>
          <w:t>https://mainehmis.org/</w:t>
        </w:r>
      </w:hyperlink>
      <w:r>
        <w:rPr>
          <w:spacing w:val="-13"/>
          <w:sz w:val="24"/>
          <w:szCs w:val="24"/>
        </w:rPr>
        <w:t>;</w:t>
      </w:r>
    </w:p>
    <w:p w14:paraId="660C8E86" w14:textId="2DAB3838" w:rsidR="0020394D" w:rsidRPr="00B06197" w:rsidRDefault="005842D8" w:rsidP="00B06197">
      <w:pPr>
        <w:pStyle w:val="ListParagraph"/>
        <w:numPr>
          <w:ilvl w:val="0"/>
          <w:numId w:val="32"/>
        </w:numPr>
        <w:rPr>
          <w:sz w:val="24"/>
          <w:szCs w:val="24"/>
        </w:rPr>
      </w:pPr>
      <w:r w:rsidRPr="00B06197">
        <w:rPr>
          <w:sz w:val="24"/>
          <w:szCs w:val="24"/>
        </w:rPr>
        <w:t>Direct the technical support question to the Agency</w:t>
      </w:r>
      <w:r w:rsidRPr="00B06197">
        <w:rPr>
          <w:spacing w:val="-16"/>
          <w:sz w:val="24"/>
          <w:szCs w:val="24"/>
        </w:rPr>
        <w:t xml:space="preserve"> </w:t>
      </w:r>
      <w:r w:rsidRPr="00B06197">
        <w:rPr>
          <w:sz w:val="24"/>
          <w:szCs w:val="24"/>
        </w:rPr>
        <w:t>Administrator</w:t>
      </w:r>
      <w:r w:rsidR="00C10FF7">
        <w:rPr>
          <w:sz w:val="24"/>
          <w:szCs w:val="24"/>
        </w:rPr>
        <w:t>;</w:t>
      </w:r>
    </w:p>
    <w:p w14:paraId="0AC49D53" w14:textId="041408C4" w:rsidR="0020394D" w:rsidRPr="00B06197" w:rsidRDefault="005842D8" w:rsidP="00B06197">
      <w:pPr>
        <w:pStyle w:val="ListParagraph"/>
        <w:numPr>
          <w:ilvl w:val="0"/>
          <w:numId w:val="32"/>
        </w:numPr>
        <w:rPr>
          <w:sz w:val="24"/>
          <w:szCs w:val="24"/>
        </w:rPr>
      </w:pPr>
      <w:r w:rsidRPr="00B06197">
        <w:rPr>
          <w:spacing w:val="-3"/>
          <w:sz w:val="24"/>
          <w:szCs w:val="24"/>
        </w:rPr>
        <w:t xml:space="preserve">If </w:t>
      </w:r>
      <w:r w:rsidRPr="00B06197">
        <w:rPr>
          <w:sz w:val="24"/>
          <w:szCs w:val="24"/>
        </w:rPr>
        <w:t>the question is still unresolved, the Agency Administrator/user ca</w:t>
      </w:r>
      <w:r w:rsidR="005C29EF" w:rsidRPr="00B06197">
        <w:rPr>
          <w:sz w:val="24"/>
          <w:szCs w:val="24"/>
        </w:rPr>
        <w:t xml:space="preserve">n direct the question to the Maine </w:t>
      </w:r>
      <w:r w:rsidR="00BE103F" w:rsidRPr="00B06197">
        <w:rPr>
          <w:sz w:val="24"/>
          <w:szCs w:val="24"/>
        </w:rPr>
        <w:t>HMIS</w:t>
      </w:r>
      <w:r w:rsidRPr="00B06197">
        <w:rPr>
          <w:sz w:val="24"/>
          <w:szCs w:val="24"/>
        </w:rPr>
        <w:t xml:space="preserve"> </w:t>
      </w:r>
      <w:r w:rsidR="00155006" w:rsidRPr="00B06197">
        <w:rPr>
          <w:sz w:val="24"/>
          <w:szCs w:val="24"/>
        </w:rPr>
        <w:t>T</w:t>
      </w:r>
      <w:r w:rsidRPr="00B06197">
        <w:rPr>
          <w:sz w:val="24"/>
          <w:szCs w:val="24"/>
        </w:rPr>
        <w:t xml:space="preserve">eam </w:t>
      </w:r>
      <w:r w:rsidRPr="00B06197">
        <w:rPr>
          <w:spacing w:val="3"/>
          <w:sz w:val="24"/>
          <w:szCs w:val="24"/>
        </w:rPr>
        <w:t xml:space="preserve"> </w:t>
      </w:r>
      <w:r w:rsidR="005C29EF" w:rsidRPr="00B06197">
        <w:rPr>
          <w:spacing w:val="3"/>
          <w:sz w:val="24"/>
          <w:szCs w:val="24"/>
        </w:rPr>
        <w:t xml:space="preserve">by </w:t>
      </w:r>
      <w:r w:rsidR="0095074C" w:rsidRPr="00B06197">
        <w:rPr>
          <w:sz w:val="24"/>
          <w:szCs w:val="24"/>
        </w:rPr>
        <w:t xml:space="preserve">sending an email to </w:t>
      </w:r>
      <w:hyperlink r:id="rId26" w:history="1">
        <w:r w:rsidR="00BE103F" w:rsidRPr="00B06197">
          <w:rPr>
            <w:rStyle w:val="Hyperlink"/>
            <w:sz w:val="24"/>
            <w:szCs w:val="24"/>
          </w:rPr>
          <w:t>HMIS</w:t>
        </w:r>
        <w:r w:rsidR="005C29EF" w:rsidRPr="00B06197">
          <w:rPr>
            <w:rStyle w:val="Hyperlink"/>
            <w:sz w:val="24"/>
            <w:szCs w:val="24"/>
          </w:rPr>
          <w:t>help@mainehousing.org</w:t>
        </w:r>
      </w:hyperlink>
      <w:r w:rsidR="00C10FF7">
        <w:rPr>
          <w:sz w:val="24"/>
          <w:szCs w:val="24"/>
        </w:rPr>
        <w:t>;</w:t>
      </w:r>
    </w:p>
    <w:p w14:paraId="33D434A5" w14:textId="0DCADDB4" w:rsidR="0020394D" w:rsidRPr="00B06197" w:rsidRDefault="005C29EF" w:rsidP="00B06197">
      <w:pPr>
        <w:pStyle w:val="ListParagraph"/>
        <w:numPr>
          <w:ilvl w:val="0"/>
          <w:numId w:val="32"/>
        </w:numPr>
        <w:rPr>
          <w:sz w:val="24"/>
          <w:szCs w:val="24"/>
        </w:rPr>
      </w:pPr>
      <w:r w:rsidRPr="00B06197">
        <w:rPr>
          <w:sz w:val="24"/>
          <w:szCs w:val="24"/>
        </w:rPr>
        <w:t xml:space="preserve">After the normal Maine </w:t>
      </w:r>
      <w:r w:rsidR="00BE103F" w:rsidRPr="00B06197">
        <w:rPr>
          <w:sz w:val="24"/>
          <w:szCs w:val="24"/>
        </w:rPr>
        <w:t>HMIS</w:t>
      </w:r>
      <w:r w:rsidR="005842D8" w:rsidRPr="00B06197">
        <w:rPr>
          <w:sz w:val="24"/>
          <w:szCs w:val="24"/>
        </w:rPr>
        <w:t xml:space="preserve"> business hours:</w:t>
      </w:r>
    </w:p>
    <w:p w14:paraId="6EF48052" w14:textId="0FE4411F" w:rsidR="005C29EF" w:rsidRPr="00B06197" w:rsidRDefault="005C29EF" w:rsidP="00B06197">
      <w:pPr>
        <w:pStyle w:val="ListParagraph"/>
        <w:numPr>
          <w:ilvl w:val="1"/>
          <w:numId w:val="32"/>
        </w:numPr>
        <w:rPr>
          <w:sz w:val="24"/>
          <w:szCs w:val="24"/>
        </w:rPr>
      </w:pPr>
      <w:r w:rsidRPr="00B06197">
        <w:rPr>
          <w:sz w:val="24"/>
          <w:szCs w:val="24"/>
        </w:rPr>
        <w:t>Review the on-line help in ServicePoint and/or training materials on the</w:t>
      </w:r>
      <w:r w:rsidR="00BE103F" w:rsidRPr="00B06197">
        <w:rPr>
          <w:sz w:val="24"/>
          <w:szCs w:val="24"/>
        </w:rPr>
        <w:t xml:space="preserve"> HMIS</w:t>
      </w:r>
      <w:r w:rsidRPr="00B06197">
        <w:rPr>
          <w:sz w:val="24"/>
          <w:szCs w:val="24"/>
        </w:rPr>
        <w:t xml:space="preserve"> website at</w:t>
      </w:r>
      <w:r w:rsidRPr="00B06197">
        <w:rPr>
          <w:spacing w:val="-13"/>
          <w:sz w:val="24"/>
          <w:szCs w:val="24"/>
        </w:rPr>
        <w:t xml:space="preserve"> </w:t>
      </w:r>
      <w:hyperlink r:id="rId27" w:history="1">
        <w:r w:rsidR="00610153" w:rsidRPr="00610153">
          <w:rPr>
            <w:rStyle w:val="Hyperlink"/>
            <w:sz w:val="24"/>
            <w:szCs w:val="24"/>
            <w:u w:color="0000FF"/>
          </w:rPr>
          <w:t>https://mainehmis.org/</w:t>
        </w:r>
      </w:hyperlink>
      <w:r w:rsidR="00C10FF7">
        <w:rPr>
          <w:rStyle w:val="Hyperlink"/>
          <w:sz w:val="24"/>
          <w:szCs w:val="24"/>
          <w:u w:color="0000FF"/>
        </w:rPr>
        <w:t>;</w:t>
      </w:r>
    </w:p>
    <w:p w14:paraId="34EBB696" w14:textId="378D2C5B" w:rsidR="0020394D" w:rsidRPr="00B06197" w:rsidRDefault="005842D8" w:rsidP="00B06197">
      <w:pPr>
        <w:pStyle w:val="ListParagraph"/>
        <w:numPr>
          <w:ilvl w:val="1"/>
          <w:numId w:val="32"/>
        </w:numPr>
        <w:rPr>
          <w:sz w:val="24"/>
          <w:szCs w:val="24"/>
        </w:rPr>
      </w:pPr>
      <w:r w:rsidRPr="00B06197">
        <w:rPr>
          <w:spacing w:val="-3"/>
          <w:sz w:val="24"/>
          <w:szCs w:val="24"/>
        </w:rPr>
        <w:t xml:space="preserve">If </w:t>
      </w:r>
      <w:r w:rsidRPr="00B06197">
        <w:rPr>
          <w:sz w:val="24"/>
          <w:szCs w:val="24"/>
        </w:rPr>
        <w:t xml:space="preserve">the question can wait to be addressed during the following business day, wait and follow the </w:t>
      </w:r>
      <w:r w:rsidRPr="00B06197">
        <w:rPr>
          <w:sz w:val="24"/>
          <w:szCs w:val="24"/>
          <w:u w:val="single"/>
        </w:rPr>
        <w:t xml:space="preserve">normal business hours </w:t>
      </w:r>
      <w:r w:rsidRPr="00B06197">
        <w:rPr>
          <w:sz w:val="24"/>
          <w:szCs w:val="24"/>
        </w:rPr>
        <w:t>procedure outlined</w:t>
      </w:r>
      <w:r w:rsidRPr="00B06197">
        <w:rPr>
          <w:spacing w:val="-14"/>
          <w:sz w:val="24"/>
          <w:szCs w:val="24"/>
        </w:rPr>
        <w:t xml:space="preserve"> </w:t>
      </w:r>
      <w:r w:rsidRPr="00B06197">
        <w:rPr>
          <w:sz w:val="24"/>
          <w:szCs w:val="24"/>
        </w:rPr>
        <w:t>above</w:t>
      </w:r>
      <w:r w:rsidR="00C10FF7">
        <w:rPr>
          <w:sz w:val="24"/>
          <w:szCs w:val="24"/>
        </w:rPr>
        <w:t>;</w:t>
      </w:r>
    </w:p>
    <w:p w14:paraId="51C86871" w14:textId="77777777" w:rsidR="0020394D" w:rsidRPr="00B06197" w:rsidRDefault="005842D8" w:rsidP="00B06197">
      <w:pPr>
        <w:pStyle w:val="ListParagraph"/>
        <w:numPr>
          <w:ilvl w:val="1"/>
          <w:numId w:val="32"/>
        </w:numPr>
        <w:rPr>
          <w:sz w:val="24"/>
          <w:szCs w:val="24"/>
        </w:rPr>
      </w:pPr>
      <w:r w:rsidRPr="00B06197">
        <w:rPr>
          <w:spacing w:val="-3"/>
          <w:sz w:val="24"/>
          <w:szCs w:val="24"/>
        </w:rPr>
        <w:t xml:space="preserve">If </w:t>
      </w:r>
      <w:r w:rsidRPr="00B06197">
        <w:rPr>
          <w:sz w:val="24"/>
          <w:szCs w:val="24"/>
        </w:rPr>
        <w:t>the question cannot wait, direct the technical support question to the Agency Administrator, if</w:t>
      </w:r>
      <w:r w:rsidRPr="00B06197">
        <w:rPr>
          <w:spacing w:val="-6"/>
          <w:sz w:val="24"/>
          <w:szCs w:val="24"/>
        </w:rPr>
        <w:t xml:space="preserve"> </w:t>
      </w:r>
      <w:r w:rsidRPr="00B06197">
        <w:rPr>
          <w:sz w:val="24"/>
          <w:szCs w:val="24"/>
        </w:rPr>
        <w:t>available.</w:t>
      </w:r>
    </w:p>
    <w:p w14:paraId="0D1F8480" w14:textId="3DEB6A23" w:rsidR="0020394D" w:rsidRPr="00B06197" w:rsidRDefault="00BE103F" w:rsidP="00C9386A">
      <w:pPr>
        <w:pStyle w:val="Heading2"/>
        <w:rPr>
          <w:rFonts w:asciiTheme="minorHAnsi" w:hAnsiTheme="minorHAnsi"/>
          <w:b w:val="0"/>
          <w:color w:val="0070C0"/>
          <w:sz w:val="28"/>
          <w:szCs w:val="28"/>
        </w:rPr>
      </w:pPr>
      <w:bookmarkStart w:id="59" w:name="_Toc16682056"/>
      <w:r w:rsidRPr="00B06197">
        <w:rPr>
          <w:rFonts w:asciiTheme="minorHAnsi" w:hAnsiTheme="minorHAnsi"/>
          <w:b w:val="0"/>
          <w:color w:val="0070C0"/>
          <w:sz w:val="28"/>
          <w:szCs w:val="28"/>
        </w:rPr>
        <w:t>T</w:t>
      </w:r>
      <w:r w:rsidR="00155006">
        <w:rPr>
          <w:rFonts w:asciiTheme="minorHAnsi" w:hAnsiTheme="minorHAnsi"/>
          <w:b w:val="0"/>
          <w:color w:val="0070C0"/>
          <w:sz w:val="28"/>
          <w:szCs w:val="28"/>
        </w:rPr>
        <w:t>he</w:t>
      </w:r>
      <w:r w:rsidRPr="00B06197">
        <w:rPr>
          <w:rFonts w:asciiTheme="minorHAnsi" w:hAnsiTheme="minorHAnsi"/>
          <w:b w:val="0"/>
          <w:color w:val="0070C0"/>
          <w:sz w:val="28"/>
          <w:szCs w:val="28"/>
        </w:rPr>
        <w:t xml:space="preserve"> HMIS</w:t>
      </w:r>
      <w:r w:rsidR="005842D8" w:rsidRPr="00B06197">
        <w:rPr>
          <w:rFonts w:asciiTheme="minorHAnsi" w:hAnsiTheme="minorHAnsi"/>
          <w:b w:val="0"/>
          <w:color w:val="0070C0"/>
          <w:sz w:val="28"/>
          <w:szCs w:val="28"/>
        </w:rPr>
        <w:t xml:space="preserve"> System Availability Policies</w:t>
      </w:r>
      <w:bookmarkEnd w:id="59"/>
    </w:p>
    <w:p w14:paraId="0D2ACC63" w14:textId="3C50870B" w:rsidR="007061F2" w:rsidRPr="002141F0" w:rsidRDefault="00F61585" w:rsidP="00D22BBA">
      <w:pPr>
        <w:rPr>
          <w:sz w:val="24"/>
          <w:szCs w:val="24"/>
        </w:rPr>
      </w:pPr>
      <w:r w:rsidRPr="00F36E49">
        <w:rPr>
          <w:sz w:val="24"/>
          <w:szCs w:val="24"/>
        </w:rPr>
        <w:t xml:space="preserve">The Maine </w:t>
      </w:r>
      <w:r w:rsidR="00BE103F" w:rsidRPr="00F36E49">
        <w:rPr>
          <w:sz w:val="24"/>
          <w:szCs w:val="24"/>
        </w:rPr>
        <w:t>HMIS</w:t>
      </w:r>
      <w:r w:rsidRPr="00F36E49">
        <w:rPr>
          <w:sz w:val="24"/>
          <w:szCs w:val="24"/>
        </w:rPr>
        <w:t xml:space="preserve"> ServicePoint </w:t>
      </w:r>
      <w:r w:rsidR="00610153">
        <w:rPr>
          <w:sz w:val="24"/>
          <w:szCs w:val="24"/>
        </w:rPr>
        <w:t>portal</w:t>
      </w:r>
      <w:r w:rsidR="00900E59">
        <w:rPr>
          <w:sz w:val="24"/>
          <w:szCs w:val="24"/>
        </w:rPr>
        <w:t xml:space="preserve"> </w:t>
      </w:r>
      <w:r w:rsidRPr="00F36E49">
        <w:rPr>
          <w:sz w:val="24"/>
          <w:szCs w:val="24"/>
        </w:rPr>
        <w:t>will be available to participating agencies 24 hours a day, 7 days a week. In the case there is a planned outage or issues impacting availability</w:t>
      </w:r>
      <w:r w:rsidR="00610153">
        <w:rPr>
          <w:sz w:val="24"/>
          <w:szCs w:val="24"/>
        </w:rPr>
        <w:t>,</w:t>
      </w:r>
      <w:r w:rsidRPr="00F36E49">
        <w:rPr>
          <w:sz w:val="24"/>
          <w:szCs w:val="24"/>
        </w:rPr>
        <w:t xml:space="preserve"> users will be notified </w:t>
      </w:r>
      <w:r w:rsidR="001A5D4F" w:rsidRPr="00F36E49">
        <w:rPr>
          <w:sz w:val="24"/>
          <w:szCs w:val="24"/>
        </w:rPr>
        <w:t xml:space="preserve">through </w:t>
      </w:r>
      <w:hyperlink r:id="rId28" w:history="1">
        <w:r w:rsidR="00610153" w:rsidRPr="00610153">
          <w:rPr>
            <w:rStyle w:val="Hyperlink"/>
            <w:sz w:val="24"/>
            <w:szCs w:val="24"/>
            <w:u w:color="0000FF"/>
          </w:rPr>
          <w:t>https://mainhmis.org/</w:t>
        </w:r>
      </w:hyperlink>
      <w:r w:rsidR="007061F2" w:rsidRPr="001859C8">
        <w:rPr>
          <w:rStyle w:val="Hyperlink"/>
          <w:sz w:val="24"/>
          <w:szCs w:val="24"/>
          <w:u w:color="0000FF"/>
        </w:rPr>
        <w:t xml:space="preserve"> </w:t>
      </w:r>
      <w:r w:rsidRPr="001859C8">
        <w:rPr>
          <w:sz w:val="24"/>
          <w:szCs w:val="24"/>
        </w:rPr>
        <w:t>in advance</w:t>
      </w:r>
      <w:r w:rsidR="00610153">
        <w:rPr>
          <w:sz w:val="24"/>
          <w:szCs w:val="24"/>
        </w:rPr>
        <w:t>,</w:t>
      </w:r>
      <w:r w:rsidR="00900E59">
        <w:rPr>
          <w:sz w:val="24"/>
          <w:szCs w:val="24"/>
        </w:rPr>
        <w:t xml:space="preserve"> if </w:t>
      </w:r>
      <w:r w:rsidRPr="001859C8">
        <w:rPr>
          <w:sz w:val="24"/>
          <w:szCs w:val="24"/>
        </w:rPr>
        <w:t xml:space="preserve">possible. </w:t>
      </w:r>
    </w:p>
    <w:p w14:paraId="3DEFBA0C" w14:textId="696783F0" w:rsidR="0020394D" w:rsidRPr="00F36E49" w:rsidRDefault="005842D8" w:rsidP="00D22BBA">
      <w:pPr>
        <w:rPr>
          <w:sz w:val="24"/>
          <w:szCs w:val="24"/>
        </w:rPr>
      </w:pPr>
      <w:r w:rsidRPr="00F36E49">
        <w:rPr>
          <w:sz w:val="24"/>
          <w:szCs w:val="24"/>
        </w:rPr>
        <w:t xml:space="preserve">Every Wednesday from 10:00PM-11:00PM Eastern (EST) time, ServicePoint is unavailable because </w:t>
      </w:r>
      <w:r w:rsidR="00155006">
        <w:rPr>
          <w:sz w:val="24"/>
          <w:szCs w:val="24"/>
        </w:rPr>
        <w:t>WellSky</w:t>
      </w:r>
      <w:r w:rsidRPr="00F36E49">
        <w:rPr>
          <w:sz w:val="24"/>
          <w:szCs w:val="24"/>
        </w:rPr>
        <w:t xml:space="preserve"> is performing necessar</w:t>
      </w:r>
      <w:r w:rsidR="00094DF1" w:rsidRPr="00F36E49">
        <w:rPr>
          <w:sz w:val="24"/>
          <w:szCs w:val="24"/>
        </w:rPr>
        <w:t>y backup and maintenance of the</w:t>
      </w:r>
      <w:r w:rsidR="00BE103F" w:rsidRPr="00F36E49">
        <w:rPr>
          <w:sz w:val="24"/>
          <w:szCs w:val="24"/>
        </w:rPr>
        <w:t xml:space="preserve"> HMIS</w:t>
      </w:r>
      <w:r w:rsidRPr="00F36E49">
        <w:rPr>
          <w:sz w:val="24"/>
          <w:szCs w:val="24"/>
        </w:rPr>
        <w:t xml:space="preserve"> database when as few people as possible need access to t</w:t>
      </w:r>
      <w:r w:rsidR="00783262" w:rsidRPr="00F36E49">
        <w:rPr>
          <w:sz w:val="24"/>
          <w:szCs w:val="24"/>
        </w:rPr>
        <w:t xml:space="preserve">he system. However, when the Maine </w:t>
      </w:r>
      <w:r w:rsidR="00BE103F" w:rsidRPr="00F36E49">
        <w:rPr>
          <w:sz w:val="24"/>
          <w:szCs w:val="24"/>
        </w:rPr>
        <w:t>HMIS</w:t>
      </w:r>
      <w:r w:rsidRPr="00F36E49">
        <w:rPr>
          <w:sz w:val="24"/>
          <w:szCs w:val="24"/>
        </w:rPr>
        <w:t xml:space="preserve"> receives notice of a planned interruption of service for other reasons or for an abnormal amount of time, the </w:t>
      </w:r>
      <w:r w:rsidR="00BE103F" w:rsidRPr="00F36E49">
        <w:rPr>
          <w:sz w:val="24"/>
          <w:szCs w:val="24"/>
        </w:rPr>
        <w:t>HMIS</w:t>
      </w:r>
      <w:r w:rsidRPr="00F36E49">
        <w:rPr>
          <w:sz w:val="24"/>
          <w:szCs w:val="24"/>
        </w:rPr>
        <w:t xml:space="preserve"> Lead Agency will notify Agency Administrators and End-Users via email. If there is an unplanned </w:t>
      </w:r>
      <w:r w:rsidR="00783262" w:rsidRPr="00F36E49">
        <w:rPr>
          <w:sz w:val="24"/>
          <w:szCs w:val="24"/>
        </w:rPr>
        <w:t>interruption to service, the Maine</w:t>
      </w:r>
      <w:r w:rsidR="00BE103F" w:rsidRPr="00F36E49">
        <w:rPr>
          <w:sz w:val="24"/>
          <w:szCs w:val="24"/>
        </w:rPr>
        <w:t xml:space="preserve"> HMIS</w:t>
      </w:r>
      <w:r w:rsidRPr="00F36E49">
        <w:rPr>
          <w:sz w:val="24"/>
          <w:szCs w:val="24"/>
        </w:rPr>
        <w:t xml:space="preserve"> System Administrator will communicate with </w:t>
      </w:r>
      <w:r w:rsidR="00155006">
        <w:rPr>
          <w:sz w:val="24"/>
          <w:szCs w:val="24"/>
        </w:rPr>
        <w:t>WellSky</w:t>
      </w:r>
      <w:r w:rsidRPr="00F36E49">
        <w:rPr>
          <w:sz w:val="24"/>
          <w:szCs w:val="24"/>
        </w:rPr>
        <w:t>, and Agency Administrators will be notified of any information</w:t>
      </w:r>
      <w:r w:rsidR="00AC2E43" w:rsidRPr="00F36E49">
        <w:rPr>
          <w:sz w:val="24"/>
          <w:szCs w:val="24"/>
        </w:rPr>
        <w:t xml:space="preserve"> </w:t>
      </w:r>
      <w:r w:rsidRPr="00F36E49">
        <w:rPr>
          <w:sz w:val="24"/>
          <w:szCs w:val="24"/>
        </w:rPr>
        <w:t>regarding the interruption as it is made available.</w:t>
      </w:r>
    </w:p>
    <w:p w14:paraId="30C12E29" w14:textId="565D212F" w:rsidR="00221603" w:rsidRDefault="005842D8" w:rsidP="001C3031">
      <w:pPr>
        <w:rPr>
          <w:sz w:val="24"/>
          <w:szCs w:val="24"/>
        </w:rPr>
      </w:pPr>
      <w:r w:rsidRPr="00F36E49">
        <w:rPr>
          <w:sz w:val="24"/>
          <w:szCs w:val="24"/>
        </w:rPr>
        <w:t xml:space="preserve">If you have any questions about policies and procedures, contact the </w:t>
      </w:r>
      <w:r w:rsidR="00094DF1" w:rsidRPr="00900E59">
        <w:rPr>
          <w:sz w:val="24"/>
          <w:szCs w:val="24"/>
        </w:rPr>
        <w:t>HMIS Lead</w:t>
      </w:r>
      <w:r w:rsidR="00900E59">
        <w:rPr>
          <w:sz w:val="24"/>
          <w:szCs w:val="24"/>
          <w:u w:val="single" w:color="0000FF"/>
        </w:rPr>
        <w:t xml:space="preserve"> </w:t>
      </w:r>
      <w:r w:rsidR="00610153">
        <w:rPr>
          <w:sz w:val="24"/>
          <w:szCs w:val="24"/>
        </w:rPr>
        <w:t>or</w:t>
      </w:r>
      <w:r w:rsidRPr="00F36E49">
        <w:rPr>
          <w:sz w:val="24"/>
          <w:szCs w:val="24"/>
        </w:rPr>
        <w:t xml:space="preserve"> your </w:t>
      </w:r>
      <w:r w:rsidR="00A176A5">
        <w:rPr>
          <w:sz w:val="24"/>
          <w:szCs w:val="24"/>
        </w:rPr>
        <w:t>MCoC</w:t>
      </w:r>
      <w:r w:rsidRPr="00F36E49">
        <w:rPr>
          <w:sz w:val="24"/>
          <w:szCs w:val="24"/>
        </w:rPr>
        <w:t xml:space="preserve"> Data </w:t>
      </w:r>
      <w:r w:rsidR="00610153">
        <w:rPr>
          <w:sz w:val="24"/>
          <w:szCs w:val="24"/>
        </w:rPr>
        <w:t>Committee.</w:t>
      </w:r>
    </w:p>
    <w:p w14:paraId="75B98A35" w14:textId="453CEC8E" w:rsidR="00F81F69" w:rsidRPr="00B06197" w:rsidRDefault="00F81F69" w:rsidP="00F81F69">
      <w:pPr>
        <w:pStyle w:val="Heading2"/>
        <w:rPr>
          <w:rFonts w:asciiTheme="minorHAnsi" w:hAnsiTheme="minorHAnsi"/>
          <w:b w:val="0"/>
          <w:color w:val="0070C0"/>
          <w:sz w:val="28"/>
          <w:szCs w:val="28"/>
        </w:rPr>
      </w:pPr>
      <w:bookmarkStart w:id="60" w:name="_Toc16159769"/>
      <w:bookmarkStart w:id="61" w:name="_Toc16682057"/>
      <w:bookmarkEnd w:id="60"/>
      <w:r w:rsidRPr="00B06197">
        <w:rPr>
          <w:rFonts w:asciiTheme="minorHAnsi" w:hAnsiTheme="minorHAnsi"/>
          <w:b w:val="0"/>
          <w:color w:val="0070C0"/>
          <w:sz w:val="28"/>
          <w:szCs w:val="28"/>
        </w:rPr>
        <w:t>Standards for a Comparable Database</w:t>
      </w:r>
      <w:bookmarkEnd w:id="61"/>
    </w:p>
    <w:p w14:paraId="13D12466" w14:textId="5CF8FE12" w:rsidR="00207BEE" w:rsidRPr="00F36E49" w:rsidRDefault="005B32F9" w:rsidP="00F81F69">
      <w:pPr>
        <w:rPr>
          <w:sz w:val="24"/>
          <w:szCs w:val="24"/>
        </w:rPr>
      </w:pPr>
      <w:r w:rsidRPr="00F36E49">
        <w:rPr>
          <w:sz w:val="24"/>
          <w:szCs w:val="24"/>
        </w:rPr>
        <w:t>(a</w:t>
      </w:r>
      <w:r w:rsidR="00A4792B" w:rsidRPr="00F36E49">
        <w:rPr>
          <w:sz w:val="24"/>
          <w:szCs w:val="24"/>
        </w:rPr>
        <w:t>)</w:t>
      </w:r>
      <w:r w:rsidR="00F81F69" w:rsidRPr="00F36E49">
        <w:rPr>
          <w:sz w:val="24"/>
          <w:szCs w:val="24"/>
        </w:rPr>
        <w:t xml:space="preserve">Standards for a comparable database. </w:t>
      </w:r>
    </w:p>
    <w:p w14:paraId="69F80F42" w14:textId="596E177B" w:rsidR="00F81F69" w:rsidRPr="00F36E49" w:rsidRDefault="00F81F69" w:rsidP="00207BEE">
      <w:pPr>
        <w:ind w:left="720"/>
        <w:rPr>
          <w:sz w:val="24"/>
          <w:szCs w:val="24"/>
        </w:rPr>
      </w:pPr>
      <w:r w:rsidRPr="00F36E49">
        <w:rPr>
          <w:sz w:val="24"/>
          <w:szCs w:val="24"/>
        </w:rPr>
        <w:t>(i) The comparable database must meet the standards of this part and comply with all HMIS data information, security, and processing standards, as established by HUD in notice.</w:t>
      </w:r>
    </w:p>
    <w:p w14:paraId="6C6E487E" w14:textId="77777777" w:rsidR="00F81F69" w:rsidRPr="00F36E49" w:rsidRDefault="00F81F69" w:rsidP="00207BEE">
      <w:pPr>
        <w:ind w:left="720"/>
        <w:rPr>
          <w:sz w:val="24"/>
          <w:szCs w:val="24"/>
        </w:rPr>
      </w:pPr>
      <w:r w:rsidRPr="00F36E49">
        <w:rPr>
          <w:sz w:val="24"/>
          <w:szCs w:val="24"/>
        </w:rPr>
        <w:t>(ii) The comparable database must meet the standards for security, data quality, and privacy of the HMIS within the Continuum of Care. The comparable database may use more stringent standards than the Continuum of Care’s HMIS.</w:t>
      </w:r>
    </w:p>
    <w:p w14:paraId="305C7A0E" w14:textId="639F1FBA" w:rsidR="00900E59" w:rsidRDefault="005B32F9" w:rsidP="00291CDC">
      <w:pPr>
        <w:rPr>
          <w:sz w:val="24"/>
          <w:szCs w:val="24"/>
        </w:rPr>
      </w:pPr>
      <w:r w:rsidRPr="00F36E49">
        <w:rPr>
          <w:sz w:val="24"/>
          <w:szCs w:val="24"/>
        </w:rPr>
        <w:t>(b</w:t>
      </w:r>
      <w:r w:rsidR="00A4792B" w:rsidRPr="00F36E49">
        <w:rPr>
          <w:sz w:val="24"/>
          <w:szCs w:val="24"/>
        </w:rPr>
        <w:t>)</w:t>
      </w:r>
      <w:r w:rsidR="00F81F69" w:rsidRPr="00F36E49">
        <w:rPr>
          <w:sz w:val="24"/>
          <w:szCs w:val="24"/>
        </w:rPr>
        <w:t xml:space="preserve">Victim service providers and legal service providers may suppress aggregate data on specific client characteristics if the characteristics meet the requirements of this part and any conditions as may </w:t>
      </w:r>
      <w:r w:rsidR="00133777" w:rsidRPr="00F36E49">
        <w:rPr>
          <w:sz w:val="24"/>
          <w:szCs w:val="24"/>
        </w:rPr>
        <w:t>be established by HUD in notice.</w:t>
      </w:r>
    </w:p>
    <w:p w14:paraId="63ECFC1C" w14:textId="77777777" w:rsidR="00900E59" w:rsidRDefault="00900E59" w:rsidP="00291CDC">
      <w:pPr>
        <w:rPr>
          <w:sz w:val="24"/>
          <w:szCs w:val="24"/>
        </w:rPr>
      </w:pPr>
    </w:p>
    <w:p w14:paraId="1590A8DF" w14:textId="77777777" w:rsidR="00900E59" w:rsidRDefault="00900E59" w:rsidP="00291CDC">
      <w:pPr>
        <w:rPr>
          <w:sz w:val="24"/>
          <w:szCs w:val="24"/>
        </w:rPr>
      </w:pPr>
    </w:p>
    <w:p w14:paraId="69AB3FA9" w14:textId="77777777" w:rsidR="00900E59" w:rsidRPr="00F36E49" w:rsidRDefault="00900E59" w:rsidP="00291CDC">
      <w:pPr>
        <w:rPr>
          <w:sz w:val="24"/>
          <w:szCs w:val="24"/>
        </w:rPr>
      </w:pPr>
    </w:p>
    <w:tbl>
      <w:tblPr>
        <w:tblStyle w:val="TableGrid"/>
        <w:tblW w:w="0" w:type="auto"/>
        <w:tblLook w:val="04A0" w:firstRow="1" w:lastRow="0" w:firstColumn="1" w:lastColumn="0" w:noHBand="0" w:noVBand="1"/>
      </w:tblPr>
      <w:tblGrid>
        <w:gridCol w:w="9350"/>
      </w:tblGrid>
      <w:tr w:rsidR="00900E59" w14:paraId="5A15B050" w14:textId="77777777" w:rsidTr="00900E59">
        <w:tc>
          <w:tcPr>
            <w:tcW w:w="9350" w:type="dxa"/>
          </w:tcPr>
          <w:p w14:paraId="73352D3F" w14:textId="7AB18F1A" w:rsidR="00900E59" w:rsidRPr="00900E59" w:rsidRDefault="00900E59" w:rsidP="00D44F12">
            <w:pPr>
              <w:rPr>
                <w:rFonts w:asciiTheme="minorHAnsi" w:eastAsia="Arial" w:hAnsiTheme="minorHAnsi" w:cs="Arial"/>
                <w:sz w:val="24"/>
                <w:szCs w:val="24"/>
              </w:rPr>
            </w:pPr>
            <w:r w:rsidRPr="00900E59">
              <w:rPr>
                <w:rFonts w:asciiTheme="minorHAnsi" w:eastAsia="Arial" w:hAnsiTheme="minorHAnsi" w:cs="Arial"/>
                <w:sz w:val="24"/>
                <w:szCs w:val="24"/>
              </w:rPr>
              <w:t>Document record</w:t>
            </w:r>
          </w:p>
        </w:tc>
      </w:tr>
      <w:tr w:rsidR="00900E59" w14:paraId="432BCA30" w14:textId="77777777" w:rsidTr="00900E59">
        <w:tc>
          <w:tcPr>
            <w:tcW w:w="9350" w:type="dxa"/>
          </w:tcPr>
          <w:tbl>
            <w:tblPr>
              <w:tblStyle w:val="TableGrid"/>
              <w:tblW w:w="0" w:type="auto"/>
              <w:tblLook w:val="04A0" w:firstRow="1" w:lastRow="0" w:firstColumn="1" w:lastColumn="0" w:noHBand="0" w:noVBand="1"/>
            </w:tblPr>
            <w:tblGrid>
              <w:gridCol w:w="4562"/>
              <w:gridCol w:w="4562"/>
            </w:tblGrid>
            <w:tr w:rsidR="00900E59" w14:paraId="0982897D" w14:textId="77777777" w:rsidTr="00900E59">
              <w:tc>
                <w:tcPr>
                  <w:tcW w:w="4562" w:type="dxa"/>
                </w:tcPr>
                <w:p w14:paraId="4457A7D3" w14:textId="6FE12B31" w:rsidR="00900E59" w:rsidRPr="00900E59" w:rsidRDefault="00900E59" w:rsidP="00D44F12">
                  <w:pPr>
                    <w:rPr>
                      <w:rFonts w:asciiTheme="minorHAnsi" w:eastAsia="Arial" w:hAnsiTheme="minorHAnsi" w:cs="Arial"/>
                      <w:sz w:val="24"/>
                      <w:szCs w:val="24"/>
                    </w:rPr>
                  </w:pPr>
                  <w:r w:rsidRPr="00900E59">
                    <w:rPr>
                      <w:rFonts w:asciiTheme="minorHAnsi" w:eastAsia="Arial" w:hAnsiTheme="minorHAnsi" w:cs="Arial"/>
                      <w:sz w:val="24"/>
                      <w:szCs w:val="24"/>
                    </w:rPr>
                    <w:t>Created</w:t>
                  </w:r>
                </w:p>
              </w:tc>
              <w:tc>
                <w:tcPr>
                  <w:tcW w:w="4562" w:type="dxa"/>
                </w:tcPr>
                <w:p w14:paraId="71CE1182" w14:textId="2C42EC24" w:rsidR="00900E59" w:rsidRPr="00900E59" w:rsidRDefault="00900E59" w:rsidP="00D44F12">
                  <w:pPr>
                    <w:rPr>
                      <w:rFonts w:asciiTheme="minorHAnsi" w:eastAsia="Arial" w:hAnsiTheme="minorHAnsi" w:cs="Arial"/>
                      <w:sz w:val="24"/>
                      <w:szCs w:val="24"/>
                    </w:rPr>
                  </w:pPr>
                  <w:r w:rsidRPr="00900E59">
                    <w:rPr>
                      <w:rFonts w:asciiTheme="minorHAnsi" w:eastAsia="Arial" w:hAnsiTheme="minorHAnsi" w:cs="Arial"/>
                      <w:sz w:val="24"/>
                      <w:szCs w:val="24"/>
                    </w:rPr>
                    <w:t>07/19/2017</w:t>
                  </w:r>
                </w:p>
              </w:tc>
            </w:tr>
            <w:tr w:rsidR="00900E59" w14:paraId="33C3263C" w14:textId="77777777" w:rsidTr="00900E59">
              <w:tc>
                <w:tcPr>
                  <w:tcW w:w="4562" w:type="dxa"/>
                </w:tcPr>
                <w:p w14:paraId="249B3D00" w14:textId="609EA6D5" w:rsidR="00900E59" w:rsidRPr="00900E59" w:rsidRDefault="00900E59" w:rsidP="00D44F12">
                  <w:pPr>
                    <w:rPr>
                      <w:rFonts w:asciiTheme="minorHAnsi" w:eastAsia="Arial" w:hAnsiTheme="minorHAnsi" w:cs="Arial"/>
                      <w:sz w:val="24"/>
                      <w:szCs w:val="24"/>
                    </w:rPr>
                  </w:pPr>
                  <w:r w:rsidRPr="00900E59">
                    <w:rPr>
                      <w:rFonts w:asciiTheme="minorHAnsi" w:eastAsia="Arial" w:hAnsiTheme="minorHAnsi" w:cs="Arial"/>
                      <w:sz w:val="24"/>
                      <w:szCs w:val="24"/>
                    </w:rPr>
                    <w:t>Revision</w:t>
                  </w:r>
                </w:p>
              </w:tc>
              <w:tc>
                <w:tcPr>
                  <w:tcW w:w="4562" w:type="dxa"/>
                </w:tcPr>
                <w:p w14:paraId="7280016A" w14:textId="41732DD1" w:rsidR="00900E59" w:rsidRPr="00900E59" w:rsidRDefault="00900E59" w:rsidP="00D44F12">
                  <w:pPr>
                    <w:rPr>
                      <w:rFonts w:asciiTheme="minorHAnsi" w:eastAsia="Arial" w:hAnsiTheme="minorHAnsi" w:cs="Arial"/>
                      <w:sz w:val="24"/>
                      <w:szCs w:val="24"/>
                    </w:rPr>
                  </w:pPr>
                  <w:r w:rsidRPr="00900E59">
                    <w:rPr>
                      <w:rFonts w:asciiTheme="minorHAnsi" w:eastAsia="Arial" w:hAnsiTheme="minorHAnsi" w:cs="Arial"/>
                      <w:sz w:val="24"/>
                      <w:szCs w:val="24"/>
                    </w:rPr>
                    <w:t>8/14/2019</w:t>
                  </w:r>
                </w:p>
              </w:tc>
            </w:tr>
            <w:tr w:rsidR="00900E59" w14:paraId="4D063C1E" w14:textId="77777777" w:rsidTr="00900E59">
              <w:tc>
                <w:tcPr>
                  <w:tcW w:w="4562" w:type="dxa"/>
                </w:tcPr>
                <w:p w14:paraId="46AA6873" w14:textId="77777777" w:rsidR="00900E59" w:rsidRPr="00900E59" w:rsidRDefault="00900E59" w:rsidP="00D44F12">
                  <w:pPr>
                    <w:rPr>
                      <w:rFonts w:eastAsia="Arial" w:cs="Arial"/>
                      <w:sz w:val="24"/>
                      <w:szCs w:val="24"/>
                    </w:rPr>
                  </w:pPr>
                </w:p>
              </w:tc>
              <w:tc>
                <w:tcPr>
                  <w:tcW w:w="4562" w:type="dxa"/>
                </w:tcPr>
                <w:p w14:paraId="1275D201" w14:textId="77777777" w:rsidR="00900E59" w:rsidRPr="00900E59" w:rsidRDefault="00900E59" w:rsidP="00D44F12">
                  <w:pPr>
                    <w:rPr>
                      <w:rFonts w:eastAsia="Arial" w:cs="Arial"/>
                      <w:sz w:val="24"/>
                      <w:szCs w:val="24"/>
                    </w:rPr>
                  </w:pPr>
                </w:p>
              </w:tc>
            </w:tr>
            <w:tr w:rsidR="00900E59" w14:paraId="465E2D2E" w14:textId="77777777" w:rsidTr="00900E59">
              <w:tc>
                <w:tcPr>
                  <w:tcW w:w="4562" w:type="dxa"/>
                </w:tcPr>
                <w:p w14:paraId="6E16687F" w14:textId="77777777" w:rsidR="00900E59" w:rsidRPr="00900E59" w:rsidRDefault="00900E59" w:rsidP="00D44F12">
                  <w:pPr>
                    <w:rPr>
                      <w:rFonts w:eastAsia="Arial" w:cs="Arial"/>
                      <w:sz w:val="24"/>
                      <w:szCs w:val="24"/>
                    </w:rPr>
                  </w:pPr>
                </w:p>
              </w:tc>
              <w:tc>
                <w:tcPr>
                  <w:tcW w:w="4562" w:type="dxa"/>
                </w:tcPr>
                <w:p w14:paraId="6CB3BCC8" w14:textId="77777777" w:rsidR="00900E59" w:rsidRPr="00900E59" w:rsidRDefault="00900E59" w:rsidP="00D44F12">
                  <w:pPr>
                    <w:rPr>
                      <w:rFonts w:eastAsia="Arial" w:cs="Arial"/>
                      <w:sz w:val="24"/>
                      <w:szCs w:val="24"/>
                    </w:rPr>
                  </w:pPr>
                </w:p>
              </w:tc>
            </w:tr>
            <w:tr w:rsidR="00900E59" w14:paraId="0F21859D" w14:textId="77777777" w:rsidTr="00900E59">
              <w:tc>
                <w:tcPr>
                  <w:tcW w:w="4562" w:type="dxa"/>
                </w:tcPr>
                <w:p w14:paraId="4937DDB7" w14:textId="77777777" w:rsidR="00900E59" w:rsidRPr="00900E59" w:rsidRDefault="00900E59" w:rsidP="00D44F12">
                  <w:pPr>
                    <w:rPr>
                      <w:rFonts w:eastAsia="Arial" w:cs="Arial"/>
                      <w:sz w:val="24"/>
                      <w:szCs w:val="24"/>
                    </w:rPr>
                  </w:pPr>
                </w:p>
              </w:tc>
              <w:tc>
                <w:tcPr>
                  <w:tcW w:w="4562" w:type="dxa"/>
                </w:tcPr>
                <w:p w14:paraId="7F4181E7" w14:textId="77777777" w:rsidR="00900E59" w:rsidRPr="00900E59" w:rsidRDefault="00900E59" w:rsidP="00D44F12">
                  <w:pPr>
                    <w:rPr>
                      <w:rFonts w:eastAsia="Arial" w:cs="Arial"/>
                      <w:sz w:val="24"/>
                      <w:szCs w:val="24"/>
                    </w:rPr>
                  </w:pPr>
                </w:p>
              </w:tc>
            </w:tr>
            <w:tr w:rsidR="00900E59" w14:paraId="226522FA" w14:textId="77777777" w:rsidTr="00900E59">
              <w:tc>
                <w:tcPr>
                  <w:tcW w:w="4562" w:type="dxa"/>
                </w:tcPr>
                <w:p w14:paraId="7494217B" w14:textId="77777777" w:rsidR="00900E59" w:rsidRPr="00900E59" w:rsidRDefault="00900E59" w:rsidP="00D44F12">
                  <w:pPr>
                    <w:rPr>
                      <w:rFonts w:eastAsia="Arial" w:cs="Arial"/>
                      <w:sz w:val="24"/>
                      <w:szCs w:val="24"/>
                    </w:rPr>
                  </w:pPr>
                </w:p>
              </w:tc>
              <w:tc>
                <w:tcPr>
                  <w:tcW w:w="4562" w:type="dxa"/>
                </w:tcPr>
                <w:p w14:paraId="71D563DE" w14:textId="77777777" w:rsidR="00900E59" w:rsidRPr="00900E59" w:rsidRDefault="00900E59" w:rsidP="00D44F12">
                  <w:pPr>
                    <w:rPr>
                      <w:rFonts w:eastAsia="Arial" w:cs="Arial"/>
                      <w:sz w:val="24"/>
                      <w:szCs w:val="24"/>
                    </w:rPr>
                  </w:pPr>
                </w:p>
              </w:tc>
            </w:tr>
            <w:tr w:rsidR="00900E59" w14:paraId="37396821" w14:textId="77777777" w:rsidTr="00900E59">
              <w:tc>
                <w:tcPr>
                  <w:tcW w:w="4562" w:type="dxa"/>
                </w:tcPr>
                <w:p w14:paraId="4CE61D6E" w14:textId="77777777" w:rsidR="00900E59" w:rsidRPr="00900E59" w:rsidRDefault="00900E59" w:rsidP="00D44F12">
                  <w:pPr>
                    <w:rPr>
                      <w:rFonts w:eastAsia="Arial" w:cs="Arial"/>
                      <w:sz w:val="24"/>
                      <w:szCs w:val="24"/>
                    </w:rPr>
                  </w:pPr>
                </w:p>
              </w:tc>
              <w:tc>
                <w:tcPr>
                  <w:tcW w:w="4562" w:type="dxa"/>
                </w:tcPr>
                <w:p w14:paraId="3303E372" w14:textId="77777777" w:rsidR="00900E59" w:rsidRPr="00900E59" w:rsidRDefault="00900E59" w:rsidP="00D44F12">
                  <w:pPr>
                    <w:rPr>
                      <w:rFonts w:eastAsia="Arial" w:cs="Arial"/>
                      <w:sz w:val="24"/>
                      <w:szCs w:val="24"/>
                    </w:rPr>
                  </w:pPr>
                </w:p>
              </w:tc>
            </w:tr>
          </w:tbl>
          <w:p w14:paraId="32B0C96B" w14:textId="77777777" w:rsidR="00900E59" w:rsidRDefault="00900E59" w:rsidP="00D44F12">
            <w:pPr>
              <w:rPr>
                <w:rFonts w:eastAsia="Arial" w:cs="Arial"/>
              </w:rPr>
            </w:pPr>
          </w:p>
        </w:tc>
      </w:tr>
    </w:tbl>
    <w:p w14:paraId="2E972157" w14:textId="77777777" w:rsidR="00244AAB" w:rsidRPr="00900E59" w:rsidRDefault="00244AAB" w:rsidP="00900E59">
      <w:pPr>
        <w:rPr>
          <w:rFonts w:eastAsia="Arial" w:cs="Arial"/>
        </w:rPr>
        <w:sectPr w:rsidR="00244AAB" w:rsidRPr="00900E59" w:rsidSect="00900E59">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432" w:footer="0" w:gutter="0"/>
          <w:pgNumType w:start="1"/>
          <w:cols w:space="720"/>
          <w:docGrid w:linePitch="299"/>
        </w:sectPr>
      </w:pPr>
    </w:p>
    <w:p w14:paraId="64BA7B3C" w14:textId="773B4B3D" w:rsidR="00D62ED5" w:rsidRPr="00F36E49" w:rsidRDefault="00D62ED5" w:rsidP="00900E59">
      <w:pPr>
        <w:rPr>
          <w:highlight w:val="yellow"/>
        </w:rPr>
      </w:pPr>
    </w:p>
    <w:sectPr w:rsidR="00D62ED5" w:rsidRPr="00F36E49" w:rsidSect="00900E59">
      <w:footerReference w:type="default" r:id="rId35"/>
      <w:pgSz w:w="12240" w:h="15840"/>
      <w:pgMar w:top="1440" w:right="1100" w:bottom="980" w:left="1440" w:header="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434CF" w14:textId="77777777" w:rsidR="00B7656F" w:rsidRDefault="00B7656F">
      <w:r>
        <w:separator/>
      </w:r>
    </w:p>
  </w:endnote>
  <w:endnote w:type="continuationSeparator" w:id="0">
    <w:p w14:paraId="709D46A2" w14:textId="77777777" w:rsidR="00B7656F" w:rsidRDefault="00B7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9E094" w14:textId="77777777" w:rsidR="00F75970" w:rsidRDefault="00F75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399905"/>
      <w:docPartObj>
        <w:docPartGallery w:val="Page Numbers (Bottom of Page)"/>
        <w:docPartUnique/>
      </w:docPartObj>
    </w:sdtPr>
    <w:sdtEndPr/>
    <w:sdtContent>
      <w:sdt>
        <w:sdtPr>
          <w:id w:val="-700241144"/>
          <w:docPartObj>
            <w:docPartGallery w:val="Page Numbers (Top of Page)"/>
            <w:docPartUnique/>
          </w:docPartObj>
        </w:sdtPr>
        <w:sdtEndPr/>
        <w:sdtContent>
          <w:p w14:paraId="7E239C93" w14:textId="440B0A48" w:rsidR="00B7656F" w:rsidRDefault="00B7656F" w:rsidP="00B0619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75970">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5970">
              <w:rPr>
                <w:b/>
                <w:bCs/>
                <w:noProof/>
              </w:rPr>
              <w:t>34</w:t>
            </w:r>
            <w:r>
              <w:rPr>
                <w:b/>
                <w:bCs/>
                <w:sz w:val="24"/>
                <w:szCs w:val="24"/>
              </w:rPr>
              <w:fldChar w:fldCharType="end"/>
            </w:r>
            <w:r>
              <w:rPr>
                <w:b/>
                <w:bCs/>
                <w:sz w:val="24"/>
                <w:szCs w:val="24"/>
              </w:rPr>
              <w:t xml:space="preserve"> </w:t>
            </w:r>
            <w:r>
              <w:rPr>
                <w:b/>
                <w:bCs/>
                <w:sz w:val="24"/>
                <w:szCs w:val="24"/>
              </w:rPr>
              <w:tab/>
            </w:r>
            <w:r>
              <w:t>Policies and Procedures Manual</w:t>
            </w:r>
          </w:p>
          <w:p w14:paraId="63C10E46" w14:textId="2BCBF8CB" w:rsidR="00B7656F" w:rsidRDefault="00B7656F" w:rsidP="00B06197">
            <w:pPr>
              <w:pStyle w:val="Footer"/>
              <w:jc w:val="center"/>
            </w:pPr>
            <w:r>
              <w:t>Maine Homeless Management Information System (Maine HMIS)</w:t>
            </w:r>
          </w:p>
        </w:sdtContent>
      </w:sdt>
    </w:sdtContent>
  </w:sdt>
  <w:p w14:paraId="731759D1" w14:textId="0BF882A4" w:rsidR="00B7656F" w:rsidRDefault="00B7656F" w:rsidP="00B06197">
    <w:pPr>
      <w:pStyle w:val="BodyText"/>
      <w:spacing w:line="240" w:lineRule="auto"/>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C065" w14:textId="77777777" w:rsidR="00F75970" w:rsidRDefault="00F759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981F" w14:textId="01D2FA5A" w:rsidR="00B7656F" w:rsidRDefault="00B7656F">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B6721C3" wp14:editId="58B06301">
              <wp:simplePos x="0" y="0"/>
              <wp:positionH relativeFrom="page">
                <wp:posOffset>6692265</wp:posOffset>
              </wp:positionH>
              <wp:positionV relativeFrom="page">
                <wp:posOffset>9414510</wp:posOffset>
              </wp:positionV>
              <wp:extent cx="194310" cy="165735"/>
              <wp:effectExtent l="0" t="0" r="1524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48FAF" w14:textId="05658005" w:rsidR="00B7656F" w:rsidRDefault="00B7656F">
                          <w:pPr>
                            <w:spacing w:line="245" w:lineRule="exact"/>
                            <w:ind w:left="40"/>
                            <w:rPr>
                              <w:rFonts w:ascii="Calibri"/>
                            </w:rPr>
                          </w:pPr>
                          <w:r>
                            <w:fldChar w:fldCharType="begin"/>
                          </w:r>
                          <w:r>
                            <w:rPr>
                              <w:rFonts w:ascii="Calibri"/>
                            </w:rPr>
                            <w:instrText xml:space="preserve"> PAGE </w:instrText>
                          </w:r>
                          <w:r>
                            <w:fldChar w:fldCharType="separate"/>
                          </w:r>
                          <w:r w:rsidR="00F75970">
                            <w:rPr>
                              <w:rFonts w:ascii="Calibri"/>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721C3" id="_x0000_t202" coordsize="21600,21600" o:spt="202" path="m,l,21600r21600,l21600,xe">
              <v:stroke joinstyle="miter"/>
              <v:path gradientshapeok="t" o:connecttype="rect"/>
            </v:shapetype>
            <v:shape id="Text Box 1" o:spid="_x0000_s1027" type="#_x0000_t202" style="position:absolute;margin-left:526.95pt;margin-top:741.3pt;width:1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x/9i34gAAAA8BAAAP&#10;AAAAZHJzL2Rvd25yZXYueG1sTI/BTsMwEETvSPyDtUjcqE1pQhriVBWCExIiDQeOTuwmVuN1iN02&#10;/D3bE9xmtE+zM8VmdgM7mSlYjxLuFwKYwdZri52Ez/r1LgMWokKtBo9Gwo8JsCmvrwqVa3/Gypx2&#10;sWMUgiFXEvoYx5zz0PbGqbDwo0G67f3kVCQ7dVxP6kzhbuBLIVLulEX60KvRPPemPeyOTsL2C6sX&#10;+/3efFT7ytb1WuBbepDy9mbePgGLZo5/MFzqU3UoqVPjj6gDG8iL5GFNLKlVtkyBXRiRrRJgDalE&#10;ZI/Ay4L/31H+AgAA//8DAFBLAQItABQABgAIAAAAIQC2gziS/gAAAOEBAAATAAAAAAAAAAAAAAAA&#10;AAAAAABbQ29udGVudF9UeXBlc10ueG1sUEsBAi0AFAAGAAgAAAAhADj9If/WAAAAlAEAAAsAAAAA&#10;AAAAAAAAAAAALwEAAF9yZWxzLy5yZWxzUEsBAi0AFAAGAAgAAAAhAHtcv9GqAgAAqAUAAA4AAAAA&#10;AAAAAAAAAAAALgIAAGRycy9lMm9Eb2MueG1sUEsBAi0AFAAGAAgAAAAhADH/2LfiAAAADwEAAA8A&#10;AAAAAAAAAAAAAAAABAUAAGRycy9kb3ducmV2LnhtbFBLBQYAAAAABAAEAPMAAAATBgAAAAA=&#10;" filled="f" stroked="f">
              <v:textbox inset="0,0,0,0">
                <w:txbxContent>
                  <w:p w14:paraId="5E248FAF" w14:textId="05658005" w:rsidR="00B7656F" w:rsidRDefault="00B7656F">
                    <w:pPr>
                      <w:spacing w:line="245" w:lineRule="exact"/>
                      <w:ind w:left="40"/>
                      <w:rPr>
                        <w:rFonts w:ascii="Calibri"/>
                      </w:rPr>
                    </w:pPr>
                    <w:r>
                      <w:fldChar w:fldCharType="begin"/>
                    </w:r>
                    <w:r>
                      <w:rPr>
                        <w:rFonts w:ascii="Calibri"/>
                      </w:rPr>
                      <w:instrText xml:space="preserve"> PAGE </w:instrText>
                    </w:r>
                    <w:r>
                      <w:fldChar w:fldCharType="separate"/>
                    </w:r>
                    <w:r w:rsidR="00F75970">
                      <w:rPr>
                        <w:rFonts w:ascii="Calibri"/>
                        <w:noProof/>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9F85E" w14:textId="77777777" w:rsidR="00B7656F" w:rsidRDefault="00B7656F">
      <w:r>
        <w:separator/>
      </w:r>
    </w:p>
  </w:footnote>
  <w:footnote w:type="continuationSeparator" w:id="0">
    <w:p w14:paraId="142C3F49" w14:textId="77777777" w:rsidR="00B7656F" w:rsidRDefault="00B76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95BF6" w14:textId="77777777" w:rsidR="00F75970" w:rsidRDefault="00F75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BC92D" w14:textId="4883B8D3" w:rsidR="00B7656F" w:rsidRDefault="00F75970">
    <w:pPr>
      <w:pStyle w:val="BodyText"/>
      <w:spacing w:line="14" w:lineRule="auto"/>
      <w:rPr>
        <w:sz w:val="20"/>
      </w:rPr>
    </w:pPr>
    <w:sdt>
      <w:sdtPr>
        <w:rPr>
          <w:sz w:val="20"/>
        </w:rPr>
        <w:id w:val="786472009"/>
        <w:docPartObj>
          <w:docPartGallery w:val="Watermarks"/>
          <w:docPartUnique/>
        </w:docPartObj>
      </w:sdtPr>
      <w:sdtContent>
        <w:r w:rsidRPr="00F75970">
          <w:rPr>
            <w:noProof/>
            <w:sz w:val="20"/>
          </w:rPr>
          <w:pict w14:anchorId="225186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812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7656F">
      <w:rPr>
        <w:sz w:val="20"/>
      </w:rP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49A1A" w14:textId="77777777" w:rsidR="00F75970" w:rsidRDefault="00F75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A8F"/>
    <w:multiLevelType w:val="hybridMultilevel"/>
    <w:tmpl w:val="428A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324AE"/>
    <w:multiLevelType w:val="hybridMultilevel"/>
    <w:tmpl w:val="BFBC0DA2"/>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E626A0D"/>
    <w:multiLevelType w:val="hybridMultilevel"/>
    <w:tmpl w:val="666C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A2B77"/>
    <w:multiLevelType w:val="hybridMultilevel"/>
    <w:tmpl w:val="39049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22972"/>
    <w:multiLevelType w:val="hybridMultilevel"/>
    <w:tmpl w:val="54D01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A39F3"/>
    <w:multiLevelType w:val="hybridMultilevel"/>
    <w:tmpl w:val="CB66A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1268E9"/>
    <w:multiLevelType w:val="hybridMultilevel"/>
    <w:tmpl w:val="1EC61356"/>
    <w:lvl w:ilvl="0" w:tplc="04090001">
      <w:start w:val="1"/>
      <w:numFmt w:val="bullet"/>
      <w:lvlText w:val=""/>
      <w:lvlJc w:val="left"/>
      <w:pPr>
        <w:ind w:left="1440" w:hanging="720"/>
      </w:pPr>
      <w:rPr>
        <w:rFonts w:ascii="Symbol" w:hAnsi="Symbol" w:hint="default"/>
      </w:rPr>
    </w:lvl>
    <w:lvl w:ilvl="1" w:tplc="3252D4CE">
      <w:numFmt w:val="bullet"/>
      <w:lvlText w:val="•"/>
      <w:lvlJc w:val="left"/>
      <w:pPr>
        <w:ind w:left="2160" w:hanging="720"/>
      </w:pPr>
      <w:rPr>
        <w:rFonts w:ascii="Garamond" w:eastAsiaTheme="minorEastAsia" w:hAnsi="Garamond"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2A65C3"/>
    <w:multiLevelType w:val="hybridMultilevel"/>
    <w:tmpl w:val="7E6C5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F23B68"/>
    <w:multiLevelType w:val="hybridMultilevel"/>
    <w:tmpl w:val="78605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007F16"/>
    <w:multiLevelType w:val="hybridMultilevel"/>
    <w:tmpl w:val="755A85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51C1B"/>
    <w:multiLevelType w:val="hybridMultilevel"/>
    <w:tmpl w:val="BCE40D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03C3733"/>
    <w:multiLevelType w:val="hybridMultilevel"/>
    <w:tmpl w:val="B018286C"/>
    <w:lvl w:ilvl="0" w:tplc="04090001">
      <w:start w:val="1"/>
      <w:numFmt w:val="bullet"/>
      <w:lvlText w:val=""/>
      <w:lvlJc w:val="left"/>
      <w:pPr>
        <w:ind w:left="2160" w:hanging="720"/>
      </w:pPr>
      <w:rPr>
        <w:rFonts w:ascii="Symbol" w:hAnsi="Symbol" w:hint="default"/>
      </w:rPr>
    </w:lvl>
    <w:lvl w:ilvl="1" w:tplc="3252D4CE">
      <w:numFmt w:val="bullet"/>
      <w:lvlText w:val="•"/>
      <w:lvlJc w:val="left"/>
      <w:pPr>
        <w:ind w:left="2880" w:hanging="720"/>
      </w:pPr>
      <w:rPr>
        <w:rFonts w:ascii="Garamond" w:eastAsiaTheme="minorEastAsia" w:hAnsi="Garamond"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C46A28"/>
    <w:multiLevelType w:val="hybridMultilevel"/>
    <w:tmpl w:val="A8F2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52964"/>
    <w:multiLevelType w:val="hybridMultilevel"/>
    <w:tmpl w:val="3BA815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477872"/>
    <w:multiLevelType w:val="hybridMultilevel"/>
    <w:tmpl w:val="F296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15886"/>
    <w:multiLevelType w:val="hybridMultilevel"/>
    <w:tmpl w:val="45006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6F5273"/>
    <w:multiLevelType w:val="hybridMultilevel"/>
    <w:tmpl w:val="A816F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333705"/>
    <w:multiLevelType w:val="hybridMultilevel"/>
    <w:tmpl w:val="00644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1C1B6F"/>
    <w:multiLevelType w:val="hybridMultilevel"/>
    <w:tmpl w:val="5D8AF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217B27"/>
    <w:multiLevelType w:val="hybridMultilevel"/>
    <w:tmpl w:val="5F8C0320"/>
    <w:lvl w:ilvl="0" w:tplc="04090001">
      <w:start w:val="1"/>
      <w:numFmt w:val="bullet"/>
      <w:lvlText w:val=""/>
      <w:lvlJc w:val="left"/>
      <w:pPr>
        <w:ind w:left="1440" w:hanging="720"/>
      </w:pPr>
      <w:rPr>
        <w:rFonts w:ascii="Symbol" w:hAnsi="Symbol" w:hint="default"/>
      </w:rPr>
    </w:lvl>
    <w:lvl w:ilvl="1" w:tplc="3252D4CE">
      <w:numFmt w:val="bullet"/>
      <w:lvlText w:val="•"/>
      <w:lvlJc w:val="left"/>
      <w:pPr>
        <w:ind w:left="2160" w:hanging="720"/>
      </w:pPr>
      <w:rPr>
        <w:rFonts w:ascii="Garamond" w:eastAsiaTheme="minorEastAsia" w:hAnsi="Garamond"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275C72"/>
    <w:multiLevelType w:val="hybridMultilevel"/>
    <w:tmpl w:val="AEF8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72B87"/>
    <w:multiLevelType w:val="hybridMultilevel"/>
    <w:tmpl w:val="410A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B468B"/>
    <w:multiLevelType w:val="hybridMultilevel"/>
    <w:tmpl w:val="04EE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5417E"/>
    <w:multiLevelType w:val="hybridMultilevel"/>
    <w:tmpl w:val="784C8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80FAB"/>
    <w:multiLevelType w:val="hybridMultilevel"/>
    <w:tmpl w:val="4D90DE80"/>
    <w:lvl w:ilvl="0" w:tplc="DA7C51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A7036"/>
    <w:multiLevelType w:val="hybridMultilevel"/>
    <w:tmpl w:val="2E224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D23709"/>
    <w:multiLevelType w:val="multilevel"/>
    <w:tmpl w:val="639CF1EA"/>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color w:val="0070C0"/>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936" w:hanging="576"/>
      </w:pPr>
      <w:rPr>
        <w:rFonts w:asciiTheme="minorHAnsi" w:hAnsiTheme="minorHAnsi" w:hint="default"/>
        <w:b w:val="0"/>
        <w:bCs w:val="0"/>
        <w:i w:val="0"/>
        <w:iCs w:val="0"/>
        <w:caps w:val="0"/>
        <w:smallCaps w:val="0"/>
        <w:strike w:val="0"/>
        <w:dstrike w:val="0"/>
        <w:outline w:val="0"/>
        <w:shadow w:val="0"/>
        <w:emboss w:val="0"/>
        <w:imprint w:val="0"/>
        <w:noProof w:val="0"/>
        <w:vanish w:val="0"/>
        <w:color w:val="0070C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color w:val="0070C0"/>
        <w:sz w:val="28"/>
        <w:szCs w:val="28"/>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FD640EA"/>
    <w:multiLevelType w:val="hybridMultilevel"/>
    <w:tmpl w:val="8368C966"/>
    <w:lvl w:ilvl="0" w:tplc="04090001">
      <w:start w:val="1"/>
      <w:numFmt w:val="bullet"/>
      <w:lvlText w:val=""/>
      <w:lvlJc w:val="left"/>
      <w:pPr>
        <w:ind w:left="360" w:hanging="360"/>
      </w:pPr>
      <w:rPr>
        <w:rFonts w:ascii="Symbol" w:hAnsi="Symbol" w:hint="default"/>
      </w:rPr>
    </w:lvl>
    <w:lvl w:ilvl="1" w:tplc="05AE58BA">
      <w:numFmt w:val="bullet"/>
      <w:lvlText w:val="•"/>
      <w:lvlJc w:val="left"/>
      <w:pPr>
        <w:ind w:left="1440" w:hanging="720"/>
      </w:pPr>
      <w:rPr>
        <w:rFonts w:ascii="Garamond" w:eastAsiaTheme="minorEastAsia" w:hAnsi="Garamond"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24300A"/>
    <w:multiLevelType w:val="hybridMultilevel"/>
    <w:tmpl w:val="58B6D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F147E7"/>
    <w:multiLevelType w:val="hybridMultilevel"/>
    <w:tmpl w:val="68A04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E15765"/>
    <w:multiLevelType w:val="hybridMultilevel"/>
    <w:tmpl w:val="23D6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EA7522"/>
    <w:multiLevelType w:val="hybridMultilevel"/>
    <w:tmpl w:val="D624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1"/>
  </w:num>
  <w:num w:numId="3">
    <w:abstractNumId w:val="30"/>
  </w:num>
  <w:num w:numId="4">
    <w:abstractNumId w:val="18"/>
  </w:num>
  <w:num w:numId="5">
    <w:abstractNumId w:val="8"/>
  </w:num>
  <w:num w:numId="6">
    <w:abstractNumId w:val="2"/>
  </w:num>
  <w:num w:numId="7">
    <w:abstractNumId w:val="16"/>
  </w:num>
  <w:num w:numId="8">
    <w:abstractNumId w:val="22"/>
  </w:num>
  <w:num w:numId="9">
    <w:abstractNumId w:val="12"/>
  </w:num>
  <w:num w:numId="10">
    <w:abstractNumId w:val="28"/>
  </w:num>
  <w:num w:numId="11">
    <w:abstractNumId w:val="21"/>
  </w:num>
  <w:num w:numId="12">
    <w:abstractNumId w:val="15"/>
  </w:num>
  <w:num w:numId="13">
    <w:abstractNumId w:val="0"/>
  </w:num>
  <w:num w:numId="14">
    <w:abstractNumId w:val="24"/>
  </w:num>
  <w:num w:numId="15">
    <w:abstractNumId w:val="14"/>
  </w:num>
  <w:num w:numId="16">
    <w:abstractNumId w:val="19"/>
  </w:num>
  <w:num w:numId="17">
    <w:abstractNumId w:val="4"/>
  </w:num>
  <w:num w:numId="18">
    <w:abstractNumId w:val="25"/>
  </w:num>
  <w:num w:numId="19">
    <w:abstractNumId w:val="27"/>
  </w:num>
  <w:num w:numId="20">
    <w:abstractNumId w:val="20"/>
  </w:num>
  <w:num w:numId="21">
    <w:abstractNumId w:val="13"/>
  </w:num>
  <w:num w:numId="22">
    <w:abstractNumId w:val="5"/>
  </w:num>
  <w:num w:numId="23">
    <w:abstractNumId w:val="23"/>
  </w:num>
  <w:num w:numId="24">
    <w:abstractNumId w:val="9"/>
  </w:num>
  <w:num w:numId="25">
    <w:abstractNumId w:val="7"/>
  </w:num>
  <w:num w:numId="26">
    <w:abstractNumId w:val="1"/>
  </w:num>
  <w:num w:numId="27">
    <w:abstractNumId w:val="10"/>
  </w:num>
  <w:num w:numId="28">
    <w:abstractNumId w:val="11"/>
  </w:num>
  <w:num w:numId="29">
    <w:abstractNumId w:val="6"/>
  </w:num>
  <w:num w:numId="30">
    <w:abstractNumId w:val="17"/>
  </w:num>
  <w:num w:numId="31">
    <w:abstractNumId w:val="29"/>
  </w:num>
  <w:num w:numId="32">
    <w:abstractNumId w:val="3"/>
  </w:num>
  <w:num w:numId="33">
    <w:abstractNumId w:val="26"/>
    <w:lvlOverride w:ilvl="0">
      <w:startOverride w:val="2"/>
    </w:lvlOverride>
    <w:lvlOverride w:ilvl="1">
      <w:startOverride w:val="3"/>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hdrShapeDefaults>
    <o:shapedefaults v:ext="edit" spidmax="48130">
      <o:colormenu v:ext="edit" strokecolor="none [3215]"/>
    </o:shapedefaults>
    <o:shapelayout v:ext="edit">
      <o:idmap v:ext="edit" data="47"/>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4D"/>
    <w:rsid w:val="0000794C"/>
    <w:rsid w:val="00024BD7"/>
    <w:rsid w:val="00051BE5"/>
    <w:rsid w:val="00072B2C"/>
    <w:rsid w:val="00085F92"/>
    <w:rsid w:val="000904CC"/>
    <w:rsid w:val="0009497F"/>
    <w:rsid w:val="00094DF1"/>
    <w:rsid w:val="000B1DBC"/>
    <w:rsid w:val="000B2AC9"/>
    <w:rsid w:val="000B6186"/>
    <w:rsid w:val="000C0C42"/>
    <w:rsid w:val="000E4D9E"/>
    <w:rsid w:val="000F4682"/>
    <w:rsid w:val="00102DD4"/>
    <w:rsid w:val="00123740"/>
    <w:rsid w:val="00133777"/>
    <w:rsid w:val="0014089C"/>
    <w:rsid w:val="00155006"/>
    <w:rsid w:val="00166811"/>
    <w:rsid w:val="0017041C"/>
    <w:rsid w:val="001714F7"/>
    <w:rsid w:val="001844D3"/>
    <w:rsid w:val="001859C8"/>
    <w:rsid w:val="0019117E"/>
    <w:rsid w:val="001A5D4F"/>
    <w:rsid w:val="001B56F3"/>
    <w:rsid w:val="001C24AC"/>
    <w:rsid w:val="001C3031"/>
    <w:rsid w:val="001C4168"/>
    <w:rsid w:val="001C4860"/>
    <w:rsid w:val="001D6F0A"/>
    <w:rsid w:val="001E1C56"/>
    <w:rsid w:val="001E7C92"/>
    <w:rsid w:val="001F2CAA"/>
    <w:rsid w:val="0020394D"/>
    <w:rsid w:val="00207BEE"/>
    <w:rsid w:val="0021146E"/>
    <w:rsid w:val="00212EFD"/>
    <w:rsid w:val="002141F0"/>
    <w:rsid w:val="0021461F"/>
    <w:rsid w:val="002177BC"/>
    <w:rsid w:val="00217A48"/>
    <w:rsid w:val="00221603"/>
    <w:rsid w:val="00222E60"/>
    <w:rsid w:val="00236882"/>
    <w:rsid w:val="00244AAB"/>
    <w:rsid w:val="00245A79"/>
    <w:rsid w:val="00257392"/>
    <w:rsid w:val="00264D48"/>
    <w:rsid w:val="002664C8"/>
    <w:rsid w:val="00266828"/>
    <w:rsid w:val="00285A8D"/>
    <w:rsid w:val="002869EA"/>
    <w:rsid w:val="002914D7"/>
    <w:rsid w:val="00291CDC"/>
    <w:rsid w:val="002A17F4"/>
    <w:rsid w:val="002A3A7E"/>
    <w:rsid w:val="002B7905"/>
    <w:rsid w:val="002C1301"/>
    <w:rsid w:val="002E4958"/>
    <w:rsid w:val="002F5EBF"/>
    <w:rsid w:val="0030745A"/>
    <w:rsid w:val="00317FCC"/>
    <w:rsid w:val="003656DB"/>
    <w:rsid w:val="00366452"/>
    <w:rsid w:val="003805E5"/>
    <w:rsid w:val="00392A90"/>
    <w:rsid w:val="003A38F1"/>
    <w:rsid w:val="003C1230"/>
    <w:rsid w:val="003C4CD1"/>
    <w:rsid w:val="003D1FE8"/>
    <w:rsid w:val="003E0584"/>
    <w:rsid w:val="003E1B82"/>
    <w:rsid w:val="003E1FA8"/>
    <w:rsid w:val="003E26B6"/>
    <w:rsid w:val="003E3B4C"/>
    <w:rsid w:val="003F0882"/>
    <w:rsid w:val="003F7C1A"/>
    <w:rsid w:val="004122B1"/>
    <w:rsid w:val="004413A9"/>
    <w:rsid w:val="00442580"/>
    <w:rsid w:val="00442F9B"/>
    <w:rsid w:val="0045010F"/>
    <w:rsid w:val="00451046"/>
    <w:rsid w:val="00471C97"/>
    <w:rsid w:val="00494C6A"/>
    <w:rsid w:val="00495582"/>
    <w:rsid w:val="004A5153"/>
    <w:rsid w:val="004B32D9"/>
    <w:rsid w:val="004D2F56"/>
    <w:rsid w:val="004E425C"/>
    <w:rsid w:val="00502D64"/>
    <w:rsid w:val="00503299"/>
    <w:rsid w:val="005118A4"/>
    <w:rsid w:val="00524E08"/>
    <w:rsid w:val="00561535"/>
    <w:rsid w:val="0056760D"/>
    <w:rsid w:val="005842D8"/>
    <w:rsid w:val="00591FE5"/>
    <w:rsid w:val="005A607F"/>
    <w:rsid w:val="005B32F9"/>
    <w:rsid w:val="005B4ECB"/>
    <w:rsid w:val="005C29EF"/>
    <w:rsid w:val="005D5BDE"/>
    <w:rsid w:val="0060087F"/>
    <w:rsid w:val="00601013"/>
    <w:rsid w:val="00602B9D"/>
    <w:rsid w:val="00610153"/>
    <w:rsid w:val="0061267B"/>
    <w:rsid w:val="00613E65"/>
    <w:rsid w:val="00617697"/>
    <w:rsid w:val="00617C14"/>
    <w:rsid w:val="00641427"/>
    <w:rsid w:val="0065303B"/>
    <w:rsid w:val="00664FA3"/>
    <w:rsid w:val="006671AB"/>
    <w:rsid w:val="006870EF"/>
    <w:rsid w:val="0069055A"/>
    <w:rsid w:val="006A38E2"/>
    <w:rsid w:val="006B3709"/>
    <w:rsid w:val="006C2AC1"/>
    <w:rsid w:val="006C3012"/>
    <w:rsid w:val="006C5018"/>
    <w:rsid w:val="006E10AD"/>
    <w:rsid w:val="006E28F9"/>
    <w:rsid w:val="00700B57"/>
    <w:rsid w:val="007061F2"/>
    <w:rsid w:val="00712984"/>
    <w:rsid w:val="007133F2"/>
    <w:rsid w:val="00715802"/>
    <w:rsid w:val="007249CA"/>
    <w:rsid w:val="00735BCF"/>
    <w:rsid w:val="007404B0"/>
    <w:rsid w:val="0074599C"/>
    <w:rsid w:val="007530C5"/>
    <w:rsid w:val="00783262"/>
    <w:rsid w:val="0079311D"/>
    <w:rsid w:val="00797EDB"/>
    <w:rsid w:val="007A0EE3"/>
    <w:rsid w:val="007E33FC"/>
    <w:rsid w:val="007E3D54"/>
    <w:rsid w:val="007E47AD"/>
    <w:rsid w:val="007F3445"/>
    <w:rsid w:val="007F4C0B"/>
    <w:rsid w:val="007F521B"/>
    <w:rsid w:val="008227DA"/>
    <w:rsid w:val="00830D48"/>
    <w:rsid w:val="008405D4"/>
    <w:rsid w:val="0084229F"/>
    <w:rsid w:val="00856CA1"/>
    <w:rsid w:val="00885E16"/>
    <w:rsid w:val="00886EFA"/>
    <w:rsid w:val="00887CE4"/>
    <w:rsid w:val="008904E1"/>
    <w:rsid w:val="00895242"/>
    <w:rsid w:val="008B7897"/>
    <w:rsid w:val="008C7876"/>
    <w:rsid w:val="008D4C13"/>
    <w:rsid w:val="008D5522"/>
    <w:rsid w:val="008E04B2"/>
    <w:rsid w:val="008E427C"/>
    <w:rsid w:val="008F28E0"/>
    <w:rsid w:val="008F3C0C"/>
    <w:rsid w:val="00900E59"/>
    <w:rsid w:val="00905BFA"/>
    <w:rsid w:val="00917E2A"/>
    <w:rsid w:val="0093470D"/>
    <w:rsid w:val="00934FA2"/>
    <w:rsid w:val="00941F50"/>
    <w:rsid w:val="00944693"/>
    <w:rsid w:val="0095074C"/>
    <w:rsid w:val="0096251B"/>
    <w:rsid w:val="00970096"/>
    <w:rsid w:val="009706E2"/>
    <w:rsid w:val="009721D5"/>
    <w:rsid w:val="00994C3D"/>
    <w:rsid w:val="00996A26"/>
    <w:rsid w:val="009A0932"/>
    <w:rsid w:val="009A19AD"/>
    <w:rsid w:val="009A540A"/>
    <w:rsid w:val="009B66EA"/>
    <w:rsid w:val="009B7081"/>
    <w:rsid w:val="009D704A"/>
    <w:rsid w:val="009E396C"/>
    <w:rsid w:val="00A04705"/>
    <w:rsid w:val="00A075CB"/>
    <w:rsid w:val="00A1364E"/>
    <w:rsid w:val="00A13A7A"/>
    <w:rsid w:val="00A16209"/>
    <w:rsid w:val="00A176A5"/>
    <w:rsid w:val="00A22023"/>
    <w:rsid w:val="00A36EE7"/>
    <w:rsid w:val="00A4558C"/>
    <w:rsid w:val="00A4792B"/>
    <w:rsid w:val="00A52FC9"/>
    <w:rsid w:val="00A55CC3"/>
    <w:rsid w:val="00A71A2A"/>
    <w:rsid w:val="00A972C8"/>
    <w:rsid w:val="00AA6EAD"/>
    <w:rsid w:val="00AA76EE"/>
    <w:rsid w:val="00AB276D"/>
    <w:rsid w:val="00AC2E43"/>
    <w:rsid w:val="00AC56F0"/>
    <w:rsid w:val="00AF53F5"/>
    <w:rsid w:val="00AF5C52"/>
    <w:rsid w:val="00B03E3C"/>
    <w:rsid w:val="00B06197"/>
    <w:rsid w:val="00B1038D"/>
    <w:rsid w:val="00B17262"/>
    <w:rsid w:val="00B213DA"/>
    <w:rsid w:val="00B27C9D"/>
    <w:rsid w:val="00B339ED"/>
    <w:rsid w:val="00B524CE"/>
    <w:rsid w:val="00B65C7D"/>
    <w:rsid w:val="00B65F50"/>
    <w:rsid w:val="00B6666B"/>
    <w:rsid w:val="00B7656F"/>
    <w:rsid w:val="00B768D1"/>
    <w:rsid w:val="00B82D08"/>
    <w:rsid w:val="00B91671"/>
    <w:rsid w:val="00B9189F"/>
    <w:rsid w:val="00B93D20"/>
    <w:rsid w:val="00BA2EC5"/>
    <w:rsid w:val="00BA514A"/>
    <w:rsid w:val="00BB14A1"/>
    <w:rsid w:val="00BB2583"/>
    <w:rsid w:val="00BB7E65"/>
    <w:rsid w:val="00BC2BFD"/>
    <w:rsid w:val="00BD299B"/>
    <w:rsid w:val="00BE103F"/>
    <w:rsid w:val="00BF1844"/>
    <w:rsid w:val="00BF2487"/>
    <w:rsid w:val="00C05264"/>
    <w:rsid w:val="00C10FF7"/>
    <w:rsid w:val="00C260D6"/>
    <w:rsid w:val="00C336C9"/>
    <w:rsid w:val="00C375A1"/>
    <w:rsid w:val="00C41F02"/>
    <w:rsid w:val="00C61872"/>
    <w:rsid w:val="00C65B6F"/>
    <w:rsid w:val="00C92B1B"/>
    <w:rsid w:val="00C93349"/>
    <w:rsid w:val="00C9386A"/>
    <w:rsid w:val="00C941BA"/>
    <w:rsid w:val="00CA7662"/>
    <w:rsid w:val="00CB69BD"/>
    <w:rsid w:val="00CC49DB"/>
    <w:rsid w:val="00CC5176"/>
    <w:rsid w:val="00CC75E4"/>
    <w:rsid w:val="00CD17C5"/>
    <w:rsid w:val="00CD5A1C"/>
    <w:rsid w:val="00CF3DD4"/>
    <w:rsid w:val="00D0748A"/>
    <w:rsid w:val="00D10953"/>
    <w:rsid w:val="00D22BBA"/>
    <w:rsid w:val="00D31345"/>
    <w:rsid w:val="00D44F12"/>
    <w:rsid w:val="00D502CE"/>
    <w:rsid w:val="00D52621"/>
    <w:rsid w:val="00D55B0E"/>
    <w:rsid w:val="00D62ED5"/>
    <w:rsid w:val="00D85DBE"/>
    <w:rsid w:val="00D85F86"/>
    <w:rsid w:val="00DC4085"/>
    <w:rsid w:val="00DC69C4"/>
    <w:rsid w:val="00DD6FA9"/>
    <w:rsid w:val="00DE58E6"/>
    <w:rsid w:val="00DF3793"/>
    <w:rsid w:val="00DF4059"/>
    <w:rsid w:val="00E12EF5"/>
    <w:rsid w:val="00E17946"/>
    <w:rsid w:val="00E25A93"/>
    <w:rsid w:val="00E31B22"/>
    <w:rsid w:val="00E427BA"/>
    <w:rsid w:val="00E44E26"/>
    <w:rsid w:val="00E55C04"/>
    <w:rsid w:val="00E674A6"/>
    <w:rsid w:val="00E72D07"/>
    <w:rsid w:val="00E72D21"/>
    <w:rsid w:val="00E758D1"/>
    <w:rsid w:val="00E90C19"/>
    <w:rsid w:val="00E94F50"/>
    <w:rsid w:val="00E958DB"/>
    <w:rsid w:val="00EA189A"/>
    <w:rsid w:val="00EA5771"/>
    <w:rsid w:val="00EB15A3"/>
    <w:rsid w:val="00EE18DE"/>
    <w:rsid w:val="00EF5111"/>
    <w:rsid w:val="00EF7AD2"/>
    <w:rsid w:val="00F00EBE"/>
    <w:rsid w:val="00F36E49"/>
    <w:rsid w:val="00F55E54"/>
    <w:rsid w:val="00F61585"/>
    <w:rsid w:val="00F6342F"/>
    <w:rsid w:val="00F75970"/>
    <w:rsid w:val="00F77D60"/>
    <w:rsid w:val="00F80646"/>
    <w:rsid w:val="00F81F69"/>
    <w:rsid w:val="00F835F5"/>
    <w:rsid w:val="00F85BE9"/>
    <w:rsid w:val="00F86B57"/>
    <w:rsid w:val="00FA0D7A"/>
    <w:rsid w:val="00FA6EFE"/>
    <w:rsid w:val="00FB4858"/>
    <w:rsid w:val="00FC5D93"/>
    <w:rsid w:val="00FC6B9E"/>
    <w:rsid w:val="00FE06ED"/>
    <w:rsid w:val="00FF173A"/>
    <w:rsid w:val="00FF2004"/>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3215]"/>
    </o:shapedefaults>
    <o:shapelayout v:ext="edit">
      <o:idmap v:ext="edit" data="1"/>
    </o:shapelayout>
  </w:shapeDefaults>
  <w:decimalSymbol w:val="."/>
  <w:listSeparator w:val=","/>
  <w14:docId w14:val="0106704E"/>
  <w15:docId w15:val="{7173EBC9-D7A2-45FD-A919-49EBB779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53"/>
  </w:style>
  <w:style w:type="paragraph" w:styleId="Heading1">
    <w:name w:val="heading 1"/>
    <w:basedOn w:val="Normal"/>
    <w:next w:val="Normal"/>
    <w:link w:val="Heading1Char"/>
    <w:uiPriority w:val="9"/>
    <w:qFormat/>
    <w:rsid w:val="00317FCC"/>
    <w:pPr>
      <w:keepNext/>
      <w:keepLines/>
      <w:numPr>
        <w:numId w:val="1"/>
      </w:numPr>
      <w:spacing w:before="480" w:after="0"/>
      <w:outlineLvl w:val="0"/>
    </w:pPr>
    <w:rPr>
      <w:rFonts w:eastAsiaTheme="majorEastAsia" w:cstheme="majorBidi"/>
      <w:b/>
      <w:bCs/>
      <w:color w:val="282C55" w:themeColor="accent1" w:themeShade="BF"/>
      <w:sz w:val="28"/>
      <w:szCs w:val="28"/>
    </w:rPr>
  </w:style>
  <w:style w:type="paragraph" w:styleId="Heading2">
    <w:name w:val="heading 2"/>
    <w:basedOn w:val="Normal"/>
    <w:next w:val="Normal"/>
    <w:link w:val="Heading2Char"/>
    <w:uiPriority w:val="9"/>
    <w:unhideWhenUsed/>
    <w:qFormat/>
    <w:rsid w:val="00B65F50"/>
    <w:pPr>
      <w:keepNext/>
      <w:keepLines/>
      <w:numPr>
        <w:ilvl w:val="1"/>
        <w:numId w:val="1"/>
      </w:numPr>
      <w:spacing w:before="200" w:after="0"/>
      <w:ind w:left="576"/>
      <w:outlineLvl w:val="1"/>
    </w:pPr>
    <w:rPr>
      <w:rFonts w:asciiTheme="majorHAnsi" w:eastAsiaTheme="majorEastAsia" w:hAnsiTheme="majorHAnsi" w:cstheme="majorBidi"/>
      <w:b/>
      <w:bCs/>
      <w:color w:val="363B73" w:themeColor="accent1"/>
      <w:sz w:val="26"/>
      <w:szCs w:val="26"/>
    </w:rPr>
  </w:style>
  <w:style w:type="paragraph" w:styleId="Heading3">
    <w:name w:val="heading 3"/>
    <w:basedOn w:val="Normal"/>
    <w:next w:val="Normal"/>
    <w:link w:val="Heading3Char"/>
    <w:uiPriority w:val="9"/>
    <w:unhideWhenUsed/>
    <w:qFormat/>
    <w:rsid w:val="00B65F50"/>
    <w:pPr>
      <w:keepNext/>
      <w:keepLines/>
      <w:numPr>
        <w:ilvl w:val="2"/>
        <w:numId w:val="1"/>
      </w:numPr>
      <w:spacing w:before="200" w:after="0"/>
      <w:outlineLvl w:val="2"/>
    </w:pPr>
    <w:rPr>
      <w:rFonts w:asciiTheme="majorHAnsi" w:eastAsiaTheme="majorEastAsia" w:hAnsiTheme="majorHAnsi" w:cstheme="majorBidi"/>
      <w:b/>
      <w:bCs/>
      <w:color w:val="363B73" w:themeColor="accent1"/>
    </w:rPr>
  </w:style>
  <w:style w:type="paragraph" w:styleId="Heading4">
    <w:name w:val="heading 4"/>
    <w:basedOn w:val="Normal"/>
    <w:next w:val="Normal"/>
    <w:link w:val="Heading4Char"/>
    <w:uiPriority w:val="9"/>
    <w:unhideWhenUsed/>
    <w:qFormat/>
    <w:rsid w:val="00B65F50"/>
    <w:pPr>
      <w:keepNext/>
      <w:keepLines/>
      <w:numPr>
        <w:ilvl w:val="3"/>
        <w:numId w:val="1"/>
      </w:numPr>
      <w:spacing w:before="200" w:after="0"/>
      <w:outlineLvl w:val="3"/>
    </w:pPr>
    <w:rPr>
      <w:rFonts w:asciiTheme="majorHAnsi" w:eastAsiaTheme="majorEastAsia" w:hAnsiTheme="majorHAnsi" w:cstheme="majorBidi"/>
      <w:b/>
      <w:bCs/>
      <w:i/>
      <w:iCs/>
      <w:color w:val="363B73" w:themeColor="accent1"/>
    </w:rPr>
  </w:style>
  <w:style w:type="paragraph" w:styleId="Heading5">
    <w:name w:val="heading 5"/>
    <w:basedOn w:val="Normal"/>
    <w:next w:val="Normal"/>
    <w:link w:val="Heading5Char"/>
    <w:uiPriority w:val="9"/>
    <w:unhideWhenUsed/>
    <w:qFormat/>
    <w:rsid w:val="00B65F50"/>
    <w:pPr>
      <w:keepNext/>
      <w:keepLines/>
      <w:numPr>
        <w:ilvl w:val="4"/>
        <w:numId w:val="1"/>
      </w:numPr>
      <w:spacing w:before="200" w:after="0"/>
      <w:outlineLvl w:val="4"/>
    </w:pPr>
    <w:rPr>
      <w:rFonts w:asciiTheme="majorHAnsi" w:eastAsiaTheme="majorEastAsia" w:hAnsiTheme="majorHAnsi" w:cstheme="majorBidi"/>
      <w:color w:val="1B1D39" w:themeColor="accent1" w:themeShade="7F"/>
    </w:rPr>
  </w:style>
  <w:style w:type="paragraph" w:styleId="Heading6">
    <w:name w:val="heading 6"/>
    <w:basedOn w:val="Normal"/>
    <w:next w:val="Normal"/>
    <w:link w:val="Heading6Char"/>
    <w:uiPriority w:val="9"/>
    <w:unhideWhenUsed/>
    <w:qFormat/>
    <w:rsid w:val="00B65F50"/>
    <w:pPr>
      <w:keepNext/>
      <w:keepLines/>
      <w:numPr>
        <w:ilvl w:val="5"/>
        <w:numId w:val="1"/>
      </w:numPr>
      <w:spacing w:before="200" w:after="0"/>
      <w:outlineLvl w:val="5"/>
    </w:pPr>
    <w:rPr>
      <w:rFonts w:asciiTheme="majorHAnsi" w:eastAsiaTheme="majorEastAsia" w:hAnsiTheme="majorHAnsi" w:cstheme="majorBidi"/>
      <w:i/>
      <w:iCs/>
      <w:color w:val="1B1D39" w:themeColor="accent1" w:themeShade="7F"/>
    </w:rPr>
  </w:style>
  <w:style w:type="paragraph" w:styleId="Heading7">
    <w:name w:val="heading 7"/>
    <w:basedOn w:val="Normal"/>
    <w:next w:val="Normal"/>
    <w:link w:val="Heading7Char"/>
    <w:uiPriority w:val="9"/>
    <w:unhideWhenUsed/>
    <w:qFormat/>
    <w:rsid w:val="00B65F5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5F50"/>
    <w:pPr>
      <w:keepNext/>
      <w:keepLines/>
      <w:numPr>
        <w:ilvl w:val="7"/>
        <w:numId w:val="1"/>
      </w:numPr>
      <w:spacing w:before="200" w:after="0"/>
      <w:outlineLvl w:val="7"/>
    </w:pPr>
    <w:rPr>
      <w:rFonts w:asciiTheme="majorHAnsi" w:eastAsiaTheme="majorEastAsia" w:hAnsiTheme="majorHAnsi" w:cstheme="majorBidi"/>
      <w:color w:val="363B73" w:themeColor="accent1"/>
      <w:sz w:val="20"/>
      <w:szCs w:val="20"/>
    </w:rPr>
  </w:style>
  <w:style w:type="paragraph" w:styleId="Heading9">
    <w:name w:val="heading 9"/>
    <w:basedOn w:val="Normal"/>
    <w:next w:val="Normal"/>
    <w:link w:val="Heading9Char"/>
    <w:uiPriority w:val="9"/>
    <w:semiHidden/>
    <w:unhideWhenUsed/>
    <w:qFormat/>
    <w:rsid w:val="00B65F5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2A17F4"/>
    <w:pPr>
      <w:spacing w:before="360" w:after="0"/>
    </w:pPr>
    <w:rPr>
      <w:rFonts w:asciiTheme="majorHAnsi" w:hAnsiTheme="majorHAnsi" w:cstheme="majorHAnsi"/>
      <w:b/>
      <w:bCs/>
      <w:caps/>
      <w:sz w:val="24"/>
      <w:szCs w:val="24"/>
    </w:rPr>
  </w:style>
  <w:style w:type="paragraph" w:styleId="TOC2">
    <w:name w:val="toc 2"/>
    <w:basedOn w:val="Normal"/>
    <w:uiPriority w:val="39"/>
    <w:rsid w:val="002A17F4"/>
    <w:pPr>
      <w:spacing w:before="240" w:after="0"/>
    </w:pPr>
    <w:rPr>
      <w:b/>
      <w:bCs/>
      <w:sz w:val="20"/>
      <w:szCs w:val="20"/>
    </w:rPr>
  </w:style>
  <w:style w:type="paragraph" w:styleId="TOC3">
    <w:name w:val="toc 3"/>
    <w:basedOn w:val="Normal"/>
    <w:uiPriority w:val="39"/>
    <w:rsid w:val="002A17F4"/>
    <w:pPr>
      <w:spacing w:after="0"/>
      <w:ind w:left="220"/>
    </w:pPr>
    <w:rPr>
      <w:sz w:val="20"/>
      <w:szCs w:val="20"/>
    </w:rPr>
  </w:style>
  <w:style w:type="paragraph" w:styleId="TOC4">
    <w:name w:val="toc 4"/>
    <w:basedOn w:val="Normal"/>
    <w:uiPriority w:val="1"/>
    <w:rsid w:val="002A17F4"/>
    <w:pPr>
      <w:spacing w:after="0"/>
      <w:ind w:left="440"/>
    </w:pPr>
    <w:rPr>
      <w:sz w:val="20"/>
      <w:szCs w:val="20"/>
    </w:rPr>
  </w:style>
  <w:style w:type="paragraph" w:styleId="TOC5">
    <w:name w:val="toc 5"/>
    <w:basedOn w:val="Normal"/>
    <w:uiPriority w:val="1"/>
    <w:rsid w:val="002A17F4"/>
    <w:pPr>
      <w:spacing w:after="0"/>
      <w:ind w:left="660"/>
    </w:pPr>
    <w:rPr>
      <w:sz w:val="20"/>
      <w:szCs w:val="20"/>
    </w:rPr>
  </w:style>
  <w:style w:type="paragraph" w:styleId="TOC6">
    <w:name w:val="toc 6"/>
    <w:basedOn w:val="Normal"/>
    <w:uiPriority w:val="1"/>
    <w:rsid w:val="002A17F4"/>
    <w:pPr>
      <w:spacing w:after="0"/>
      <w:ind w:left="880"/>
    </w:pPr>
    <w:rPr>
      <w:sz w:val="20"/>
      <w:szCs w:val="20"/>
    </w:rPr>
  </w:style>
  <w:style w:type="paragraph" w:styleId="BodyText">
    <w:name w:val="Body Text"/>
    <w:basedOn w:val="Normal"/>
    <w:uiPriority w:val="1"/>
    <w:rsid w:val="002A17F4"/>
    <w:rPr>
      <w:sz w:val="24"/>
      <w:szCs w:val="24"/>
    </w:rPr>
  </w:style>
  <w:style w:type="paragraph" w:styleId="ListParagraph">
    <w:name w:val="List Paragraph"/>
    <w:basedOn w:val="Normal"/>
    <w:uiPriority w:val="34"/>
    <w:qFormat/>
    <w:rsid w:val="009E396C"/>
    <w:pPr>
      <w:ind w:left="720"/>
      <w:contextualSpacing/>
    </w:pPr>
  </w:style>
  <w:style w:type="paragraph" w:customStyle="1" w:styleId="TableParagraph">
    <w:name w:val="Table Paragraph"/>
    <w:basedOn w:val="Normal"/>
    <w:uiPriority w:val="1"/>
    <w:rsid w:val="002A17F4"/>
    <w:pPr>
      <w:ind w:left="200"/>
    </w:pPr>
    <w:rPr>
      <w:rFonts w:ascii="Arial" w:eastAsia="Arial" w:hAnsi="Arial" w:cs="Arial"/>
    </w:rPr>
  </w:style>
  <w:style w:type="character" w:customStyle="1" w:styleId="Heading2Char">
    <w:name w:val="Heading 2 Char"/>
    <w:basedOn w:val="DefaultParagraphFont"/>
    <w:link w:val="Heading2"/>
    <w:uiPriority w:val="9"/>
    <w:rsid w:val="00B65F50"/>
    <w:rPr>
      <w:rFonts w:asciiTheme="majorHAnsi" w:eastAsiaTheme="majorEastAsia" w:hAnsiTheme="majorHAnsi" w:cstheme="majorBidi"/>
      <w:b/>
      <w:bCs/>
      <w:color w:val="363B73" w:themeColor="accent1"/>
      <w:sz w:val="26"/>
      <w:szCs w:val="26"/>
    </w:rPr>
  </w:style>
  <w:style w:type="table" w:styleId="TableGrid">
    <w:name w:val="Table Grid"/>
    <w:basedOn w:val="TableNormal"/>
    <w:rsid w:val="007E3D5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7876"/>
    <w:rPr>
      <w:rFonts w:ascii="Tahoma" w:hAnsi="Tahoma" w:cs="Tahoma"/>
      <w:sz w:val="16"/>
      <w:szCs w:val="16"/>
    </w:rPr>
  </w:style>
  <w:style w:type="character" w:customStyle="1" w:styleId="BalloonTextChar">
    <w:name w:val="Balloon Text Char"/>
    <w:basedOn w:val="DefaultParagraphFont"/>
    <w:link w:val="BalloonText"/>
    <w:uiPriority w:val="99"/>
    <w:semiHidden/>
    <w:rsid w:val="008C7876"/>
    <w:rPr>
      <w:rFonts w:ascii="Tahoma" w:eastAsia="Times New Roman" w:hAnsi="Tahoma" w:cs="Tahoma"/>
      <w:sz w:val="16"/>
      <w:szCs w:val="16"/>
    </w:rPr>
  </w:style>
  <w:style w:type="character" w:styleId="Hyperlink">
    <w:name w:val="Hyperlink"/>
    <w:basedOn w:val="DefaultParagraphFont"/>
    <w:uiPriority w:val="99"/>
    <w:unhideWhenUsed/>
    <w:rsid w:val="0079311D"/>
    <w:rPr>
      <w:color w:val="0000FF" w:themeColor="hyperlink"/>
      <w:u w:val="single"/>
    </w:rPr>
  </w:style>
  <w:style w:type="paragraph" w:styleId="Header">
    <w:name w:val="header"/>
    <w:basedOn w:val="Normal"/>
    <w:link w:val="HeaderChar"/>
    <w:uiPriority w:val="99"/>
    <w:unhideWhenUsed/>
    <w:rsid w:val="0079311D"/>
    <w:pPr>
      <w:tabs>
        <w:tab w:val="center" w:pos="4680"/>
        <w:tab w:val="right" w:pos="9360"/>
      </w:tabs>
    </w:pPr>
  </w:style>
  <w:style w:type="character" w:customStyle="1" w:styleId="HeaderChar">
    <w:name w:val="Header Char"/>
    <w:basedOn w:val="DefaultParagraphFont"/>
    <w:link w:val="Header"/>
    <w:uiPriority w:val="99"/>
    <w:rsid w:val="0079311D"/>
    <w:rPr>
      <w:rFonts w:ascii="Times New Roman" w:eastAsia="Times New Roman" w:hAnsi="Times New Roman" w:cs="Times New Roman"/>
    </w:rPr>
  </w:style>
  <w:style w:type="paragraph" w:styleId="Footer">
    <w:name w:val="footer"/>
    <w:basedOn w:val="Normal"/>
    <w:link w:val="FooterChar"/>
    <w:uiPriority w:val="99"/>
    <w:unhideWhenUsed/>
    <w:rsid w:val="0079311D"/>
    <w:pPr>
      <w:tabs>
        <w:tab w:val="center" w:pos="4680"/>
        <w:tab w:val="right" w:pos="9360"/>
      </w:tabs>
    </w:pPr>
  </w:style>
  <w:style w:type="character" w:customStyle="1" w:styleId="FooterChar">
    <w:name w:val="Footer Char"/>
    <w:basedOn w:val="DefaultParagraphFont"/>
    <w:link w:val="Footer"/>
    <w:uiPriority w:val="99"/>
    <w:rsid w:val="0079311D"/>
    <w:rPr>
      <w:rFonts w:ascii="Times New Roman" w:eastAsia="Times New Roman" w:hAnsi="Times New Roman" w:cs="Times New Roman"/>
    </w:rPr>
  </w:style>
  <w:style w:type="paragraph" w:styleId="NoSpacing">
    <w:name w:val="No Spacing"/>
    <w:uiPriority w:val="1"/>
    <w:qFormat/>
    <w:rsid w:val="00B65F50"/>
    <w:pPr>
      <w:spacing w:after="0" w:line="240" w:lineRule="auto"/>
    </w:pPr>
  </w:style>
  <w:style w:type="character" w:styleId="FollowedHyperlink">
    <w:name w:val="FollowedHyperlink"/>
    <w:basedOn w:val="DefaultParagraphFont"/>
    <w:uiPriority w:val="99"/>
    <w:semiHidden/>
    <w:unhideWhenUsed/>
    <w:rsid w:val="00FF6B72"/>
    <w:rPr>
      <w:color w:val="800080" w:themeColor="followedHyperlink"/>
      <w:u w:val="single"/>
    </w:rPr>
  </w:style>
  <w:style w:type="paragraph" w:styleId="Title">
    <w:name w:val="Title"/>
    <w:basedOn w:val="Normal"/>
    <w:next w:val="Normal"/>
    <w:link w:val="TitleChar"/>
    <w:uiPriority w:val="10"/>
    <w:qFormat/>
    <w:rsid w:val="00B65F50"/>
    <w:pPr>
      <w:pBdr>
        <w:bottom w:val="single" w:sz="8" w:space="4" w:color="363B73" w:themeColor="accent1"/>
      </w:pBdr>
      <w:spacing w:after="300" w:line="240" w:lineRule="auto"/>
      <w:contextualSpacing/>
    </w:pPr>
    <w:rPr>
      <w:rFonts w:asciiTheme="majorHAnsi" w:eastAsiaTheme="majorEastAsia" w:hAnsiTheme="majorHAnsi" w:cstheme="majorBidi"/>
      <w:color w:val="282C55" w:themeColor="text2" w:themeShade="BF"/>
      <w:spacing w:val="5"/>
      <w:sz w:val="52"/>
      <w:szCs w:val="52"/>
    </w:rPr>
  </w:style>
  <w:style w:type="character" w:customStyle="1" w:styleId="TitleChar">
    <w:name w:val="Title Char"/>
    <w:basedOn w:val="DefaultParagraphFont"/>
    <w:link w:val="Title"/>
    <w:uiPriority w:val="10"/>
    <w:rsid w:val="00B65F50"/>
    <w:rPr>
      <w:rFonts w:asciiTheme="majorHAnsi" w:eastAsiaTheme="majorEastAsia" w:hAnsiTheme="majorHAnsi" w:cstheme="majorBidi"/>
      <w:color w:val="282C55" w:themeColor="text2" w:themeShade="BF"/>
      <w:spacing w:val="5"/>
      <w:sz w:val="52"/>
      <w:szCs w:val="52"/>
    </w:rPr>
  </w:style>
  <w:style w:type="paragraph" w:styleId="Subtitle">
    <w:name w:val="Subtitle"/>
    <w:basedOn w:val="Normal"/>
    <w:next w:val="Normal"/>
    <w:link w:val="SubtitleChar"/>
    <w:uiPriority w:val="11"/>
    <w:qFormat/>
    <w:rsid w:val="00B65F50"/>
    <w:pPr>
      <w:numPr>
        <w:ilvl w:val="1"/>
      </w:numPr>
    </w:pPr>
    <w:rPr>
      <w:rFonts w:asciiTheme="majorHAnsi" w:eastAsiaTheme="majorEastAsia" w:hAnsiTheme="majorHAnsi" w:cstheme="majorBidi"/>
      <w:i/>
      <w:iCs/>
      <w:color w:val="363B73" w:themeColor="accent1"/>
      <w:spacing w:val="15"/>
      <w:sz w:val="24"/>
      <w:szCs w:val="24"/>
    </w:rPr>
  </w:style>
  <w:style w:type="character" w:customStyle="1" w:styleId="SubtitleChar">
    <w:name w:val="Subtitle Char"/>
    <w:basedOn w:val="DefaultParagraphFont"/>
    <w:link w:val="Subtitle"/>
    <w:uiPriority w:val="11"/>
    <w:rsid w:val="00B65F50"/>
    <w:rPr>
      <w:rFonts w:asciiTheme="majorHAnsi" w:eastAsiaTheme="majorEastAsia" w:hAnsiTheme="majorHAnsi" w:cstheme="majorBidi"/>
      <w:i/>
      <w:iCs/>
      <w:color w:val="363B73" w:themeColor="accent1"/>
      <w:spacing w:val="15"/>
      <w:sz w:val="24"/>
      <w:szCs w:val="24"/>
    </w:rPr>
  </w:style>
  <w:style w:type="paragraph" w:styleId="TOCHeading">
    <w:name w:val="TOC Heading"/>
    <w:basedOn w:val="Heading1"/>
    <w:next w:val="Normal"/>
    <w:uiPriority w:val="39"/>
    <w:unhideWhenUsed/>
    <w:qFormat/>
    <w:rsid w:val="00B65F50"/>
    <w:pPr>
      <w:outlineLvl w:val="9"/>
    </w:pPr>
  </w:style>
  <w:style w:type="character" w:customStyle="1" w:styleId="Heading1Char">
    <w:name w:val="Heading 1 Char"/>
    <w:basedOn w:val="DefaultParagraphFont"/>
    <w:link w:val="Heading1"/>
    <w:uiPriority w:val="9"/>
    <w:rsid w:val="00317FCC"/>
    <w:rPr>
      <w:rFonts w:eastAsiaTheme="majorEastAsia" w:cstheme="majorBidi"/>
      <w:b/>
      <w:bCs/>
      <w:color w:val="282C55" w:themeColor="accent1" w:themeShade="BF"/>
      <w:sz w:val="28"/>
      <w:szCs w:val="28"/>
    </w:rPr>
  </w:style>
  <w:style w:type="character" w:customStyle="1" w:styleId="Heading3Char">
    <w:name w:val="Heading 3 Char"/>
    <w:basedOn w:val="DefaultParagraphFont"/>
    <w:link w:val="Heading3"/>
    <w:uiPriority w:val="9"/>
    <w:rsid w:val="00B65F50"/>
    <w:rPr>
      <w:rFonts w:asciiTheme="majorHAnsi" w:eastAsiaTheme="majorEastAsia" w:hAnsiTheme="majorHAnsi" w:cstheme="majorBidi"/>
      <w:b/>
      <w:bCs/>
      <w:color w:val="363B73" w:themeColor="accent1"/>
    </w:rPr>
  </w:style>
  <w:style w:type="character" w:customStyle="1" w:styleId="Heading4Char">
    <w:name w:val="Heading 4 Char"/>
    <w:basedOn w:val="DefaultParagraphFont"/>
    <w:link w:val="Heading4"/>
    <w:uiPriority w:val="9"/>
    <w:rsid w:val="00B65F50"/>
    <w:rPr>
      <w:rFonts w:asciiTheme="majorHAnsi" w:eastAsiaTheme="majorEastAsia" w:hAnsiTheme="majorHAnsi" w:cstheme="majorBidi"/>
      <w:b/>
      <w:bCs/>
      <w:i/>
      <w:iCs/>
      <w:color w:val="363B73" w:themeColor="accent1"/>
    </w:rPr>
  </w:style>
  <w:style w:type="character" w:customStyle="1" w:styleId="Heading5Char">
    <w:name w:val="Heading 5 Char"/>
    <w:basedOn w:val="DefaultParagraphFont"/>
    <w:link w:val="Heading5"/>
    <w:uiPriority w:val="9"/>
    <w:rsid w:val="00B65F50"/>
    <w:rPr>
      <w:rFonts w:asciiTheme="majorHAnsi" w:eastAsiaTheme="majorEastAsia" w:hAnsiTheme="majorHAnsi" w:cstheme="majorBidi"/>
      <w:color w:val="1B1D39" w:themeColor="accent1" w:themeShade="7F"/>
    </w:rPr>
  </w:style>
  <w:style w:type="character" w:customStyle="1" w:styleId="Heading6Char">
    <w:name w:val="Heading 6 Char"/>
    <w:basedOn w:val="DefaultParagraphFont"/>
    <w:link w:val="Heading6"/>
    <w:uiPriority w:val="9"/>
    <w:rsid w:val="00B65F50"/>
    <w:rPr>
      <w:rFonts w:asciiTheme="majorHAnsi" w:eastAsiaTheme="majorEastAsia" w:hAnsiTheme="majorHAnsi" w:cstheme="majorBidi"/>
      <w:i/>
      <w:iCs/>
      <w:color w:val="1B1D39" w:themeColor="accent1" w:themeShade="7F"/>
    </w:rPr>
  </w:style>
  <w:style w:type="character" w:customStyle="1" w:styleId="Heading7Char">
    <w:name w:val="Heading 7 Char"/>
    <w:basedOn w:val="DefaultParagraphFont"/>
    <w:link w:val="Heading7"/>
    <w:uiPriority w:val="9"/>
    <w:rsid w:val="00B65F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5F50"/>
    <w:rPr>
      <w:rFonts w:asciiTheme="majorHAnsi" w:eastAsiaTheme="majorEastAsia" w:hAnsiTheme="majorHAnsi" w:cstheme="majorBidi"/>
      <w:color w:val="363B73" w:themeColor="accent1"/>
      <w:sz w:val="20"/>
      <w:szCs w:val="20"/>
    </w:rPr>
  </w:style>
  <w:style w:type="character" w:customStyle="1" w:styleId="Heading9Char">
    <w:name w:val="Heading 9 Char"/>
    <w:basedOn w:val="DefaultParagraphFont"/>
    <w:link w:val="Heading9"/>
    <w:uiPriority w:val="9"/>
    <w:semiHidden/>
    <w:rsid w:val="00B65F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65F50"/>
    <w:pPr>
      <w:spacing w:line="240" w:lineRule="auto"/>
    </w:pPr>
    <w:rPr>
      <w:b/>
      <w:bCs/>
      <w:color w:val="363B73" w:themeColor="accent1"/>
      <w:sz w:val="18"/>
      <w:szCs w:val="18"/>
    </w:rPr>
  </w:style>
  <w:style w:type="character" w:styleId="Strong">
    <w:name w:val="Strong"/>
    <w:basedOn w:val="DefaultParagraphFont"/>
    <w:uiPriority w:val="22"/>
    <w:qFormat/>
    <w:rsid w:val="00B65F50"/>
    <w:rPr>
      <w:b/>
      <w:bCs/>
    </w:rPr>
  </w:style>
  <w:style w:type="character" w:styleId="Emphasis">
    <w:name w:val="Emphasis"/>
    <w:basedOn w:val="DefaultParagraphFont"/>
    <w:uiPriority w:val="20"/>
    <w:qFormat/>
    <w:rsid w:val="00B65F50"/>
    <w:rPr>
      <w:i/>
      <w:iCs/>
    </w:rPr>
  </w:style>
  <w:style w:type="paragraph" w:styleId="Quote">
    <w:name w:val="Quote"/>
    <w:basedOn w:val="Normal"/>
    <w:next w:val="Normal"/>
    <w:link w:val="QuoteChar"/>
    <w:uiPriority w:val="29"/>
    <w:qFormat/>
    <w:rsid w:val="00B65F50"/>
    <w:rPr>
      <w:i/>
      <w:iCs/>
      <w:color w:val="000000" w:themeColor="text1"/>
    </w:rPr>
  </w:style>
  <w:style w:type="character" w:customStyle="1" w:styleId="QuoteChar">
    <w:name w:val="Quote Char"/>
    <w:basedOn w:val="DefaultParagraphFont"/>
    <w:link w:val="Quote"/>
    <w:uiPriority w:val="29"/>
    <w:rsid w:val="00B65F50"/>
    <w:rPr>
      <w:i/>
      <w:iCs/>
      <w:color w:val="000000" w:themeColor="text1"/>
    </w:rPr>
  </w:style>
  <w:style w:type="paragraph" w:styleId="IntenseQuote">
    <w:name w:val="Intense Quote"/>
    <w:basedOn w:val="Normal"/>
    <w:next w:val="Normal"/>
    <w:link w:val="IntenseQuoteChar"/>
    <w:uiPriority w:val="30"/>
    <w:qFormat/>
    <w:rsid w:val="00B65F50"/>
    <w:pPr>
      <w:pBdr>
        <w:bottom w:val="single" w:sz="4" w:space="4" w:color="363B73" w:themeColor="accent1"/>
      </w:pBdr>
      <w:spacing w:before="200" w:after="280"/>
      <w:ind w:left="936" w:right="936"/>
    </w:pPr>
    <w:rPr>
      <w:b/>
      <w:bCs/>
      <w:i/>
      <w:iCs/>
      <w:color w:val="363B73" w:themeColor="accent1"/>
    </w:rPr>
  </w:style>
  <w:style w:type="character" w:customStyle="1" w:styleId="IntenseQuoteChar">
    <w:name w:val="Intense Quote Char"/>
    <w:basedOn w:val="DefaultParagraphFont"/>
    <w:link w:val="IntenseQuote"/>
    <w:uiPriority w:val="30"/>
    <w:rsid w:val="00B65F50"/>
    <w:rPr>
      <w:b/>
      <w:bCs/>
      <w:i/>
      <w:iCs/>
      <w:color w:val="363B73" w:themeColor="accent1"/>
    </w:rPr>
  </w:style>
  <w:style w:type="character" w:styleId="SubtleEmphasis">
    <w:name w:val="Subtle Emphasis"/>
    <w:basedOn w:val="DefaultParagraphFont"/>
    <w:uiPriority w:val="19"/>
    <w:qFormat/>
    <w:rsid w:val="00B65F50"/>
    <w:rPr>
      <w:i/>
      <w:iCs/>
      <w:color w:val="808080" w:themeColor="text1" w:themeTint="7F"/>
    </w:rPr>
  </w:style>
  <w:style w:type="character" w:styleId="IntenseEmphasis">
    <w:name w:val="Intense Emphasis"/>
    <w:basedOn w:val="DefaultParagraphFont"/>
    <w:uiPriority w:val="21"/>
    <w:qFormat/>
    <w:rsid w:val="00B65F50"/>
    <w:rPr>
      <w:b/>
      <w:bCs/>
      <w:i/>
      <w:iCs/>
      <w:color w:val="363B73" w:themeColor="accent1"/>
    </w:rPr>
  </w:style>
  <w:style w:type="character" w:styleId="SubtleReference">
    <w:name w:val="Subtle Reference"/>
    <w:basedOn w:val="DefaultParagraphFont"/>
    <w:uiPriority w:val="31"/>
    <w:qFormat/>
    <w:rsid w:val="00B65F50"/>
    <w:rPr>
      <w:smallCaps/>
      <w:color w:val="AFBD20" w:themeColor="accent2"/>
      <w:u w:val="single"/>
    </w:rPr>
  </w:style>
  <w:style w:type="character" w:styleId="IntenseReference">
    <w:name w:val="Intense Reference"/>
    <w:basedOn w:val="DefaultParagraphFont"/>
    <w:uiPriority w:val="32"/>
    <w:qFormat/>
    <w:rsid w:val="00B65F50"/>
    <w:rPr>
      <w:b/>
      <w:bCs/>
      <w:smallCaps/>
      <w:color w:val="AFBD20" w:themeColor="accent2"/>
      <w:spacing w:val="5"/>
      <w:u w:val="single"/>
    </w:rPr>
  </w:style>
  <w:style w:type="character" w:styleId="BookTitle">
    <w:name w:val="Book Title"/>
    <w:basedOn w:val="DefaultParagraphFont"/>
    <w:uiPriority w:val="33"/>
    <w:qFormat/>
    <w:rsid w:val="00B65F50"/>
    <w:rPr>
      <w:b/>
      <w:bCs/>
      <w:smallCaps/>
      <w:spacing w:val="5"/>
    </w:rPr>
  </w:style>
  <w:style w:type="character" w:styleId="CommentReference">
    <w:name w:val="annotation reference"/>
    <w:uiPriority w:val="99"/>
    <w:semiHidden/>
    <w:unhideWhenUsed/>
    <w:rsid w:val="007F4C0B"/>
    <w:rPr>
      <w:sz w:val="18"/>
      <w:szCs w:val="18"/>
    </w:rPr>
  </w:style>
  <w:style w:type="paragraph" w:styleId="CommentText">
    <w:name w:val="annotation text"/>
    <w:basedOn w:val="Normal"/>
    <w:link w:val="CommentTextChar"/>
    <w:uiPriority w:val="99"/>
    <w:semiHidden/>
    <w:unhideWhenUsed/>
    <w:rsid w:val="007F4C0B"/>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7F4C0B"/>
    <w:rPr>
      <w:rFonts w:ascii="Calibri" w:eastAsia="Calibri" w:hAnsi="Calibri" w:cs="Times New Roman"/>
      <w:sz w:val="24"/>
      <w:szCs w:val="24"/>
    </w:rPr>
  </w:style>
  <w:style w:type="character" w:customStyle="1" w:styleId="st">
    <w:name w:val="st"/>
    <w:basedOn w:val="DefaultParagraphFont"/>
    <w:rsid w:val="00B524CE"/>
  </w:style>
  <w:style w:type="table" w:customStyle="1" w:styleId="LightShading1">
    <w:name w:val="Light Shading1"/>
    <w:basedOn w:val="TableNormal"/>
    <w:uiPriority w:val="60"/>
    <w:rsid w:val="00C941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uiPriority w:val="62"/>
    <w:rsid w:val="00C941BA"/>
    <w:pPr>
      <w:spacing w:after="0" w:line="240" w:lineRule="auto"/>
    </w:pPr>
    <w:tblPr>
      <w:tblStyleRowBandSize w:val="1"/>
      <w:tblStyleColBandSize w:val="1"/>
      <w:tblBorders>
        <w:top w:val="single" w:sz="8" w:space="0" w:color="363B73" w:themeColor="accent1"/>
        <w:left w:val="single" w:sz="8" w:space="0" w:color="363B73" w:themeColor="accent1"/>
        <w:bottom w:val="single" w:sz="8" w:space="0" w:color="363B73" w:themeColor="accent1"/>
        <w:right w:val="single" w:sz="8" w:space="0" w:color="363B73" w:themeColor="accent1"/>
        <w:insideH w:val="single" w:sz="8" w:space="0" w:color="363B73" w:themeColor="accent1"/>
        <w:insideV w:val="single" w:sz="8" w:space="0" w:color="363B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3B73" w:themeColor="accent1"/>
          <w:left w:val="single" w:sz="8" w:space="0" w:color="363B73" w:themeColor="accent1"/>
          <w:bottom w:val="single" w:sz="18" w:space="0" w:color="363B73" w:themeColor="accent1"/>
          <w:right w:val="single" w:sz="8" w:space="0" w:color="363B73" w:themeColor="accent1"/>
          <w:insideH w:val="nil"/>
          <w:insideV w:val="single" w:sz="8" w:space="0" w:color="363B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3B73" w:themeColor="accent1"/>
          <w:left w:val="single" w:sz="8" w:space="0" w:color="363B73" w:themeColor="accent1"/>
          <w:bottom w:val="single" w:sz="8" w:space="0" w:color="363B73" w:themeColor="accent1"/>
          <w:right w:val="single" w:sz="8" w:space="0" w:color="363B73" w:themeColor="accent1"/>
          <w:insideH w:val="nil"/>
          <w:insideV w:val="single" w:sz="8" w:space="0" w:color="363B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3B73" w:themeColor="accent1"/>
          <w:left w:val="single" w:sz="8" w:space="0" w:color="363B73" w:themeColor="accent1"/>
          <w:bottom w:val="single" w:sz="8" w:space="0" w:color="363B73" w:themeColor="accent1"/>
          <w:right w:val="single" w:sz="8" w:space="0" w:color="363B73" w:themeColor="accent1"/>
        </w:tcBorders>
      </w:tcPr>
    </w:tblStylePr>
    <w:tblStylePr w:type="band1Vert">
      <w:tblPr/>
      <w:tcPr>
        <w:tcBorders>
          <w:top w:val="single" w:sz="8" w:space="0" w:color="363B73" w:themeColor="accent1"/>
          <w:left w:val="single" w:sz="8" w:space="0" w:color="363B73" w:themeColor="accent1"/>
          <w:bottom w:val="single" w:sz="8" w:space="0" w:color="363B73" w:themeColor="accent1"/>
          <w:right w:val="single" w:sz="8" w:space="0" w:color="363B73" w:themeColor="accent1"/>
        </w:tcBorders>
        <w:shd w:val="clear" w:color="auto" w:fill="C5C7E4" w:themeFill="accent1" w:themeFillTint="3F"/>
      </w:tcPr>
    </w:tblStylePr>
    <w:tblStylePr w:type="band1Horz">
      <w:tblPr/>
      <w:tcPr>
        <w:tcBorders>
          <w:top w:val="single" w:sz="8" w:space="0" w:color="363B73" w:themeColor="accent1"/>
          <w:left w:val="single" w:sz="8" w:space="0" w:color="363B73" w:themeColor="accent1"/>
          <w:bottom w:val="single" w:sz="8" w:space="0" w:color="363B73" w:themeColor="accent1"/>
          <w:right w:val="single" w:sz="8" w:space="0" w:color="363B73" w:themeColor="accent1"/>
          <w:insideV w:val="single" w:sz="8" w:space="0" w:color="363B73" w:themeColor="accent1"/>
        </w:tcBorders>
        <w:shd w:val="clear" w:color="auto" w:fill="C5C7E4" w:themeFill="accent1" w:themeFillTint="3F"/>
      </w:tcPr>
    </w:tblStylePr>
    <w:tblStylePr w:type="band2Horz">
      <w:tblPr/>
      <w:tcPr>
        <w:tcBorders>
          <w:top w:val="single" w:sz="8" w:space="0" w:color="363B73" w:themeColor="accent1"/>
          <w:left w:val="single" w:sz="8" w:space="0" w:color="363B73" w:themeColor="accent1"/>
          <w:bottom w:val="single" w:sz="8" w:space="0" w:color="363B73" w:themeColor="accent1"/>
          <w:right w:val="single" w:sz="8" w:space="0" w:color="363B73" w:themeColor="accent1"/>
          <w:insideV w:val="single" w:sz="8" w:space="0" w:color="363B73" w:themeColor="accent1"/>
        </w:tcBorders>
      </w:tcPr>
    </w:tblStylePr>
  </w:style>
  <w:style w:type="table" w:styleId="ColorfulList-Accent6">
    <w:name w:val="Colorful List Accent 6"/>
    <w:basedOn w:val="TableNormal"/>
    <w:uiPriority w:val="72"/>
    <w:rsid w:val="00C941BA"/>
    <w:pPr>
      <w:spacing w:after="0" w:line="240" w:lineRule="auto"/>
    </w:pPr>
    <w:rPr>
      <w:color w:val="000000" w:themeColor="text1"/>
    </w:rPr>
    <w:tblPr>
      <w:tblStyleRowBandSize w:val="1"/>
      <w:tblStyleColBandSize w:val="1"/>
    </w:tblPr>
    <w:tcPr>
      <w:shd w:val="clear" w:color="auto" w:fill="FBFCF0" w:themeFill="accent6" w:themeFillTint="19"/>
    </w:tcPr>
    <w:tblStylePr w:type="firstRow">
      <w:rPr>
        <w:b/>
        <w:bCs/>
        <w:color w:val="FFFFFF" w:themeColor="background1"/>
      </w:rPr>
      <w:tblPr/>
      <w:tcPr>
        <w:tcBorders>
          <w:bottom w:val="single" w:sz="12" w:space="0" w:color="FFFFFF" w:themeColor="background1"/>
        </w:tcBorders>
        <w:shd w:val="clear" w:color="auto" w:fill="4E54A5" w:themeFill="accent5" w:themeFillShade="CC"/>
      </w:tcPr>
    </w:tblStylePr>
    <w:tblStylePr w:type="lastRow">
      <w:rPr>
        <w:b/>
        <w:bCs/>
        <w:color w:val="4E54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DA" w:themeFill="accent6" w:themeFillTint="3F"/>
      </w:tcPr>
    </w:tblStylePr>
    <w:tblStylePr w:type="band1Horz">
      <w:tblPr/>
      <w:tcPr>
        <w:shd w:val="clear" w:color="auto" w:fill="F7F9E1" w:themeFill="accent6" w:themeFillTint="33"/>
      </w:tcPr>
    </w:tblStylePr>
  </w:style>
  <w:style w:type="paragraph" w:styleId="TOC7">
    <w:name w:val="toc 7"/>
    <w:basedOn w:val="Normal"/>
    <w:next w:val="Normal"/>
    <w:autoRedefine/>
    <w:uiPriority w:val="39"/>
    <w:unhideWhenUsed/>
    <w:rsid w:val="006C5018"/>
    <w:pPr>
      <w:spacing w:after="0"/>
      <w:ind w:left="1100"/>
    </w:pPr>
    <w:rPr>
      <w:sz w:val="20"/>
      <w:szCs w:val="20"/>
    </w:rPr>
  </w:style>
  <w:style w:type="paragraph" w:styleId="TOC8">
    <w:name w:val="toc 8"/>
    <w:basedOn w:val="Normal"/>
    <w:next w:val="Normal"/>
    <w:autoRedefine/>
    <w:uiPriority w:val="39"/>
    <w:unhideWhenUsed/>
    <w:rsid w:val="006C5018"/>
    <w:pPr>
      <w:spacing w:after="0"/>
      <w:ind w:left="1320"/>
    </w:pPr>
    <w:rPr>
      <w:sz w:val="20"/>
      <w:szCs w:val="20"/>
    </w:rPr>
  </w:style>
  <w:style w:type="paragraph" w:styleId="TOC9">
    <w:name w:val="toc 9"/>
    <w:basedOn w:val="Normal"/>
    <w:next w:val="Normal"/>
    <w:autoRedefine/>
    <w:uiPriority w:val="39"/>
    <w:unhideWhenUsed/>
    <w:rsid w:val="006C5018"/>
    <w:pPr>
      <w:spacing w:after="0"/>
      <w:ind w:left="1540"/>
    </w:pPr>
    <w:rPr>
      <w:sz w:val="20"/>
      <w:szCs w:val="20"/>
    </w:rPr>
  </w:style>
  <w:style w:type="paragraph" w:styleId="FootnoteText">
    <w:name w:val="footnote text"/>
    <w:basedOn w:val="Normal"/>
    <w:link w:val="FootnoteTextChar"/>
    <w:uiPriority w:val="99"/>
    <w:semiHidden/>
    <w:unhideWhenUsed/>
    <w:rsid w:val="006C50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018"/>
    <w:rPr>
      <w:sz w:val="20"/>
      <w:szCs w:val="20"/>
    </w:rPr>
  </w:style>
  <w:style w:type="character" w:styleId="FootnoteReference">
    <w:name w:val="footnote reference"/>
    <w:basedOn w:val="DefaultParagraphFont"/>
    <w:uiPriority w:val="99"/>
    <w:semiHidden/>
    <w:unhideWhenUsed/>
    <w:rsid w:val="006C5018"/>
    <w:rPr>
      <w:vertAlign w:val="superscript"/>
    </w:rPr>
  </w:style>
  <w:style w:type="paragraph" w:customStyle="1" w:styleId="Style7">
    <w:name w:val="Style7"/>
    <w:basedOn w:val="BodyText"/>
    <w:qFormat/>
    <w:rsid w:val="000F4682"/>
    <w:pPr>
      <w:spacing w:after="120" w:line="264" w:lineRule="auto"/>
    </w:pPr>
    <w:rPr>
      <w:rFonts w:ascii="Garamond" w:eastAsia="Times New Roman" w:hAnsi="Garamond" w:cs="Arial"/>
      <w:szCs w:val="21"/>
    </w:rPr>
  </w:style>
  <w:style w:type="paragraph" w:styleId="CommentSubject">
    <w:name w:val="annotation subject"/>
    <w:basedOn w:val="CommentText"/>
    <w:next w:val="CommentText"/>
    <w:link w:val="CommentSubjectChar"/>
    <w:uiPriority w:val="99"/>
    <w:semiHidden/>
    <w:unhideWhenUsed/>
    <w:rsid w:val="00D85DBE"/>
    <w:pPr>
      <w:spacing w:line="240" w:lineRule="auto"/>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D85DB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57210">
      <w:bodyDiv w:val="1"/>
      <w:marLeft w:val="0"/>
      <w:marRight w:val="0"/>
      <w:marTop w:val="0"/>
      <w:marBottom w:val="0"/>
      <w:divBdr>
        <w:top w:val="none" w:sz="0" w:space="0" w:color="auto"/>
        <w:left w:val="none" w:sz="0" w:space="0" w:color="auto"/>
        <w:bottom w:val="none" w:sz="0" w:space="0" w:color="auto"/>
        <w:right w:val="none" w:sz="0" w:space="0" w:color="auto"/>
      </w:divBdr>
    </w:div>
    <w:div w:id="1838302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inehmis.org/home" TargetMode="External"/><Relationship Id="rId13" Type="http://schemas.openxmlformats.org/officeDocument/2006/relationships/hyperlink" Target="https://mainehmis.org" TargetMode="External"/><Relationship Id="rId18" Type="http://schemas.openxmlformats.org/officeDocument/2006/relationships/hyperlink" Target="https://mainehmis.org/training" TargetMode="External"/><Relationship Id="rId26" Type="http://schemas.openxmlformats.org/officeDocument/2006/relationships/hyperlink" Target="file:///C:\Users\acastner\AppData\Roaming\Microsoft\Word\HMIShelp@mainehousing.org" TargetMode="External"/><Relationship Id="rId3" Type="http://schemas.openxmlformats.org/officeDocument/2006/relationships/styles" Target="styles.xml"/><Relationship Id="rId21" Type="http://schemas.openxmlformats.org/officeDocument/2006/relationships/hyperlink" Target="https://maineHMIS.or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ederalregister.gov/documents/2011/12/09/2011-31634/homeless-management-information-systems-requirements" TargetMode="External"/><Relationship Id="rId17" Type="http://schemas.openxmlformats.org/officeDocument/2006/relationships/hyperlink" Target="mailto:HMIShelp@mainehousing.org" TargetMode="External"/><Relationship Id="rId25" Type="http://schemas.openxmlformats.org/officeDocument/2006/relationships/hyperlink" Target="https://mainehmis.or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ainehmis.org/" TargetMode="External"/><Relationship Id="rId20" Type="http://schemas.openxmlformats.org/officeDocument/2006/relationships/hyperlink" Target="mailto:HMIShelp@mainehousing.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hudexchange.info/resources/documents/HMIS-Data-Dictionary.pdf" TargetMode="External"/><Relationship Id="rId24" Type="http://schemas.openxmlformats.org/officeDocument/2006/relationships/hyperlink" Target="https://mainehmis.org/"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inehousing.org/docs/default-source/housing-reports/2017-maine-plan-to-end-and-prevent-homelessness.pdf?sfvrsn=9f46a115_2" TargetMode="External"/><Relationship Id="rId23" Type="http://schemas.openxmlformats.org/officeDocument/2006/relationships/hyperlink" Target="mailto:HMIShelp@mainehousing.org" TargetMode="External"/><Relationship Id="rId28" Type="http://schemas.openxmlformats.org/officeDocument/2006/relationships/hyperlink" Target="https://mainhmis.org/" TargetMode="External"/><Relationship Id="rId36" Type="http://schemas.openxmlformats.org/officeDocument/2006/relationships/fontTable" Target="fontTable.xml"/><Relationship Id="rId10" Type="http://schemas.openxmlformats.org/officeDocument/2006/relationships/hyperlink" Target="https://files.hudexchange.info/resources/documents/HMIS-Data-Standards-Manual.pdf" TargetMode="External"/><Relationship Id="rId19" Type="http://schemas.openxmlformats.org/officeDocument/2006/relationships/hyperlink" Target="https://mainehousing.bridgeapp.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aug-fileserver4\dept\Homeless%20Initiatives\HMIS\_Governance%20Documents\In%20Progress%202017\www.mainehomelessplanning.org" TargetMode="External"/><Relationship Id="rId22" Type="http://schemas.openxmlformats.org/officeDocument/2006/relationships/hyperlink" Target="mailto:HMIShelp@mainehousing.org" TargetMode="External"/><Relationship Id="rId27" Type="http://schemas.openxmlformats.org/officeDocument/2006/relationships/hyperlink" Target="https://mainehmis.org/"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F5464-8154-4434-822E-1184A02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34</Pages>
  <Words>10903</Words>
  <Characters>62152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NH- HMIS Policy Manual</vt:lpstr>
    </vt:vector>
  </TitlesOfParts>
  <Company>MaineHousing</Company>
  <LinksUpToDate>false</LinksUpToDate>
  <CharactersWithSpaces>72910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 HMIS Policy Manual</dc:title>
  <dc:subject/>
  <dc:creator>NH-HMIS</dc:creator>
  <cp:keywords/>
  <dc:description/>
  <cp:lastModifiedBy>Amanda Castner</cp:lastModifiedBy>
  <cp:revision>2</cp:revision>
  <cp:lastPrinted>2017-06-22T17:13:00Z</cp:lastPrinted>
  <dcterms:created xsi:type="dcterms:W3CDTF">2019-07-23T13:57:00Z</dcterms:created>
  <dcterms:modified xsi:type="dcterms:W3CDTF">2019-08-14T18:42:00Z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Creator">
    <vt:lpwstr>Microsoft® Word 2013</vt:lpwstr>
  </property>
  <property fmtid="{D5CDD505-2E9C-101B-9397-08002B2CF9AE}" pid="4" name="LastSaved">
    <vt:filetime>2017-06-15T00:00:00Z</vt:filetime>
  </property>
</Properties>
</file>