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E229" w14:textId="4B157FC6" w:rsidR="0029487F" w:rsidRPr="00140D0A" w:rsidRDefault="00C432A0" w:rsidP="000D4290">
      <w:r>
        <w:rPr>
          <w:noProof/>
        </w:rPr>
        <mc:AlternateContent>
          <mc:Choice Requires="wps">
            <w:drawing>
              <wp:anchor distT="0" distB="0" distL="114300" distR="114300" simplePos="0" relativeHeight="251659264" behindDoc="0" locked="0" layoutInCell="1" allowOverlap="1" wp14:anchorId="7E0F8734" wp14:editId="3AC09331">
                <wp:simplePos x="0" y="0"/>
                <wp:positionH relativeFrom="margin">
                  <wp:posOffset>-112395</wp:posOffset>
                </wp:positionH>
                <wp:positionV relativeFrom="paragraph">
                  <wp:posOffset>3893820</wp:posOffset>
                </wp:positionV>
                <wp:extent cx="6717665" cy="335280"/>
                <wp:effectExtent l="0" t="0" r="2603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335280"/>
                        </a:xfrm>
                        <a:prstGeom prst="rect">
                          <a:avLst/>
                        </a:prstGeom>
                        <a:solidFill>
                          <a:srgbClr val="FFFFFF"/>
                        </a:solidFill>
                        <a:ln w="9525">
                          <a:solidFill>
                            <a:srgbClr val="000000"/>
                          </a:solidFill>
                          <a:miter lim="800000"/>
                          <a:headEnd/>
                          <a:tailEnd/>
                        </a:ln>
                      </wps:spPr>
                      <wps:txbx>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F8734" id="_x0000_t202" coordsize="21600,21600" o:spt="202" path="m,l,21600r21600,l21600,xe">
                <v:stroke joinstyle="miter"/>
                <v:path gradientshapeok="t" o:connecttype="rect"/>
              </v:shapetype>
              <v:shape id="Text Box 9" o:spid="_x0000_s1026" type="#_x0000_t202" style="position:absolute;margin-left:-8.85pt;margin-top:306.6pt;width:528.95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">
                <v:textbox inset=",0,,0">
                  <w:txbxContent>
                    <w:p w14:paraId="62A3BCAC"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31B047A3" wp14:editId="5F8FDF56">
                <wp:simplePos x="0" y="0"/>
                <wp:positionH relativeFrom="margin">
                  <wp:posOffset>-112395</wp:posOffset>
                </wp:positionH>
                <wp:positionV relativeFrom="paragraph">
                  <wp:posOffset>741045</wp:posOffset>
                </wp:positionV>
                <wp:extent cx="6677025" cy="3114675"/>
                <wp:effectExtent l="0" t="0" r="2857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114675"/>
                        </a:xfrm>
                        <a:prstGeom prst="rect">
                          <a:avLst/>
                        </a:prstGeom>
                        <a:solidFill>
                          <a:srgbClr val="FFFFFF"/>
                        </a:solidFill>
                        <a:ln w="9525">
                          <a:solidFill>
                            <a:srgbClr val="000000"/>
                          </a:solidFill>
                          <a:miter lim="800000"/>
                          <a:headEnd/>
                          <a:tailEnd/>
                        </a:ln>
                      </wps:spPr>
                      <wps:txbx>
                        <w:txbxContent>
                          <w:p w14:paraId="2EB42BEC" w14:textId="44AAA39E" w:rsidR="003B6696" w:rsidRPr="003B6696" w:rsidRDefault="003B6696" w:rsidP="003B6696">
                            <w:pPr>
                              <w:rPr>
                                <w:b/>
                              </w:rPr>
                            </w:pPr>
                            <w:r w:rsidRPr="003B6696">
                              <w:rPr>
                                <w:b/>
                                <w:color w:val="000000"/>
                              </w:rPr>
                              <w:t xml:space="preserve">Attending in Portland: </w:t>
                            </w:r>
                            <w:r>
                              <w:rPr>
                                <w:b/>
                              </w:rPr>
                              <w:t xml:space="preserve"> </w:t>
                            </w:r>
                            <w:r w:rsidR="00523CCF" w:rsidRPr="003B6696">
                              <w:rPr>
                                <w:color w:val="000000"/>
                              </w:rPr>
                              <w:t xml:space="preserve">Vickey Rand (CHOM), </w:t>
                            </w:r>
                            <w:r w:rsidRPr="003B6696">
                              <w:rPr>
                                <w:color w:val="000000"/>
                              </w:rPr>
                              <w:t>Bill Higgins (Homeless Advocacy for All), Ginny Dill (Shalom House),</w:t>
                            </w:r>
                            <w:r w:rsidR="00523CCF">
                              <w:rPr>
                                <w:color w:val="000000"/>
                              </w:rPr>
                              <w:t xml:space="preserve"> </w:t>
                            </w:r>
                            <w:r w:rsidRPr="003B6696">
                              <w:rPr>
                                <w:color w:val="000000"/>
                              </w:rPr>
                              <w:t>Norm Maze (Shalom House), Cullen Ryan (CHOM), Rachel Boyce (Preble Street)</w:t>
                            </w:r>
                            <w:r w:rsidR="00523CCF">
                              <w:rPr>
                                <w:color w:val="000000"/>
                              </w:rPr>
                              <w:t>, Tyler Swift (Veterans, Inc.), Stacy Leet (Easter Seals), Chris Bicknell, New Beginnings)</w:t>
                            </w:r>
                          </w:p>
                          <w:p w14:paraId="5105D0F4" w14:textId="77777777" w:rsidR="003B6696" w:rsidRPr="003B6696" w:rsidRDefault="003B6696" w:rsidP="003B6696"/>
                          <w:p w14:paraId="6AE0877D" w14:textId="6BBEAEA7" w:rsidR="003B6696" w:rsidRPr="003B6696" w:rsidRDefault="003B6696" w:rsidP="003B6696">
                            <w:pPr>
                              <w:rPr>
                                <w:b/>
                              </w:rPr>
                            </w:pPr>
                            <w:r w:rsidRPr="003B6696">
                              <w:rPr>
                                <w:b/>
                                <w:color w:val="000000"/>
                              </w:rPr>
                              <w:t>Attending in Augusta:</w:t>
                            </w:r>
                            <w:r>
                              <w:rPr>
                                <w:b/>
                              </w:rPr>
                              <w:t xml:space="preserve"> </w:t>
                            </w:r>
                            <w:r w:rsidR="00523CCF" w:rsidRPr="003B6696">
                              <w:rPr>
                                <w:color w:val="000000"/>
                              </w:rPr>
                              <w:t xml:space="preserve">Scott Tibbitts (MaineHousing), </w:t>
                            </w:r>
                            <w:r w:rsidRPr="003B6696">
                              <w:rPr>
                                <w:color w:val="000000"/>
                              </w:rPr>
                              <w:t xml:space="preserve">Chet Barnes (DHHS), Leah Bruns (MaineHousing), </w:t>
                            </w:r>
                            <w:r w:rsidR="00523CCF">
                              <w:rPr>
                                <w:color w:val="000000"/>
                              </w:rPr>
                              <w:t xml:space="preserve">Janice </w:t>
                            </w:r>
                            <w:proofErr w:type="spellStart"/>
                            <w:r w:rsidR="00523CCF">
                              <w:rPr>
                                <w:color w:val="000000"/>
                              </w:rPr>
                              <w:t>Daku</w:t>
                            </w:r>
                            <w:proofErr w:type="spellEnd"/>
                            <w:r w:rsidR="00523CCF">
                              <w:rPr>
                                <w:color w:val="000000"/>
                              </w:rPr>
                              <w:t xml:space="preserve"> (RCAM), Betty </w:t>
                            </w:r>
                            <w:proofErr w:type="spellStart"/>
                            <w:r w:rsidR="00523CCF">
                              <w:rPr>
                                <w:color w:val="000000"/>
                              </w:rPr>
                              <w:t>LaBua</w:t>
                            </w:r>
                            <w:proofErr w:type="spellEnd"/>
                            <w:r w:rsidR="00523CCF">
                              <w:rPr>
                                <w:color w:val="000000"/>
                              </w:rPr>
                              <w:t xml:space="preserve"> (MaineHousing), Lauren Bustard (MaineHousing), Ruth Lawson-</w:t>
                            </w:r>
                            <w:proofErr w:type="spellStart"/>
                            <w:r w:rsidR="00523CCF">
                              <w:rPr>
                                <w:color w:val="000000"/>
                              </w:rPr>
                              <w:t>Stopps</w:t>
                            </w:r>
                            <w:proofErr w:type="spellEnd"/>
                            <w:r w:rsidR="00523CCF">
                              <w:rPr>
                                <w:color w:val="000000"/>
                              </w:rPr>
                              <w:t xml:space="preserve"> (MaineHousing), Dave </w:t>
                            </w:r>
                            <w:proofErr w:type="spellStart"/>
                            <w:r w:rsidR="00523CCF">
                              <w:rPr>
                                <w:color w:val="000000"/>
                              </w:rPr>
                              <w:t>Sovetsky</w:t>
                            </w:r>
                            <w:proofErr w:type="spellEnd"/>
                            <w:r w:rsidR="00523CCF">
                              <w:rPr>
                                <w:color w:val="000000"/>
                              </w:rPr>
                              <w:t xml:space="preserve"> (MMHS)</w:t>
                            </w:r>
                            <w:r w:rsidRPr="003B6696">
                              <w:rPr>
                                <w:color w:val="000000"/>
                              </w:rPr>
                              <w:t xml:space="preserve">  </w:t>
                            </w:r>
                          </w:p>
                          <w:p w14:paraId="42BAC544" w14:textId="77777777" w:rsidR="003B6696" w:rsidRPr="003B6696" w:rsidRDefault="003B6696" w:rsidP="003B6696">
                            <w:pPr>
                              <w:rPr>
                                <w:color w:val="000000"/>
                              </w:rPr>
                            </w:pPr>
                          </w:p>
                          <w:p w14:paraId="122E891D" w14:textId="4EB549C9" w:rsidR="003B6696" w:rsidRPr="003B6696" w:rsidRDefault="003B6696" w:rsidP="003B6696">
                            <w:pPr>
                              <w:rPr>
                                <w:color w:val="000000"/>
                              </w:rPr>
                            </w:pPr>
                            <w:r w:rsidRPr="003B6696">
                              <w:rPr>
                                <w:b/>
                                <w:color w:val="000000"/>
                              </w:rPr>
                              <w:t>On the Phone:</w:t>
                            </w:r>
                            <w:r w:rsidRPr="003B6696">
                              <w:rPr>
                                <w:color w:val="000000"/>
                              </w:rPr>
                              <w:t xml:space="preserve"> </w:t>
                            </w:r>
                            <w:r w:rsidR="00523CCF" w:rsidRPr="003B6696">
                              <w:rPr>
                                <w:color w:val="000000"/>
                              </w:rPr>
                              <w:t>Mike Mooney (New Beginnings), Mike Merrill (Volunteers for America</w:t>
                            </w:r>
                            <w:r w:rsidR="00523CCF">
                              <w:rPr>
                                <w:color w:val="000000"/>
                              </w:rPr>
                              <w:t>),</w:t>
                            </w:r>
                            <w:r w:rsidR="00523CCF" w:rsidRPr="003B6696">
                              <w:rPr>
                                <w:color w:val="000000"/>
                              </w:rPr>
                              <w:t xml:space="preserve"> </w:t>
                            </w:r>
                            <w:r w:rsidRPr="003B6696">
                              <w:rPr>
                                <w:color w:val="000000"/>
                              </w:rPr>
                              <w:t xml:space="preserve">Heidi Bradley (CHCS), Sarah </w:t>
                            </w:r>
                            <w:proofErr w:type="spellStart"/>
                            <w:r w:rsidRPr="003B6696">
                              <w:rPr>
                                <w:color w:val="000000"/>
                              </w:rPr>
                              <w:t>DeRosier</w:t>
                            </w:r>
                            <w:proofErr w:type="spellEnd"/>
                            <w:r w:rsidRPr="003B6696">
                              <w:rPr>
                                <w:color w:val="000000"/>
                              </w:rPr>
                              <w:t xml:space="preserve"> (CHCS), Andy </w:t>
                            </w:r>
                            <w:proofErr w:type="spellStart"/>
                            <w:r w:rsidRPr="003B6696">
                              <w:rPr>
                                <w:color w:val="000000"/>
                              </w:rPr>
                              <w:t>Parlin</w:t>
                            </w:r>
                            <w:proofErr w:type="spellEnd"/>
                            <w:r w:rsidRPr="003B6696">
                              <w:rPr>
                                <w:color w:val="000000"/>
                              </w:rPr>
                              <w:t xml:space="preserve"> (Western Maine Homeless Outreach), Boyd Kronholm (BAHS), Craig Phillips (Tedford Housing), </w:t>
                            </w:r>
                            <w:r w:rsidR="00C432A0">
                              <w:rPr>
                                <w:color w:val="000000"/>
                              </w:rPr>
                              <w:t xml:space="preserve">Mary </w:t>
                            </w:r>
                            <w:proofErr w:type="spellStart"/>
                            <w:r w:rsidR="00C432A0">
                              <w:rPr>
                                <w:color w:val="000000"/>
                              </w:rPr>
                              <w:t>Oplinger</w:t>
                            </w:r>
                            <w:proofErr w:type="spellEnd"/>
                            <w:r w:rsidRPr="003B6696">
                              <w:rPr>
                                <w:color w:val="000000"/>
                              </w:rPr>
                              <w:t xml:space="preserve"> (Fair Tide), Kari Bradstreet (Hope and Justice Project), </w:t>
                            </w:r>
                            <w:r w:rsidR="00C432A0" w:rsidRPr="003B6696">
                              <w:rPr>
                                <w:color w:val="000000"/>
                              </w:rPr>
                              <w:t>Joann Oliver-White (Homeless Services of Aroostook),</w:t>
                            </w:r>
                            <w:r w:rsidR="00C432A0" w:rsidRPr="00C432A0">
                              <w:rPr>
                                <w:color w:val="000000"/>
                              </w:rPr>
                              <w:t xml:space="preserve"> </w:t>
                            </w:r>
                            <w:r w:rsidR="00C432A0" w:rsidRPr="003B6696">
                              <w:rPr>
                                <w:color w:val="000000"/>
                              </w:rPr>
                              <w:t>Melody Fitch (Safe Voices), Michele Staples (York County Shelters),</w:t>
                            </w:r>
                            <w:r w:rsidR="00C432A0" w:rsidRPr="00C432A0">
                              <w:rPr>
                                <w:color w:val="000000"/>
                              </w:rPr>
                              <w:t xml:space="preserve"> </w:t>
                            </w:r>
                            <w:r w:rsidR="00C432A0" w:rsidRPr="003B6696">
                              <w:rPr>
                                <w:color w:val="000000"/>
                              </w:rPr>
                              <w:t>Rebecca Hobbs (Through These Doors), Gerald Botta (HOME, Inc.),</w:t>
                            </w:r>
                            <w:r w:rsidR="00C432A0" w:rsidRPr="00C432A0">
                              <w:rPr>
                                <w:color w:val="000000"/>
                              </w:rPr>
                              <w:t xml:space="preserve"> </w:t>
                            </w:r>
                            <w:r w:rsidR="00C432A0" w:rsidRPr="003B6696">
                              <w:rPr>
                                <w:color w:val="000000"/>
                              </w:rPr>
                              <w:t>Brendon Meattey (VA),</w:t>
                            </w:r>
                            <w:r w:rsidR="00C432A0" w:rsidRPr="00C432A0">
                              <w:rPr>
                                <w:color w:val="000000"/>
                              </w:rPr>
                              <w:t xml:space="preserve"> </w:t>
                            </w:r>
                            <w:r w:rsidR="00C432A0" w:rsidRPr="003B6696">
                              <w:rPr>
                                <w:color w:val="000000"/>
                              </w:rPr>
                              <w:t>Brenda Leavitt (OHI),</w:t>
                            </w:r>
                            <w:r w:rsidR="00C432A0" w:rsidRPr="00C432A0">
                              <w:rPr>
                                <w:color w:val="000000"/>
                              </w:rPr>
                              <w:t xml:space="preserve"> </w:t>
                            </w:r>
                            <w:r w:rsidR="00C432A0" w:rsidRPr="003B6696">
                              <w:rPr>
                                <w:color w:val="000000"/>
                              </w:rPr>
                              <w:t>Alice Preble (DHHS-OCSF),</w:t>
                            </w:r>
                            <w:r w:rsidR="00C432A0">
                              <w:rPr>
                                <w:color w:val="000000"/>
                              </w:rPr>
                              <w:t xml:space="preserve"> Keri Alley</w:t>
                            </w:r>
                            <w:r w:rsidR="00C432A0" w:rsidRPr="00C432A0">
                              <w:rPr>
                                <w:color w:val="000000"/>
                              </w:rPr>
                              <w:t xml:space="preserve"> </w:t>
                            </w:r>
                            <w:r w:rsidR="00C432A0" w:rsidRPr="003B6696">
                              <w:rPr>
                                <w:color w:val="000000"/>
                              </w:rPr>
                              <w:t>(Partners for Peace),</w:t>
                            </w:r>
                            <w:r w:rsidR="00C432A0">
                              <w:rPr>
                                <w:color w:val="000000"/>
                              </w:rPr>
                              <w:t xml:space="preserve"> John </w:t>
                            </w:r>
                            <w:proofErr w:type="spellStart"/>
                            <w:r w:rsidR="00C432A0">
                              <w:rPr>
                                <w:color w:val="000000"/>
                              </w:rPr>
                              <w:t>Persen</w:t>
                            </w:r>
                            <w:proofErr w:type="spellEnd"/>
                            <w:r w:rsidR="00C432A0">
                              <w:rPr>
                                <w:color w:val="000000"/>
                              </w:rPr>
                              <w:t xml:space="preserve"> (VA), Rita </w:t>
                            </w:r>
                            <w:proofErr w:type="spellStart"/>
                            <w:r w:rsidR="00C432A0">
                              <w:rPr>
                                <w:color w:val="000000"/>
                              </w:rPr>
                              <w:t>DeFio</w:t>
                            </w:r>
                            <w:proofErr w:type="spellEnd"/>
                            <w:r w:rsidR="00C432A0">
                              <w:rPr>
                                <w:color w:val="000000"/>
                              </w:rPr>
                              <w:t xml:space="preserve"> (Sweetser), Josh D’Alessio (PCHC</w:t>
                            </w:r>
                          </w:p>
                          <w:p w14:paraId="1E4ED4FC" w14:textId="77777777" w:rsidR="003B6696" w:rsidRPr="003B6696" w:rsidRDefault="003B6696" w:rsidP="003B6696">
                            <w:pPr>
                              <w:rPr>
                                <w:color w:val="000000"/>
                              </w:rPr>
                            </w:pPr>
                          </w:p>
                          <w:p w14:paraId="19855400" w14:textId="1BDC8C52" w:rsidR="00512E17" w:rsidRDefault="00C432A0" w:rsidP="00512E17">
                            <w:pPr>
                              <w:rPr>
                                <w:sz w:val="22"/>
                              </w:rPr>
                            </w:pPr>
                            <w:r>
                              <w:t xml:space="preserve"> </w:t>
                            </w:r>
                            <w:r w:rsidR="003B6696">
                              <w:t>[</w:t>
                            </w:r>
                            <w:r w:rsidR="00512E17" w:rsidRPr="00512E17">
                              <w:t xml:space="preserve">Reminder – If you call in, please email </w:t>
                            </w:r>
                            <w:hyperlink r:id="rId8" w:history="1">
                              <w:r w:rsidR="00512E17" w:rsidRPr="00512E17">
                                <w:t>stibbitts@mainehousing.org</w:t>
                              </w:r>
                            </w:hyperlink>
                            <w:r w:rsidR="00512E17" w:rsidRPr="00512E17">
                              <w:t xml:space="preserve"> to let us know you were there!</w:t>
                            </w:r>
                            <w:r w:rsidR="00CD0E82">
                              <w:t>]</w:t>
                            </w:r>
                          </w:p>
                          <w:p w14:paraId="2AF43767" w14:textId="77777777" w:rsidR="00CD195B" w:rsidRPr="00102BFE" w:rsidRDefault="00CD195B" w:rsidP="00FF7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047A3" id="Text Box 6" o:spid="_x0000_s1027" type="#_x0000_t202" style="position:absolute;margin-left:-8.85pt;margin-top:58.35pt;width:525.75pt;height:24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">
                <v:textbox>
                  <w:txbxContent>
                    <w:p w14:paraId="2EB42BEC" w14:textId="44AAA39E" w:rsidR="003B6696" w:rsidRPr="003B6696" w:rsidRDefault="003B6696" w:rsidP="003B6696">
                      <w:pPr>
                        <w:rPr>
                          <w:b/>
                        </w:rPr>
                      </w:pPr>
                      <w:r w:rsidRPr="003B6696">
                        <w:rPr>
                          <w:b/>
                          <w:color w:val="000000"/>
                        </w:rPr>
                        <w:t xml:space="preserve">Attending in Portland: </w:t>
                      </w:r>
                      <w:r>
                        <w:rPr>
                          <w:b/>
                        </w:rPr>
                        <w:t xml:space="preserve"> </w:t>
                      </w:r>
                      <w:r w:rsidR="00523CCF" w:rsidRPr="003B6696">
                        <w:rPr>
                          <w:color w:val="000000"/>
                        </w:rPr>
                        <w:t xml:space="preserve">Vickey Rand (CHOM), </w:t>
                      </w:r>
                      <w:r w:rsidRPr="003B6696">
                        <w:rPr>
                          <w:color w:val="000000"/>
                        </w:rPr>
                        <w:t>Bill Higgins (Homeless Advocacy for All), Ginny Dill (Shalom House),</w:t>
                      </w:r>
                      <w:r w:rsidR="00523CCF">
                        <w:rPr>
                          <w:color w:val="000000"/>
                        </w:rPr>
                        <w:t xml:space="preserve"> </w:t>
                      </w:r>
                      <w:r w:rsidRPr="003B6696">
                        <w:rPr>
                          <w:color w:val="000000"/>
                        </w:rPr>
                        <w:t>Norm Maze (Shalom House), Cullen Ryan (CHOM), Rachel Boyce (Preble Street)</w:t>
                      </w:r>
                      <w:r w:rsidR="00523CCF">
                        <w:rPr>
                          <w:color w:val="000000"/>
                        </w:rPr>
                        <w:t>, Tyler Swift (Veterans, Inc.), Stacy Leet (Easter Seals), Chris Bicknell, New Beginnings)</w:t>
                      </w:r>
                    </w:p>
                    <w:p w14:paraId="5105D0F4" w14:textId="77777777" w:rsidR="003B6696" w:rsidRPr="003B6696" w:rsidRDefault="003B6696" w:rsidP="003B6696"/>
                    <w:p w14:paraId="6AE0877D" w14:textId="6BBEAEA7" w:rsidR="003B6696" w:rsidRPr="003B6696" w:rsidRDefault="003B6696" w:rsidP="003B6696">
                      <w:pPr>
                        <w:rPr>
                          <w:b/>
                        </w:rPr>
                      </w:pPr>
                      <w:r w:rsidRPr="003B6696">
                        <w:rPr>
                          <w:b/>
                          <w:color w:val="000000"/>
                        </w:rPr>
                        <w:t>Attending in Augusta:</w:t>
                      </w:r>
                      <w:r>
                        <w:rPr>
                          <w:b/>
                        </w:rPr>
                        <w:t xml:space="preserve"> </w:t>
                      </w:r>
                      <w:r w:rsidR="00523CCF" w:rsidRPr="003B6696">
                        <w:rPr>
                          <w:color w:val="000000"/>
                        </w:rPr>
                        <w:t xml:space="preserve">Scott Tibbitts (MaineHousing), </w:t>
                      </w:r>
                      <w:r w:rsidRPr="003B6696">
                        <w:rPr>
                          <w:color w:val="000000"/>
                        </w:rPr>
                        <w:t xml:space="preserve">Chet Barnes (DHHS), Leah Bruns (MaineHousing), </w:t>
                      </w:r>
                      <w:r w:rsidR="00523CCF">
                        <w:rPr>
                          <w:color w:val="000000"/>
                        </w:rPr>
                        <w:t xml:space="preserve">Janice </w:t>
                      </w:r>
                      <w:proofErr w:type="spellStart"/>
                      <w:r w:rsidR="00523CCF">
                        <w:rPr>
                          <w:color w:val="000000"/>
                        </w:rPr>
                        <w:t>Daku</w:t>
                      </w:r>
                      <w:proofErr w:type="spellEnd"/>
                      <w:r w:rsidR="00523CCF">
                        <w:rPr>
                          <w:color w:val="000000"/>
                        </w:rPr>
                        <w:t xml:space="preserve"> (RCAM), Betty </w:t>
                      </w:r>
                      <w:proofErr w:type="spellStart"/>
                      <w:r w:rsidR="00523CCF">
                        <w:rPr>
                          <w:color w:val="000000"/>
                        </w:rPr>
                        <w:t>LaBua</w:t>
                      </w:r>
                      <w:proofErr w:type="spellEnd"/>
                      <w:r w:rsidR="00523CCF">
                        <w:rPr>
                          <w:color w:val="000000"/>
                        </w:rPr>
                        <w:t xml:space="preserve"> (MaineHousing), Lauren Bustard (MaineHousing), Ruth Lawson-</w:t>
                      </w:r>
                      <w:proofErr w:type="spellStart"/>
                      <w:r w:rsidR="00523CCF">
                        <w:rPr>
                          <w:color w:val="000000"/>
                        </w:rPr>
                        <w:t>Stopps</w:t>
                      </w:r>
                      <w:proofErr w:type="spellEnd"/>
                      <w:r w:rsidR="00523CCF">
                        <w:rPr>
                          <w:color w:val="000000"/>
                        </w:rPr>
                        <w:t xml:space="preserve"> (MaineHousing), Dave </w:t>
                      </w:r>
                      <w:proofErr w:type="spellStart"/>
                      <w:r w:rsidR="00523CCF">
                        <w:rPr>
                          <w:color w:val="000000"/>
                        </w:rPr>
                        <w:t>Sovetsky</w:t>
                      </w:r>
                      <w:proofErr w:type="spellEnd"/>
                      <w:r w:rsidR="00523CCF">
                        <w:rPr>
                          <w:color w:val="000000"/>
                        </w:rPr>
                        <w:t xml:space="preserve"> (MMHS)</w:t>
                      </w:r>
                      <w:r w:rsidRPr="003B6696">
                        <w:rPr>
                          <w:color w:val="000000"/>
                        </w:rPr>
                        <w:t xml:space="preserve">  </w:t>
                      </w:r>
                    </w:p>
                    <w:p w14:paraId="42BAC544" w14:textId="77777777" w:rsidR="003B6696" w:rsidRPr="003B6696" w:rsidRDefault="003B6696" w:rsidP="003B6696">
                      <w:pPr>
                        <w:rPr>
                          <w:color w:val="000000"/>
                        </w:rPr>
                      </w:pPr>
                    </w:p>
                    <w:p w14:paraId="122E891D" w14:textId="4EB549C9" w:rsidR="003B6696" w:rsidRPr="003B6696" w:rsidRDefault="003B6696" w:rsidP="003B6696">
                      <w:pPr>
                        <w:rPr>
                          <w:color w:val="000000"/>
                        </w:rPr>
                      </w:pPr>
                      <w:r w:rsidRPr="003B6696">
                        <w:rPr>
                          <w:b/>
                          <w:color w:val="000000"/>
                        </w:rPr>
                        <w:t>On the Phone:</w:t>
                      </w:r>
                      <w:r w:rsidRPr="003B6696">
                        <w:rPr>
                          <w:color w:val="000000"/>
                        </w:rPr>
                        <w:t xml:space="preserve"> </w:t>
                      </w:r>
                      <w:r w:rsidR="00523CCF" w:rsidRPr="003B6696">
                        <w:rPr>
                          <w:color w:val="000000"/>
                        </w:rPr>
                        <w:t>Mike Mooney (New Beginnings), Mike Merrill (Volunteers for America</w:t>
                      </w:r>
                      <w:r w:rsidR="00523CCF">
                        <w:rPr>
                          <w:color w:val="000000"/>
                        </w:rPr>
                        <w:t>),</w:t>
                      </w:r>
                      <w:r w:rsidR="00523CCF" w:rsidRPr="003B6696">
                        <w:rPr>
                          <w:color w:val="000000"/>
                        </w:rPr>
                        <w:t xml:space="preserve"> </w:t>
                      </w:r>
                      <w:r w:rsidRPr="003B6696">
                        <w:rPr>
                          <w:color w:val="000000"/>
                        </w:rPr>
                        <w:t xml:space="preserve">Heidi Bradley (CHCS), Sarah </w:t>
                      </w:r>
                      <w:proofErr w:type="spellStart"/>
                      <w:r w:rsidRPr="003B6696">
                        <w:rPr>
                          <w:color w:val="000000"/>
                        </w:rPr>
                        <w:t>DeRosier</w:t>
                      </w:r>
                      <w:proofErr w:type="spellEnd"/>
                      <w:r w:rsidRPr="003B6696">
                        <w:rPr>
                          <w:color w:val="000000"/>
                        </w:rPr>
                        <w:t xml:space="preserve"> (CHCS), Andy </w:t>
                      </w:r>
                      <w:proofErr w:type="spellStart"/>
                      <w:r w:rsidRPr="003B6696">
                        <w:rPr>
                          <w:color w:val="000000"/>
                        </w:rPr>
                        <w:t>Parlin</w:t>
                      </w:r>
                      <w:proofErr w:type="spellEnd"/>
                      <w:r w:rsidRPr="003B6696">
                        <w:rPr>
                          <w:color w:val="000000"/>
                        </w:rPr>
                        <w:t xml:space="preserve"> (Western Maine Homeless Outreach), Boyd Kronholm (BAHS), Craig Phillips (Tedford Housing), </w:t>
                      </w:r>
                      <w:r w:rsidR="00C432A0">
                        <w:rPr>
                          <w:color w:val="000000"/>
                        </w:rPr>
                        <w:t xml:space="preserve">Mary </w:t>
                      </w:r>
                      <w:proofErr w:type="spellStart"/>
                      <w:r w:rsidR="00C432A0">
                        <w:rPr>
                          <w:color w:val="000000"/>
                        </w:rPr>
                        <w:t>Oplinger</w:t>
                      </w:r>
                      <w:proofErr w:type="spellEnd"/>
                      <w:r w:rsidRPr="003B6696">
                        <w:rPr>
                          <w:color w:val="000000"/>
                        </w:rPr>
                        <w:t xml:space="preserve"> (Fair Tide), Kari Bradstreet (Hope and Justice Project), </w:t>
                      </w:r>
                      <w:r w:rsidR="00C432A0" w:rsidRPr="003B6696">
                        <w:rPr>
                          <w:color w:val="000000"/>
                        </w:rPr>
                        <w:t>Joann Oliver-White (Homeless Services of Aroostook),</w:t>
                      </w:r>
                      <w:r w:rsidR="00C432A0" w:rsidRPr="00C432A0">
                        <w:rPr>
                          <w:color w:val="000000"/>
                        </w:rPr>
                        <w:t xml:space="preserve"> </w:t>
                      </w:r>
                      <w:r w:rsidR="00C432A0" w:rsidRPr="003B6696">
                        <w:rPr>
                          <w:color w:val="000000"/>
                        </w:rPr>
                        <w:t>Melody Fitch (Safe Voices), Michele Staples (York County Shelters),</w:t>
                      </w:r>
                      <w:r w:rsidR="00C432A0" w:rsidRPr="00C432A0">
                        <w:rPr>
                          <w:color w:val="000000"/>
                        </w:rPr>
                        <w:t xml:space="preserve"> </w:t>
                      </w:r>
                      <w:r w:rsidR="00C432A0" w:rsidRPr="003B6696">
                        <w:rPr>
                          <w:color w:val="000000"/>
                        </w:rPr>
                        <w:t>Rebecca Hobbs (Through These Doors), Gerald Botta (HOME, Inc.),</w:t>
                      </w:r>
                      <w:r w:rsidR="00C432A0" w:rsidRPr="00C432A0">
                        <w:rPr>
                          <w:color w:val="000000"/>
                        </w:rPr>
                        <w:t xml:space="preserve"> </w:t>
                      </w:r>
                      <w:r w:rsidR="00C432A0" w:rsidRPr="003B6696">
                        <w:rPr>
                          <w:color w:val="000000"/>
                        </w:rPr>
                        <w:t>Brendon Meattey (VA),</w:t>
                      </w:r>
                      <w:r w:rsidR="00C432A0" w:rsidRPr="00C432A0">
                        <w:rPr>
                          <w:color w:val="000000"/>
                        </w:rPr>
                        <w:t xml:space="preserve"> </w:t>
                      </w:r>
                      <w:r w:rsidR="00C432A0" w:rsidRPr="003B6696">
                        <w:rPr>
                          <w:color w:val="000000"/>
                        </w:rPr>
                        <w:t>Brenda Leavitt (OHI),</w:t>
                      </w:r>
                      <w:r w:rsidR="00C432A0" w:rsidRPr="00C432A0">
                        <w:rPr>
                          <w:color w:val="000000"/>
                        </w:rPr>
                        <w:t xml:space="preserve"> </w:t>
                      </w:r>
                      <w:r w:rsidR="00C432A0" w:rsidRPr="003B6696">
                        <w:rPr>
                          <w:color w:val="000000"/>
                        </w:rPr>
                        <w:t>Alice Preble (DHHS-OCSF),</w:t>
                      </w:r>
                      <w:r w:rsidR="00C432A0">
                        <w:rPr>
                          <w:color w:val="000000"/>
                        </w:rPr>
                        <w:t xml:space="preserve"> Keri Alley</w:t>
                      </w:r>
                      <w:r w:rsidR="00C432A0" w:rsidRPr="00C432A0">
                        <w:rPr>
                          <w:color w:val="000000"/>
                        </w:rPr>
                        <w:t xml:space="preserve"> </w:t>
                      </w:r>
                      <w:r w:rsidR="00C432A0" w:rsidRPr="003B6696">
                        <w:rPr>
                          <w:color w:val="000000"/>
                        </w:rPr>
                        <w:t>(Partners for Peace),</w:t>
                      </w:r>
                      <w:r w:rsidR="00C432A0">
                        <w:rPr>
                          <w:color w:val="000000"/>
                        </w:rPr>
                        <w:t xml:space="preserve"> John </w:t>
                      </w:r>
                      <w:proofErr w:type="spellStart"/>
                      <w:r w:rsidR="00C432A0">
                        <w:rPr>
                          <w:color w:val="000000"/>
                        </w:rPr>
                        <w:t>Persen</w:t>
                      </w:r>
                      <w:proofErr w:type="spellEnd"/>
                      <w:r w:rsidR="00C432A0">
                        <w:rPr>
                          <w:color w:val="000000"/>
                        </w:rPr>
                        <w:t xml:space="preserve"> (VA), Rita </w:t>
                      </w:r>
                      <w:proofErr w:type="spellStart"/>
                      <w:r w:rsidR="00C432A0">
                        <w:rPr>
                          <w:color w:val="000000"/>
                        </w:rPr>
                        <w:t>DeFio</w:t>
                      </w:r>
                      <w:proofErr w:type="spellEnd"/>
                      <w:r w:rsidR="00C432A0">
                        <w:rPr>
                          <w:color w:val="000000"/>
                        </w:rPr>
                        <w:t xml:space="preserve"> (Sweetser), Josh D’Alessio (PCHC</w:t>
                      </w:r>
                    </w:p>
                    <w:p w14:paraId="1E4ED4FC" w14:textId="77777777" w:rsidR="003B6696" w:rsidRPr="003B6696" w:rsidRDefault="003B6696" w:rsidP="003B6696">
                      <w:pPr>
                        <w:rPr>
                          <w:color w:val="000000"/>
                        </w:rPr>
                      </w:pPr>
                    </w:p>
                    <w:p w14:paraId="19855400" w14:textId="1BDC8C52" w:rsidR="00512E17" w:rsidRDefault="00C432A0" w:rsidP="00512E17">
                      <w:pPr>
                        <w:rPr>
                          <w:sz w:val="22"/>
                        </w:rPr>
                      </w:pPr>
                      <w:r>
                        <w:t xml:space="preserve"> </w:t>
                      </w:r>
                      <w:r w:rsidR="003B6696">
                        <w:t>[</w:t>
                      </w:r>
                      <w:r w:rsidR="00512E17" w:rsidRPr="00512E17">
                        <w:t xml:space="preserve">Reminder – If you call in, please email </w:t>
                      </w:r>
                      <w:hyperlink r:id="rId9" w:history="1">
                        <w:r w:rsidR="00512E17" w:rsidRPr="00512E17">
                          <w:t>stibbitts@mainehousing.org</w:t>
                        </w:r>
                      </w:hyperlink>
                      <w:r w:rsidR="00512E17" w:rsidRPr="00512E17">
                        <w:t xml:space="preserve"> to let us know you were there!</w:t>
                      </w:r>
                      <w:r w:rsidR="00CD0E82">
                        <w:t>]</w:t>
                      </w:r>
                    </w:p>
                    <w:p w14:paraId="2AF43767" w14:textId="77777777" w:rsidR="00CD195B" w:rsidRPr="00102BFE" w:rsidRDefault="00CD195B" w:rsidP="00FF792C"/>
                  </w:txbxContent>
                </v:textbox>
                <w10:wrap type="square" anchorx="margin"/>
              </v:shape>
            </w:pict>
          </mc:Fallback>
        </mc:AlternateContent>
      </w:r>
      <w:r w:rsidR="00B34858">
        <w:rPr>
          <w:noProof/>
        </w:rPr>
        <mc:AlternateContent>
          <mc:Choice Requires="wps">
            <w:drawing>
              <wp:anchor distT="0" distB="0" distL="114300" distR="114300" simplePos="0" relativeHeight="251657216" behindDoc="0" locked="0" layoutInCell="1" allowOverlap="1" wp14:anchorId="1EA92F46" wp14:editId="78D39F0B">
                <wp:simplePos x="0" y="0"/>
                <wp:positionH relativeFrom="column">
                  <wp:posOffset>3087370</wp:posOffset>
                </wp:positionH>
                <wp:positionV relativeFrom="paragraph">
                  <wp:posOffset>0</wp:posOffset>
                </wp:positionV>
                <wp:extent cx="3476625" cy="739140"/>
                <wp:effectExtent l="0" t="0" r="2857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9140"/>
                        </a:xfrm>
                        <a:prstGeom prst="rect">
                          <a:avLst/>
                        </a:prstGeom>
                        <a:solidFill>
                          <a:srgbClr val="FFFFFF"/>
                        </a:solidFill>
                        <a:ln w="9525">
                          <a:solidFill>
                            <a:srgbClr val="000000"/>
                          </a:solidFill>
                          <a:miter lim="800000"/>
                          <a:headEnd/>
                          <a:tailEnd/>
                        </a:ln>
                      </wps:spPr>
                      <wps:txb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2F46" id="Text Box 5" o:spid="_x0000_s1028" type="#_x0000_t202" style="position:absolute;margin-left:243.1pt;margin-top:0;width:273.7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">
                <v:textbox>
                  <w:txbxContent>
                    <w:p w14:paraId="3448C3C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68B50C7"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09A6D7EF" w14:textId="77777777" w:rsidR="004A3A38" w:rsidRDefault="004A3A38">
                      <w:pPr>
                        <w:rPr>
                          <w:noProof/>
                        </w:rPr>
                      </w:pPr>
                    </w:p>
                  </w:txbxContent>
                </v:textbox>
                <w10:wrap type="square"/>
              </v:shape>
            </w:pict>
          </mc:Fallback>
        </mc:AlternateContent>
      </w:r>
      <w:r w:rsidR="0088028F">
        <w:rPr>
          <w:noProof/>
        </w:rPr>
        <mc:AlternateContent>
          <mc:Choice Requires="wps">
            <w:drawing>
              <wp:anchor distT="0" distB="0" distL="114300" distR="114300" simplePos="0" relativeHeight="251656192" behindDoc="0" locked="0" layoutInCell="1" allowOverlap="1" wp14:anchorId="6F534C4E" wp14:editId="69A3377B">
                <wp:simplePos x="0" y="0"/>
                <wp:positionH relativeFrom="margin">
                  <wp:posOffset>-111125</wp:posOffset>
                </wp:positionH>
                <wp:positionV relativeFrom="paragraph">
                  <wp:posOffset>0</wp:posOffset>
                </wp:positionV>
                <wp:extent cx="3178175" cy="742950"/>
                <wp:effectExtent l="0" t="0" r="2222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742950"/>
                        </a:xfrm>
                        <a:prstGeom prst="rect">
                          <a:avLst/>
                        </a:prstGeom>
                        <a:solidFill>
                          <a:srgbClr val="FFFFFF"/>
                        </a:solidFill>
                        <a:ln w="9525">
                          <a:solidFill>
                            <a:srgbClr val="000000"/>
                          </a:solidFill>
                          <a:miter lim="800000"/>
                          <a:headEnd/>
                          <a:tailEnd/>
                        </a:ln>
                      </wps:spPr>
                      <wps:txbx>
                        <w:txbxContent>
                          <w:p w14:paraId="5A0CD301" w14:textId="77777777" w:rsidR="004A3A38" w:rsidRPr="00FF792C" w:rsidRDefault="004A3A38">
                            <w:pPr>
                              <w:rPr>
                                <w:b/>
                              </w:rPr>
                            </w:pPr>
                            <w:r w:rsidRPr="00FF792C">
                              <w:rPr>
                                <w:b/>
                              </w:rPr>
                              <w:t>Meeting: Maine CoC</w:t>
                            </w:r>
                          </w:p>
                          <w:p w14:paraId="3907B37E" w14:textId="06C00E1F" w:rsidR="004A3A38" w:rsidRPr="00FF792C" w:rsidRDefault="00D226E6" w:rsidP="00931EBE">
                            <w:pPr>
                              <w:rPr>
                                <w:b/>
                              </w:rPr>
                            </w:pPr>
                            <w:r>
                              <w:rPr>
                                <w:b/>
                              </w:rPr>
                              <w:t xml:space="preserve">Date: </w:t>
                            </w:r>
                            <w:r w:rsidR="002D652A">
                              <w:rPr>
                                <w:b/>
                              </w:rPr>
                              <w:t>April</w:t>
                            </w:r>
                            <w:r w:rsidR="00861EC1">
                              <w:rPr>
                                <w:b/>
                              </w:rPr>
                              <w:t xml:space="preserve"> 18</w:t>
                            </w:r>
                            <w:r w:rsidR="00C815EE">
                              <w:rPr>
                                <w:b/>
                              </w:rPr>
                              <w:t>, 2019</w:t>
                            </w:r>
                            <w:r w:rsidR="00121921">
                              <w:rPr>
                                <w:b/>
                              </w:rPr>
                              <w:t>, 1:00 – 3:00 PM</w:t>
                            </w:r>
                          </w:p>
                          <w:p w14:paraId="777DB25A" w14:textId="4C4F1E7F" w:rsidR="004A3A38" w:rsidRPr="00FF792C" w:rsidRDefault="004A3A38">
                            <w:pPr>
                              <w:rPr>
                                <w:b/>
                              </w:rPr>
                            </w:pPr>
                            <w:r w:rsidRPr="00FF792C">
                              <w:rPr>
                                <w:b/>
                              </w:rPr>
                              <w:t xml:space="preserve">Location: </w:t>
                            </w:r>
                            <w:r w:rsidR="002D652A">
                              <w:rPr>
                                <w:b/>
                              </w:rPr>
                              <w:t>GoToMeeting</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4C4E" id="Text Box 4" o:spid="_x0000_s1029" type="#_x0000_t202" style="position:absolute;margin-left:-8.75pt;margin-top:0;width:250.25pt;height:5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">
                <v:textbox>
                  <w:txbxContent>
                    <w:p w14:paraId="5A0CD301" w14:textId="77777777" w:rsidR="004A3A38" w:rsidRPr="00FF792C" w:rsidRDefault="004A3A38">
                      <w:pPr>
                        <w:rPr>
                          <w:b/>
                        </w:rPr>
                      </w:pPr>
                      <w:r w:rsidRPr="00FF792C">
                        <w:rPr>
                          <w:b/>
                        </w:rPr>
                        <w:t>Meeting: Maine CoC</w:t>
                      </w:r>
                    </w:p>
                    <w:p w14:paraId="3907B37E" w14:textId="06C00E1F" w:rsidR="004A3A38" w:rsidRPr="00FF792C" w:rsidRDefault="00D226E6" w:rsidP="00931EBE">
                      <w:pPr>
                        <w:rPr>
                          <w:b/>
                        </w:rPr>
                      </w:pPr>
                      <w:r>
                        <w:rPr>
                          <w:b/>
                        </w:rPr>
                        <w:t xml:space="preserve">Date: </w:t>
                      </w:r>
                      <w:r w:rsidR="002D652A">
                        <w:rPr>
                          <w:b/>
                        </w:rPr>
                        <w:t>April</w:t>
                      </w:r>
                      <w:r w:rsidR="00861EC1">
                        <w:rPr>
                          <w:b/>
                        </w:rPr>
                        <w:t xml:space="preserve"> 18</w:t>
                      </w:r>
                      <w:r w:rsidR="00C815EE">
                        <w:rPr>
                          <w:b/>
                        </w:rPr>
                        <w:t>, 2019</w:t>
                      </w:r>
                      <w:r w:rsidR="00121921">
                        <w:rPr>
                          <w:b/>
                        </w:rPr>
                        <w:t>, 1:00 – 3:00 PM</w:t>
                      </w:r>
                    </w:p>
                    <w:p w14:paraId="777DB25A" w14:textId="4C4F1E7F" w:rsidR="004A3A38" w:rsidRPr="00FF792C" w:rsidRDefault="004A3A38">
                      <w:pPr>
                        <w:rPr>
                          <w:b/>
                        </w:rPr>
                      </w:pPr>
                      <w:r w:rsidRPr="00FF792C">
                        <w:rPr>
                          <w:b/>
                        </w:rPr>
                        <w:t xml:space="preserve">Location: </w:t>
                      </w:r>
                      <w:r w:rsidR="002D652A">
                        <w:rPr>
                          <w:b/>
                        </w:rPr>
                        <w:t>GoToMeeting</w:t>
                      </w:r>
                      <w:r>
                        <w:rPr>
                          <w:b/>
                        </w:rPr>
                        <w:t xml:space="preserve"> </w:t>
                      </w:r>
                    </w:p>
                  </w:txbxContent>
                </v:textbox>
                <w10:wrap type="square" anchorx="margin"/>
              </v:shape>
            </w:pict>
          </mc:Fallback>
        </mc:AlternateContent>
      </w:r>
      <w:bookmarkStart w:id="0" w:name="OLE_LINK1"/>
    </w:p>
    <w:bookmarkEnd w:id="0"/>
    <w:p w14:paraId="17D2FD76" w14:textId="5CFC033F" w:rsidR="00F821D1" w:rsidRDefault="00F821D1" w:rsidP="008D7216">
      <w:pPr>
        <w:rPr>
          <w:rFonts w:ascii="Garamond" w:hAnsi="Garamond"/>
          <w:b/>
        </w:rPr>
      </w:pPr>
    </w:p>
    <w:p w14:paraId="619A6F53" w14:textId="0A15F8FA" w:rsidR="003B6696" w:rsidRDefault="003B6696" w:rsidP="003B6696">
      <w:pPr>
        <w:rPr>
          <w:b/>
        </w:rPr>
      </w:pPr>
    </w:p>
    <w:p w14:paraId="15BA845F" w14:textId="096A1FC3" w:rsidR="003B6696" w:rsidRPr="00D1258A" w:rsidRDefault="003B6696" w:rsidP="00D1258A">
      <w:pPr>
        <w:pStyle w:val="ListParagraph"/>
        <w:numPr>
          <w:ilvl w:val="0"/>
          <w:numId w:val="46"/>
        </w:numPr>
        <w:ind w:left="360"/>
        <w:rPr>
          <w:rFonts w:ascii="Times New Roman"/>
          <w:b/>
          <w:sz w:val="24"/>
          <w:szCs w:val="24"/>
        </w:rPr>
      </w:pPr>
      <w:r w:rsidRPr="00D1258A">
        <w:rPr>
          <w:rFonts w:ascii="Times New Roman"/>
          <w:b/>
          <w:color w:val="000000"/>
          <w:sz w:val="24"/>
          <w:szCs w:val="24"/>
        </w:rPr>
        <w:t>Review &amp; Approval of minutes</w:t>
      </w:r>
    </w:p>
    <w:p w14:paraId="79B707F0" w14:textId="02A58229" w:rsidR="00B2619C" w:rsidRPr="00024254" w:rsidRDefault="00B2619C" w:rsidP="00D1258A">
      <w:pPr>
        <w:pStyle w:val="ListParagraph"/>
        <w:numPr>
          <w:ilvl w:val="0"/>
          <w:numId w:val="46"/>
        </w:numPr>
        <w:rPr>
          <w:rFonts w:ascii="Times New Roman"/>
          <w:sz w:val="24"/>
          <w:szCs w:val="24"/>
        </w:rPr>
      </w:pPr>
      <w:r w:rsidRPr="00024254">
        <w:rPr>
          <w:rFonts w:ascii="Times New Roman"/>
          <w:sz w:val="24"/>
          <w:szCs w:val="24"/>
        </w:rPr>
        <w:t xml:space="preserve">Bill H. moved to approve the March meeting minutes. Janet </w:t>
      </w:r>
      <w:proofErr w:type="spellStart"/>
      <w:r w:rsidRPr="00024254">
        <w:rPr>
          <w:rFonts w:ascii="Times New Roman"/>
          <w:sz w:val="24"/>
          <w:szCs w:val="24"/>
        </w:rPr>
        <w:t>Daku</w:t>
      </w:r>
      <w:proofErr w:type="spellEnd"/>
      <w:r w:rsidRPr="00024254">
        <w:rPr>
          <w:rFonts w:ascii="Times New Roman"/>
          <w:sz w:val="24"/>
          <w:szCs w:val="24"/>
        </w:rPr>
        <w:t xml:space="preserve"> noted she was</w:t>
      </w:r>
      <w:r w:rsidR="00617558" w:rsidRPr="00024254">
        <w:rPr>
          <w:rFonts w:ascii="Times New Roman"/>
          <w:sz w:val="24"/>
          <w:szCs w:val="24"/>
        </w:rPr>
        <w:t xml:space="preserve"> </w:t>
      </w:r>
      <w:r w:rsidRPr="00024254">
        <w:rPr>
          <w:rFonts w:ascii="Times New Roman"/>
          <w:sz w:val="24"/>
          <w:szCs w:val="24"/>
        </w:rPr>
        <w:t>in atten</w:t>
      </w:r>
      <w:bookmarkStart w:id="1" w:name="_GoBack"/>
      <w:bookmarkEnd w:id="1"/>
      <w:r w:rsidRPr="00024254">
        <w:rPr>
          <w:rFonts w:ascii="Times New Roman"/>
          <w:sz w:val="24"/>
          <w:szCs w:val="24"/>
        </w:rPr>
        <w:t>dance in Augusta and not on the phone as stated in the March minutes.  Scott Tibbitts duly noted and will amend. Seconded. Minutes were accepted as amended</w:t>
      </w:r>
      <w:r w:rsidR="00D1258A" w:rsidRPr="00024254">
        <w:rPr>
          <w:rFonts w:ascii="Times New Roman"/>
          <w:sz w:val="24"/>
          <w:szCs w:val="24"/>
        </w:rPr>
        <w:t>.</w:t>
      </w:r>
      <w:r w:rsidRPr="00024254">
        <w:rPr>
          <w:rFonts w:ascii="Times New Roman"/>
          <w:sz w:val="24"/>
          <w:szCs w:val="24"/>
        </w:rPr>
        <w:t xml:space="preserve"> </w:t>
      </w:r>
    </w:p>
    <w:p w14:paraId="34EA9519" w14:textId="77777777" w:rsidR="003B6696" w:rsidRPr="00024254" w:rsidRDefault="003B6696" w:rsidP="00D1258A"/>
    <w:p w14:paraId="4B11C5C6" w14:textId="6D37929F" w:rsidR="003B6696" w:rsidRPr="00024254" w:rsidRDefault="003B6696" w:rsidP="00D1258A">
      <w:pPr>
        <w:pStyle w:val="ListParagraph"/>
        <w:numPr>
          <w:ilvl w:val="0"/>
          <w:numId w:val="46"/>
        </w:numPr>
        <w:ind w:left="360"/>
        <w:rPr>
          <w:rFonts w:ascii="Times New Roman"/>
          <w:b/>
          <w:sz w:val="24"/>
          <w:szCs w:val="24"/>
        </w:rPr>
      </w:pPr>
      <w:r w:rsidRPr="00024254">
        <w:rPr>
          <w:rFonts w:ascii="Times New Roman"/>
          <w:b/>
          <w:sz w:val="24"/>
          <w:szCs w:val="24"/>
        </w:rPr>
        <w:t>MCOC Chair Vacancy</w:t>
      </w:r>
    </w:p>
    <w:p w14:paraId="0B6D65E8" w14:textId="436DB1C7" w:rsidR="00B2619C" w:rsidRPr="00024254" w:rsidRDefault="00B2619C" w:rsidP="00D1258A">
      <w:pPr>
        <w:pStyle w:val="ListParagraph"/>
        <w:numPr>
          <w:ilvl w:val="0"/>
          <w:numId w:val="46"/>
        </w:numPr>
        <w:rPr>
          <w:rFonts w:ascii="Times New Roman"/>
          <w:sz w:val="24"/>
          <w:szCs w:val="24"/>
          <w:shd w:val="clear" w:color="auto" w:fill="FFFF00"/>
        </w:rPr>
      </w:pPr>
      <w:r w:rsidRPr="00024254">
        <w:rPr>
          <w:rFonts w:ascii="Times New Roman"/>
          <w:sz w:val="24"/>
          <w:szCs w:val="24"/>
        </w:rPr>
        <w:t xml:space="preserve">Norm Mazes’ nomination was announced. It was the only nomination received. Vickey Rand motioned to close nominations and move to vote. Seconded and approved. Norm Maze </w:t>
      </w:r>
      <w:r w:rsidR="00AA103D" w:rsidRPr="00024254">
        <w:rPr>
          <w:rFonts w:ascii="Times New Roman"/>
          <w:sz w:val="24"/>
          <w:szCs w:val="24"/>
        </w:rPr>
        <w:t xml:space="preserve">was </w:t>
      </w:r>
      <w:r w:rsidRPr="00024254">
        <w:rPr>
          <w:rFonts w:ascii="Times New Roman"/>
          <w:sz w:val="24"/>
          <w:szCs w:val="24"/>
        </w:rPr>
        <w:t>elected as our newest Tri-Chair without opposition</w:t>
      </w:r>
      <w:r w:rsidR="00AA103D" w:rsidRPr="00024254">
        <w:rPr>
          <w:rFonts w:ascii="Times New Roman"/>
          <w:sz w:val="24"/>
          <w:szCs w:val="24"/>
        </w:rPr>
        <w:t xml:space="preserve"> (on the condition he also remain on the Resource Committee)</w:t>
      </w:r>
      <w:r w:rsidRPr="00024254">
        <w:rPr>
          <w:rFonts w:ascii="Times New Roman"/>
          <w:sz w:val="24"/>
          <w:szCs w:val="24"/>
        </w:rPr>
        <w:t>.</w:t>
      </w:r>
    </w:p>
    <w:p w14:paraId="3935A50F" w14:textId="77777777" w:rsidR="004B7D72" w:rsidRPr="00024254" w:rsidRDefault="004B7D72" w:rsidP="00D1258A"/>
    <w:p w14:paraId="4FF0FB9B" w14:textId="011D44BD" w:rsidR="003B6696" w:rsidRPr="00024254" w:rsidRDefault="00EB5057" w:rsidP="00D1258A">
      <w:pPr>
        <w:pStyle w:val="ListParagraph"/>
        <w:numPr>
          <w:ilvl w:val="0"/>
          <w:numId w:val="46"/>
        </w:numPr>
        <w:ind w:left="360"/>
        <w:rPr>
          <w:rFonts w:ascii="Times New Roman"/>
          <w:b/>
          <w:sz w:val="24"/>
          <w:szCs w:val="24"/>
        </w:rPr>
      </w:pPr>
      <w:r w:rsidRPr="00024254">
        <w:rPr>
          <w:rFonts w:ascii="Times New Roman"/>
          <w:b/>
          <w:sz w:val="24"/>
          <w:szCs w:val="24"/>
        </w:rPr>
        <w:t xml:space="preserve">MCOC </w:t>
      </w:r>
      <w:r w:rsidR="00AA103D" w:rsidRPr="00024254">
        <w:rPr>
          <w:rFonts w:ascii="Times New Roman"/>
          <w:b/>
          <w:sz w:val="24"/>
          <w:szCs w:val="24"/>
        </w:rPr>
        <w:t>Big Think Topic: Move-On Strategies</w:t>
      </w:r>
    </w:p>
    <w:p w14:paraId="7775F9F2" w14:textId="624A01D2" w:rsidR="00AA103D" w:rsidRPr="00024254" w:rsidRDefault="00AA103D" w:rsidP="00D1258A">
      <w:pPr>
        <w:pStyle w:val="ListParagraph"/>
        <w:numPr>
          <w:ilvl w:val="0"/>
          <w:numId w:val="46"/>
        </w:numPr>
        <w:rPr>
          <w:rFonts w:ascii="Times New Roman"/>
          <w:sz w:val="24"/>
          <w:szCs w:val="24"/>
        </w:rPr>
      </w:pPr>
      <w:r w:rsidRPr="00024254">
        <w:rPr>
          <w:rFonts w:ascii="Times New Roman"/>
          <w:sz w:val="24"/>
          <w:szCs w:val="24"/>
        </w:rPr>
        <w:t>MCOC needs to formalize the strategic ways in which we are addressing the action of moving people from permanent supportive housing to other forms of affordable housing. The following suggestions were offered as examples or areas to explore:</w:t>
      </w:r>
    </w:p>
    <w:p w14:paraId="0402B36D" w14:textId="77777777"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Public Housing Authorities welcoming people leaving transitional housing</w:t>
      </w:r>
    </w:p>
    <w:p w14:paraId="76AA0F79" w14:textId="162E5508"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Youth Funded Transitional Housing Programs that lead to PH</w:t>
      </w:r>
    </w:p>
    <w:p w14:paraId="75207B9B" w14:textId="0F092562"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Department of Corrections new Blueprint could include “Move-On” strategies</w:t>
      </w:r>
    </w:p>
    <w:p w14:paraId="7A32E3D0" w14:textId="6DF81EAE"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Per diem programs for Vets are designed to move clients to PH</w:t>
      </w:r>
    </w:p>
    <w:p w14:paraId="0D5AA22B" w14:textId="2B8BEE5B"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Moving off the STEP Program or other RRH who stay in their units – that’s PH</w:t>
      </w:r>
    </w:p>
    <w:p w14:paraId="690C0BFB" w14:textId="49CDCFBB" w:rsidR="00AA103D"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Lauren will look at MaineHousing’s HCV Admin Plan to see if this is or could be anything in there that addresses this.</w:t>
      </w:r>
    </w:p>
    <w:p w14:paraId="61A2B342" w14:textId="2B18F414" w:rsidR="004B7D72" w:rsidRPr="00024254" w:rsidRDefault="00AA103D" w:rsidP="00D1258A">
      <w:pPr>
        <w:pStyle w:val="ListParagraph"/>
        <w:numPr>
          <w:ilvl w:val="1"/>
          <w:numId w:val="46"/>
        </w:numPr>
        <w:ind w:left="1080"/>
        <w:rPr>
          <w:rFonts w:ascii="Times New Roman"/>
          <w:sz w:val="24"/>
          <w:szCs w:val="24"/>
        </w:rPr>
      </w:pPr>
      <w:r w:rsidRPr="00024254">
        <w:rPr>
          <w:rFonts w:ascii="Times New Roman"/>
          <w:sz w:val="24"/>
          <w:szCs w:val="24"/>
        </w:rPr>
        <w:t xml:space="preserve">Further work is essential in order to improve scoring on the NOFA application. Vickey recommended googling “Move On Strategies” by other CoCs.  Discussion ended with the </w:t>
      </w:r>
      <w:r w:rsidR="000B2E40" w:rsidRPr="00024254">
        <w:rPr>
          <w:rFonts w:ascii="Times New Roman"/>
          <w:sz w:val="24"/>
          <w:szCs w:val="24"/>
        </w:rPr>
        <w:t>e</w:t>
      </w:r>
      <w:r w:rsidRPr="00024254">
        <w:rPr>
          <w:rFonts w:ascii="Times New Roman"/>
          <w:sz w:val="24"/>
          <w:szCs w:val="24"/>
        </w:rPr>
        <w:t>ncouragement to send additional ideas to Scott and Vickey.</w:t>
      </w:r>
    </w:p>
    <w:p w14:paraId="2E7819DD" w14:textId="77777777" w:rsidR="00D1258A" w:rsidRPr="00024254" w:rsidRDefault="000B2E40" w:rsidP="00D1258A">
      <w:pPr>
        <w:pStyle w:val="ListParagraph"/>
        <w:numPr>
          <w:ilvl w:val="0"/>
          <w:numId w:val="46"/>
        </w:numPr>
        <w:ind w:left="360"/>
        <w:rPr>
          <w:rFonts w:ascii="Times New Roman"/>
          <w:sz w:val="24"/>
          <w:szCs w:val="24"/>
        </w:rPr>
      </w:pPr>
      <w:r w:rsidRPr="00024254">
        <w:rPr>
          <w:rFonts w:ascii="Times New Roman"/>
          <w:b/>
          <w:sz w:val="24"/>
          <w:szCs w:val="24"/>
        </w:rPr>
        <w:lastRenderedPageBreak/>
        <w:t>State &amp; Federal Legislative U</w:t>
      </w:r>
      <w:r w:rsidR="003B6696" w:rsidRPr="00024254">
        <w:rPr>
          <w:rFonts w:ascii="Times New Roman"/>
          <w:b/>
          <w:sz w:val="24"/>
          <w:szCs w:val="24"/>
        </w:rPr>
        <w:t>pdates</w:t>
      </w:r>
    </w:p>
    <w:p w14:paraId="4EBC9C4A" w14:textId="15A79ECD" w:rsidR="000B2E40" w:rsidRPr="00024254" w:rsidRDefault="000B2E40" w:rsidP="00D1258A">
      <w:pPr>
        <w:pStyle w:val="ListParagraph"/>
        <w:numPr>
          <w:ilvl w:val="0"/>
          <w:numId w:val="46"/>
        </w:numPr>
        <w:rPr>
          <w:rFonts w:ascii="Times New Roman"/>
          <w:sz w:val="24"/>
          <w:szCs w:val="24"/>
        </w:rPr>
      </w:pPr>
      <w:r w:rsidRPr="00024254">
        <w:rPr>
          <w:rFonts w:ascii="Times New Roman"/>
          <w:sz w:val="24"/>
          <w:szCs w:val="24"/>
        </w:rPr>
        <w:t>The Policy Committee meets the first Friday of the month.  Cullen cited no significant legislative changes at the Federal level.  Concerns with limiting SNAP benefits will continue to be voiced by MCoC.</w:t>
      </w:r>
    </w:p>
    <w:p w14:paraId="34C491EF" w14:textId="691C2612" w:rsidR="000B2E40" w:rsidRPr="00024254" w:rsidRDefault="000B2E40" w:rsidP="00D1258A">
      <w:pPr>
        <w:pStyle w:val="ListParagraph"/>
        <w:numPr>
          <w:ilvl w:val="0"/>
          <w:numId w:val="46"/>
        </w:numPr>
        <w:rPr>
          <w:rFonts w:ascii="Times New Roman"/>
          <w:sz w:val="24"/>
          <w:szCs w:val="24"/>
        </w:rPr>
      </w:pPr>
      <w:r w:rsidRPr="00024254">
        <w:rPr>
          <w:rFonts w:ascii="Times New Roman"/>
          <w:sz w:val="24"/>
          <w:szCs w:val="24"/>
        </w:rPr>
        <w:t>At the State level, Cullen reported the following bills as</w:t>
      </w:r>
      <w:r w:rsidR="00576B3A" w:rsidRPr="00024254">
        <w:rPr>
          <w:rFonts w:ascii="Times New Roman"/>
          <w:sz w:val="24"/>
          <w:szCs w:val="24"/>
        </w:rPr>
        <w:t xml:space="preserve"> being either dead or were voted in Committee Ought Not to Pass and will likely soon be dead -</w:t>
      </w:r>
      <w:r w:rsidRPr="00024254">
        <w:rPr>
          <w:rFonts w:ascii="Times New Roman"/>
          <w:sz w:val="24"/>
          <w:szCs w:val="24"/>
        </w:rPr>
        <w:t xml:space="preserve"> LD 447, LD 591, LD 683, LD 730, LD 808.  Bills still ‘in play’ are LD 1318, LD 1407 and LD 1523.  LD 1523 addressing rental subsidies with nontraditional leases for recovery residences will be heard Friday, April 26, 2019. Cullen stated the status of LD 1201 is in motion and will </w:t>
      </w:r>
      <w:r w:rsidR="00576B3A" w:rsidRPr="00024254">
        <w:rPr>
          <w:rFonts w:ascii="Times New Roman"/>
          <w:sz w:val="24"/>
          <w:szCs w:val="24"/>
        </w:rPr>
        <w:t xml:space="preserve">likely </w:t>
      </w:r>
      <w:r w:rsidRPr="00024254">
        <w:rPr>
          <w:rFonts w:ascii="Times New Roman"/>
          <w:sz w:val="24"/>
          <w:szCs w:val="24"/>
        </w:rPr>
        <w:t xml:space="preserve">be morphed into a new bill taking a different path.  Concerns with the impact of MaineCare rule changes to TCM requirements were raised, specifically the impact on shelters without electronic medical records, and how the 30 day billing window allows immediate care.  Vickey </w:t>
      </w:r>
      <w:r w:rsidR="00576B3A" w:rsidRPr="00024254">
        <w:rPr>
          <w:rFonts w:ascii="Times New Roman"/>
          <w:sz w:val="24"/>
          <w:szCs w:val="24"/>
        </w:rPr>
        <w:t xml:space="preserve">asked that more information on the matter be sent to the chairs including </w:t>
      </w:r>
      <w:r w:rsidRPr="00024254">
        <w:rPr>
          <w:rFonts w:ascii="Times New Roman"/>
          <w:sz w:val="24"/>
          <w:szCs w:val="24"/>
        </w:rPr>
        <w:t xml:space="preserve">links to webinars on TCM changes. One of the </w:t>
      </w:r>
      <w:r w:rsidR="00576B3A" w:rsidRPr="00024254">
        <w:rPr>
          <w:rFonts w:ascii="Times New Roman"/>
          <w:sz w:val="24"/>
          <w:szCs w:val="24"/>
        </w:rPr>
        <w:t xml:space="preserve">legislative </w:t>
      </w:r>
      <w:r w:rsidRPr="00024254">
        <w:rPr>
          <w:rFonts w:ascii="Times New Roman"/>
          <w:sz w:val="24"/>
          <w:szCs w:val="24"/>
        </w:rPr>
        <w:t>proposals would radically change how a large number of BRAP Vouchers would be used, which lead to considerable discussion</w:t>
      </w:r>
      <w:r w:rsidR="00C941A3" w:rsidRPr="00024254">
        <w:rPr>
          <w:rFonts w:ascii="Times New Roman"/>
          <w:sz w:val="24"/>
          <w:szCs w:val="24"/>
        </w:rPr>
        <w:t xml:space="preserve"> about the need to maintain the integrity of the program for the population it was designed to serve.</w:t>
      </w:r>
    </w:p>
    <w:p w14:paraId="37076986" w14:textId="77777777" w:rsidR="003B6696" w:rsidRPr="00024254" w:rsidRDefault="003B6696" w:rsidP="00D1258A"/>
    <w:p w14:paraId="63E66B5D" w14:textId="77777777" w:rsidR="00C941A3" w:rsidRPr="00024254" w:rsidRDefault="00C941A3" w:rsidP="00D1258A">
      <w:pPr>
        <w:pStyle w:val="ListParagraph"/>
        <w:numPr>
          <w:ilvl w:val="0"/>
          <w:numId w:val="46"/>
        </w:numPr>
        <w:ind w:left="360"/>
        <w:rPr>
          <w:rFonts w:ascii="Times New Roman"/>
          <w:b/>
          <w:sz w:val="24"/>
          <w:szCs w:val="24"/>
        </w:rPr>
      </w:pPr>
      <w:r w:rsidRPr="00024254">
        <w:rPr>
          <w:rFonts w:ascii="Times New Roman"/>
          <w:b/>
          <w:sz w:val="24"/>
          <w:szCs w:val="24"/>
        </w:rPr>
        <w:t>Statewide Homeless Council Update</w:t>
      </w:r>
    </w:p>
    <w:p w14:paraId="19B1AB79" w14:textId="2600AF2D" w:rsidR="00C941A3" w:rsidRPr="00024254" w:rsidRDefault="00C941A3" w:rsidP="00D1258A">
      <w:pPr>
        <w:pStyle w:val="ListParagraph"/>
        <w:numPr>
          <w:ilvl w:val="0"/>
          <w:numId w:val="46"/>
        </w:numPr>
        <w:rPr>
          <w:rFonts w:ascii="Times New Roman"/>
          <w:sz w:val="24"/>
          <w:szCs w:val="24"/>
        </w:rPr>
      </w:pPr>
      <w:r w:rsidRPr="00024254">
        <w:rPr>
          <w:rFonts w:ascii="Times New Roman"/>
          <w:sz w:val="24"/>
          <w:szCs w:val="24"/>
        </w:rPr>
        <w:t>The SHC met on April 9, 2019 at the Maine State Prison in Warren.  Cullen highlighted the impressive vocational programs and level of mental health support witnessed during the prison tour.  During the meeting, format changes to the Agendas, Minutes, and the Meeting itself were reviewed in order to provide more detailed information for each topic area in the materials provided, rather than spend lots of time at the meeting reviewing everything. Other topics included, Narcan dispensary projects by DHHS, OCFC prioritizing of caseload sizes, and the MaineHousing’s Gaps and Needs survey.  Moving forward, meetings will be 3 hours.  The next meeting will be on May 14, 2019 at the DOC Offices in Augusta.</w:t>
      </w:r>
    </w:p>
    <w:p w14:paraId="137321CE" w14:textId="77777777" w:rsidR="00C941A3" w:rsidRPr="00024254" w:rsidRDefault="00C941A3" w:rsidP="00D1258A">
      <w:pPr>
        <w:pStyle w:val="ListParagraph"/>
        <w:ind w:left="0"/>
        <w:rPr>
          <w:rFonts w:ascii="Times New Roman"/>
          <w:sz w:val="24"/>
          <w:szCs w:val="24"/>
        </w:rPr>
      </w:pPr>
    </w:p>
    <w:p w14:paraId="24B01DC7" w14:textId="77777777" w:rsidR="00C941A3" w:rsidRPr="00024254" w:rsidRDefault="00C941A3" w:rsidP="00D1258A">
      <w:pPr>
        <w:pStyle w:val="ListParagraph"/>
        <w:numPr>
          <w:ilvl w:val="0"/>
          <w:numId w:val="46"/>
        </w:numPr>
        <w:ind w:left="360"/>
        <w:rPr>
          <w:rFonts w:ascii="Times New Roman"/>
          <w:b/>
          <w:sz w:val="24"/>
          <w:szCs w:val="24"/>
        </w:rPr>
      </w:pPr>
      <w:r w:rsidRPr="00024254">
        <w:rPr>
          <w:rFonts w:ascii="Times New Roman"/>
          <w:b/>
          <w:sz w:val="24"/>
          <w:szCs w:val="24"/>
        </w:rPr>
        <w:t>Regional Homeless Council Updates</w:t>
      </w:r>
    </w:p>
    <w:p w14:paraId="4215AF9F" w14:textId="00410798" w:rsidR="00C941A3" w:rsidRPr="00024254" w:rsidRDefault="00C941A3" w:rsidP="00D1258A">
      <w:pPr>
        <w:pStyle w:val="ListParagraph"/>
        <w:numPr>
          <w:ilvl w:val="0"/>
          <w:numId w:val="46"/>
        </w:numPr>
        <w:rPr>
          <w:rFonts w:ascii="Times New Roman"/>
          <w:sz w:val="24"/>
          <w:szCs w:val="24"/>
        </w:rPr>
      </w:pPr>
      <w:r w:rsidRPr="00024254">
        <w:rPr>
          <w:rFonts w:ascii="Times New Roman"/>
          <w:sz w:val="24"/>
          <w:szCs w:val="24"/>
        </w:rPr>
        <w:t>Region 3 concentrated on evaluating warming center needs.</w:t>
      </w:r>
    </w:p>
    <w:p w14:paraId="5CFCC108" w14:textId="63E68490" w:rsidR="00C941A3" w:rsidRPr="00024254" w:rsidRDefault="00C941A3" w:rsidP="00D1258A">
      <w:pPr>
        <w:pStyle w:val="ListParagraph"/>
        <w:numPr>
          <w:ilvl w:val="0"/>
          <w:numId w:val="46"/>
        </w:numPr>
        <w:rPr>
          <w:rFonts w:ascii="Times New Roman"/>
          <w:sz w:val="24"/>
          <w:szCs w:val="24"/>
        </w:rPr>
      </w:pPr>
      <w:r w:rsidRPr="00024254">
        <w:rPr>
          <w:rFonts w:ascii="Times New Roman"/>
          <w:sz w:val="24"/>
          <w:szCs w:val="24"/>
        </w:rPr>
        <w:t>Region 2 addressed the increase in</w:t>
      </w:r>
      <w:r w:rsidR="00B301DF" w:rsidRPr="00024254">
        <w:rPr>
          <w:rFonts w:ascii="Times New Roman"/>
          <w:sz w:val="24"/>
          <w:szCs w:val="24"/>
        </w:rPr>
        <w:t xml:space="preserve"> volume of guests with intellectual and/or developmental disabilities</w:t>
      </w:r>
      <w:r w:rsidR="00674356" w:rsidRPr="00024254">
        <w:rPr>
          <w:rFonts w:ascii="Times New Roman"/>
          <w:sz w:val="24"/>
          <w:szCs w:val="24"/>
        </w:rPr>
        <w:t>, c</w:t>
      </w:r>
      <w:r w:rsidRPr="00024254">
        <w:rPr>
          <w:rFonts w:ascii="Times New Roman"/>
          <w:sz w:val="24"/>
          <w:szCs w:val="24"/>
        </w:rPr>
        <w:t xml:space="preserve">hronic illnesses and the elderly.  It was decided more trainings to understand </w:t>
      </w:r>
      <w:r w:rsidR="00674356" w:rsidRPr="00024254">
        <w:rPr>
          <w:rFonts w:ascii="Times New Roman"/>
          <w:sz w:val="24"/>
          <w:szCs w:val="24"/>
        </w:rPr>
        <w:t xml:space="preserve">and help connect these populations to </w:t>
      </w:r>
      <w:r w:rsidRPr="00024254">
        <w:rPr>
          <w:rFonts w:ascii="Times New Roman"/>
          <w:sz w:val="24"/>
          <w:szCs w:val="24"/>
        </w:rPr>
        <w:t xml:space="preserve">available resources are imperative.  </w:t>
      </w:r>
    </w:p>
    <w:p w14:paraId="678646F7" w14:textId="0CDCD49B" w:rsidR="00C941A3" w:rsidRPr="00024254" w:rsidRDefault="00674356" w:rsidP="00D1258A">
      <w:pPr>
        <w:pStyle w:val="ListParagraph"/>
        <w:numPr>
          <w:ilvl w:val="0"/>
          <w:numId w:val="46"/>
        </w:numPr>
        <w:rPr>
          <w:rFonts w:ascii="Times New Roman"/>
          <w:sz w:val="24"/>
          <w:szCs w:val="24"/>
        </w:rPr>
      </w:pPr>
      <w:r w:rsidRPr="00024254">
        <w:rPr>
          <w:rFonts w:ascii="Times New Roman"/>
          <w:sz w:val="24"/>
          <w:szCs w:val="24"/>
        </w:rPr>
        <w:t xml:space="preserve">Region 1 hosted a CDC discussion on how best to address the spread of communicable diseases in a shelter setting. </w:t>
      </w:r>
      <w:r w:rsidR="00C941A3" w:rsidRPr="00024254">
        <w:rPr>
          <w:rFonts w:ascii="Times New Roman"/>
          <w:sz w:val="24"/>
          <w:szCs w:val="24"/>
        </w:rPr>
        <w:t xml:space="preserve"> </w:t>
      </w:r>
    </w:p>
    <w:p w14:paraId="637E6DC1" w14:textId="77777777" w:rsidR="00C941A3" w:rsidRPr="00024254" w:rsidRDefault="00C941A3" w:rsidP="00D1258A">
      <w:pPr>
        <w:pStyle w:val="ListParagraph"/>
        <w:ind w:left="-60"/>
        <w:rPr>
          <w:rFonts w:ascii="Times New Roman"/>
          <w:sz w:val="24"/>
          <w:szCs w:val="24"/>
        </w:rPr>
      </w:pPr>
    </w:p>
    <w:p w14:paraId="218D1ADA" w14:textId="77777777" w:rsidR="00674356" w:rsidRPr="00024254" w:rsidRDefault="00674356" w:rsidP="00D1258A">
      <w:pPr>
        <w:pStyle w:val="ListParagraph"/>
        <w:numPr>
          <w:ilvl w:val="0"/>
          <w:numId w:val="46"/>
        </w:numPr>
        <w:ind w:left="360"/>
        <w:rPr>
          <w:rFonts w:ascii="Times New Roman"/>
          <w:b/>
          <w:sz w:val="24"/>
          <w:szCs w:val="24"/>
        </w:rPr>
      </w:pPr>
      <w:r w:rsidRPr="00024254">
        <w:rPr>
          <w:rFonts w:ascii="Times New Roman"/>
          <w:b/>
          <w:sz w:val="24"/>
          <w:szCs w:val="24"/>
        </w:rPr>
        <w:t>Long Term Stayers Updates</w:t>
      </w:r>
      <w:r w:rsidR="003B6696" w:rsidRPr="00024254">
        <w:rPr>
          <w:rFonts w:ascii="Times New Roman"/>
          <w:b/>
          <w:sz w:val="24"/>
          <w:szCs w:val="24"/>
        </w:rPr>
        <w:t xml:space="preserve"> </w:t>
      </w:r>
    </w:p>
    <w:p w14:paraId="3A3144E1" w14:textId="22CE79F4" w:rsidR="00674356" w:rsidRPr="00024254" w:rsidRDefault="00674356" w:rsidP="00D1258A">
      <w:pPr>
        <w:pStyle w:val="ListParagraph"/>
        <w:numPr>
          <w:ilvl w:val="0"/>
          <w:numId w:val="46"/>
        </w:numPr>
        <w:rPr>
          <w:rFonts w:ascii="Times New Roman"/>
          <w:sz w:val="24"/>
          <w:szCs w:val="24"/>
        </w:rPr>
      </w:pPr>
      <w:r w:rsidRPr="00024254">
        <w:rPr>
          <w:rFonts w:ascii="Times New Roman"/>
          <w:sz w:val="24"/>
          <w:szCs w:val="24"/>
        </w:rPr>
        <w:t>Portland, total of 234 LTS’s have been house since the initiative began. 94.3% success rate.</w:t>
      </w:r>
    </w:p>
    <w:p w14:paraId="2D6553BF" w14:textId="20C0C6BD" w:rsidR="00674356" w:rsidRPr="00024254" w:rsidRDefault="00674356" w:rsidP="00D1258A">
      <w:pPr>
        <w:pStyle w:val="ListParagraph"/>
        <w:numPr>
          <w:ilvl w:val="0"/>
          <w:numId w:val="46"/>
        </w:numPr>
        <w:rPr>
          <w:rFonts w:ascii="Times New Roman"/>
          <w:sz w:val="24"/>
          <w:szCs w:val="24"/>
        </w:rPr>
      </w:pPr>
      <w:r w:rsidRPr="00024254">
        <w:rPr>
          <w:rFonts w:ascii="Times New Roman"/>
          <w:sz w:val="24"/>
          <w:szCs w:val="24"/>
        </w:rPr>
        <w:t>Bangor, up to 19 or 20 LTS’s now – more than ever reported.</w:t>
      </w:r>
    </w:p>
    <w:p w14:paraId="7D00B022" w14:textId="1E9515B5" w:rsidR="00674356" w:rsidRPr="00024254" w:rsidRDefault="00674356" w:rsidP="00D1258A">
      <w:pPr>
        <w:pStyle w:val="ListParagraph"/>
        <w:numPr>
          <w:ilvl w:val="0"/>
          <w:numId w:val="46"/>
        </w:numPr>
        <w:rPr>
          <w:rFonts w:ascii="Times New Roman"/>
          <w:sz w:val="24"/>
          <w:szCs w:val="24"/>
        </w:rPr>
      </w:pPr>
      <w:r w:rsidRPr="00024254">
        <w:rPr>
          <w:rFonts w:ascii="Times New Roman"/>
          <w:sz w:val="24"/>
          <w:szCs w:val="24"/>
        </w:rPr>
        <w:t>Brunswick, no new report</w:t>
      </w:r>
    </w:p>
    <w:p w14:paraId="5B604267" w14:textId="586E7A73" w:rsidR="003B6696" w:rsidRPr="00024254" w:rsidRDefault="003B6696" w:rsidP="00D1258A">
      <w:pPr>
        <w:pStyle w:val="ListParagraph"/>
        <w:numPr>
          <w:ilvl w:val="0"/>
          <w:numId w:val="46"/>
        </w:numPr>
        <w:rPr>
          <w:rFonts w:ascii="Times New Roman"/>
          <w:sz w:val="24"/>
          <w:szCs w:val="24"/>
        </w:rPr>
      </w:pPr>
      <w:r w:rsidRPr="00024254">
        <w:rPr>
          <w:rFonts w:ascii="Times New Roman"/>
          <w:sz w:val="24"/>
          <w:szCs w:val="24"/>
        </w:rPr>
        <w:t>Ellsworth.</w:t>
      </w:r>
      <w:r w:rsidR="00674356" w:rsidRPr="00024254">
        <w:rPr>
          <w:rFonts w:ascii="Times New Roman"/>
          <w:sz w:val="24"/>
          <w:szCs w:val="24"/>
        </w:rPr>
        <w:t>, no new report</w:t>
      </w:r>
    </w:p>
    <w:p w14:paraId="5AC2DF7D" w14:textId="77777777" w:rsidR="003B6696" w:rsidRPr="00024254" w:rsidRDefault="003B6696" w:rsidP="00D1258A">
      <w:pPr>
        <w:ind w:left="-420"/>
      </w:pPr>
    </w:p>
    <w:p w14:paraId="2945F5EE" w14:textId="48234EC3" w:rsidR="003B6696" w:rsidRPr="00024254" w:rsidRDefault="003B6696" w:rsidP="00D1258A">
      <w:pPr>
        <w:pStyle w:val="ListParagraph"/>
        <w:numPr>
          <w:ilvl w:val="0"/>
          <w:numId w:val="46"/>
        </w:numPr>
        <w:ind w:left="360"/>
        <w:rPr>
          <w:rFonts w:ascii="Times New Roman"/>
          <w:b/>
          <w:sz w:val="24"/>
          <w:szCs w:val="24"/>
        </w:rPr>
      </w:pPr>
      <w:r w:rsidRPr="00024254">
        <w:rPr>
          <w:rFonts w:ascii="Times New Roman"/>
          <w:b/>
          <w:sz w:val="24"/>
          <w:szCs w:val="24"/>
        </w:rPr>
        <w:t>Veteran By-Name-List</w:t>
      </w:r>
    </w:p>
    <w:p w14:paraId="215C6260" w14:textId="0905B5F6" w:rsidR="00674356" w:rsidRPr="00024254" w:rsidRDefault="00674356" w:rsidP="00D1258A">
      <w:pPr>
        <w:pStyle w:val="ListParagraph"/>
        <w:numPr>
          <w:ilvl w:val="0"/>
          <w:numId w:val="46"/>
        </w:numPr>
        <w:rPr>
          <w:rFonts w:ascii="Times New Roman"/>
          <w:sz w:val="24"/>
          <w:szCs w:val="24"/>
        </w:rPr>
      </w:pPr>
      <w:r w:rsidRPr="00024254">
        <w:rPr>
          <w:rFonts w:ascii="Times New Roman"/>
          <w:sz w:val="24"/>
          <w:szCs w:val="24"/>
        </w:rPr>
        <w:t>No new report</w:t>
      </w:r>
    </w:p>
    <w:p w14:paraId="082DCE78" w14:textId="77777777" w:rsidR="00D1258A" w:rsidRPr="00024254" w:rsidRDefault="00D1258A" w:rsidP="00D1258A">
      <w:pPr>
        <w:pStyle w:val="ListParagraph"/>
        <w:rPr>
          <w:rFonts w:ascii="Times New Roman"/>
          <w:sz w:val="24"/>
          <w:szCs w:val="24"/>
        </w:rPr>
      </w:pPr>
    </w:p>
    <w:p w14:paraId="131CED54" w14:textId="2FC2DDE2" w:rsidR="003B6696" w:rsidRPr="00024254" w:rsidRDefault="00D1258A" w:rsidP="00D1258A">
      <w:pPr>
        <w:pStyle w:val="ListParagraph"/>
        <w:numPr>
          <w:ilvl w:val="0"/>
          <w:numId w:val="46"/>
        </w:numPr>
        <w:ind w:left="360"/>
        <w:rPr>
          <w:rFonts w:ascii="Times New Roman"/>
          <w:b/>
          <w:bCs/>
          <w:sz w:val="24"/>
          <w:szCs w:val="24"/>
        </w:rPr>
      </w:pPr>
      <w:r w:rsidRPr="00024254">
        <w:rPr>
          <w:rFonts w:ascii="Times New Roman"/>
          <w:b/>
          <w:bCs/>
          <w:sz w:val="24"/>
          <w:szCs w:val="24"/>
        </w:rPr>
        <w:t>MCOC Board update</w:t>
      </w:r>
    </w:p>
    <w:p w14:paraId="6D823464" w14:textId="7FF657EC" w:rsidR="00D1258A" w:rsidRPr="00024254" w:rsidRDefault="00D1258A" w:rsidP="00D1258A">
      <w:pPr>
        <w:pStyle w:val="ListParagraph"/>
        <w:numPr>
          <w:ilvl w:val="0"/>
          <w:numId w:val="46"/>
        </w:numPr>
        <w:rPr>
          <w:rFonts w:ascii="Times New Roman"/>
          <w:sz w:val="24"/>
          <w:szCs w:val="24"/>
        </w:rPr>
      </w:pPr>
      <w:r w:rsidRPr="00024254">
        <w:rPr>
          <w:rFonts w:ascii="Times New Roman"/>
          <w:b/>
          <w:sz w:val="24"/>
          <w:szCs w:val="24"/>
        </w:rPr>
        <w:t>MCOC NAEH Conference Scholarship</w:t>
      </w:r>
      <w:r w:rsidRPr="00024254">
        <w:rPr>
          <w:rFonts w:ascii="Times New Roman"/>
          <w:sz w:val="24"/>
          <w:szCs w:val="24"/>
        </w:rPr>
        <w:t xml:space="preserve"> - So far we have received </w:t>
      </w:r>
      <w:r w:rsidR="002D652A" w:rsidRPr="00024254">
        <w:rPr>
          <w:rFonts w:ascii="Times New Roman"/>
          <w:sz w:val="24"/>
          <w:szCs w:val="24"/>
        </w:rPr>
        <w:t xml:space="preserve">only two inquiries; one from an agency employee and one </w:t>
      </w:r>
      <w:r w:rsidR="00617558" w:rsidRPr="00024254">
        <w:rPr>
          <w:rFonts w:ascii="Times New Roman"/>
          <w:sz w:val="24"/>
          <w:szCs w:val="24"/>
        </w:rPr>
        <w:t>from</w:t>
      </w:r>
      <w:r w:rsidR="002D652A" w:rsidRPr="00024254">
        <w:rPr>
          <w:rFonts w:ascii="Times New Roman"/>
          <w:sz w:val="24"/>
          <w:szCs w:val="24"/>
        </w:rPr>
        <w:t xml:space="preserve"> a person with lived experience. T</w:t>
      </w:r>
      <w:r w:rsidRPr="00024254">
        <w:rPr>
          <w:rFonts w:ascii="Times New Roman"/>
          <w:sz w:val="24"/>
          <w:szCs w:val="24"/>
        </w:rPr>
        <w:t xml:space="preserve">he Conference Registration is now closed, though they are putting people on a waitlist. Folks who have already registered, or get on the waitlist, can still apply for the scholarship. </w:t>
      </w:r>
    </w:p>
    <w:p w14:paraId="473DBC1B" w14:textId="7BD9021E" w:rsidR="002D652A" w:rsidRPr="00024254" w:rsidRDefault="002D652A" w:rsidP="002D652A">
      <w:pPr>
        <w:pStyle w:val="ListParagraph"/>
        <w:numPr>
          <w:ilvl w:val="0"/>
          <w:numId w:val="46"/>
        </w:numPr>
        <w:rPr>
          <w:rFonts w:ascii="Times New Roman"/>
          <w:sz w:val="24"/>
          <w:szCs w:val="24"/>
        </w:rPr>
      </w:pPr>
      <w:r w:rsidRPr="00024254">
        <w:rPr>
          <w:rFonts w:ascii="Times New Roman"/>
          <w:sz w:val="24"/>
          <w:szCs w:val="24"/>
        </w:rPr>
        <w:lastRenderedPageBreak/>
        <w:t>Strategic Planning Update: A description of roles and responsibilities continues to be developed emphasizing goals accomplishments as opposed to “job descriptions”.</w:t>
      </w:r>
    </w:p>
    <w:p w14:paraId="26663240" w14:textId="3FAC0B3A" w:rsidR="002D652A" w:rsidRPr="00024254" w:rsidRDefault="002D652A" w:rsidP="002D652A">
      <w:pPr>
        <w:pStyle w:val="ListParagraph"/>
        <w:numPr>
          <w:ilvl w:val="0"/>
          <w:numId w:val="46"/>
        </w:numPr>
        <w:rPr>
          <w:rFonts w:ascii="Times New Roman"/>
          <w:sz w:val="24"/>
          <w:szCs w:val="24"/>
        </w:rPr>
      </w:pPr>
      <w:r w:rsidRPr="00024254">
        <w:rPr>
          <w:rFonts w:ascii="Times New Roman"/>
          <w:b/>
          <w:sz w:val="24"/>
          <w:szCs w:val="24"/>
        </w:rPr>
        <w:t>Coordinated Entry Update:</w:t>
      </w:r>
      <w:r w:rsidRPr="00024254">
        <w:rPr>
          <w:rFonts w:ascii="Times New Roman"/>
          <w:sz w:val="24"/>
          <w:szCs w:val="24"/>
        </w:rPr>
        <w:t xml:space="preserve"> There is still an opening for the Chair. The Committee is working on “Dynamic Prioritization”. Ruth Lawson-Stopps would like to join committee.</w:t>
      </w:r>
    </w:p>
    <w:p w14:paraId="39A27DF1" w14:textId="77777777" w:rsidR="002D652A" w:rsidRPr="00024254" w:rsidRDefault="002D652A" w:rsidP="002D652A">
      <w:pPr>
        <w:pStyle w:val="ListParagraph"/>
        <w:numPr>
          <w:ilvl w:val="0"/>
          <w:numId w:val="46"/>
        </w:numPr>
        <w:rPr>
          <w:rFonts w:ascii="Times New Roman"/>
          <w:sz w:val="24"/>
          <w:szCs w:val="24"/>
        </w:rPr>
      </w:pPr>
      <w:r w:rsidRPr="00024254">
        <w:rPr>
          <w:rFonts w:ascii="Times New Roman"/>
          <w:b/>
          <w:sz w:val="24"/>
          <w:szCs w:val="24"/>
        </w:rPr>
        <w:t>Maine’s new HMIS Authorization to Disclose Information</w:t>
      </w:r>
      <w:r w:rsidRPr="00024254">
        <w:rPr>
          <w:rFonts w:ascii="Times New Roman"/>
          <w:sz w:val="24"/>
          <w:szCs w:val="24"/>
        </w:rPr>
        <w:t xml:space="preserve"> was presented by Ruth. This form is a result of HUD’s standard data changes in HMIS. Leah Bruns motioned to accept. 17 yes votes, one no vote and zero abstain. Motion carries.</w:t>
      </w:r>
    </w:p>
    <w:p w14:paraId="4EC06DB6" w14:textId="77777777" w:rsidR="002D652A" w:rsidRPr="00024254" w:rsidRDefault="002D652A" w:rsidP="002D652A">
      <w:pPr>
        <w:pStyle w:val="ListParagraph"/>
        <w:rPr>
          <w:rFonts w:ascii="Times New Roman"/>
          <w:sz w:val="24"/>
          <w:szCs w:val="24"/>
        </w:rPr>
      </w:pPr>
    </w:p>
    <w:p w14:paraId="7D992ADB" w14:textId="14AD8547" w:rsidR="002D652A" w:rsidRPr="00024254" w:rsidRDefault="00674356" w:rsidP="002D652A">
      <w:pPr>
        <w:pStyle w:val="ListParagraph"/>
        <w:numPr>
          <w:ilvl w:val="0"/>
          <w:numId w:val="46"/>
        </w:numPr>
        <w:ind w:left="360"/>
        <w:rPr>
          <w:rFonts w:ascii="Times New Roman"/>
          <w:b/>
          <w:sz w:val="24"/>
          <w:szCs w:val="24"/>
        </w:rPr>
      </w:pPr>
      <w:r w:rsidRPr="00024254">
        <w:rPr>
          <w:rFonts w:ascii="Times New Roman"/>
          <w:b/>
          <w:sz w:val="24"/>
          <w:szCs w:val="24"/>
        </w:rPr>
        <w:t>FY 2019</w:t>
      </w:r>
      <w:r w:rsidR="003B6696" w:rsidRPr="00024254">
        <w:rPr>
          <w:rFonts w:ascii="Times New Roman"/>
          <w:b/>
          <w:sz w:val="24"/>
          <w:szCs w:val="24"/>
        </w:rPr>
        <w:t xml:space="preserve"> NOFA Competition</w:t>
      </w:r>
      <w:r w:rsidRPr="00024254">
        <w:rPr>
          <w:rFonts w:ascii="Times New Roman"/>
          <w:b/>
          <w:sz w:val="24"/>
          <w:szCs w:val="24"/>
        </w:rPr>
        <w:t xml:space="preserve"> Update</w:t>
      </w:r>
    </w:p>
    <w:p w14:paraId="39E5A191" w14:textId="3847A7B4" w:rsidR="002D652A" w:rsidRPr="00024254" w:rsidRDefault="002D652A" w:rsidP="002D652A">
      <w:pPr>
        <w:pStyle w:val="ListParagraph"/>
        <w:numPr>
          <w:ilvl w:val="0"/>
          <w:numId w:val="46"/>
        </w:numPr>
        <w:rPr>
          <w:rFonts w:ascii="Times New Roman"/>
          <w:sz w:val="24"/>
          <w:szCs w:val="24"/>
        </w:rPr>
      </w:pPr>
      <w:r w:rsidRPr="00024254">
        <w:rPr>
          <w:rFonts w:ascii="Times New Roman"/>
          <w:sz w:val="24"/>
          <w:szCs w:val="24"/>
        </w:rPr>
        <w:t xml:space="preserve">GIW: </w:t>
      </w:r>
      <w:r w:rsidR="00861EC1" w:rsidRPr="00024254">
        <w:rPr>
          <w:rFonts w:ascii="Times New Roman"/>
          <w:sz w:val="24"/>
          <w:szCs w:val="24"/>
        </w:rPr>
        <w:t>Almost done, just a few last minute changes. Lynn has given us till Monday to submit the final.</w:t>
      </w:r>
    </w:p>
    <w:p w14:paraId="39741543" w14:textId="6C94A39C" w:rsidR="002D652A" w:rsidRPr="00024254" w:rsidRDefault="002D652A" w:rsidP="002D652A">
      <w:pPr>
        <w:pStyle w:val="ListParagraph"/>
        <w:numPr>
          <w:ilvl w:val="0"/>
          <w:numId w:val="46"/>
        </w:numPr>
        <w:rPr>
          <w:rFonts w:ascii="Times New Roman"/>
          <w:sz w:val="24"/>
          <w:szCs w:val="24"/>
        </w:rPr>
      </w:pPr>
      <w:r w:rsidRPr="00024254">
        <w:rPr>
          <w:rFonts w:ascii="Times New Roman"/>
          <w:sz w:val="24"/>
          <w:szCs w:val="24"/>
        </w:rPr>
        <w:t>LSA: The deadline date for the third extension has no</w:t>
      </w:r>
      <w:r w:rsidR="00861EC1" w:rsidRPr="00024254">
        <w:rPr>
          <w:rFonts w:ascii="Times New Roman"/>
          <w:sz w:val="24"/>
          <w:szCs w:val="24"/>
        </w:rPr>
        <w:t xml:space="preserve">t yet been announced. This is a brand new report and there </w:t>
      </w:r>
      <w:r w:rsidR="00617558" w:rsidRPr="00024254">
        <w:rPr>
          <w:rFonts w:ascii="Times New Roman"/>
          <w:sz w:val="24"/>
          <w:szCs w:val="24"/>
        </w:rPr>
        <w:t xml:space="preserve">are </w:t>
      </w:r>
      <w:r w:rsidR="00861EC1" w:rsidRPr="00024254">
        <w:rPr>
          <w:rFonts w:ascii="Times New Roman"/>
          <w:sz w:val="24"/>
          <w:szCs w:val="24"/>
        </w:rPr>
        <w:t>a number of unanticipated system and</w:t>
      </w:r>
      <w:r w:rsidRPr="00024254">
        <w:rPr>
          <w:rFonts w:ascii="Times New Roman"/>
          <w:sz w:val="24"/>
          <w:szCs w:val="24"/>
        </w:rPr>
        <w:t xml:space="preserve"> vender reporting issues.</w:t>
      </w:r>
    </w:p>
    <w:p w14:paraId="35608029" w14:textId="15092CAA" w:rsidR="002D652A" w:rsidRPr="00024254" w:rsidRDefault="00861EC1" w:rsidP="002D652A">
      <w:pPr>
        <w:pStyle w:val="ListParagraph"/>
        <w:numPr>
          <w:ilvl w:val="0"/>
          <w:numId w:val="46"/>
        </w:numPr>
        <w:rPr>
          <w:rFonts w:ascii="Times New Roman"/>
          <w:sz w:val="24"/>
          <w:szCs w:val="24"/>
        </w:rPr>
      </w:pPr>
      <w:r w:rsidRPr="00024254">
        <w:rPr>
          <w:rFonts w:ascii="Times New Roman"/>
          <w:sz w:val="24"/>
          <w:szCs w:val="24"/>
        </w:rPr>
        <w:t>PIT &amp;</w:t>
      </w:r>
      <w:r w:rsidR="002D652A" w:rsidRPr="00024254">
        <w:rPr>
          <w:rFonts w:ascii="Times New Roman"/>
          <w:sz w:val="24"/>
          <w:szCs w:val="24"/>
        </w:rPr>
        <w:t xml:space="preserve"> HIC:</w:t>
      </w:r>
      <w:r w:rsidRPr="00024254">
        <w:rPr>
          <w:rFonts w:ascii="Times New Roman"/>
          <w:sz w:val="24"/>
          <w:szCs w:val="24"/>
        </w:rPr>
        <w:t xml:space="preserve"> Deadline is the end of April, but MCOC </w:t>
      </w:r>
      <w:r w:rsidR="002D652A" w:rsidRPr="00024254">
        <w:rPr>
          <w:rFonts w:ascii="Times New Roman"/>
          <w:sz w:val="24"/>
          <w:szCs w:val="24"/>
        </w:rPr>
        <w:t>needs to approve before submission</w:t>
      </w:r>
      <w:r w:rsidRPr="00024254">
        <w:rPr>
          <w:rFonts w:ascii="Times New Roman"/>
          <w:sz w:val="24"/>
          <w:szCs w:val="24"/>
        </w:rPr>
        <w:t xml:space="preserve"> and will not be meeting again before the deadline</w:t>
      </w:r>
      <w:r w:rsidR="002D652A" w:rsidRPr="00024254">
        <w:rPr>
          <w:rFonts w:ascii="Times New Roman"/>
          <w:sz w:val="24"/>
          <w:szCs w:val="24"/>
        </w:rPr>
        <w:t xml:space="preserve">. Scott pointed out changes </w:t>
      </w:r>
      <w:r w:rsidRPr="00024254">
        <w:rPr>
          <w:rFonts w:ascii="Times New Roman"/>
          <w:sz w:val="24"/>
          <w:szCs w:val="24"/>
        </w:rPr>
        <w:t>from the last submission and will post the local deadline changes and edits.</w:t>
      </w:r>
      <w:r w:rsidR="001809E2" w:rsidRPr="00024254">
        <w:rPr>
          <w:rFonts w:ascii="Times New Roman"/>
          <w:sz w:val="24"/>
          <w:szCs w:val="24"/>
        </w:rPr>
        <w:t xml:space="preserve"> </w:t>
      </w:r>
      <w:r w:rsidRPr="00024254">
        <w:rPr>
          <w:rFonts w:ascii="Times New Roman"/>
          <w:sz w:val="24"/>
          <w:szCs w:val="24"/>
        </w:rPr>
        <w:t>There was a Motion to authorize the NOFA Committee to approve the final versions for submission. Passed.</w:t>
      </w:r>
    </w:p>
    <w:p w14:paraId="5221700C" w14:textId="77777777"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 xml:space="preserve">Totals: 2018=2,516, 2019=2,101 </w:t>
      </w:r>
    </w:p>
    <w:p w14:paraId="67D45D51" w14:textId="11B62143"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 xml:space="preserve">Transitional Housing: 2018=1,392, 2019=890 due to </w:t>
      </w:r>
      <w:r w:rsidR="00861EC1" w:rsidRPr="00024254">
        <w:rPr>
          <w:rFonts w:ascii="Times New Roman"/>
          <w:sz w:val="24"/>
          <w:szCs w:val="24"/>
        </w:rPr>
        <w:t xml:space="preserve">several TH programs closing or changing to PSH, but mostly because of </w:t>
      </w:r>
      <w:r w:rsidRPr="00024254">
        <w:rPr>
          <w:rFonts w:ascii="Times New Roman"/>
          <w:sz w:val="24"/>
          <w:szCs w:val="24"/>
        </w:rPr>
        <w:t>400 fewer BRAP beds.</w:t>
      </w:r>
    </w:p>
    <w:p w14:paraId="590CC7E9" w14:textId="77777777"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Chronically homeless 2018=215, 2019=226</w:t>
      </w:r>
    </w:p>
    <w:p w14:paraId="5A5E2D87" w14:textId="77777777"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Vets: 2018=119, 2019=135</w:t>
      </w:r>
    </w:p>
    <w:p w14:paraId="6A0585DB" w14:textId="77777777"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Youth: work in progress</w:t>
      </w:r>
    </w:p>
    <w:p w14:paraId="70ED1F63" w14:textId="6B24801A" w:rsidR="002D652A" w:rsidRPr="00024254" w:rsidRDefault="002D652A" w:rsidP="00861EC1">
      <w:pPr>
        <w:pStyle w:val="ListParagraph"/>
        <w:numPr>
          <w:ilvl w:val="1"/>
          <w:numId w:val="46"/>
        </w:numPr>
        <w:rPr>
          <w:rFonts w:ascii="Times New Roman"/>
          <w:sz w:val="24"/>
          <w:szCs w:val="24"/>
        </w:rPr>
      </w:pPr>
      <w:r w:rsidRPr="00024254">
        <w:rPr>
          <w:rFonts w:ascii="Times New Roman"/>
          <w:sz w:val="24"/>
          <w:szCs w:val="24"/>
        </w:rPr>
        <w:t xml:space="preserve">HMIS </w:t>
      </w:r>
      <w:r w:rsidR="00861EC1" w:rsidRPr="00024254">
        <w:rPr>
          <w:rFonts w:ascii="Times New Roman"/>
          <w:sz w:val="24"/>
          <w:szCs w:val="24"/>
        </w:rPr>
        <w:t xml:space="preserve">ES </w:t>
      </w:r>
      <w:r w:rsidRPr="00024254">
        <w:rPr>
          <w:rFonts w:ascii="Times New Roman"/>
          <w:sz w:val="24"/>
          <w:szCs w:val="24"/>
        </w:rPr>
        <w:t xml:space="preserve">bed coverage </w:t>
      </w:r>
      <w:r w:rsidR="00861EC1" w:rsidRPr="00024254">
        <w:rPr>
          <w:rFonts w:ascii="Times New Roman"/>
          <w:sz w:val="24"/>
          <w:szCs w:val="24"/>
        </w:rPr>
        <w:t xml:space="preserve">for families with children </w:t>
      </w:r>
      <w:r w:rsidRPr="00024254">
        <w:rPr>
          <w:rFonts w:ascii="Times New Roman"/>
          <w:sz w:val="24"/>
          <w:szCs w:val="24"/>
        </w:rPr>
        <w:t>was 84.5% which is below the 85%</w:t>
      </w:r>
      <w:r w:rsidR="00861EC1" w:rsidRPr="00024254">
        <w:rPr>
          <w:rFonts w:ascii="Times New Roman"/>
          <w:sz w:val="24"/>
          <w:szCs w:val="24"/>
        </w:rPr>
        <w:t>, but the overall ES coverage was above the line.</w:t>
      </w:r>
    </w:p>
    <w:p w14:paraId="040420A5" w14:textId="542C0BD0" w:rsidR="003B6696" w:rsidRPr="00024254" w:rsidRDefault="00861EC1" w:rsidP="001809E2">
      <w:pPr>
        <w:pStyle w:val="ListParagraph"/>
        <w:numPr>
          <w:ilvl w:val="0"/>
          <w:numId w:val="46"/>
        </w:numPr>
        <w:rPr>
          <w:rFonts w:ascii="Times New Roman"/>
          <w:sz w:val="24"/>
          <w:szCs w:val="24"/>
        </w:rPr>
      </w:pPr>
      <w:r w:rsidRPr="00024254">
        <w:rPr>
          <w:rFonts w:ascii="Times New Roman"/>
          <w:sz w:val="24"/>
          <w:szCs w:val="24"/>
        </w:rPr>
        <w:t>System Performance Measures Reports are due end of May.</w:t>
      </w:r>
    </w:p>
    <w:p w14:paraId="0C9B7C7F" w14:textId="77777777" w:rsidR="003B6696" w:rsidRPr="00024254" w:rsidRDefault="003B6696" w:rsidP="00D1258A"/>
    <w:p w14:paraId="035F313A" w14:textId="37D7D284" w:rsidR="001809E2" w:rsidRPr="00024254" w:rsidRDefault="001809E2" w:rsidP="001809E2">
      <w:pPr>
        <w:pStyle w:val="ListParagraph"/>
        <w:numPr>
          <w:ilvl w:val="0"/>
          <w:numId w:val="46"/>
        </w:numPr>
        <w:ind w:left="360"/>
        <w:rPr>
          <w:rFonts w:ascii="Times New Roman"/>
          <w:b/>
          <w:sz w:val="24"/>
          <w:szCs w:val="24"/>
        </w:rPr>
      </w:pPr>
      <w:r w:rsidRPr="00024254">
        <w:rPr>
          <w:rFonts w:ascii="Times New Roman"/>
          <w:b/>
          <w:sz w:val="24"/>
          <w:szCs w:val="24"/>
        </w:rPr>
        <w:t>Letters of Support</w:t>
      </w:r>
    </w:p>
    <w:p w14:paraId="17F908AC" w14:textId="3D2393B8" w:rsidR="001809E2" w:rsidRPr="00024254" w:rsidRDefault="001809E2" w:rsidP="001809E2">
      <w:pPr>
        <w:pStyle w:val="ListParagraph"/>
        <w:numPr>
          <w:ilvl w:val="0"/>
          <w:numId w:val="46"/>
        </w:numPr>
        <w:rPr>
          <w:rFonts w:ascii="Times New Roman"/>
          <w:sz w:val="24"/>
          <w:szCs w:val="24"/>
        </w:rPr>
      </w:pPr>
      <w:r w:rsidRPr="00024254">
        <w:rPr>
          <w:rFonts w:ascii="Times New Roman"/>
          <w:sz w:val="24"/>
          <w:szCs w:val="24"/>
        </w:rPr>
        <w:t>Veterans Inc. and Easterseals Maine have requested MCOC Letters of Support for their HVRP Applications. There was a Motion that MCOC provide such letters to these and any other agencies that apply. Passed.</w:t>
      </w:r>
    </w:p>
    <w:p w14:paraId="7F19B31B" w14:textId="3958610B" w:rsidR="001809E2" w:rsidRPr="00024254" w:rsidRDefault="001809E2" w:rsidP="001809E2">
      <w:pPr>
        <w:pStyle w:val="ListParagraph"/>
        <w:numPr>
          <w:ilvl w:val="0"/>
          <w:numId w:val="46"/>
        </w:numPr>
        <w:rPr>
          <w:rFonts w:ascii="Times New Roman"/>
          <w:sz w:val="24"/>
          <w:szCs w:val="24"/>
        </w:rPr>
      </w:pPr>
      <w:r w:rsidRPr="00024254">
        <w:rPr>
          <w:rFonts w:ascii="Times New Roman"/>
          <w:sz w:val="24"/>
          <w:szCs w:val="24"/>
        </w:rPr>
        <w:t>Similarly, the next round of FYSB (Family and youth Services Bureau) Applications for funding will be in the works soon. There was a Motion that MCOC also provide Letters of Support to any and all applicants for this resource. Passed.</w:t>
      </w:r>
    </w:p>
    <w:p w14:paraId="73D9ADF5" w14:textId="77777777" w:rsidR="003B6696" w:rsidRPr="00024254" w:rsidRDefault="003B6696" w:rsidP="00D1258A"/>
    <w:p w14:paraId="00F37A1B" w14:textId="2F517BD8" w:rsidR="003B6696" w:rsidRPr="00024254" w:rsidRDefault="003B6696" w:rsidP="00D1258A">
      <w:pPr>
        <w:pStyle w:val="ListParagraph"/>
        <w:numPr>
          <w:ilvl w:val="0"/>
          <w:numId w:val="46"/>
        </w:numPr>
        <w:ind w:left="360"/>
        <w:rPr>
          <w:rFonts w:ascii="Times New Roman"/>
          <w:b/>
          <w:sz w:val="24"/>
          <w:szCs w:val="24"/>
        </w:rPr>
      </w:pPr>
      <w:r w:rsidRPr="00024254">
        <w:rPr>
          <w:rFonts w:ascii="Times New Roman"/>
          <w:b/>
          <w:sz w:val="24"/>
          <w:szCs w:val="24"/>
        </w:rPr>
        <w:t>Br</w:t>
      </w:r>
      <w:r w:rsidR="00EB5057" w:rsidRPr="00024254">
        <w:rPr>
          <w:rFonts w:ascii="Times New Roman"/>
          <w:b/>
          <w:sz w:val="24"/>
          <w:szCs w:val="24"/>
        </w:rPr>
        <w:t>ief Standing Committee Updates:</w:t>
      </w:r>
    </w:p>
    <w:p w14:paraId="45B0342B" w14:textId="64CB0A29" w:rsidR="001809E2" w:rsidRPr="00024254" w:rsidRDefault="00FE168D" w:rsidP="001809E2">
      <w:pPr>
        <w:pStyle w:val="ListParagraph"/>
        <w:numPr>
          <w:ilvl w:val="0"/>
          <w:numId w:val="46"/>
        </w:numPr>
        <w:rPr>
          <w:rFonts w:ascii="Times New Roman"/>
          <w:sz w:val="24"/>
          <w:szCs w:val="24"/>
        </w:rPr>
      </w:pPr>
      <w:r w:rsidRPr="00024254">
        <w:rPr>
          <w:rFonts w:ascii="Times New Roman"/>
          <w:sz w:val="24"/>
          <w:szCs w:val="24"/>
        </w:rPr>
        <w:t>We hope to have</w:t>
      </w:r>
      <w:r w:rsidR="001809E2" w:rsidRPr="00024254">
        <w:rPr>
          <w:rFonts w:ascii="Times New Roman"/>
          <w:sz w:val="24"/>
          <w:szCs w:val="24"/>
        </w:rPr>
        <w:t xml:space="preserve"> </w:t>
      </w:r>
      <w:r w:rsidRPr="00024254">
        <w:rPr>
          <w:rFonts w:ascii="Times New Roman"/>
          <w:sz w:val="24"/>
          <w:szCs w:val="24"/>
        </w:rPr>
        <w:t>all</w:t>
      </w:r>
      <w:r w:rsidR="001809E2" w:rsidRPr="00024254">
        <w:rPr>
          <w:rFonts w:ascii="Times New Roman"/>
          <w:sz w:val="24"/>
          <w:szCs w:val="24"/>
        </w:rPr>
        <w:t xml:space="preserve"> committee charters at the next CoC meeting. Committees will now post meeting minutes on </w:t>
      </w:r>
      <w:r w:rsidRPr="00024254">
        <w:rPr>
          <w:rFonts w:ascii="Times New Roman"/>
          <w:sz w:val="24"/>
          <w:szCs w:val="24"/>
        </w:rPr>
        <w:t xml:space="preserve">the </w:t>
      </w:r>
      <w:r w:rsidR="001809E2" w:rsidRPr="00024254">
        <w:rPr>
          <w:rFonts w:ascii="Times New Roman"/>
          <w:sz w:val="24"/>
          <w:szCs w:val="24"/>
        </w:rPr>
        <w:t>website or email them to Scott. The time and location of the next meeting will be placed at the end of sub</w:t>
      </w:r>
      <w:r w:rsidRPr="00024254">
        <w:rPr>
          <w:rFonts w:ascii="Times New Roman"/>
          <w:sz w:val="24"/>
          <w:szCs w:val="24"/>
        </w:rPr>
        <w:t>mitted minutes with an open invitation</w:t>
      </w:r>
      <w:r w:rsidR="001809E2" w:rsidRPr="00024254">
        <w:rPr>
          <w:rFonts w:ascii="Times New Roman"/>
          <w:sz w:val="24"/>
          <w:szCs w:val="24"/>
        </w:rPr>
        <w:t xml:space="preserve"> to others. </w:t>
      </w:r>
      <w:r w:rsidR="001809E2" w:rsidRPr="00024254">
        <w:rPr>
          <w:rFonts w:ascii="Times New Roman"/>
          <w:sz w:val="24"/>
          <w:szCs w:val="24"/>
        </w:rPr>
        <w:tab/>
      </w:r>
    </w:p>
    <w:p w14:paraId="65B80DCA" w14:textId="1338E378" w:rsidR="001809E2" w:rsidRPr="00024254" w:rsidRDefault="001809E2" w:rsidP="00FE168D">
      <w:pPr>
        <w:pStyle w:val="ListParagraph"/>
        <w:numPr>
          <w:ilvl w:val="0"/>
          <w:numId w:val="46"/>
        </w:numPr>
        <w:rPr>
          <w:rFonts w:ascii="Times New Roman"/>
          <w:sz w:val="24"/>
          <w:szCs w:val="24"/>
        </w:rPr>
      </w:pPr>
      <w:r w:rsidRPr="00024254">
        <w:rPr>
          <w:rFonts w:ascii="Times New Roman"/>
          <w:sz w:val="24"/>
          <w:szCs w:val="24"/>
        </w:rPr>
        <w:t xml:space="preserve">Monitoring Committee has an active schedule and is getting caught up on visits </w:t>
      </w:r>
      <w:r w:rsidR="00FE168D" w:rsidRPr="00024254">
        <w:rPr>
          <w:rFonts w:ascii="Times New Roman"/>
          <w:sz w:val="24"/>
          <w:szCs w:val="24"/>
        </w:rPr>
        <w:t xml:space="preserve">and are developing </w:t>
      </w:r>
      <w:r w:rsidR="0031534E" w:rsidRPr="00024254">
        <w:rPr>
          <w:rFonts w:ascii="Times New Roman"/>
          <w:sz w:val="24"/>
          <w:szCs w:val="24"/>
        </w:rPr>
        <w:t>a new scoring and</w:t>
      </w:r>
      <w:r w:rsidRPr="00024254">
        <w:rPr>
          <w:rFonts w:ascii="Times New Roman"/>
          <w:sz w:val="24"/>
          <w:szCs w:val="24"/>
        </w:rPr>
        <w:t xml:space="preserve"> ranking system.</w:t>
      </w:r>
    </w:p>
    <w:p w14:paraId="60F5F6B7" w14:textId="4B56970A" w:rsidR="001809E2" w:rsidRPr="00024254" w:rsidRDefault="001809E2" w:rsidP="001809E2">
      <w:pPr>
        <w:pStyle w:val="ListParagraph"/>
        <w:numPr>
          <w:ilvl w:val="0"/>
          <w:numId w:val="46"/>
        </w:numPr>
        <w:rPr>
          <w:rFonts w:ascii="Times New Roman"/>
          <w:sz w:val="24"/>
          <w:szCs w:val="24"/>
        </w:rPr>
      </w:pPr>
      <w:r w:rsidRPr="00024254">
        <w:rPr>
          <w:rFonts w:ascii="Times New Roman"/>
          <w:sz w:val="24"/>
          <w:szCs w:val="24"/>
        </w:rPr>
        <w:t>Resource Committee is working on their charter. Trainings are scheduled for Fair Housing</w:t>
      </w:r>
      <w:r w:rsidR="0031534E" w:rsidRPr="00024254">
        <w:rPr>
          <w:rFonts w:ascii="Times New Roman"/>
          <w:sz w:val="24"/>
          <w:szCs w:val="24"/>
        </w:rPr>
        <w:t xml:space="preserve"> </w:t>
      </w:r>
      <w:r w:rsidRPr="00024254">
        <w:rPr>
          <w:rFonts w:ascii="Times New Roman"/>
          <w:sz w:val="24"/>
          <w:szCs w:val="24"/>
        </w:rPr>
        <w:t>(December 12), Equal Access Rules</w:t>
      </w:r>
      <w:r w:rsidR="0031534E" w:rsidRPr="00024254">
        <w:rPr>
          <w:rFonts w:ascii="Times New Roman"/>
          <w:sz w:val="24"/>
          <w:szCs w:val="24"/>
        </w:rPr>
        <w:t xml:space="preserve"> </w:t>
      </w:r>
      <w:r w:rsidRPr="00024254">
        <w:rPr>
          <w:rFonts w:ascii="Times New Roman"/>
          <w:sz w:val="24"/>
          <w:szCs w:val="24"/>
        </w:rPr>
        <w:t>(September 13)</w:t>
      </w:r>
      <w:r w:rsidR="0031534E" w:rsidRPr="00024254">
        <w:rPr>
          <w:rFonts w:ascii="Times New Roman"/>
          <w:sz w:val="24"/>
          <w:szCs w:val="24"/>
        </w:rPr>
        <w:t>,</w:t>
      </w:r>
      <w:r w:rsidRPr="00024254">
        <w:rPr>
          <w:rFonts w:ascii="Times New Roman"/>
          <w:sz w:val="24"/>
          <w:szCs w:val="24"/>
        </w:rPr>
        <w:t xml:space="preserve"> Violence Against Women Act</w:t>
      </w:r>
      <w:r w:rsidR="0031534E" w:rsidRPr="00024254">
        <w:rPr>
          <w:rFonts w:ascii="Times New Roman"/>
          <w:sz w:val="24"/>
          <w:szCs w:val="24"/>
        </w:rPr>
        <w:t xml:space="preserve"> </w:t>
      </w:r>
      <w:r w:rsidRPr="00024254">
        <w:rPr>
          <w:rFonts w:ascii="Times New Roman"/>
          <w:sz w:val="24"/>
          <w:szCs w:val="24"/>
        </w:rPr>
        <w:t>(TBA)</w:t>
      </w:r>
    </w:p>
    <w:p w14:paraId="09BD7EA5" w14:textId="77777777" w:rsidR="001809E2" w:rsidRPr="00024254" w:rsidRDefault="001809E2" w:rsidP="0031534E">
      <w:pPr>
        <w:pStyle w:val="ListParagraph"/>
        <w:ind w:left="360"/>
        <w:rPr>
          <w:rFonts w:ascii="Times New Roman"/>
          <w:b/>
          <w:sz w:val="24"/>
          <w:szCs w:val="24"/>
        </w:rPr>
      </w:pPr>
    </w:p>
    <w:p w14:paraId="5B1275D1" w14:textId="00C03554" w:rsidR="003B6696" w:rsidRPr="00024254" w:rsidRDefault="003B6696" w:rsidP="00D1258A">
      <w:pPr>
        <w:pStyle w:val="ListParagraph"/>
        <w:numPr>
          <w:ilvl w:val="0"/>
          <w:numId w:val="46"/>
        </w:numPr>
        <w:ind w:left="360"/>
        <w:rPr>
          <w:rFonts w:ascii="Times New Roman"/>
          <w:sz w:val="24"/>
          <w:szCs w:val="24"/>
        </w:rPr>
      </w:pPr>
      <w:r w:rsidRPr="00024254">
        <w:rPr>
          <w:rFonts w:ascii="Times New Roman"/>
          <w:b/>
          <w:sz w:val="24"/>
          <w:szCs w:val="24"/>
        </w:rPr>
        <w:t>Other Business</w:t>
      </w:r>
    </w:p>
    <w:p w14:paraId="04C59DA3" w14:textId="6D6D527E" w:rsidR="003B6696" w:rsidRPr="00024254" w:rsidRDefault="0031534E" w:rsidP="0031534E">
      <w:pPr>
        <w:pStyle w:val="ListParagraph"/>
        <w:numPr>
          <w:ilvl w:val="0"/>
          <w:numId w:val="46"/>
        </w:numPr>
        <w:rPr>
          <w:rFonts w:ascii="Times New Roman"/>
          <w:sz w:val="24"/>
          <w:szCs w:val="24"/>
        </w:rPr>
      </w:pPr>
      <w:r w:rsidRPr="00024254">
        <w:rPr>
          <w:rFonts w:ascii="Times New Roman"/>
          <w:sz w:val="24"/>
          <w:szCs w:val="24"/>
        </w:rPr>
        <w:t>None</w:t>
      </w:r>
    </w:p>
    <w:p w14:paraId="2C3D1B9B" w14:textId="73F04403" w:rsidR="003B6696" w:rsidRPr="00024254" w:rsidRDefault="00C432A0" w:rsidP="00D1258A">
      <w:pPr>
        <w:pStyle w:val="ListParagraph"/>
        <w:numPr>
          <w:ilvl w:val="0"/>
          <w:numId w:val="46"/>
        </w:numPr>
        <w:ind w:left="360"/>
        <w:rPr>
          <w:rFonts w:ascii="Times New Roman"/>
          <w:b/>
          <w:sz w:val="24"/>
          <w:szCs w:val="24"/>
        </w:rPr>
      </w:pPr>
      <w:r w:rsidRPr="00024254">
        <w:rPr>
          <w:rFonts w:ascii="Times New Roman"/>
          <w:b/>
          <w:sz w:val="24"/>
          <w:szCs w:val="24"/>
        </w:rPr>
        <w:t>Next Meeting: May 16, 2019 1</w:t>
      </w:r>
      <w:r w:rsidR="003B6696" w:rsidRPr="00024254">
        <w:rPr>
          <w:rFonts w:ascii="Times New Roman"/>
          <w:b/>
          <w:sz w:val="24"/>
          <w:szCs w:val="24"/>
        </w:rPr>
        <w:t xml:space="preserve"> to 3pm</w:t>
      </w:r>
      <w:r w:rsidRPr="00024254">
        <w:rPr>
          <w:rFonts w:ascii="Times New Roman"/>
          <w:b/>
          <w:sz w:val="24"/>
          <w:szCs w:val="24"/>
        </w:rPr>
        <w:t xml:space="preserve"> via GoToMeeting (not Tandberg)</w:t>
      </w:r>
      <w:r w:rsidRPr="00024254">
        <w:rPr>
          <w:rFonts w:ascii="Times New Roman"/>
          <w:b/>
          <w:sz w:val="24"/>
          <w:szCs w:val="24"/>
        </w:rPr>
        <w:tab/>
      </w:r>
    </w:p>
    <w:p w14:paraId="5C4576C6" w14:textId="77ED6743" w:rsidR="003B6696" w:rsidRPr="00024254" w:rsidRDefault="003B6696" w:rsidP="00576B3A">
      <w:pPr>
        <w:pStyle w:val="ListParagraph"/>
        <w:ind w:left="360"/>
        <w:rPr>
          <w:b/>
        </w:rPr>
      </w:pPr>
      <w:r w:rsidRPr="00024254">
        <w:rPr>
          <w:rFonts w:ascii="Times New Roman"/>
          <w:b/>
          <w:bCs/>
          <w:sz w:val="24"/>
          <w:szCs w:val="24"/>
        </w:rPr>
        <w:t>Submit agenda items for the April meeting to Scott, Awa</w:t>
      </w:r>
      <w:r w:rsidR="00B2619C" w:rsidRPr="00024254">
        <w:rPr>
          <w:rFonts w:ascii="Times New Roman"/>
          <w:b/>
          <w:bCs/>
          <w:sz w:val="24"/>
          <w:szCs w:val="24"/>
        </w:rPr>
        <w:t>, Norm</w:t>
      </w:r>
      <w:r w:rsidRPr="00024254">
        <w:rPr>
          <w:rFonts w:ascii="Times New Roman"/>
          <w:b/>
          <w:bCs/>
          <w:sz w:val="24"/>
          <w:szCs w:val="24"/>
        </w:rPr>
        <w:t xml:space="preserve"> or Vickey.</w:t>
      </w:r>
    </w:p>
    <w:p w14:paraId="7CFD268A" w14:textId="3627303A" w:rsidR="00454AE1" w:rsidRPr="00D1258A" w:rsidRDefault="00454AE1" w:rsidP="003B6696">
      <w:pPr>
        <w:contextualSpacing/>
        <w:rPr>
          <w:b/>
        </w:rPr>
      </w:pPr>
    </w:p>
    <w:sectPr w:rsidR="00454AE1" w:rsidRPr="00D1258A" w:rsidSect="00CE370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152" w:bottom="864" w:left="1152"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A0B6" w14:textId="77777777" w:rsidR="00D55A01" w:rsidRDefault="00D55A01">
      <w:r>
        <w:separator/>
      </w:r>
    </w:p>
  </w:endnote>
  <w:endnote w:type="continuationSeparator" w:id="0">
    <w:p w14:paraId="0EF49A3D" w14:textId="77777777" w:rsidR="00D55A01" w:rsidRDefault="00D5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8F73" w14:textId="77777777" w:rsidR="003543B6" w:rsidRDefault="0035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742268"/>
      <w:docPartObj>
        <w:docPartGallery w:val="Page Numbers (Bottom of Page)"/>
        <w:docPartUnique/>
      </w:docPartObj>
    </w:sdtPr>
    <w:sdtEndPr>
      <w:rPr>
        <w:color w:val="808080" w:themeColor="background1" w:themeShade="80"/>
        <w:spacing w:val="60"/>
      </w:rPr>
    </w:sdtEndPr>
    <w:sdtContent>
      <w:p w14:paraId="4D26A840" w14:textId="4A7E61BF"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231191">
          <w:rPr>
            <w:noProof/>
          </w:rPr>
          <w:t>2</w:t>
        </w:r>
        <w:r>
          <w:rPr>
            <w:noProof/>
          </w:rPr>
          <w:fldChar w:fldCharType="end"/>
        </w:r>
        <w:r>
          <w:t xml:space="preserve"> | </w:t>
        </w:r>
        <w:r>
          <w:rPr>
            <w:color w:val="808080" w:themeColor="background1" w:themeShade="80"/>
            <w:spacing w:val="60"/>
          </w:rPr>
          <w:t>Page</w:t>
        </w:r>
      </w:p>
    </w:sdtContent>
  </w:sdt>
  <w:p w14:paraId="5F117E08" w14:textId="77777777" w:rsidR="004A3A38" w:rsidRDefault="004A3A38" w:rsidP="0046486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F1D4" w14:textId="77777777" w:rsidR="003543B6" w:rsidRDefault="0035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0002" w14:textId="77777777" w:rsidR="00D55A01" w:rsidRDefault="00D55A01">
      <w:r>
        <w:separator/>
      </w:r>
    </w:p>
  </w:footnote>
  <w:footnote w:type="continuationSeparator" w:id="0">
    <w:p w14:paraId="48EE458B" w14:textId="77777777" w:rsidR="00D55A01" w:rsidRDefault="00D5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93AB" w14:textId="77777777" w:rsidR="004A3A38" w:rsidRDefault="00024254">
    <w:pPr>
      <w:pStyle w:val="Header"/>
    </w:pPr>
    <w:r>
      <w:rPr>
        <w:noProof/>
      </w:rPr>
      <w:pict w14:anchorId="1F47C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E14B" w14:textId="77777777" w:rsidR="004A3A38" w:rsidRDefault="00024254">
    <w:pPr>
      <w:pStyle w:val="Header"/>
    </w:pPr>
    <w:r>
      <w:rPr>
        <w:noProof/>
      </w:rPr>
      <w:pict w14:anchorId="20259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E7B8" w14:textId="77777777" w:rsidR="004A3A38" w:rsidRDefault="00024254">
    <w:pPr>
      <w:pStyle w:val="Header"/>
    </w:pPr>
    <w:r>
      <w:rPr>
        <w:noProof/>
      </w:rPr>
      <w:pict w14:anchorId="5C73D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4FC"/>
    <w:multiLevelType w:val="hybridMultilevel"/>
    <w:tmpl w:val="0F8E01F8"/>
    <w:lvl w:ilvl="0" w:tplc="EC96C47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1B9"/>
    <w:multiLevelType w:val="hybridMultilevel"/>
    <w:tmpl w:val="4512240E"/>
    <w:lvl w:ilvl="0" w:tplc="C48CC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F268F"/>
    <w:multiLevelType w:val="hybridMultilevel"/>
    <w:tmpl w:val="A568FFC6"/>
    <w:lvl w:ilvl="0" w:tplc="86620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1277"/>
    <w:multiLevelType w:val="hybridMultilevel"/>
    <w:tmpl w:val="1808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42DA7"/>
    <w:multiLevelType w:val="hybridMultilevel"/>
    <w:tmpl w:val="81B46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67516"/>
    <w:multiLevelType w:val="hybridMultilevel"/>
    <w:tmpl w:val="353C87DE"/>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8231B"/>
    <w:multiLevelType w:val="hybridMultilevel"/>
    <w:tmpl w:val="1A3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CE6790"/>
    <w:multiLevelType w:val="hybridMultilevel"/>
    <w:tmpl w:val="853A6C30"/>
    <w:lvl w:ilvl="0" w:tplc="D0340306">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42591"/>
    <w:multiLevelType w:val="hybridMultilevel"/>
    <w:tmpl w:val="5FE082A2"/>
    <w:lvl w:ilvl="0" w:tplc="D0340306">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5EA3BAA"/>
    <w:multiLevelType w:val="hybridMultilevel"/>
    <w:tmpl w:val="FAB2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85964"/>
    <w:multiLevelType w:val="hybridMultilevel"/>
    <w:tmpl w:val="8054B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E716B9"/>
    <w:multiLevelType w:val="hybridMultilevel"/>
    <w:tmpl w:val="BA2A77FC"/>
    <w:lvl w:ilvl="0" w:tplc="D034030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4EC7"/>
    <w:multiLevelType w:val="hybridMultilevel"/>
    <w:tmpl w:val="FDF6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7076E"/>
    <w:multiLevelType w:val="hybridMultilevel"/>
    <w:tmpl w:val="AC9A2CAA"/>
    <w:lvl w:ilvl="0" w:tplc="0A9EA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F12F3"/>
    <w:multiLevelType w:val="hybridMultilevel"/>
    <w:tmpl w:val="A016F3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011C1"/>
    <w:multiLevelType w:val="hybridMultilevel"/>
    <w:tmpl w:val="61BCEE5E"/>
    <w:lvl w:ilvl="0" w:tplc="D9BA6D52">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621E3"/>
    <w:multiLevelType w:val="hybridMultilevel"/>
    <w:tmpl w:val="66B2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3C61E2"/>
    <w:multiLevelType w:val="hybridMultilevel"/>
    <w:tmpl w:val="CEBA300A"/>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7"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B5413F"/>
    <w:multiLevelType w:val="hybridMultilevel"/>
    <w:tmpl w:val="C36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97616"/>
    <w:multiLevelType w:val="hybridMultilevel"/>
    <w:tmpl w:val="01266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F7119A5"/>
    <w:multiLevelType w:val="hybridMultilevel"/>
    <w:tmpl w:val="D50CDAA8"/>
    <w:lvl w:ilvl="0" w:tplc="1F58CBD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C6F8C"/>
    <w:multiLevelType w:val="hybridMultilevel"/>
    <w:tmpl w:val="3870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6"/>
  </w:num>
  <w:num w:numId="4">
    <w:abstractNumId w:val="12"/>
  </w:num>
  <w:num w:numId="5">
    <w:abstractNumId w:val="10"/>
  </w:num>
  <w:num w:numId="6">
    <w:abstractNumId w:val="23"/>
  </w:num>
  <w:num w:numId="7">
    <w:abstractNumId w:val="37"/>
  </w:num>
  <w:num w:numId="8">
    <w:abstractNumId w:val="32"/>
  </w:num>
  <w:num w:numId="9">
    <w:abstractNumId w:val="47"/>
  </w:num>
  <w:num w:numId="10">
    <w:abstractNumId w:val="22"/>
  </w:num>
  <w:num w:numId="11">
    <w:abstractNumId w:val="38"/>
  </w:num>
  <w:num w:numId="12">
    <w:abstractNumId w:val="26"/>
  </w:num>
  <w:num w:numId="13">
    <w:abstractNumId w:val="27"/>
  </w:num>
  <w:num w:numId="14">
    <w:abstractNumId w:val="7"/>
  </w:num>
  <w:num w:numId="15">
    <w:abstractNumId w:val="4"/>
  </w:num>
  <w:num w:numId="16">
    <w:abstractNumId w:val="8"/>
  </w:num>
  <w:num w:numId="17">
    <w:abstractNumId w:val="35"/>
  </w:num>
  <w:num w:numId="18">
    <w:abstractNumId w:val="17"/>
  </w:num>
  <w:num w:numId="19">
    <w:abstractNumId w:val="34"/>
  </w:num>
  <w:num w:numId="20">
    <w:abstractNumId w:val="44"/>
  </w:num>
  <w:num w:numId="21">
    <w:abstractNumId w:val="21"/>
  </w:num>
  <w:num w:numId="22">
    <w:abstractNumId w:val="41"/>
  </w:num>
  <w:num w:numId="23">
    <w:abstractNumId w:val="31"/>
  </w:num>
  <w:num w:numId="24">
    <w:abstractNumId w:val="43"/>
  </w:num>
  <w:num w:numId="25">
    <w:abstractNumId w:val="49"/>
  </w:num>
  <w:num w:numId="26">
    <w:abstractNumId w:val="29"/>
  </w:num>
  <w:num w:numId="27">
    <w:abstractNumId w:val="14"/>
  </w:num>
  <w:num w:numId="28">
    <w:abstractNumId w:val="28"/>
  </w:num>
  <w:num w:numId="29">
    <w:abstractNumId w:val="24"/>
  </w:num>
  <w:num w:numId="30">
    <w:abstractNumId w:val="2"/>
  </w:num>
  <w:num w:numId="31">
    <w:abstractNumId w:val="46"/>
  </w:num>
  <w:num w:numId="32">
    <w:abstractNumId w:val="39"/>
  </w:num>
  <w:num w:numId="33">
    <w:abstractNumId w:val="33"/>
  </w:num>
  <w:num w:numId="34">
    <w:abstractNumId w:val="20"/>
  </w:num>
  <w:num w:numId="35">
    <w:abstractNumId w:val="45"/>
  </w:num>
  <w:num w:numId="36">
    <w:abstractNumId w:val="11"/>
  </w:num>
  <w:num w:numId="37">
    <w:abstractNumId w:val="15"/>
  </w:num>
  <w:num w:numId="38">
    <w:abstractNumId w:val="13"/>
  </w:num>
  <w:num w:numId="39">
    <w:abstractNumId w:val="19"/>
  </w:num>
  <w:num w:numId="40">
    <w:abstractNumId w:val="25"/>
  </w:num>
  <w:num w:numId="41">
    <w:abstractNumId w:val="36"/>
  </w:num>
  <w:num w:numId="42">
    <w:abstractNumId w:val="0"/>
  </w:num>
  <w:num w:numId="43">
    <w:abstractNumId w:val="9"/>
  </w:num>
  <w:num w:numId="44">
    <w:abstractNumId w:val="42"/>
  </w:num>
  <w:num w:numId="45">
    <w:abstractNumId w:val="30"/>
  </w:num>
  <w:num w:numId="46">
    <w:abstractNumId w:val="3"/>
  </w:num>
  <w:num w:numId="47">
    <w:abstractNumId w:val="18"/>
  </w:num>
  <w:num w:numId="48">
    <w:abstractNumId w:val="5"/>
  </w:num>
  <w:num w:numId="49">
    <w:abstractNumId w:val="1"/>
  </w:num>
  <w:num w:numId="5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078"/>
    <w:rsid w:val="00015402"/>
    <w:rsid w:val="00015B54"/>
    <w:rsid w:val="00015BB7"/>
    <w:rsid w:val="00021423"/>
    <w:rsid w:val="000217C3"/>
    <w:rsid w:val="0002197C"/>
    <w:rsid w:val="0002304A"/>
    <w:rsid w:val="00024254"/>
    <w:rsid w:val="00024752"/>
    <w:rsid w:val="00024B83"/>
    <w:rsid w:val="00025050"/>
    <w:rsid w:val="00025449"/>
    <w:rsid w:val="0002564C"/>
    <w:rsid w:val="00025AFD"/>
    <w:rsid w:val="00026723"/>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6B8F"/>
    <w:rsid w:val="00057489"/>
    <w:rsid w:val="000576FC"/>
    <w:rsid w:val="0006020B"/>
    <w:rsid w:val="0006032C"/>
    <w:rsid w:val="00060548"/>
    <w:rsid w:val="00060726"/>
    <w:rsid w:val="00060C7F"/>
    <w:rsid w:val="00060DC7"/>
    <w:rsid w:val="00062C88"/>
    <w:rsid w:val="00063692"/>
    <w:rsid w:val="00063731"/>
    <w:rsid w:val="00063840"/>
    <w:rsid w:val="00064CAD"/>
    <w:rsid w:val="000660A3"/>
    <w:rsid w:val="0006688B"/>
    <w:rsid w:val="00070147"/>
    <w:rsid w:val="00073513"/>
    <w:rsid w:val="000751AE"/>
    <w:rsid w:val="00075ABA"/>
    <w:rsid w:val="000767DC"/>
    <w:rsid w:val="00077412"/>
    <w:rsid w:val="000778A5"/>
    <w:rsid w:val="0007799F"/>
    <w:rsid w:val="00077F9A"/>
    <w:rsid w:val="000802FC"/>
    <w:rsid w:val="000810D6"/>
    <w:rsid w:val="00082E11"/>
    <w:rsid w:val="00084810"/>
    <w:rsid w:val="0008495A"/>
    <w:rsid w:val="00085360"/>
    <w:rsid w:val="00085870"/>
    <w:rsid w:val="00085A8A"/>
    <w:rsid w:val="0009210D"/>
    <w:rsid w:val="00093BB8"/>
    <w:rsid w:val="00093FD6"/>
    <w:rsid w:val="00094292"/>
    <w:rsid w:val="00094EF9"/>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A2B"/>
    <w:rsid w:val="000B2CF3"/>
    <w:rsid w:val="000B2E40"/>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3F2"/>
    <w:rsid w:val="000F7AE0"/>
    <w:rsid w:val="000F7E22"/>
    <w:rsid w:val="0010014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509"/>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3B1"/>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09E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3AE"/>
    <w:rsid w:val="001927B3"/>
    <w:rsid w:val="00192EA7"/>
    <w:rsid w:val="00193454"/>
    <w:rsid w:val="00194FF6"/>
    <w:rsid w:val="00195784"/>
    <w:rsid w:val="00196042"/>
    <w:rsid w:val="001962AB"/>
    <w:rsid w:val="0019692C"/>
    <w:rsid w:val="0019714F"/>
    <w:rsid w:val="001976E8"/>
    <w:rsid w:val="0019783B"/>
    <w:rsid w:val="001A1902"/>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57B3"/>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16E60"/>
    <w:rsid w:val="00220535"/>
    <w:rsid w:val="00221F13"/>
    <w:rsid w:val="00223331"/>
    <w:rsid w:val="00223C1F"/>
    <w:rsid w:val="00224A60"/>
    <w:rsid w:val="002256BB"/>
    <w:rsid w:val="00225717"/>
    <w:rsid w:val="00225976"/>
    <w:rsid w:val="00225BAB"/>
    <w:rsid w:val="002266F2"/>
    <w:rsid w:val="00226CD1"/>
    <w:rsid w:val="0022702B"/>
    <w:rsid w:val="0022704C"/>
    <w:rsid w:val="00227385"/>
    <w:rsid w:val="00230D34"/>
    <w:rsid w:val="00231191"/>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766"/>
    <w:rsid w:val="00260AE5"/>
    <w:rsid w:val="00261038"/>
    <w:rsid w:val="00261227"/>
    <w:rsid w:val="0026149D"/>
    <w:rsid w:val="00261647"/>
    <w:rsid w:val="00261BB1"/>
    <w:rsid w:val="002630C0"/>
    <w:rsid w:val="0026384E"/>
    <w:rsid w:val="0026468B"/>
    <w:rsid w:val="00267901"/>
    <w:rsid w:val="00271868"/>
    <w:rsid w:val="00272C2F"/>
    <w:rsid w:val="00276428"/>
    <w:rsid w:val="00276704"/>
    <w:rsid w:val="0027683F"/>
    <w:rsid w:val="00276CAA"/>
    <w:rsid w:val="00281093"/>
    <w:rsid w:val="002819F2"/>
    <w:rsid w:val="00282929"/>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3A28"/>
    <w:rsid w:val="002D4223"/>
    <w:rsid w:val="002D4F08"/>
    <w:rsid w:val="002D652A"/>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534E"/>
    <w:rsid w:val="003167B5"/>
    <w:rsid w:val="00317358"/>
    <w:rsid w:val="00317807"/>
    <w:rsid w:val="0032119E"/>
    <w:rsid w:val="00321D22"/>
    <w:rsid w:val="003220BC"/>
    <w:rsid w:val="00322B43"/>
    <w:rsid w:val="00323019"/>
    <w:rsid w:val="0032308D"/>
    <w:rsid w:val="00323185"/>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2A6D"/>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55C"/>
    <w:rsid w:val="00390DAC"/>
    <w:rsid w:val="00391F6B"/>
    <w:rsid w:val="003922B7"/>
    <w:rsid w:val="0039263B"/>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696"/>
    <w:rsid w:val="003B68F6"/>
    <w:rsid w:val="003B6C4B"/>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6496"/>
    <w:rsid w:val="003D66CC"/>
    <w:rsid w:val="003D7F68"/>
    <w:rsid w:val="003E01CA"/>
    <w:rsid w:val="003E0EB7"/>
    <w:rsid w:val="003E3357"/>
    <w:rsid w:val="003E344D"/>
    <w:rsid w:val="003E3A3C"/>
    <w:rsid w:val="003E4921"/>
    <w:rsid w:val="003E61B8"/>
    <w:rsid w:val="003E714C"/>
    <w:rsid w:val="003E7345"/>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A00"/>
    <w:rsid w:val="00405E0E"/>
    <w:rsid w:val="00406DDF"/>
    <w:rsid w:val="00406EAD"/>
    <w:rsid w:val="00407AB9"/>
    <w:rsid w:val="00410215"/>
    <w:rsid w:val="00411261"/>
    <w:rsid w:val="00411C0F"/>
    <w:rsid w:val="004120C7"/>
    <w:rsid w:val="004133D2"/>
    <w:rsid w:val="004137B8"/>
    <w:rsid w:val="0041398E"/>
    <w:rsid w:val="0041418D"/>
    <w:rsid w:val="004143AD"/>
    <w:rsid w:val="00414A90"/>
    <w:rsid w:val="00415C06"/>
    <w:rsid w:val="00415D5D"/>
    <w:rsid w:val="00416B03"/>
    <w:rsid w:val="0042011E"/>
    <w:rsid w:val="0042048C"/>
    <w:rsid w:val="0042198E"/>
    <w:rsid w:val="004234A2"/>
    <w:rsid w:val="00425483"/>
    <w:rsid w:val="00426776"/>
    <w:rsid w:val="00430971"/>
    <w:rsid w:val="00432704"/>
    <w:rsid w:val="00433F7F"/>
    <w:rsid w:val="00434438"/>
    <w:rsid w:val="00435830"/>
    <w:rsid w:val="0043645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AE1"/>
    <w:rsid w:val="00454C81"/>
    <w:rsid w:val="004556C7"/>
    <w:rsid w:val="0045708F"/>
    <w:rsid w:val="00457749"/>
    <w:rsid w:val="00460F9E"/>
    <w:rsid w:val="00461516"/>
    <w:rsid w:val="00461FDA"/>
    <w:rsid w:val="00462984"/>
    <w:rsid w:val="00463903"/>
    <w:rsid w:val="00463DEB"/>
    <w:rsid w:val="00464866"/>
    <w:rsid w:val="0046550F"/>
    <w:rsid w:val="004662AA"/>
    <w:rsid w:val="00467265"/>
    <w:rsid w:val="004700B8"/>
    <w:rsid w:val="00471311"/>
    <w:rsid w:val="004720D8"/>
    <w:rsid w:val="00472668"/>
    <w:rsid w:val="00472DF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8795B"/>
    <w:rsid w:val="00490135"/>
    <w:rsid w:val="00490A63"/>
    <w:rsid w:val="004915EF"/>
    <w:rsid w:val="00491A04"/>
    <w:rsid w:val="004937FF"/>
    <w:rsid w:val="0049413A"/>
    <w:rsid w:val="004948E9"/>
    <w:rsid w:val="004964E0"/>
    <w:rsid w:val="0049782D"/>
    <w:rsid w:val="004A06F0"/>
    <w:rsid w:val="004A0788"/>
    <w:rsid w:val="004A1B04"/>
    <w:rsid w:val="004A1B6A"/>
    <w:rsid w:val="004A2399"/>
    <w:rsid w:val="004A2CD6"/>
    <w:rsid w:val="004A34EA"/>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B7D72"/>
    <w:rsid w:val="004C17F4"/>
    <w:rsid w:val="004C196A"/>
    <w:rsid w:val="004C1A5F"/>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2E17"/>
    <w:rsid w:val="00513629"/>
    <w:rsid w:val="00515088"/>
    <w:rsid w:val="0051654C"/>
    <w:rsid w:val="00516867"/>
    <w:rsid w:val="00516998"/>
    <w:rsid w:val="005172E4"/>
    <w:rsid w:val="00517F04"/>
    <w:rsid w:val="00520C03"/>
    <w:rsid w:val="005227C4"/>
    <w:rsid w:val="00522FD2"/>
    <w:rsid w:val="00523CCF"/>
    <w:rsid w:val="00525394"/>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079"/>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6FB5"/>
    <w:rsid w:val="00557A25"/>
    <w:rsid w:val="00557CA9"/>
    <w:rsid w:val="005604FB"/>
    <w:rsid w:val="00560990"/>
    <w:rsid w:val="00561FB1"/>
    <w:rsid w:val="005652BC"/>
    <w:rsid w:val="0056564C"/>
    <w:rsid w:val="0056591D"/>
    <w:rsid w:val="0056662F"/>
    <w:rsid w:val="005668F4"/>
    <w:rsid w:val="00566F20"/>
    <w:rsid w:val="0057005D"/>
    <w:rsid w:val="005714B9"/>
    <w:rsid w:val="00572028"/>
    <w:rsid w:val="00572D6B"/>
    <w:rsid w:val="00573797"/>
    <w:rsid w:val="005749AF"/>
    <w:rsid w:val="00574E3A"/>
    <w:rsid w:val="00575431"/>
    <w:rsid w:val="00575FA6"/>
    <w:rsid w:val="00576B3A"/>
    <w:rsid w:val="00576B3B"/>
    <w:rsid w:val="005801B6"/>
    <w:rsid w:val="00580A6E"/>
    <w:rsid w:val="00581CBB"/>
    <w:rsid w:val="00581EFF"/>
    <w:rsid w:val="0058248F"/>
    <w:rsid w:val="005839DD"/>
    <w:rsid w:val="00584A69"/>
    <w:rsid w:val="00584BC6"/>
    <w:rsid w:val="00585ACB"/>
    <w:rsid w:val="00585B64"/>
    <w:rsid w:val="00586384"/>
    <w:rsid w:val="00587536"/>
    <w:rsid w:val="005918A1"/>
    <w:rsid w:val="00593E9E"/>
    <w:rsid w:val="0059516C"/>
    <w:rsid w:val="00595852"/>
    <w:rsid w:val="00595939"/>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3992"/>
    <w:rsid w:val="005D419E"/>
    <w:rsid w:val="005D44FB"/>
    <w:rsid w:val="005D464C"/>
    <w:rsid w:val="005D5D30"/>
    <w:rsid w:val="005D623C"/>
    <w:rsid w:val="005D6DE4"/>
    <w:rsid w:val="005E115B"/>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BDC"/>
    <w:rsid w:val="00610FE1"/>
    <w:rsid w:val="00611232"/>
    <w:rsid w:val="00611333"/>
    <w:rsid w:val="006114EA"/>
    <w:rsid w:val="00612A4E"/>
    <w:rsid w:val="0061302E"/>
    <w:rsid w:val="006137E4"/>
    <w:rsid w:val="00613C14"/>
    <w:rsid w:val="00614EBC"/>
    <w:rsid w:val="0061585C"/>
    <w:rsid w:val="00617283"/>
    <w:rsid w:val="00617558"/>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749"/>
    <w:rsid w:val="00664B8A"/>
    <w:rsid w:val="00664ECB"/>
    <w:rsid w:val="0066512F"/>
    <w:rsid w:val="00665675"/>
    <w:rsid w:val="006668E8"/>
    <w:rsid w:val="00666FBA"/>
    <w:rsid w:val="00673219"/>
    <w:rsid w:val="00673BAF"/>
    <w:rsid w:val="00674356"/>
    <w:rsid w:val="006751E8"/>
    <w:rsid w:val="006763E7"/>
    <w:rsid w:val="00676E56"/>
    <w:rsid w:val="00677814"/>
    <w:rsid w:val="00677B8D"/>
    <w:rsid w:val="00680B48"/>
    <w:rsid w:val="006821B3"/>
    <w:rsid w:val="0068250E"/>
    <w:rsid w:val="00682698"/>
    <w:rsid w:val="00683F4F"/>
    <w:rsid w:val="006876D7"/>
    <w:rsid w:val="00690200"/>
    <w:rsid w:val="00690C3C"/>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2B94"/>
    <w:rsid w:val="006B4561"/>
    <w:rsid w:val="006B5B58"/>
    <w:rsid w:val="006B5BBC"/>
    <w:rsid w:val="006B5FE4"/>
    <w:rsid w:val="006B62C9"/>
    <w:rsid w:val="006C0846"/>
    <w:rsid w:val="006C1007"/>
    <w:rsid w:val="006C1055"/>
    <w:rsid w:val="006C13DE"/>
    <w:rsid w:val="006C21D7"/>
    <w:rsid w:val="006C3551"/>
    <w:rsid w:val="006C491C"/>
    <w:rsid w:val="006C4C60"/>
    <w:rsid w:val="006C687E"/>
    <w:rsid w:val="006C73B3"/>
    <w:rsid w:val="006D05DA"/>
    <w:rsid w:val="006D134C"/>
    <w:rsid w:val="006D1933"/>
    <w:rsid w:val="006D1E50"/>
    <w:rsid w:val="006D1EED"/>
    <w:rsid w:val="006D27EB"/>
    <w:rsid w:val="006D4089"/>
    <w:rsid w:val="006D4B72"/>
    <w:rsid w:val="006D5356"/>
    <w:rsid w:val="006D5C18"/>
    <w:rsid w:val="006D64C9"/>
    <w:rsid w:val="006D70B3"/>
    <w:rsid w:val="006D7ECF"/>
    <w:rsid w:val="006E126E"/>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4FA"/>
    <w:rsid w:val="0074063B"/>
    <w:rsid w:val="00740A81"/>
    <w:rsid w:val="007414D9"/>
    <w:rsid w:val="00741825"/>
    <w:rsid w:val="007423E6"/>
    <w:rsid w:val="00743372"/>
    <w:rsid w:val="00743DC8"/>
    <w:rsid w:val="00743E9C"/>
    <w:rsid w:val="00743FFB"/>
    <w:rsid w:val="0074435C"/>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0557"/>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3C8"/>
    <w:rsid w:val="00814A1B"/>
    <w:rsid w:val="00817B5D"/>
    <w:rsid w:val="00817F57"/>
    <w:rsid w:val="00817FFD"/>
    <w:rsid w:val="0082133C"/>
    <w:rsid w:val="00821341"/>
    <w:rsid w:val="008217AE"/>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503D"/>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6C2A"/>
    <w:rsid w:val="00857AE4"/>
    <w:rsid w:val="0086077E"/>
    <w:rsid w:val="00860B18"/>
    <w:rsid w:val="00860FA8"/>
    <w:rsid w:val="008613DD"/>
    <w:rsid w:val="00861EC1"/>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765B1"/>
    <w:rsid w:val="0088028F"/>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5AB2"/>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3F5"/>
    <w:rsid w:val="008E54A4"/>
    <w:rsid w:val="008E599B"/>
    <w:rsid w:val="008E6CC4"/>
    <w:rsid w:val="008E7ADA"/>
    <w:rsid w:val="008F1499"/>
    <w:rsid w:val="008F1969"/>
    <w:rsid w:val="008F1F21"/>
    <w:rsid w:val="008F50AA"/>
    <w:rsid w:val="008F6A1C"/>
    <w:rsid w:val="008F6C3F"/>
    <w:rsid w:val="008F707C"/>
    <w:rsid w:val="00901A97"/>
    <w:rsid w:val="009021B8"/>
    <w:rsid w:val="009026A6"/>
    <w:rsid w:val="00902A6B"/>
    <w:rsid w:val="00904486"/>
    <w:rsid w:val="009047DB"/>
    <w:rsid w:val="00904C56"/>
    <w:rsid w:val="00905FCA"/>
    <w:rsid w:val="009064B1"/>
    <w:rsid w:val="00907DB4"/>
    <w:rsid w:val="009128E1"/>
    <w:rsid w:val="00913DCA"/>
    <w:rsid w:val="009141F8"/>
    <w:rsid w:val="009143CE"/>
    <w:rsid w:val="00914746"/>
    <w:rsid w:val="00915C0E"/>
    <w:rsid w:val="00915FB0"/>
    <w:rsid w:val="00916131"/>
    <w:rsid w:val="00917D1C"/>
    <w:rsid w:val="0092140C"/>
    <w:rsid w:val="0092279D"/>
    <w:rsid w:val="00924DC4"/>
    <w:rsid w:val="00924DF6"/>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4E10"/>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A37"/>
    <w:rsid w:val="00983B34"/>
    <w:rsid w:val="0098474B"/>
    <w:rsid w:val="009849AB"/>
    <w:rsid w:val="00984A3A"/>
    <w:rsid w:val="00984B2F"/>
    <w:rsid w:val="00990459"/>
    <w:rsid w:val="0099066C"/>
    <w:rsid w:val="00991171"/>
    <w:rsid w:val="00991BA8"/>
    <w:rsid w:val="00991BB7"/>
    <w:rsid w:val="00991D22"/>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A1A"/>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96E"/>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103D"/>
    <w:rsid w:val="00AA29C2"/>
    <w:rsid w:val="00AA3020"/>
    <w:rsid w:val="00AA4642"/>
    <w:rsid w:val="00AA4CDB"/>
    <w:rsid w:val="00AA5B0D"/>
    <w:rsid w:val="00AA5DF6"/>
    <w:rsid w:val="00AA61F1"/>
    <w:rsid w:val="00AA648E"/>
    <w:rsid w:val="00AA74F6"/>
    <w:rsid w:val="00AA79B0"/>
    <w:rsid w:val="00AA7C18"/>
    <w:rsid w:val="00AB14CE"/>
    <w:rsid w:val="00AB1876"/>
    <w:rsid w:val="00AB1EBE"/>
    <w:rsid w:val="00AB2867"/>
    <w:rsid w:val="00AB306B"/>
    <w:rsid w:val="00AB3702"/>
    <w:rsid w:val="00AB4013"/>
    <w:rsid w:val="00AB5391"/>
    <w:rsid w:val="00AB58F4"/>
    <w:rsid w:val="00AB5E75"/>
    <w:rsid w:val="00AB64CA"/>
    <w:rsid w:val="00AB6AAC"/>
    <w:rsid w:val="00AC0A9A"/>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1129"/>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962"/>
    <w:rsid w:val="00B07CE2"/>
    <w:rsid w:val="00B10141"/>
    <w:rsid w:val="00B130E5"/>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619C"/>
    <w:rsid w:val="00B270EA"/>
    <w:rsid w:val="00B27621"/>
    <w:rsid w:val="00B27713"/>
    <w:rsid w:val="00B301DF"/>
    <w:rsid w:val="00B30537"/>
    <w:rsid w:val="00B30AAA"/>
    <w:rsid w:val="00B315DF"/>
    <w:rsid w:val="00B34566"/>
    <w:rsid w:val="00B34858"/>
    <w:rsid w:val="00B3578C"/>
    <w:rsid w:val="00B35890"/>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4BC6"/>
    <w:rsid w:val="00B85920"/>
    <w:rsid w:val="00B85D79"/>
    <w:rsid w:val="00B8683F"/>
    <w:rsid w:val="00B86846"/>
    <w:rsid w:val="00B86D01"/>
    <w:rsid w:val="00B91FA1"/>
    <w:rsid w:val="00B91FBD"/>
    <w:rsid w:val="00B92247"/>
    <w:rsid w:val="00B936F6"/>
    <w:rsid w:val="00B93A2A"/>
    <w:rsid w:val="00B95D55"/>
    <w:rsid w:val="00B96210"/>
    <w:rsid w:val="00B964A5"/>
    <w:rsid w:val="00B96DF1"/>
    <w:rsid w:val="00B97CB8"/>
    <w:rsid w:val="00BA1CD9"/>
    <w:rsid w:val="00BA2EEB"/>
    <w:rsid w:val="00BA3AD1"/>
    <w:rsid w:val="00BA3B06"/>
    <w:rsid w:val="00BA3D32"/>
    <w:rsid w:val="00BA61BA"/>
    <w:rsid w:val="00BB064F"/>
    <w:rsid w:val="00BB19B7"/>
    <w:rsid w:val="00BB2745"/>
    <w:rsid w:val="00BB29E8"/>
    <w:rsid w:val="00BB373C"/>
    <w:rsid w:val="00BB4D39"/>
    <w:rsid w:val="00BB54B1"/>
    <w:rsid w:val="00BB6CFC"/>
    <w:rsid w:val="00BB6DAA"/>
    <w:rsid w:val="00BB71FD"/>
    <w:rsid w:val="00BB75E6"/>
    <w:rsid w:val="00BB7692"/>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E7F44"/>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13A5"/>
    <w:rsid w:val="00C12259"/>
    <w:rsid w:val="00C12F7C"/>
    <w:rsid w:val="00C1369E"/>
    <w:rsid w:val="00C136D7"/>
    <w:rsid w:val="00C155AD"/>
    <w:rsid w:val="00C15944"/>
    <w:rsid w:val="00C163A8"/>
    <w:rsid w:val="00C16A20"/>
    <w:rsid w:val="00C16F93"/>
    <w:rsid w:val="00C17960"/>
    <w:rsid w:val="00C17E1D"/>
    <w:rsid w:val="00C2228B"/>
    <w:rsid w:val="00C2429F"/>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2A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15EE"/>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1A3"/>
    <w:rsid w:val="00C94412"/>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0E82"/>
    <w:rsid w:val="00CD195B"/>
    <w:rsid w:val="00CD4131"/>
    <w:rsid w:val="00CD42C4"/>
    <w:rsid w:val="00CD6D05"/>
    <w:rsid w:val="00CD6E6A"/>
    <w:rsid w:val="00CD756F"/>
    <w:rsid w:val="00CE14FA"/>
    <w:rsid w:val="00CE197F"/>
    <w:rsid w:val="00CE1F74"/>
    <w:rsid w:val="00CE2B02"/>
    <w:rsid w:val="00CE2FBB"/>
    <w:rsid w:val="00CE3261"/>
    <w:rsid w:val="00CE370B"/>
    <w:rsid w:val="00CE3848"/>
    <w:rsid w:val="00CE44F6"/>
    <w:rsid w:val="00CE4EC0"/>
    <w:rsid w:val="00CE6093"/>
    <w:rsid w:val="00CE6FFF"/>
    <w:rsid w:val="00CE706C"/>
    <w:rsid w:val="00CE785D"/>
    <w:rsid w:val="00CE7A5C"/>
    <w:rsid w:val="00CF02A5"/>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58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18C"/>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908"/>
    <w:rsid w:val="00D40DAD"/>
    <w:rsid w:val="00D41575"/>
    <w:rsid w:val="00D41D83"/>
    <w:rsid w:val="00D41EE9"/>
    <w:rsid w:val="00D43007"/>
    <w:rsid w:val="00D43294"/>
    <w:rsid w:val="00D43384"/>
    <w:rsid w:val="00D440B5"/>
    <w:rsid w:val="00D44B18"/>
    <w:rsid w:val="00D45B90"/>
    <w:rsid w:val="00D4604F"/>
    <w:rsid w:val="00D46489"/>
    <w:rsid w:val="00D468B7"/>
    <w:rsid w:val="00D46AC4"/>
    <w:rsid w:val="00D46E01"/>
    <w:rsid w:val="00D46F96"/>
    <w:rsid w:val="00D47FD9"/>
    <w:rsid w:val="00D5030E"/>
    <w:rsid w:val="00D505B5"/>
    <w:rsid w:val="00D5079A"/>
    <w:rsid w:val="00D5152B"/>
    <w:rsid w:val="00D51701"/>
    <w:rsid w:val="00D518F6"/>
    <w:rsid w:val="00D51ADF"/>
    <w:rsid w:val="00D51B6A"/>
    <w:rsid w:val="00D51E38"/>
    <w:rsid w:val="00D5579C"/>
    <w:rsid w:val="00D55A01"/>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12B"/>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0C0E"/>
    <w:rsid w:val="00DA15ED"/>
    <w:rsid w:val="00DA180B"/>
    <w:rsid w:val="00DA1C83"/>
    <w:rsid w:val="00DA3068"/>
    <w:rsid w:val="00DA4D17"/>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3915"/>
    <w:rsid w:val="00DD45E9"/>
    <w:rsid w:val="00DD5F9C"/>
    <w:rsid w:val="00DD6155"/>
    <w:rsid w:val="00DD6C2E"/>
    <w:rsid w:val="00DD71A7"/>
    <w:rsid w:val="00DD7966"/>
    <w:rsid w:val="00DE034F"/>
    <w:rsid w:val="00DE1A33"/>
    <w:rsid w:val="00DE1AA6"/>
    <w:rsid w:val="00DE208E"/>
    <w:rsid w:val="00DE26F8"/>
    <w:rsid w:val="00DE2A79"/>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5D7E"/>
    <w:rsid w:val="00DF6635"/>
    <w:rsid w:val="00DF6B66"/>
    <w:rsid w:val="00DF7084"/>
    <w:rsid w:val="00E006CB"/>
    <w:rsid w:val="00E0112C"/>
    <w:rsid w:val="00E01702"/>
    <w:rsid w:val="00E025F9"/>
    <w:rsid w:val="00E02F18"/>
    <w:rsid w:val="00E06AFB"/>
    <w:rsid w:val="00E102E0"/>
    <w:rsid w:val="00E111DE"/>
    <w:rsid w:val="00E119FE"/>
    <w:rsid w:val="00E11A50"/>
    <w:rsid w:val="00E12B57"/>
    <w:rsid w:val="00E12F32"/>
    <w:rsid w:val="00E13424"/>
    <w:rsid w:val="00E13AAF"/>
    <w:rsid w:val="00E14632"/>
    <w:rsid w:val="00E148E6"/>
    <w:rsid w:val="00E15D31"/>
    <w:rsid w:val="00E16B09"/>
    <w:rsid w:val="00E1790D"/>
    <w:rsid w:val="00E17960"/>
    <w:rsid w:val="00E17A6F"/>
    <w:rsid w:val="00E17FDD"/>
    <w:rsid w:val="00E20D61"/>
    <w:rsid w:val="00E21EC6"/>
    <w:rsid w:val="00E21EEC"/>
    <w:rsid w:val="00E224C3"/>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2E77"/>
    <w:rsid w:val="00E448B2"/>
    <w:rsid w:val="00E460B5"/>
    <w:rsid w:val="00E47668"/>
    <w:rsid w:val="00E47D34"/>
    <w:rsid w:val="00E47E07"/>
    <w:rsid w:val="00E51271"/>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0EE3"/>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2B91"/>
    <w:rsid w:val="00EB39F7"/>
    <w:rsid w:val="00EB3FED"/>
    <w:rsid w:val="00EB5057"/>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0D09"/>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45C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1E"/>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1D8E"/>
    <w:rsid w:val="00F32484"/>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6F02"/>
    <w:rsid w:val="00F47DE9"/>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2038"/>
    <w:rsid w:val="00F7408D"/>
    <w:rsid w:val="00F74991"/>
    <w:rsid w:val="00F74FBE"/>
    <w:rsid w:val="00F75C0F"/>
    <w:rsid w:val="00F76FDC"/>
    <w:rsid w:val="00F77E92"/>
    <w:rsid w:val="00F814C4"/>
    <w:rsid w:val="00F821D1"/>
    <w:rsid w:val="00F83180"/>
    <w:rsid w:val="00F83235"/>
    <w:rsid w:val="00F842B8"/>
    <w:rsid w:val="00F84DD9"/>
    <w:rsid w:val="00F84F26"/>
    <w:rsid w:val="00F85D41"/>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168D"/>
    <w:rsid w:val="00FE214F"/>
    <w:rsid w:val="00FE24B2"/>
    <w:rsid w:val="00FE42BE"/>
    <w:rsid w:val="00FE489E"/>
    <w:rsid w:val="00FE5C90"/>
    <w:rsid w:val="00FE6501"/>
    <w:rsid w:val="00FE6FFA"/>
    <w:rsid w:val="00FE7A9A"/>
    <w:rsid w:val="00FF126D"/>
    <w:rsid w:val="00FF1934"/>
    <w:rsid w:val="00FF19B8"/>
    <w:rsid w:val="00FF1B14"/>
    <w:rsid w:val="00FF2BF2"/>
    <w:rsid w:val="00FF2CD6"/>
    <w:rsid w:val="00FF46DF"/>
    <w:rsid w:val="00FF4FE9"/>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D36B1"/>
  <w15:docId w15:val="{68B8CE4B-ADAC-46AB-B7FB-ECD66D1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bbitts@mainehousin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BC36-FEC7-44F9-85BE-FB95D97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7595</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stibbitts</dc:creator>
  <cp:keywords/>
  <cp:lastModifiedBy>Vickey Rand</cp:lastModifiedBy>
  <cp:revision>3</cp:revision>
  <cp:lastPrinted>2019-01-23T21:01:00Z</cp:lastPrinted>
  <dcterms:created xsi:type="dcterms:W3CDTF">2019-05-07T13:28:00Z</dcterms:created>
  <dcterms:modified xsi:type="dcterms:W3CDTF">2019-05-07T13:29:00Z</dcterms:modified>
</cp:coreProperties>
</file>