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A" w:rsidRDefault="002A53BA" w:rsidP="002A53BA">
      <w:pPr>
        <w:shd w:val="clear" w:color="auto" w:fill="FFFFFF"/>
        <w:spacing w:after="120" w:line="264" w:lineRule="atLeast"/>
        <w:jc w:val="center"/>
        <w:outlineLvl w:val="2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2A53BA">
        <w:rPr>
          <w:rFonts w:eastAsia="Times New Roman" w:cs="Times New Roman"/>
          <w:b/>
          <w:sz w:val="24"/>
          <w:szCs w:val="24"/>
        </w:rPr>
        <w:t xml:space="preserve">BANGOR AREA HOMELESS SHELTER </w:t>
      </w:r>
    </w:p>
    <w:p w:rsidR="002A53BA" w:rsidRPr="002A53BA" w:rsidRDefault="002A53BA" w:rsidP="002A53BA">
      <w:pPr>
        <w:shd w:val="clear" w:color="auto" w:fill="FFFFFF"/>
        <w:spacing w:after="120" w:line="264" w:lineRule="atLeast"/>
        <w:jc w:val="center"/>
        <w:outlineLvl w:val="2"/>
        <w:rPr>
          <w:rFonts w:eastAsia="Times New Roman" w:cs="Times New Roman"/>
          <w:b/>
          <w:sz w:val="24"/>
          <w:szCs w:val="24"/>
        </w:rPr>
      </w:pPr>
      <w:r w:rsidRPr="002A53BA">
        <w:rPr>
          <w:rFonts w:eastAsia="Times New Roman" w:cs="Times New Roman"/>
          <w:b/>
          <w:sz w:val="24"/>
          <w:szCs w:val="24"/>
        </w:rPr>
        <w:t>Executive Director</w:t>
      </w:r>
    </w:p>
    <w:p w:rsidR="008719F7" w:rsidRDefault="008719F7" w:rsidP="008719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Equal Opportunity Employer</w:t>
      </w:r>
    </w:p>
    <w:p w:rsidR="002A53BA" w:rsidRDefault="002A53BA" w:rsidP="00C435B9">
      <w:pPr>
        <w:shd w:val="clear" w:color="auto" w:fill="FFFFFF"/>
        <w:spacing w:after="120" w:line="264" w:lineRule="atLeast"/>
        <w:outlineLvl w:val="2"/>
        <w:rPr>
          <w:rFonts w:eastAsia="Times New Roman" w:cs="Times New Roman"/>
          <w:sz w:val="24"/>
          <w:szCs w:val="24"/>
        </w:rPr>
      </w:pPr>
    </w:p>
    <w:p w:rsidR="002A53BA" w:rsidRDefault="002A53BA" w:rsidP="002A53BA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Helvetica"/>
          <w:color w:val="1C1C1C"/>
          <w:sz w:val="24"/>
          <w:szCs w:val="24"/>
        </w:rPr>
        <w:t>The Bangor Area Homeless Shelter is seeking an experienced</w:t>
      </w:r>
      <w:r w:rsidR="008719F7">
        <w:rPr>
          <w:rFonts w:eastAsia="Times New Roman" w:cs="Helvetica"/>
          <w:color w:val="1C1C1C"/>
          <w:sz w:val="24"/>
          <w:szCs w:val="24"/>
        </w:rPr>
        <w:t xml:space="preserve">, </w:t>
      </w:r>
      <w:r>
        <w:rPr>
          <w:rFonts w:eastAsia="Times New Roman" w:cs="Helvetica"/>
          <w:color w:val="1C1C1C"/>
          <w:sz w:val="24"/>
          <w:szCs w:val="24"/>
        </w:rPr>
        <w:t>energetic</w:t>
      </w:r>
      <w:r w:rsidR="008719F7">
        <w:rPr>
          <w:rFonts w:eastAsia="Times New Roman" w:cs="Helvetica"/>
          <w:color w:val="1C1C1C"/>
          <w:sz w:val="24"/>
          <w:szCs w:val="24"/>
        </w:rPr>
        <w:t xml:space="preserve"> and dedicated</w:t>
      </w:r>
      <w:r>
        <w:rPr>
          <w:rFonts w:eastAsia="Times New Roman" w:cs="Helvetica"/>
          <w:color w:val="1C1C1C"/>
          <w:sz w:val="24"/>
          <w:szCs w:val="24"/>
        </w:rPr>
        <w:t xml:space="preserve"> Executive Director to lead the organization.  Our Mission is</w:t>
      </w:r>
      <w:r w:rsidRPr="00C435B9">
        <w:rPr>
          <w:rFonts w:eastAsia="Times New Roman" w:cs="Helvetica"/>
          <w:color w:val="1C1C1C"/>
          <w:sz w:val="24"/>
          <w:szCs w:val="24"/>
        </w:rPr>
        <w:t xml:space="preserve"> to support and strengthen the community by providing emergency shelter and supportive serv</w:t>
      </w:r>
      <w:r w:rsidRPr="00312D98">
        <w:rPr>
          <w:rFonts w:eastAsia="Times New Roman" w:cs="Helvetica"/>
          <w:color w:val="1C1C1C"/>
          <w:sz w:val="24"/>
          <w:szCs w:val="24"/>
        </w:rPr>
        <w:t>ices to people who are homeless</w:t>
      </w:r>
      <w:r w:rsidRPr="00C435B9">
        <w:rPr>
          <w:rFonts w:eastAsia="Times New Roman" w:cs="Helvetica"/>
          <w:color w:val="1C1C1C"/>
          <w:sz w:val="24"/>
          <w:szCs w:val="24"/>
        </w:rPr>
        <w:t xml:space="preserve"> or</w:t>
      </w:r>
      <w:r w:rsidRPr="00312D98">
        <w:rPr>
          <w:rFonts w:eastAsia="Times New Roman" w:cs="Helvetica"/>
          <w:color w:val="1C1C1C"/>
          <w:sz w:val="24"/>
          <w:szCs w:val="24"/>
        </w:rPr>
        <w:t xml:space="preserve"> who are</w:t>
      </w:r>
      <w:r w:rsidRPr="00C435B9">
        <w:rPr>
          <w:rFonts w:eastAsia="Times New Roman" w:cs="Helvetica"/>
          <w:color w:val="1C1C1C"/>
          <w:sz w:val="24"/>
          <w:szCs w:val="24"/>
        </w:rPr>
        <w:t xml:space="preserve"> at risk</w:t>
      </w:r>
      <w:r w:rsidRPr="00312D98">
        <w:rPr>
          <w:rFonts w:eastAsia="Times New Roman" w:cs="Helvetica"/>
          <w:color w:val="1C1C1C"/>
          <w:sz w:val="24"/>
          <w:szCs w:val="24"/>
        </w:rPr>
        <w:t xml:space="preserve"> of being homeless</w:t>
      </w:r>
      <w:r w:rsidRPr="00C435B9">
        <w:rPr>
          <w:rFonts w:eastAsia="Times New Roman" w:cs="Helvetica"/>
          <w:color w:val="1C1C1C"/>
          <w:sz w:val="24"/>
          <w:szCs w:val="24"/>
        </w:rPr>
        <w:t>, and to advocate for collaborative, locally driven solutions to end homelessness.</w:t>
      </w:r>
      <w:r>
        <w:rPr>
          <w:rFonts w:eastAsia="Times New Roman" w:cs="Helvetica"/>
          <w:color w:val="1C1C1C"/>
          <w:sz w:val="24"/>
          <w:szCs w:val="24"/>
        </w:rPr>
        <w:t xml:space="preserve">  </w:t>
      </w:r>
      <w:r w:rsidRPr="00312D98">
        <w:rPr>
          <w:sz w:val="24"/>
          <w:szCs w:val="24"/>
        </w:rPr>
        <w:t xml:space="preserve">More information about the Bangor Area Homeless Shelter can be found at our website: </w:t>
      </w:r>
      <w:hyperlink r:id="rId8" w:history="1">
        <w:r w:rsidRPr="00312D98">
          <w:rPr>
            <w:rStyle w:val="Hyperlink"/>
            <w:sz w:val="24"/>
            <w:szCs w:val="24"/>
          </w:rPr>
          <w:t>www.bangorareashelter.org</w:t>
        </w:r>
      </w:hyperlink>
      <w:r w:rsidRPr="00312D98">
        <w:rPr>
          <w:sz w:val="24"/>
          <w:szCs w:val="24"/>
        </w:rPr>
        <w:t xml:space="preserve">. </w:t>
      </w:r>
    </w:p>
    <w:p w:rsidR="002A53BA" w:rsidRDefault="002A53BA" w:rsidP="002A53BA">
      <w:pPr>
        <w:spacing w:after="0" w:line="240" w:lineRule="auto"/>
        <w:jc w:val="both"/>
        <w:rPr>
          <w:sz w:val="24"/>
          <w:szCs w:val="24"/>
        </w:rPr>
      </w:pPr>
    </w:p>
    <w:p w:rsidR="002A53BA" w:rsidRDefault="00312D98" w:rsidP="002A53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12D98">
        <w:rPr>
          <w:rFonts w:eastAsia="Times New Roman" w:cs="Times New Roman"/>
          <w:sz w:val="24"/>
          <w:szCs w:val="24"/>
        </w:rPr>
        <w:t>The Executive Director serves as the Chief Executive Officer of the organization</w:t>
      </w:r>
      <w:r w:rsidR="002A53BA">
        <w:rPr>
          <w:rFonts w:eastAsia="Times New Roman" w:cs="Times New Roman"/>
          <w:sz w:val="24"/>
          <w:szCs w:val="24"/>
        </w:rPr>
        <w:t>, works with the Board to establish strategic goals and operating policies, oversees t</w:t>
      </w:r>
      <w:r w:rsidRPr="00312D98">
        <w:rPr>
          <w:rFonts w:eastAsia="Times New Roman" w:cs="Times New Roman"/>
          <w:sz w:val="24"/>
          <w:szCs w:val="24"/>
        </w:rPr>
        <w:t>he internal operations of the Shelter</w:t>
      </w:r>
      <w:r w:rsidR="002A53BA">
        <w:rPr>
          <w:rFonts w:eastAsia="Times New Roman" w:cs="Times New Roman"/>
          <w:sz w:val="24"/>
          <w:szCs w:val="24"/>
        </w:rPr>
        <w:t xml:space="preserve">, </w:t>
      </w:r>
      <w:r w:rsidRPr="00312D98">
        <w:rPr>
          <w:rFonts w:eastAsia="Times New Roman" w:cs="Times New Roman"/>
          <w:sz w:val="24"/>
          <w:szCs w:val="24"/>
        </w:rPr>
        <w:t>and represent</w:t>
      </w:r>
      <w:r w:rsidR="002A53BA">
        <w:rPr>
          <w:rFonts w:eastAsia="Times New Roman" w:cs="Times New Roman"/>
          <w:sz w:val="24"/>
          <w:szCs w:val="24"/>
        </w:rPr>
        <w:t>s</w:t>
      </w:r>
      <w:r w:rsidRPr="00312D98">
        <w:rPr>
          <w:rFonts w:eastAsia="Times New Roman" w:cs="Times New Roman"/>
          <w:sz w:val="24"/>
          <w:szCs w:val="24"/>
        </w:rPr>
        <w:t xml:space="preserve"> the organization i</w:t>
      </w:r>
      <w:r w:rsidR="00775F9B">
        <w:rPr>
          <w:rFonts w:eastAsia="Times New Roman" w:cs="Times New Roman"/>
          <w:sz w:val="24"/>
          <w:szCs w:val="24"/>
        </w:rPr>
        <w:t>n the community and across the S</w:t>
      </w:r>
      <w:r w:rsidRPr="00312D98">
        <w:rPr>
          <w:rFonts w:eastAsia="Times New Roman" w:cs="Times New Roman"/>
          <w:sz w:val="24"/>
          <w:szCs w:val="24"/>
        </w:rPr>
        <w:t>tate.</w:t>
      </w:r>
      <w:r w:rsidR="002A53BA">
        <w:rPr>
          <w:rFonts w:eastAsia="Times New Roman" w:cs="Times New Roman"/>
          <w:sz w:val="24"/>
          <w:szCs w:val="24"/>
        </w:rPr>
        <w:t xml:space="preserve"> </w:t>
      </w:r>
      <w:r w:rsidRPr="00312D98">
        <w:rPr>
          <w:rFonts w:eastAsia="Times New Roman" w:cs="Times New Roman"/>
          <w:sz w:val="24"/>
          <w:szCs w:val="24"/>
        </w:rPr>
        <w:t xml:space="preserve"> </w:t>
      </w:r>
    </w:p>
    <w:p w:rsidR="002A53BA" w:rsidRDefault="002A53BA" w:rsidP="002A53BA">
      <w:pPr>
        <w:spacing w:after="0" w:line="240" w:lineRule="auto"/>
        <w:rPr>
          <w:sz w:val="24"/>
          <w:szCs w:val="24"/>
        </w:rPr>
      </w:pPr>
    </w:p>
    <w:p w:rsidR="00312D98" w:rsidRPr="00312D98" w:rsidRDefault="00312D98" w:rsidP="00C435B9">
      <w:pPr>
        <w:shd w:val="clear" w:color="auto" w:fill="FFFFFF"/>
        <w:spacing w:after="120" w:line="264" w:lineRule="atLeast"/>
        <w:outlineLvl w:val="2"/>
        <w:rPr>
          <w:rFonts w:eastAsia="Times New Roman" w:cs="Helvetica"/>
          <w:b/>
          <w:bCs/>
          <w:color w:val="000000"/>
          <w:sz w:val="24"/>
          <w:szCs w:val="24"/>
        </w:rPr>
      </w:pPr>
      <w:r w:rsidRPr="00312D98">
        <w:rPr>
          <w:rFonts w:eastAsia="Times New Roman" w:cs="Helvetica"/>
          <w:b/>
          <w:bCs/>
          <w:color w:val="000000"/>
          <w:sz w:val="24"/>
          <w:szCs w:val="24"/>
        </w:rPr>
        <w:t>Key Roles and Responsibilities</w:t>
      </w:r>
    </w:p>
    <w:p w:rsidR="00312D98" w:rsidRPr="00312D98" w:rsidRDefault="00312D98" w:rsidP="00312D9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2D98">
        <w:rPr>
          <w:rFonts w:eastAsia="Times New Roman" w:cs="Times New Roman"/>
          <w:sz w:val="24"/>
          <w:szCs w:val="24"/>
        </w:rPr>
        <w:t xml:space="preserve">Assists the Board </w:t>
      </w:r>
      <w:r>
        <w:rPr>
          <w:rFonts w:eastAsia="Times New Roman" w:cs="Times New Roman"/>
          <w:sz w:val="24"/>
          <w:szCs w:val="24"/>
        </w:rPr>
        <w:t>in developing</w:t>
      </w:r>
      <w:r w:rsidRPr="00312D98">
        <w:rPr>
          <w:rFonts w:eastAsia="Times New Roman" w:cs="Times New Roman"/>
          <w:sz w:val="24"/>
          <w:szCs w:val="24"/>
        </w:rPr>
        <w:t xml:space="preserve"> strategic plans</w:t>
      </w:r>
      <w:r>
        <w:rPr>
          <w:rFonts w:eastAsia="Times New Roman" w:cs="Times New Roman"/>
          <w:sz w:val="24"/>
          <w:szCs w:val="24"/>
        </w:rPr>
        <w:t xml:space="preserve"> designed to achieve </w:t>
      </w:r>
      <w:r w:rsidR="00775F9B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 xml:space="preserve">organizational mission and priorities. </w:t>
      </w:r>
    </w:p>
    <w:p w:rsidR="00312D98" w:rsidRPr="00312D98" w:rsidRDefault="00312D98" w:rsidP="00312D9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2D98">
        <w:rPr>
          <w:rFonts w:cs="Times New Roman"/>
          <w:sz w:val="24"/>
          <w:szCs w:val="24"/>
        </w:rPr>
        <w:t>Carries out all policies established by the Board of Directors and advises the Board on</w:t>
      </w:r>
      <w:r w:rsidRPr="00312D98"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progress towards goals and priorities. </w:t>
      </w:r>
    </w:p>
    <w:p w:rsidR="00312D98" w:rsidRPr="00312D98" w:rsidRDefault="00312D98" w:rsidP="00312D98">
      <w:pPr>
        <w:numPr>
          <w:ilvl w:val="0"/>
          <w:numId w:val="4"/>
        </w:num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Ensures</w:t>
      </w:r>
      <w:r w:rsidRPr="00312D98">
        <w:rPr>
          <w:rFonts w:eastAsia="Times New Roman" w:cs="Arial"/>
          <w:sz w:val="24"/>
          <w:szCs w:val="24"/>
        </w:rPr>
        <w:t xml:space="preserve"> compliance with all funding sourc</w:t>
      </w:r>
      <w:r w:rsidR="003E4BA2">
        <w:rPr>
          <w:rFonts w:eastAsia="Times New Roman" w:cs="Arial"/>
          <w:sz w:val="24"/>
          <w:szCs w:val="24"/>
        </w:rPr>
        <w:t>es and regulatory requirements.</w:t>
      </w:r>
    </w:p>
    <w:p w:rsidR="00312D98" w:rsidRPr="00312D98" w:rsidRDefault="003E4BA2" w:rsidP="00312D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Oversees budget implementation and spending. </w:t>
      </w:r>
    </w:p>
    <w:p w:rsidR="00312D98" w:rsidRPr="00312D98" w:rsidRDefault="00312D98" w:rsidP="00312D9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312D98">
        <w:rPr>
          <w:rFonts w:eastAsia="Times New Roman" w:cs="Times New Roman"/>
          <w:sz w:val="24"/>
          <w:szCs w:val="24"/>
        </w:rPr>
        <w:t xml:space="preserve">Responsible for </w:t>
      </w:r>
      <w:r w:rsidR="009A2C23">
        <w:rPr>
          <w:rFonts w:eastAsia="Times New Roman" w:cs="Times New Roman"/>
          <w:sz w:val="24"/>
          <w:szCs w:val="24"/>
        </w:rPr>
        <w:t>personnel</w:t>
      </w:r>
      <w:r w:rsidR="00BC3E5E">
        <w:rPr>
          <w:rFonts w:eastAsia="Times New Roman" w:cs="Times New Roman"/>
          <w:sz w:val="24"/>
          <w:szCs w:val="24"/>
        </w:rPr>
        <w:t xml:space="preserve"> matters</w:t>
      </w:r>
      <w:r w:rsidRPr="00312D98">
        <w:rPr>
          <w:rFonts w:eastAsia="Times New Roman" w:cs="Times New Roman"/>
          <w:sz w:val="24"/>
          <w:szCs w:val="24"/>
        </w:rPr>
        <w:t>.</w:t>
      </w:r>
    </w:p>
    <w:p w:rsidR="00312D98" w:rsidRPr="00312D98" w:rsidRDefault="00312D98" w:rsidP="00312D98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312D98">
        <w:rPr>
          <w:rFonts w:eastAsia="Times New Roman" w:cs="Times New Roman"/>
          <w:sz w:val="24"/>
          <w:szCs w:val="24"/>
        </w:rPr>
        <w:t xml:space="preserve">Serves as the chief spokesperson for the Shelter. </w:t>
      </w:r>
    </w:p>
    <w:p w:rsidR="00312D98" w:rsidRPr="003E4BA2" w:rsidRDefault="00312D98" w:rsidP="00312D98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312D98">
        <w:rPr>
          <w:rFonts w:eastAsia="Times New Roman" w:cs="Times New Roman"/>
          <w:sz w:val="24"/>
          <w:szCs w:val="24"/>
        </w:rPr>
        <w:t xml:space="preserve">Builds productive, collaborative relationships with </w:t>
      </w:r>
      <w:r w:rsidR="003E4BA2">
        <w:rPr>
          <w:rFonts w:eastAsia="Times New Roman" w:cs="Times New Roman"/>
          <w:sz w:val="24"/>
          <w:szCs w:val="24"/>
        </w:rPr>
        <w:t>area</w:t>
      </w:r>
      <w:r w:rsidRPr="00312D98">
        <w:rPr>
          <w:rFonts w:eastAsia="Times New Roman" w:cs="Times New Roman"/>
          <w:sz w:val="24"/>
          <w:szCs w:val="24"/>
        </w:rPr>
        <w:t xml:space="preserve"> organizations </w:t>
      </w:r>
      <w:r w:rsidR="003E4BA2">
        <w:rPr>
          <w:rFonts w:eastAsia="Times New Roman" w:cs="Times New Roman"/>
          <w:sz w:val="24"/>
          <w:szCs w:val="24"/>
        </w:rPr>
        <w:t xml:space="preserve">to address community needs and to fulfill organizational priorities. </w:t>
      </w:r>
    </w:p>
    <w:p w:rsidR="003E4BA2" w:rsidRPr="00312D98" w:rsidRDefault="003E4BA2" w:rsidP="003E4BA2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312D98" w:rsidRPr="00312D98" w:rsidRDefault="00312D98" w:rsidP="00C435B9">
      <w:pPr>
        <w:shd w:val="clear" w:color="auto" w:fill="FFFFFF"/>
        <w:spacing w:after="120" w:line="264" w:lineRule="atLeast"/>
        <w:outlineLvl w:val="2"/>
        <w:rPr>
          <w:rFonts w:eastAsia="Times New Roman" w:cs="Helvetica"/>
          <w:b/>
          <w:bCs/>
          <w:color w:val="000000"/>
          <w:sz w:val="24"/>
          <w:szCs w:val="24"/>
        </w:rPr>
      </w:pPr>
      <w:r w:rsidRPr="00312D98">
        <w:rPr>
          <w:rFonts w:eastAsia="Times New Roman" w:cs="Helvetica"/>
          <w:b/>
          <w:bCs/>
          <w:color w:val="000000"/>
          <w:sz w:val="24"/>
          <w:szCs w:val="24"/>
        </w:rPr>
        <w:t>Qualifications</w:t>
      </w:r>
    </w:p>
    <w:p w:rsidR="002A53BA" w:rsidRPr="002A53BA" w:rsidRDefault="002A53BA" w:rsidP="002A5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A53BA">
        <w:rPr>
          <w:rFonts w:cs="Times New Roman"/>
          <w:sz w:val="24"/>
          <w:szCs w:val="24"/>
        </w:rPr>
        <w:t>Bachelor’s degree required</w:t>
      </w:r>
      <w:r>
        <w:rPr>
          <w:rFonts w:cs="Times New Roman"/>
          <w:sz w:val="24"/>
          <w:szCs w:val="24"/>
        </w:rPr>
        <w:t>;</w:t>
      </w:r>
      <w:r w:rsidRPr="002A53BA">
        <w:rPr>
          <w:rFonts w:cs="Times New Roman"/>
          <w:sz w:val="24"/>
          <w:szCs w:val="24"/>
        </w:rPr>
        <w:t xml:space="preserve"> Mas</w:t>
      </w:r>
      <w:r w:rsidR="00790654">
        <w:rPr>
          <w:rFonts w:cs="Times New Roman"/>
          <w:sz w:val="24"/>
          <w:szCs w:val="24"/>
        </w:rPr>
        <w:t>t</w:t>
      </w:r>
      <w:r w:rsidRPr="002A53BA">
        <w:rPr>
          <w:rFonts w:cs="Times New Roman"/>
          <w:sz w:val="24"/>
          <w:szCs w:val="24"/>
        </w:rPr>
        <w:t>er’s in Social Work preferred</w:t>
      </w:r>
      <w:r>
        <w:rPr>
          <w:rFonts w:cs="Times New Roman"/>
          <w:sz w:val="24"/>
          <w:szCs w:val="24"/>
        </w:rPr>
        <w:t>.</w:t>
      </w:r>
    </w:p>
    <w:p w:rsidR="00775F9B" w:rsidRPr="002A53BA" w:rsidRDefault="00312D98" w:rsidP="002A5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A53BA">
        <w:rPr>
          <w:rFonts w:cs="Times New Roman"/>
          <w:sz w:val="24"/>
          <w:szCs w:val="24"/>
        </w:rPr>
        <w:t xml:space="preserve">A minimum of 5 years </w:t>
      </w:r>
      <w:r w:rsidR="002A53BA">
        <w:rPr>
          <w:rFonts w:cs="Times New Roman"/>
          <w:sz w:val="24"/>
          <w:szCs w:val="24"/>
        </w:rPr>
        <w:t xml:space="preserve">of </w:t>
      </w:r>
      <w:r w:rsidRPr="002A53BA">
        <w:rPr>
          <w:rFonts w:cs="Times New Roman"/>
          <w:sz w:val="24"/>
          <w:szCs w:val="24"/>
        </w:rPr>
        <w:t>progressive management and organizational leadership experience</w:t>
      </w:r>
      <w:r w:rsidR="00775F9B" w:rsidRPr="002A53BA">
        <w:rPr>
          <w:rFonts w:cs="Times New Roman"/>
          <w:sz w:val="24"/>
          <w:szCs w:val="24"/>
        </w:rPr>
        <w:t xml:space="preserve"> is required</w:t>
      </w:r>
      <w:r w:rsidRPr="002A53BA">
        <w:rPr>
          <w:rFonts w:cs="Times New Roman"/>
          <w:sz w:val="24"/>
          <w:szCs w:val="24"/>
        </w:rPr>
        <w:t xml:space="preserve">.  </w:t>
      </w:r>
    </w:p>
    <w:p w:rsidR="00775F9B" w:rsidRPr="002A53BA" w:rsidRDefault="00775F9B" w:rsidP="002A5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A53BA">
        <w:rPr>
          <w:rFonts w:cs="Times New Roman"/>
          <w:sz w:val="24"/>
          <w:szCs w:val="24"/>
        </w:rPr>
        <w:t>At least two years of personnel management experience is required</w:t>
      </w:r>
      <w:r w:rsidRPr="00775F9B">
        <w:rPr>
          <w:rFonts w:cs="Times New Roman"/>
          <w:sz w:val="24"/>
          <w:szCs w:val="24"/>
        </w:rPr>
        <w:t xml:space="preserve">.  </w:t>
      </w:r>
    </w:p>
    <w:p w:rsidR="002A53BA" w:rsidRPr="002A53BA" w:rsidRDefault="00312D98" w:rsidP="002A53B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A53BA">
        <w:rPr>
          <w:rFonts w:cs="Times New Roman"/>
          <w:sz w:val="24"/>
          <w:szCs w:val="24"/>
        </w:rPr>
        <w:t>Non-profit manage</w:t>
      </w:r>
      <w:r w:rsidR="003E4BA2" w:rsidRPr="002A53BA">
        <w:rPr>
          <w:rFonts w:cs="Times New Roman"/>
          <w:sz w:val="24"/>
          <w:szCs w:val="24"/>
        </w:rPr>
        <w:t>ment</w:t>
      </w:r>
      <w:r w:rsidRPr="002A53BA">
        <w:rPr>
          <w:rFonts w:cs="Times New Roman"/>
          <w:sz w:val="24"/>
          <w:szCs w:val="24"/>
        </w:rPr>
        <w:t xml:space="preserve"> </w:t>
      </w:r>
      <w:r w:rsidR="00D2567A" w:rsidRPr="002A53BA">
        <w:rPr>
          <w:rFonts w:cs="Times New Roman"/>
          <w:sz w:val="24"/>
          <w:szCs w:val="24"/>
        </w:rPr>
        <w:t xml:space="preserve">abilities along </w:t>
      </w:r>
      <w:r w:rsidR="009A2C23" w:rsidRPr="002A53BA">
        <w:rPr>
          <w:rFonts w:cs="Times New Roman"/>
          <w:sz w:val="24"/>
          <w:szCs w:val="24"/>
        </w:rPr>
        <w:t xml:space="preserve">with clinical </w:t>
      </w:r>
      <w:r w:rsidRPr="002A53BA">
        <w:rPr>
          <w:rFonts w:cs="Times New Roman"/>
          <w:sz w:val="24"/>
          <w:szCs w:val="24"/>
        </w:rPr>
        <w:t xml:space="preserve">experience </w:t>
      </w:r>
      <w:r w:rsidR="009A2C23" w:rsidRPr="002A53BA">
        <w:rPr>
          <w:rFonts w:cs="Times New Roman"/>
          <w:sz w:val="24"/>
          <w:szCs w:val="24"/>
        </w:rPr>
        <w:t xml:space="preserve">in working with homeless and at-risk populations </w:t>
      </w:r>
      <w:r w:rsidR="00D2567A" w:rsidRPr="002A53BA">
        <w:rPr>
          <w:rFonts w:cs="Times New Roman"/>
          <w:sz w:val="24"/>
          <w:szCs w:val="24"/>
        </w:rPr>
        <w:t>are</w:t>
      </w:r>
      <w:r w:rsidR="00775F9B" w:rsidRPr="002A53BA">
        <w:rPr>
          <w:rFonts w:cs="Times New Roman"/>
          <w:sz w:val="24"/>
          <w:szCs w:val="24"/>
        </w:rPr>
        <w:t xml:space="preserve"> </w:t>
      </w:r>
      <w:r w:rsidRPr="002A53BA">
        <w:rPr>
          <w:rFonts w:cs="Times New Roman"/>
          <w:sz w:val="24"/>
          <w:szCs w:val="24"/>
        </w:rPr>
        <w:t xml:space="preserve">strongly preferred. </w:t>
      </w:r>
    </w:p>
    <w:p w:rsidR="002A53BA" w:rsidRDefault="002A53BA" w:rsidP="002A53BA">
      <w:pPr>
        <w:pStyle w:val="ListParagraph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Compensation includes a s</w:t>
      </w:r>
      <w:r w:rsidRPr="002A53BA">
        <w:rPr>
          <w:sz w:val="24"/>
          <w:szCs w:val="24"/>
        </w:rPr>
        <w:t>alary</w:t>
      </w:r>
      <w:r>
        <w:rPr>
          <w:sz w:val="24"/>
          <w:szCs w:val="24"/>
        </w:rPr>
        <w:t xml:space="preserve"> that</w:t>
      </w:r>
      <w:r w:rsidRPr="002A53B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commensurate</w:t>
      </w:r>
      <w:r w:rsidR="00790654">
        <w:rPr>
          <w:sz w:val="24"/>
          <w:szCs w:val="24"/>
        </w:rPr>
        <w:t xml:space="preserve"> with experience</w:t>
      </w:r>
      <w:r>
        <w:rPr>
          <w:sz w:val="24"/>
          <w:szCs w:val="24"/>
        </w:rPr>
        <w:t xml:space="preserve">, and a comprehensive benefits package including </w:t>
      </w:r>
      <w:r w:rsidRPr="002A53BA">
        <w:rPr>
          <w:sz w:val="24"/>
          <w:szCs w:val="24"/>
        </w:rPr>
        <w:t>health</w:t>
      </w:r>
      <w:r>
        <w:rPr>
          <w:sz w:val="24"/>
          <w:szCs w:val="24"/>
        </w:rPr>
        <w:t xml:space="preserve"> insurance</w:t>
      </w:r>
      <w:r w:rsidRPr="002A53BA">
        <w:rPr>
          <w:sz w:val="24"/>
          <w:szCs w:val="24"/>
        </w:rPr>
        <w:t>, employer sponsored retirement savings, paid time off and other benefits.</w:t>
      </w:r>
    </w:p>
    <w:p w:rsidR="008719F7" w:rsidRDefault="008719F7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8719F7" w:rsidRDefault="008719F7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2A53BA" w:rsidRPr="008719F7" w:rsidRDefault="002A53BA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8719F7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lastRenderedPageBreak/>
        <w:t>TO APPLY FOR THIS POSITION</w:t>
      </w:r>
    </w:p>
    <w:p w:rsidR="002A53BA" w:rsidRPr="008719F7" w:rsidRDefault="008719F7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Resumes will be screened through May 31, 2016, and recruitment will remain open until the position is filled.  </w:t>
      </w:r>
      <w:r w:rsidR="002A53BA" w:rsidRPr="008719F7">
        <w:rPr>
          <w:rFonts w:eastAsia="Times New Roman" w:cstheme="minorHAnsi"/>
          <w:b/>
          <w:bCs/>
          <w:color w:val="333333"/>
          <w:sz w:val="24"/>
          <w:szCs w:val="24"/>
        </w:rPr>
        <w:t xml:space="preserve">Please send a cover letter and resume </w:t>
      </w:r>
      <w:r w:rsidR="002A53BA" w:rsidRPr="008719F7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via email</w:t>
      </w:r>
      <w:r w:rsidR="002A53BA" w:rsidRPr="008719F7">
        <w:rPr>
          <w:rFonts w:eastAsia="Times New Roman" w:cstheme="minorHAnsi"/>
          <w:b/>
          <w:bCs/>
          <w:color w:val="333333"/>
          <w:sz w:val="24"/>
          <w:szCs w:val="24"/>
        </w:rPr>
        <w:t xml:space="preserve"> to:</w:t>
      </w:r>
    </w:p>
    <w:p w:rsidR="002A53BA" w:rsidRPr="008719F7" w:rsidRDefault="002A53BA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2A53BA" w:rsidRPr="008719F7" w:rsidRDefault="002A53BA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  <w:t>Laurie Bouchard, Human Resources Representative</w:t>
      </w:r>
    </w:p>
    <w:p w:rsidR="002A53BA" w:rsidRPr="008719F7" w:rsidRDefault="002A53BA" w:rsidP="002A53BA">
      <w:pPr>
        <w:shd w:val="clear" w:color="auto" w:fill="FFFFFF"/>
        <w:spacing w:before="75" w:after="45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  <w:t>laurie@lbouchardllc.com</w:t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</w:p>
    <w:p w:rsidR="002A53BA" w:rsidRDefault="002A53BA" w:rsidP="002A53BA">
      <w:pPr>
        <w:shd w:val="clear" w:color="auto" w:fill="FFFFFF"/>
        <w:spacing w:before="75" w:after="45" w:line="240" w:lineRule="auto"/>
        <w:outlineLvl w:val="4"/>
        <w:rPr>
          <w:rFonts w:ascii="Verdana" w:eastAsia="Times New Roman" w:hAnsi="Verdana"/>
          <w:b/>
          <w:bCs/>
          <w:color w:val="333333"/>
          <w:sz w:val="19"/>
          <w:szCs w:val="19"/>
        </w:rPr>
      </w:pP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</w:r>
      <w:r w:rsidRPr="008719F7">
        <w:rPr>
          <w:rFonts w:eastAsia="Times New Roman" w:cstheme="minorHAnsi"/>
          <w:b/>
          <w:bCs/>
          <w:color w:val="333333"/>
          <w:sz w:val="24"/>
          <w:szCs w:val="24"/>
        </w:rPr>
        <w:tab/>
        <w:t>(receipt will be acknowledged via return email - if a</w:t>
      </w:r>
      <w:r>
        <w:rPr>
          <w:rFonts w:ascii="Verdana" w:eastAsia="Times New Roman" w:hAnsi="Verdana"/>
          <w:b/>
          <w:bCs/>
          <w:color w:val="333333"/>
          <w:sz w:val="19"/>
          <w:szCs w:val="19"/>
        </w:rPr>
        <w:t xml:space="preserve"> </w:t>
      </w:r>
    </w:p>
    <w:p w:rsidR="002A53BA" w:rsidRDefault="002A53BA" w:rsidP="002A53BA">
      <w:pPr>
        <w:shd w:val="clear" w:color="auto" w:fill="FFFFFF"/>
        <w:spacing w:before="75" w:after="45" w:line="240" w:lineRule="auto"/>
        <w:outlineLvl w:val="4"/>
        <w:rPr>
          <w:rFonts w:ascii="Verdana" w:eastAsia="Times New Roman" w:hAnsi="Verdana"/>
          <w:b/>
          <w:bCs/>
          <w:color w:val="333333"/>
          <w:sz w:val="19"/>
          <w:szCs w:val="19"/>
        </w:rPr>
      </w:pPr>
      <w:r>
        <w:rPr>
          <w:rFonts w:ascii="Verdana" w:eastAsia="Times New Roman" w:hAnsi="Verdana"/>
          <w:b/>
          <w:bCs/>
          <w:color w:val="333333"/>
          <w:sz w:val="19"/>
          <w:szCs w:val="19"/>
        </w:rPr>
        <w:tab/>
      </w:r>
      <w:r>
        <w:rPr>
          <w:rFonts w:ascii="Verdana" w:eastAsia="Times New Roman" w:hAnsi="Verdana"/>
          <w:b/>
          <w:bCs/>
          <w:color w:val="333333"/>
          <w:sz w:val="19"/>
          <w:szCs w:val="19"/>
        </w:rPr>
        <w:tab/>
      </w:r>
      <w:r>
        <w:rPr>
          <w:rFonts w:ascii="Verdana" w:eastAsia="Times New Roman" w:hAnsi="Verdana"/>
          <w:b/>
          <w:bCs/>
          <w:color w:val="333333"/>
          <w:sz w:val="19"/>
          <w:szCs w:val="19"/>
        </w:rPr>
        <w:tab/>
        <w:t>reply is not received; please call 207-563-1128)</w:t>
      </w:r>
    </w:p>
    <w:p w:rsidR="00775F9B" w:rsidRDefault="00775F9B" w:rsidP="00EB4B1B">
      <w:pPr>
        <w:spacing w:after="0" w:line="240" w:lineRule="auto"/>
        <w:rPr>
          <w:sz w:val="24"/>
          <w:szCs w:val="24"/>
        </w:rPr>
      </w:pPr>
    </w:p>
    <w:p w:rsidR="00775F9B" w:rsidRPr="00312D98" w:rsidRDefault="00775F9B" w:rsidP="00EB4B1B">
      <w:pPr>
        <w:spacing w:after="0" w:line="240" w:lineRule="auto"/>
        <w:rPr>
          <w:sz w:val="24"/>
          <w:szCs w:val="24"/>
        </w:rPr>
      </w:pPr>
    </w:p>
    <w:sectPr w:rsidR="00775F9B" w:rsidRPr="00312D98" w:rsidSect="00453F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04" w:rsidRDefault="00AE1D04" w:rsidP="003E4BA2">
      <w:pPr>
        <w:spacing w:after="0" w:line="240" w:lineRule="auto"/>
      </w:pPr>
      <w:r>
        <w:separator/>
      </w:r>
    </w:p>
  </w:endnote>
  <w:endnote w:type="continuationSeparator" w:id="0">
    <w:p w:rsidR="00AE1D04" w:rsidRDefault="00AE1D04" w:rsidP="003E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04" w:rsidRDefault="00AE1D04" w:rsidP="003E4BA2">
      <w:pPr>
        <w:spacing w:after="0" w:line="240" w:lineRule="auto"/>
      </w:pPr>
      <w:r>
        <w:separator/>
      </w:r>
    </w:p>
  </w:footnote>
  <w:footnote w:type="continuationSeparator" w:id="0">
    <w:p w:rsidR="00AE1D04" w:rsidRDefault="00AE1D04" w:rsidP="003E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A2" w:rsidRPr="003E4BA2" w:rsidRDefault="003E4BA2" w:rsidP="003E4BA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CDB"/>
    <w:multiLevelType w:val="hybridMultilevel"/>
    <w:tmpl w:val="E8E8C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4241D"/>
    <w:multiLevelType w:val="hybridMultilevel"/>
    <w:tmpl w:val="39C49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25629"/>
    <w:multiLevelType w:val="multilevel"/>
    <w:tmpl w:val="5AC2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A2DC4"/>
    <w:multiLevelType w:val="multilevel"/>
    <w:tmpl w:val="FDB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95CB9"/>
    <w:multiLevelType w:val="hybridMultilevel"/>
    <w:tmpl w:val="C61A8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1B"/>
    <w:rsid w:val="0008343B"/>
    <w:rsid w:val="000C6A7C"/>
    <w:rsid w:val="001E2A3D"/>
    <w:rsid w:val="002A53BA"/>
    <w:rsid w:val="002A56D0"/>
    <w:rsid w:val="00312D98"/>
    <w:rsid w:val="003E4BA2"/>
    <w:rsid w:val="004078C3"/>
    <w:rsid w:val="00453F89"/>
    <w:rsid w:val="004C7C7C"/>
    <w:rsid w:val="006F1F2F"/>
    <w:rsid w:val="00775F9B"/>
    <w:rsid w:val="00790654"/>
    <w:rsid w:val="008719F7"/>
    <w:rsid w:val="008F498B"/>
    <w:rsid w:val="00903ADC"/>
    <w:rsid w:val="009771D8"/>
    <w:rsid w:val="009A2C23"/>
    <w:rsid w:val="00AE1D04"/>
    <w:rsid w:val="00BC3E5E"/>
    <w:rsid w:val="00C435B9"/>
    <w:rsid w:val="00D2567A"/>
    <w:rsid w:val="00E1582E"/>
    <w:rsid w:val="00EB4B1B"/>
    <w:rsid w:val="00E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2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A2"/>
  </w:style>
  <w:style w:type="paragraph" w:styleId="Footer">
    <w:name w:val="footer"/>
    <w:basedOn w:val="Normal"/>
    <w:link w:val="FooterChar"/>
    <w:uiPriority w:val="99"/>
    <w:unhideWhenUsed/>
    <w:rsid w:val="003E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35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2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A2"/>
  </w:style>
  <w:style w:type="paragraph" w:styleId="Footer">
    <w:name w:val="footer"/>
    <w:basedOn w:val="Normal"/>
    <w:link w:val="FooterChar"/>
    <w:uiPriority w:val="99"/>
    <w:unhideWhenUsed/>
    <w:rsid w:val="003E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orareashel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Husson University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Paula Paladino</cp:lastModifiedBy>
  <cp:revision>2</cp:revision>
  <dcterms:created xsi:type="dcterms:W3CDTF">2016-05-09T14:06:00Z</dcterms:created>
  <dcterms:modified xsi:type="dcterms:W3CDTF">2016-05-09T14:06:00Z</dcterms:modified>
</cp:coreProperties>
</file>