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Default="00DC7F94" w:rsidP="00DC7F94">
      <w:pPr>
        <w:jc w:val="center"/>
        <w:rPr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Default="009C2359" w:rsidP="00DC7F94">
      <w:pPr>
        <w:ind w:left="2880" w:firstLine="72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February 11</w:t>
      </w:r>
      <w:r w:rsidR="00DC7F94">
        <w:rPr>
          <w:rFonts w:ascii="Times New Roman" w:hAnsi="Times New Roman"/>
          <w:color w:val="282828"/>
          <w:sz w:val="24"/>
          <w:szCs w:val="24"/>
        </w:rPr>
        <w:t>, 2014</w:t>
      </w:r>
    </w:p>
    <w:p w:rsidR="00DC7F94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Default="00DC7F94" w:rsidP="00DC7F94">
      <w:pPr>
        <w:jc w:val="center"/>
        <w:rPr>
          <w:color w:val="282828"/>
        </w:rPr>
      </w:pP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                        MaineHousing Conference Room, behind the Reception Desk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                        SHC meets regularly the second Tuesday of each month 9:30 am-2:00 pm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 free number is </w:t>
      </w:r>
      <w:r>
        <w:rPr>
          <w:rFonts w:ascii="Times New Roman" w:hAnsi="Times New Roman"/>
          <w:color w:val="282828"/>
          <w:u w:val="single"/>
        </w:rPr>
        <w:t>1-866-316-1519</w:t>
      </w:r>
      <w:r>
        <w:rPr>
          <w:rFonts w:ascii="Times New Roman" w:hAnsi="Times New Roman"/>
          <w:color w:val="282828"/>
        </w:rPr>
        <w:t xml:space="preserve">. 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</w:rPr>
        <w:t xml:space="preserve">When prompted, enter PASSCODE:  </w:t>
      </w: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9284295#</w:t>
      </w:r>
    </w:p>
    <w:p w:rsidR="00DC7F94" w:rsidRDefault="00DC7F94" w:rsidP="00DC7F94">
      <w:pPr>
        <w:ind w:left="2160" w:hanging="21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Lunch:</w:t>
      </w:r>
      <w:r>
        <w:rPr>
          <w:rFonts w:ascii="Times New Roman" w:hAnsi="Times New Roman"/>
          <w:color w:val="282828"/>
          <w:sz w:val="24"/>
          <w:szCs w:val="24"/>
        </w:rPr>
        <w:t>            Each attendee is responsible for her/his own lunch.  Either bring your own or plan to order from take-out menu that will be available.</w:t>
      </w:r>
    </w:p>
    <w:p w:rsidR="00DC7F94" w:rsidRDefault="00DC7F94" w:rsidP="00DC7F94">
      <w:pPr>
        <w:ind w:left="2160" w:hanging="2160"/>
        <w:rPr>
          <w:color w:val="282828"/>
        </w:rPr>
      </w:pPr>
    </w:p>
    <w:p w:rsidR="00DC7F94" w:rsidRDefault="00DC7F94" w:rsidP="00DC7F94">
      <w:pPr>
        <w:jc w:val="center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8"/>
          <w:szCs w:val="28"/>
        </w:rPr>
        <w:t>AGENDA</w:t>
      </w:r>
    </w:p>
    <w:p w:rsidR="00DC7F94" w:rsidRDefault="00DC7F94" w:rsidP="00DC7F94">
      <w:pPr>
        <w:rPr>
          <w:color w:val="282828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9:30-10:00       Introductions and Announcements</w:t>
      </w:r>
      <w:r w:rsidR="009C2359">
        <w:rPr>
          <w:rFonts w:ascii="Times New Roman" w:hAnsi="Times New Roman"/>
          <w:b/>
          <w:bCs/>
          <w:color w:val="282828"/>
          <w:sz w:val="24"/>
          <w:szCs w:val="24"/>
        </w:rPr>
        <w:t>.</w:t>
      </w:r>
      <w:proofErr w:type="gramEnd"/>
      <w:r w:rsidR="009C2359">
        <w:rPr>
          <w:rFonts w:ascii="Times New Roman" w:hAnsi="Times New Roman"/>
          <w:b/>
          <w:bCs/>
          <w:color w:val="282828"/>
          <w:sz w:val="24"/>
          <w:szCs w:val="24"/>
        </w:rPr>
        <w:t xml:space="preserve">     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Review Agenda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Approve Minutes of previous meeting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                                 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THREE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 Ensure Physical Health, Mental Health and Chemical Health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10:00-11:00    </w:t>
      </w:r>
    </w:p>
    <w:p w:rsidR="00DC7F94" w:rsidRDefault="00DC7F94" w:rsidP="00DC7F94">
      <w:pPr>
        <w:ind w:left="720" w:firstLine="72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Department of Health and Human Services - Director Guy Cousins  </w:t>
      </w:r>
    </w:p>
    <w:p w:rsidR="00DC7F94" w:rsidRPr="009C2359" w:rsidRDefault="00DC7F94" w:rsidP="009C2359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 w:rsidR="009C2359">
        <w:rPr>
          <w:rFonts w:ascii="Times New Roman" w:hAnsi="Times New Roman"/>
          <w:color w:val="282828"/>
        </w:rPr>
        <w:t>Discussion of Current events and activities at DHHS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White Paper - Ending Long-Term Homelessness in Maine (Through Medicaid Waiver)</w:t>
      </w:r>
    </w:p>
    <w:p w:rsidR="00DC7F94" w:rsidRPr="00A30E82" w:rsidRDefault="00DC7F94" w:rsidP="00DC7F94">
      <w:pPr>
        <w:pStyle w:val="ListParagraph"/>
        <w:spacing w:after="0" w:line="240" w:lineRule="auto"/>
        <w:ind w:left="2160" w:hanging="360"/>
        <w:rPr>
          <w:color w:val="282828"/>
          <w:sz w:val="24"/>
          <w:szCs w:val="24"/>
        </w:rPr>
      </w:pPr>
      <w:r w:rsidRPr="00A30E82">
        <w:rPr>
          <w:rFonts w:ascii="Symbol" w:hAnsi="Symbol"/>
          <w:color w:val="282828"/>
          <w:sz w:val="24"/>
          <w:szCs w:val="24"/>
        </w:rPr>
        <w:t></w:t>
      </w:r>
      <w:r w:rsidR="00A30E82">
        <w:rPr>
          <w:rFonts w:ascii="Times New Roman" w:hAnsi="Times New Roman"/>
          <w:color w:val="282828"/>
          <w:sz w:val="24"/>
          <w:szCs w:val="24"/>
        </w:rPr>
        <w:t>   </w:t>
      </w:r>
      <w:r w:rsidRPr="00A30E82">
        <w:rPr>
          <w:rFonts w:ascii="Times New Roman" w:hAnsi="Times New Roman"/>
          <w:color w:val="282828"/>
          <w:sz w:val="24"/>
          <w:szCs w:val="24"/>
        </w:rPr>
        <w:t> </w:t>
      </w:r>
      <w:r w:rsidR="00A30E82" w:rsidRPr="00A30E82">
        <w:rPr>
          <w:rFonts w:ascii="Times New Roman" w:hAnsi="Times New Roman"/>
          <w:color w:val="282828"/>
          <w:sz w:val="24"/>
          <w:szCs w:val="24"/>
        </w:rPr>
        <w:t>Effects of</w:t>
      </w:r>
      <w:r w:rsidRPr="00A30E82">
        <w:rPr>
          <w:rFonts w:ascii="Times New Roman" w:hAnsi="Times New Roman"/>
          <w:color w:val="282828"/>
          <w:sz w:val="24"/>
          <w:szCs w:val="24"/>
        </w:rPr>
        <w:t xml:space="preserve"> Cuts in </w:t>
      </w:r>
      <w:proofErr w:type="spellStart"/>
      <w:r w:rsidRPr="00A30E82">
        <w:rPr>
          <w:rFonts w:ascii="Times New Roman" w:hAnsi="Times New Roman"/>
          <w:color w:val="282828"/>
          <w:sz w:val="24"/>
          <w:szCs w:val="24"/>
        </w:rPr>
        <w:t>MaineCare</w:t>
      </w:r>
      <w:proofErr w:type="spellEnd"/>
      <w:r w:rsidRPr="00A30E82">
        <w:rPr>
          <w:rFonts w:ascii="Times New Roman" w:hAnsi="Times New Roman"/>
          <w:color w:val="282828"/>
          <w:sz w:val="24"/>
          <w:szCs w:val="24"/>
        </w:rPr>
        <w:t xml:space="preserve"> to 70,000 recipients</w:t>
      </w:r>
    </w:p>
    <w:p w:rsidR="00DC7F94" w:rsidRPr="00A30E82" w:rsidRDefault="00DC7F94" w:rsidP="00DC7F94">
      <w:pPr>
        <w:ind w:left="1440" w:hanging="1440"/>
        <w:rPr>
          <w:color w:val="282828"/>
          <w:sz w:val="24"/>
          <w:szCs w:val="24"/>
        </w:rPr>
      </w:pPr>
      <w:r w:rsidRPr="00A30E82">
        <w:rPr>
          <w:rFonts w:ascii="Times New Roman" w:hAnsi="Times New Roman"/>
          <w:color w:val="282828"/>
          <w:sz w:val="24"/>
          <w:szCs w:val="24"/>
        </w:rPr>
        <w:t> 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TWO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  Adequate Housing Supply and Rental Subsidies.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11:00-12:00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MaineHousing Issues, Initiatives and Projects – John Gallagher and staff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HUD NOFA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PIT</w:t>
      </w:r>
      <w:r w:rsidR="009C2359">
        <w:rPr>
          <w:rFonts w:ascii="Times New Roman" w:hAnsi="Times New Roman"/>
          <w:color w:val="282828"/>
          <w:sz w:val="24"/>
          <w:szCs w:val="24"/>
        </w:rPr>
        <w:t xml:space="preserve"> 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WORKING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LUNCH</w:t>
      </w:r>
      <w:proofErr w:type="gramStart"/>
      <w:r>
        <w:rPr>
          <w:rFonts w:ascii="Times New Roman" w:hAnsi="Times New Roman"/>
          <w:b/>
          <w:bCs/>
          <w:color w:val="282828"/>
          <w:sz w:val="24"/>
          <w:szCs w:val="24"/>
        </w:rPr>
        <w:t>  12:00</w:t>
      </w:r>
      <w:proofErr w:type="gramEnd"/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-12:30 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 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 xml:space="preserve">All 4 Goals of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Plan:  Ending and Preventing Homelessness</w:t>
      </w:r>
    </w:p>
    <w:p w:rsidR="00092B52" w:rsidRPr="00092B52" w:rsidRDefault="00092B52" w:rsidP="00092B52">
      <w:pPr>
        <w:ind w:left="1440" w:hanging="144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12:30-2:00      </w:t>
      </w:r>
    </w:p>
    <w:p w:rsidR="00DC7F94" w:rsidRDefault="00A30E82" w:rsidP="00092B52">
      <w:pPr>
        <w:ind w:left="720" w:firstLine="7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Symbol" w:hAnsi="Symbol"/>
          <w:color w:val="282828"/>
          <w:sz w:val="24"/>
          <w:szCs w:val="24"/>
        </w:rPr>
        <w:t></w:t>
      </w:r>
      <w:r w:rsidR="00092B52">
        <w:rPr>
          <w:rFonts w:ascii="Symbol" w:hAnsi="Symbol"/>
          <w:color w:val="282828"/>
          <w:sz w:val="24"/>
          <w:szCs w:val="24"/>
        </w:rPr>
        <w:t></w:t>
      </w:r>
      <w:r w:rsidR="00092B52">
        <w:rPr>
          <w:rFonts w:ascii="Symbol" w:hAnsi="Symbol"/>
          <w:color w:val="282828"/>
          <w:sz w:val="24"/>
          <w:szCs w:val="24"/>
        </w:rPr>
        <w:t></w:t>
      </w:r>
      <w:r w:rsidR="00092B52">
        <w:rPr>
          <w:rFonts w:ascii="Symbol" w:hAnsi="Symbol"/>
          <w:color w:val="282828"/>
          <w:sz w:val="24"/>
          <w:szCs w:val="24"/>
        </w:rPr>
        <w:t></w:t>
      </w:r>
      <w:r w:rsidR="00092B52">
        <w:rPr>
          <w:rFonts w:ascii="Symbol" w:hAnsi="Symbol"/>
          <w:color w:val="282828"/>
          <w:sz w:val="24"/>
          <w:szCs w:val="24"/>
        </w:rPr>
        <w:t></w:t>
      </w:r>
      <w:r w:rsidR="00092B52">
        <w:rPr>
          <w:rFonts w:ascii="Symbol" w:hAnsi="Symbol"/>
          <w:color w:val="282828"/>
          <w:sz w:val="24"/>
          <w:szCs w:val="24"/>
        </w:rPr>
        <w:t></w:t>
      </w:r>
      <w:r w:rsidR="00DC7F94" w:rsidRPr="00092B52">
        <w:rPr>
          <w:rFonts w:ascii="Symbol" w:hAnsi="Symbol"/>
          <w:color w:val="282828"/>
          <w:sz w:val="24"/>
          <w:szCs w:val="24"/>
        </w:rPr>
        <w:t></w:t>
      </w:r>
      <w:r w:rsidR="00092B52">
        <w:rPr>
          <w:rFonts w:ascii="Times New Roman" w:hAnsi="Times New Roman"/>
          <w:color w:val="282828"/>
          <w:sz w:val="14"/>
          <w:szCs w:val="14"/>
        </w:rPr>
        <w:t>       </w:t>
      </w:r>
      <w:r>
        <w:rPr>
          <w:rFonts w:ascii="Times New Roman" w:hAnsi="Times New Roman"/>
          <w:color w:val="282828"/>
          <w:sz w:val="24"/>
          <w:szCs w:val="24"/>
        </w:rPr>
        <w:t>State and Federal issues:</w:t>
      </w:r>
    </w:p>
    <w:p w:rsidR="00A30E82" w:rsidRDefault="00A30E82" w:rsidP="00092B52">
      <w:pPr>
        <w:ind w:left="720" w:firstLine="7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ab/>
        <w:t>State Legislature update</w:t>
      </w:r>
    </w:p>
    <w:p w:rsidR="00A30E82" w:rsidRDefault="00A30E82" w:rsidP="00A30E82">
      <w:pPr>
        <w:ind w:left="720" w:firstLine="7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           General Assistance proposals</w:t>
      </w:r>
    </w:p>
    <w:p w:rsidR="00092B52" w:rsidRDefault="00A30E82" w:rsidP="00A30E82">
      <w:pPr>
        <w:ind w:left="720" w:firstLine="7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           </w:t>
      </w:r>
      <w:r w:rsidR="00DC7F94">
        <w:rPr>
          <w:rFonts w:ascii="Times New Roman" w:hAnsi="Times New Roman"/>
          <w:color w:val="282828"/>
          <w:sz w:val="24"/>
          <w:szCs w:val="24"/>
        </w:rPr>
        <w:t>Public Health Advi</w:t>
      </w:r>
      <w:r w:rsidR="00092B52">
        <w:rPr>
          <w:rFonts w:ascii="Times New Roman" w:hAnsi="Times New Roman"/>
          <w:color w:val="282828"/>
          <w:sz w:val="24"/>
          <w:szCs w:val="24"/>
        </w:rPr>
        <w:t xml:space="preserve">sory Board – Cover Me </w:t>
      </w:r>
      <w:proofErr w:type="gramStart"/>
      <w:r w:rsidR="00092B52">
        <w:rPr>
          <w:rFonts w:ascii="Times New Roman" w:hAnsi="Times New Roman"/>
          <w:color w:val="282828"/>
          <w:sz w:val="24"/>
          <w:szCs w:val="24"/>
        </w:rPr>
        <w:t>Now</w:t>
      </w:r>
      <w:proofErr w:type="gramEnd"/>
      <w:r w:rsidR="00092B52">
        <w:rPr>
          <w:rFonts w:ascii="Times New Roman" w:hAnsi="Times New Roman"/>
          <w:color w:val="282828"/>
          <w:sz w:val="24"/>
          <w:szCs w:val="24"/>
        </w:rPr>
        <w:t xml:space="preserve"> agenda</w:t>
      </w:r>
    </w:p>
    <w:p w:rsidR="00092B52" w:rsidRPr="00092B52" w:rsidRDefault="001E0060" w:rsidP="001E0060">
      <w:pPr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                     </w:t>
      </w:r>
      <w:r w:rsidR="00A30E82">
        <w:rPr>
          <w:rFonts w:ascii="Times New Roman" w:hAnsi="Times New Roman"/>
          <w:color w:val="282828"/>
          <w:sz w:val="24"/>
          <w:szCs w:val="24"/>
        </w:rPr>
        <w:t xml:space="preserve">              Federal Issues</w:t>
      </w:r>
    </w:p>
    <w:p w:rsidR="001E0060" w:rsidRDefault="001E0060" w:rsidP="00A30E82">
      <w:pPr>
        <w:ind w:left="1440" w:firstLine="720"/>
        <w:rPr>
          <w:rFonts w:ascii="Times New Roman" w:hAnsi="Times New Roman"/>
          <w:color w:val="282828"/>
          <w:sz w:val="24"/>
          <w:szCs w:val="24"/>
        </w:rPr>
      </w:pPr>
      <w:r w:rsidRPr="00A30E82">
        <w:rPr>
          <w:rFonts w:ascii="Times New Roman" w:hAnsi="Times New Roman"/>
          <w:color w:val="282828"/>
          <w:sz w:val="24"/>
          <w:szCs w:val="24"/>
        </w:rPr>
        <w:t>Review of LD 1717 Shelter Funding/Shelter Ad Hoc Committee</w:t>
      </w:r>
    </w:p>
    <w:p w:rsidR="00A30E82" w:rsidRPr="00A30E82" w:rsidRDefault="00A30E82" w:rsidP="00A30E82">
      <w:pPr>
        <w:ind w:left="1440" w:firstLine="720"/>
        <w:rPr>
          <w:rFonts w:ascii="Times New Roman" w:hAnsi="Times New Roman"/>
          <w:color w:val="282828"/>
          <w:sz w:val="24"/>
          <w:szCs w:val="24"/>
        </w:rPr>
      </w:pPr>
    </w:p>
    <w:p w:rsidR="00DC7F94" w:rsidRPr="00092B52" w:rsidRDefault="00092B52" w:rsidP="00092B52">
      <w:pPr>
        <w:ind w:left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    </w:t>
      </w:r>
      <w:r w:rsidR="00DC7F94" w:rsidRPr="00092B52">
        <w:rPr>
          <w:rFonts w:ascii="Symbol" w:hAnsi="Symbol"/>
          <w:color w:val="282828"/>
          <w:sz w:val="24"/>
          <w:szCs w:val="24"/>
        </w:rPr>
        <w:t></w:t>
      </w:r>
      <w:r w:rsidR="00DC7F94" w:rsidRPr="00092B52"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 w:rsidR="00DC7F94" w:rsidRPr="00092B52">
        <w:rPr>
          <w:rFonts w:ascii="Times New Roman" w:hAnsi="Times New Roman"/>
          <w:color w:val="282828"/>
          <w:sz w:val="24"/>
          <w:szCs w:val="24"/>
        </w:rPr>
        <w:t>Maine Plan to End and Prevent Homelessness</w:t>
      </w:r>
    </w:p>
    <w:p w:rsidR="00DC7F94" w:rsidRDefault="00DC7F94" w:rsidP="00DC7F94">
      <w:pPr>
        <w:ind w:left="3600" w:hanging="144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Long Term Homelessness Initiative</w:t>
      </w:r>
      <w:r w:rsidR="00A30E82">
        <w:rPr>
          <w:rFonts w:ascii="Times New Roman" w:hAnsi="Times New Roman"/>
          <w:color w:val="282828"/>
          <w:sz w:val="24"/>
          <w:szCs w:val="24"/>
        </w:rPr>
        <w:t xml:space="preserve">-Review of one summary, fine tuning </w:t>
      </w:r>
    </w:p>
    <w:p w:rsidR="00A30E82" w:rsidRDefault="00A30E82" w:rsidP="00DC7F94">
      <w:pPr>
        <w:ind w:left="3600" w:hanging="1440"/>
        <w:rPr>
          <w:color w:val="282828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of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 xml:space="preserve"> strategies</w:t>
      </w:r>
    </w:p>
    <w:p w:rsidR="00DC7F94" w:rsidRDefault="00DC7F94" w:rsidP="00DC7F94">
      <w:pPr>
        <w:ind w:left="216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Homeless Veteran Issues</w:t>
      </w:r>
    </w:p>
    <w:p w:rsidR="00DC7F94" w:rsidRDefault="00DC7F94" w:rsidP="00DC7F94">
      <w:pPr>
        <w:ind w:left="216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Homeless Youth Issues</w:t>
      </w:r>
    </w:p>
    <w:p w:rsidR="00DC7F94" w:rsidRDefault="00DC7F94" w:rsidP="00DC7F94">
      <w:pPr>
        <w:ind w:left="216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Domestic Violence Issues</w:t>
      </w:r>
    </w:p>
    <w:p w:rsidR="00DC7F94" w:rsidRDefault="00DC7F94" w:rsidP="00DC7F94">
      <w:pPr>
        <w:ind w:left="360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Family Homelessness Issues</w:t>
      </w:r>
    </w:p>
    <w:p w:rsidR="00092B52" w:rsidRDefault="00092B52" w:rsidP="00092B52">
      <w:pPr>
        <w:ind w:left="21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Formal discussion of Shelter in 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Lewiston(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>Hope Haven discharges after 60 days)</w:t>
      </w:r>
    </w:p>
    <w:p w:rsidR="003910C3" w:rsidRDefault="00A30E82">
      <w:bookmarkStart w:id="0" w:name="_GoBack"/>
      <w:bookmarkEnd w:id="0"/>
    </w:p>
    <w:sectPr w:rsidR="003910C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2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67037"/>
    <w:rsid w:val="001944C2"/>
    <w:rsid w:val="001E0060"/>
    <w:rsid w:val="00233ADB"/>
    <w:rsid w:val="007D6716"/>
    <w:rsid w:val="00935466"/>
    <w:rsid w:val="0096387B"/>
    <w:rsid w:val="009C2359"/>
    <w:rsid w:val="00A30E82"/>
    <w:rsid w:val="00D278B1"/>
    <w:rsid w:val="00D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Desiree Lawrence</cp:lastModifiedBy>
  <cp:revision>3</cp:revision>
  <dcterms:created xsi:type="dcterms:W3CDTF">2014-02-07T19:32:00Z</dcterms:created>
  <dcterms:modified xsi:type="dcterms:W3CDTF">2014-02-10T17:55:00Z</dcterms:modified>
</cp:coreProperties>
</file>